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FCF0D" w14:textId="606BE06C" w:rsidR="0074556A" w:rsidRPr="0074556A" w:rsidRDefault="0074556A" w:rsidP="0074556A">
      <w:pPr>
        <w:jc w:val="center"/>
      </w:pPr>
      <w:r>
        <w:rPr>
          <w:noProof/>
          <w:lang w:eastAsia="en-GB"/>
        </w:rPr>
        <w:drawing>
          <wp:anchor distT="0" distB="0" distL="114300" distR="114300" simplePos="0" relativeHeight="251660288" behindDoc="0" locked="0" layoutInCell="1" allowOverlap="1" wp14:anchorId="39ED4BB8" wp14:editId="71C11712">
            <wp:simplePos x="0" y="0"/>
            <wp:positionH relativeFrom="column">
              <wp:posOffset>5419311</wp:posOffset>
            </wp:positionH>
            <wp:positionV relativeFrom="paragraph">
              <wp:posOffset>-456400</wp:posOffset>
            </wp:positionV>
            <wp:extent cx="800100" cy="776255"/>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0100" cy="776255"/>
                    </a:xfrm>
                    <a:prstGeom prst="rect">
                      <a:avLst/>
                    </a:prstGeom>
                  </pic:spPr>
                </pic:pic>
              </a:graphicData>
            </a:graphic>
          </wp:anchor>
        </w:drawing>
      </w:r>
      <w:r>
        <w:rPr>
          <w:noProof/>
          <w:lang w:eastAsia="en-GB"/>
        </w:rPr>
        <w:drawing>
          <wp:anchor distT="0" distB="0" distL="114300" distR="114300" simplePos="0" relativeHeight="251659264" behindDoc="0" locked="0" layoutInCell="1" allowOverlap="1" wp14:anchorId="31BC5C49" wp14:editId="1DFD1A6C">
            <wp:simplePos x="0" y="0"/>
            <wp:positionH relativeFrom="column">
              <wp:posOffset>-521998</wp:posOffset>
            </wp:positionH>
            <wp:positionV relativeFrom="paragraph">
              <wp:posOffset>-492981</wp:posOffset>
            </wp:positionV>
            <wp:extent cx="800100" cy="776255"/>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0100" cy="776255"/>
                    </a:xfrm>
                    <a:prstGeom prst="rect">
                      <a:avLst/>
                    </a:prstGeom>
                  </pic:spPr>
                </pic:pic>
              </a:graphicData>
            </a:graphic>
          </wp:anchor>
        </w:drawing>
      </w:r>
      <w:r>
        <w:rPr>
          <w:b/>
          <w:sz w:val="24"/>
          <w:u w:val="single"/>
        </w:rPr>
        <w:t>Go</w:t>
      </w:r>
      <w:r>
        <w:rPr>
          <w:b/>
          <w:sz w:val="24"/>
          <w:u w:val="single"/>
        </w:rPr>
        <w:t>vernors Report – June 2024</w:t>
      </w:r>
    </w:p>
    <w:p w14:paraId="5FB6E8B5" w14:textId="77777777" w:rsidR="0074556A" w:rsidRPr="00671187" w:rsidRDefault="0074556A" w:rsidP="0074556A">
      <w:pPr>
        <w:jc w:val="center"/>
        <w:rPr>
          <w:b/>
          <w:i/>
          <w:sz w:val="24"/>
          <w:u w:val="single"/>
        </w:rPr>
      </w:pPr>
      <w:r w:rsidRPr="00671187">
        <w:rPr>
          <w:b/>
          <w:i/>
          <w:sz w:val="24"/>
          <w:u w:val="single"/>
        </w:rPr>
        <w:t>English</w:t>
      </w:r>
    </w:p>
    <w:p w14:paraId="070A506F" w14:textId="77777777" w:rsidR="0074556A" w:rsidRPr="00671187" w:rsidRDefault="0074556A" w:rsidP="0074556A">
      <w:pPr>
        <w:jc w:val="center"/>
        <w:rPr>
          <w:b/>
          <w:i/>
          <w:sz w:val="24"/>
          <w:u w:val="single"/>
        </w:rPr>
      </w:pPr>
      <w:r w:rsidRPr="00671187">
        <w:rPr>
          <w:b/>
          <w:i/>
          <w:sz w:val="24"/>
          <w:u w:val="single"/>
        </w:rPr>
        <w:t>Matthew Ferris-Rice</w:t>
      </w:r>
    </w:p>
    <w:p w14:paraId="01315454" w14:textId="77777777" w:rsidR="0074556A" w:rsidRDefault="0074556A">
      <w:pPr>
        <w:rPr>
          <w:rFonts w:cstheme="minorHAnsi"/>
          <w:b/>
          <w:bCs/>
          <w:u w:val="single"/>
        </w:rPr>
      </w:pPr>
    </w:p>
    <w:p w14:paraId="53FF8057" w14:textId="6F3C8E70" w:rsidR="00A93869" w:rsidRPr="0074556A" w:rsidRDefault="00A93869">
      <w:pPr>
        <w:rPr>
          <w:rFonts w:cstheme="minorHAnsi"/>
          <w:b/>
          <w:bCs/>
          <w:u w:val="single"/>
        </w:rPr>
      </w:pPr>
      <w:r w:rsidRPr="0074556A">
        <w:rPr>
          <w:rFonts w:cstheme="minorHAnsi"/>
          <w:b/>
          <w:bCs/>
          <w:u w:val="single"/>
        </w:rPr>
        <w:t>Overview &amp; Priority Focus</w:t>
      </w:r>
    </w:p>
    <w:p w14:paraId="612603A6" w14:textId="77777777" w:rsidR="00A93869" w:rsidRPr="0074556A" w:rsidRDefault="00A93869" w:rsidP="00A93869">
      <w:pPr>
        <w:pStyle w:val="NormalWeb"/>
        <w:rPr>
          <w:rFonts w:asciiTheme="minorHAnsi" w:hAnsiTheme="minorHAnsi" w:cstheme="minorHAnsi"/>
          <w:sz w:val="22"/>
          <w:szCs w:val="22"/>
        </w:rPr>
      </w:pPr>
      <w:r w:rsidRPr="0074556A">
        <w:rPr>
          <w:rFonts w:asciiTheme="minorHAnsi" w:hAnsiTheme="minorHAnsi" w:cstheme="minorHAnsi"/>
          <w:sz w:val="22"/>
          <w:szCs w:val="22"/>
        </w:rPr>
        <w:t xml:space="preserve">This academic year, the principal focus for English has been to </w:t>
      </w:r>
      <w:r w:rsidRPr="0074556A">
        <w:rPr>
          <w:rStyle w:val="Strong"/>
          <w:rFonts w:asciiTheme="minorHAnsi" w:hAnsiTheme="minorHAnsi" w:cstheme="minorHAnsi"/>
          <w:b w:val="0"/>
          <w:bCs w:val="0"/>
          <w:sz w:val="22"/>
          <w:szCs w:val="22"/>
        </w:rPr>
        <w:t>adapt the writing curriculum to ensure inclusive opportunities for all pupils</w:t>
      </w:r>
      <w:r w:rsidRPr="0074556A">
        <w:rPr>
          <w:rFonts w:asciiTheme="minorHAnsi" w:hAnsiTheme="minorHAnsi" w:cstheme="minorHAnsi"/>
          <w:b/>
          <w:bCs/>
          <w:sz w:val="22"/>
          <w:szCs w:val="22"/>
        </w:rPr>
        <w:t>,</w:t>
      </w:r>
      <w:r w:rsidRPr="0074556A">
        <w:rPr>
          <w:rFonts w:asciiTheme="minorHAnsi" w:hAnsiTheme="minorHAnsi" w:cstheme="minorHAnsi"/>
          <w:sz w:val="22"/>
          <w:szCs w:val="22"/>
        </w:rPr>
        <w:t xml:space="preserve"> with a particular emphasis on the </w:t>
      </w:r>
      <w:r w:rsidRPr="0074556A">
        <w:rPr>
          <w:rStyle w:val="Strong"/>
          <w:rFonts w:asciiTheme="minorHAnsi" w:hAnsiTheme="minorHAnsi" w:cstheme="minorHAnsi"/>
          <w:b w:val="0"/>
          <w:bCs w:val="0"/>
          <w:sz w:val="22"/>
          <w:szCs w:val="22"/>
        </w:rPr>
        <w:t>most complex</w:t>
      </w:r>
      <w:r w:rsidRPr="0074556A">
        <w:rPr>
          <w:rStyle w:val="Strong"/>
          <w:rFonts w:asciiTheme="minorHAnsi" w:hAnsiTheme="minorHAnsi" w:cstheme="minorHAnsi"/>
          <w:sz w:val="22"/>
          <w:szCs w:val="22"/>
        </w:rPr>
        <w:t xml:space="preserve"> </w:t>
      </w:r>
      <w:r w:rsidRPr="00FA0F5A">
        <w:rPr>
          <w:rStyle w:val="Strong"/>
          <w:rFonts w:asciiTheme="minorHAnsi" w:hAnsiTheme="minorHAnsi" w:cstheme="minorHAnsi"/>
          <w:b w:val="0"/>
          <w:bCs w:val="0"/>
          <w:sz w:val="22"/>
          <w:szCs w:val="22"/>
        </w:rPr>
        <w:t>learners</w:t>
      </w:r>
      <w:r w:rsidRPr="0074556A">
        <w:rPr>
          <w:rFonts w:asciiTheme="minorHAnsi" w:hAnsiTheme="minorHAnsi" w:cstheme="minorHAnsi"/>
          <w:sz w:val="22"/>
          <w:szCs w:val="22"/>
        </w:rPr>
        <w:t>. This reflects Focused Priority 4 in the 2024–2025 School Development Plan (SDP). Our aim has been to revise the curriculum, assessment strategies, and pedagogical approaches to ensure that every child, regardless of developmental stage, has a clear and supported writing pathway.</w:t>
      </w:r>
    </w:p>
    <w:p w14:paraId="0A66D3D8" w14:textId="77777777" w:rsidR="00A93869" w:rsidRPr="0074556A" w:rsidRDefault="00A93869" w:rsidP="00A93869">
      <w:pPr>
        <w:pStyle w:val="NormalWeb"/>
        <w:rPr>
          <w:rFonts w:asciiTheme="minorHAnsi" w:hAnsiTheme="minorHAnsi" w:cstheme="minorHAnsi"/>
          <w:sz w:val="22"/>
          <w:szCs w:val="22"/>
        </w:rPr>
      </w:pPr>
      <w:r w:rsidRPr="0074556A">
        <w:rPr>
          <w:rFonts w:asciiTheme="minorHAnsi" w:hAnsiTheme="minorHAnsi" w:cstheme="minorHAnsi"/>
          <w:sz w:val="22"/>
          <w:szCs w:val="22"/>
        </w:rPr>
        <w:t>Throughout the year, our strategic actions—ranging from CPD in colourful semantics to the redesign of assessment tools—have significantly strengthened our ability to support pupils working below national curriculum levels while still nurturing greater depth writers. Our curriculum is increasingly ambitious, better scaffolded, and more inclusive.</w:t>
      </w:r>
    </w:p>
    <w:p w14:paraId="72B33C87" w14:textId="5792F251" w:rsidR="00A93869" w:rsidRPr="0074556A" w:rsidRDefault="00A93869">
      <w:pPr>
        <w:rPr>
          <w:rFonts w:cstheme="minorHAnsi"/>
        </w:rPr>
      </w:pPr>
    </w:p>
    <w:p w14:paraId="3B6702EA" w14:textId="73B70D13" w:rsidR="00A93869" w:rsidRPr="0074556A" w:rsidRDefault="00A93869">
      <w:pPr>
        <w:rPr>
          <w:rFonts w:cstheme="minorHAnsi"/>
          <w:b/>
          <w:bCs/>
          <w:u w:val="single"/>
        </w:rPr>
      </w:pPr>
      <w:r w:rsidRPr="0074556A">
        <w:rPr>
          <w:rFonts w:cstheme="minorHAnsi"/>
          <w:b/>
          <w:bCs/>
          <w:u w:val="single"/>
        </w:rPr>
        <w:t>Curriculum Development:</w:t>
      </w:r>
    </w:p>
    <w:p w14:paraId="3A87A172" w14:textId="77777777" w:rsidR="00A93869" w:rsidRPr="0074556A" w:rsidRDefault="00A93869" w:rsidP="00A93869">
      <w:pPr>
        <w:pStyle w:val="NormalWeb"/>
        <w:rPr>
          <w:rFonts w:asciiTheme="minorHAnsi" w:hAnsiTheme="minorHAnsi" w:cstheme="minorHAnsi"/>
          <w:sz w:val="22"/>
          <w:szCs w:val="22"/>
        </w:rPr>
      </w:pPr>
      <w:r w:rsidRPr="0074556A">
        <w:rPr>
          <w:rFonts w:asciiTheme="minorHAnsi" w:hAnsiTheme="minorHAnsi" w:cstheme="minorHAnsi"/>
          <w:sz w:val="22"/>
          <w:szCs w:val="22"/>
        </w:rPr>
        <w:t xml:space="preserve">In response to the SDP target, a complete </w:t>
      </w:r>
      <w:r w:rsidRPr="0074556A">
        <w:rPr>
          <w:rStyle w:val="Strong"/>
          <w:rFonts w:asciiTheme="minorHAnsi" w:hAnsiTheme="minorHAnsi" w:cstheme="minorHAnsi"/>
          <w:b w:val="0"/>
          <w:bCs w:val="0"/>
          <w:sz w:val="22"/>
          <w:szCs w:val="22"/>
        </w:rPr>
        <w:t>review and redevelopment of the writing curriculum</w:t>
      </w:r>
      <w:r w:rsidRPr="0074556A">
        <w:rPr>
          <w:rFonts w:asciiTheme="minorHAnsi" w:hAnsiTheme="minorHAnsi" w:cstheme="minorHAnsi"/>
          <w:sz w:val="22"/>
          <w:szCs w:val="22"/>
        </w:rPr>
        <w:t xml:space="preserve"> was undertaken. This included:</w:t>
      </w:r>
    </w:p>
    <w:p w14:paraId="004954CE" w14:textId="77777777" w:rsidR="00A93869" w:rsidRPr="0074556A" w:rsidRDefault="00A93869" w:rsidP="00A93869">
      <w:pPr>
        <w:pStyle w:val="NormalWeb"/>
        <w:numPr>
          <w:ilvl w:val="0"/>
          <w:numId w:val="1"/>
        </w:numPr>
        <w:rPr>
          <w:rFonts w:asciiTheme="minorHAnsi" w:hAnsiTheme="minorHAnsi" w:cstheme="minorHAnsi"/>
          <w:sz w:val="22"/>
          <w:szCs w:val="22"/>
        </w:rPr>
      </w:pPr>
      <w:r w:rsidRPr="0074556A">
        <w:rPr>
          <w:rFonts w:asciiTheme="minorHAnsi" w:hAnsiTheme="minorHAnsi" w:cstheme="minorHAnsi"/>
          <w:sz w:val="22"/>
          <w:szCs w:val="22"/>
        </w:rPr>
        <w:t xml:space="preserve">Designing a </w:t>
      </w:r>
      <w:r w:rsidRPr="0074556A">
        <w:rPr>
          <w:rStyle w:val="Strong"/>
          <w:rFonts w:asciiTheme="minorHAnsi" w:hAnsiTheme="minorHAnsi" w:cstheme="minorHAnsi"/>
          <w:b w:val="0"/>
          <w:bCs w:val="0"/>
          <w:sz w:val="22"/>
          <w:szCs w:val="22"/>
        </w:rPr>
        <w:t>new writing APP assessment system</w:t>
      </w:r>
      <w:r w:rsidRPr="0074556A">
        <w:rPr>
          <w:rFonts w:asciiTheme="minorHAnsi" w:hAnsiTheme="minorHAnsi" w:cstheme="minorHAnsi"/>
          <w:sz w:val="22"/>
          <w:szCs w:val="22"/>
        </w:rPr>
        <w:t xml:space="preserve"> that now includes </w:t>
      </w:r>
      <w:r w:rsidRPr="0074556A">
        <w:rPr>
          <w:rStyle w:val="Strong"/>
          <w:rFonts w:asciiTheme="minorHAnsi" w:hAnsiTheme="minorHAnsi" w:cstheme="minorHAnsi"/>
          <w:b w:val="0"/>
          <w:bCs w:val="0"/>
          <w:sz w:val="22"/>
          <w:szCs w:val="22"/>
        </w:rPr>
        <w:t>pre-curriculum steps</w:t>
      </w:r>
      <w:r w:rsidRPr="0074556A">
        <w:rPr>
          <w:rFonts w:asciiTheme="minorHAnsi" w:hAnsiTheme="minorHAnsi" w:cstheme="minorHAnsi"/>
          <w:sz w:val="22"/>
          <w:szCs w:val="22"/>
        </w:rPr>
        <w:t xml:space="preserve"> and spans from emerging writers to Year 4 expectations.</w:t>
      </w:r>
    </w:p>
    <w:p w14:paraId="184713C4" w14:textId="37D8F2F6" w:rsidR="00A93869" w:rsidRPr="0074556A" w:rsidRDefault="00A93869" w:rsidP="00A93869">
      <w:pPr>
        <w:pStyle w:val="NormalWeb"/>
        <w:numPr>
          <w:ilvl w:val="0"/>
          <w:numId w:val="1"/>
        </w:numPr>
        <w:rPr>
          <w:rFonts w:asciiTheme="minorHAnsi" w:hAnsiTheme="minorHAnsi" w:cstheme="minorHAnsi"/>
          <w:sz w:val="22"/>
          <w:szCs w:val="22"/>
        </w:rPr>
      </w:pPr>
      <w:r w:rsidRPr="0074556A">
        <w:rPr>
          <w:rFonts w:asciiTheme="minorHAnsi" w:hAnsiTheme="minorHAnsi" w:cstheme="minorHAnsi"/>
          <w:sz w:val="22"/>
          <w:szCs w:val="22"/>
        </w:rPr>
        <w:t xml:space="preserve">Reviewing and refining </w:t>
      </w:r>
      <w:r w:rsidRPr="0074556A">
        <w:rPr>
          <w:rStyle w:val="Strong"/>
          <w:rFonts w:asciiTheme="minorHAnsi" w:hAnsiTheme="minorHAnsi" w:cstheme="minorHAnsi"/>
          <w:b w:val="0"/>
          <w:bCs w:val="0"/>
          <w:sz w:val="22"/>
          <w:szCs w:val="22"/>
        </w:rPr>
        <w:t>pre-curriculum objectives</w:t>
      </w:r>
      <w:r w:rsidRPr="0074556A">
        <w:rPr>
          <w:rFonts w:asciiTheme="minorHAnsi" w:hAnsiTheme="minorHAnsi" w:cstheme="minorHAnsi"/>
          <w:sz w:val="22"/>
          <w:szCs w:val="22"/>
        </w:rPr>
        <w:t>, which have been updated to reflect the needs of our changing pupil cohort.</w:t>
      </w:r>
    </w:p>
    <w:p w14:paraId="79CE1121" w14:textId="1583DC16" w:rsidR="00A93869" w:rsidRPr="0074556A" w:rsidRDefault="00FA0F5A" w:rsidP="00A93869">
      <w:pPr>
        <w:pStyle w:val="NormalWeb"/>
        <w:numPr>
          <w:ilvl w:val="0"/>
          <w:numId w:val="1"/>
        </w:numPr>
        <w:rPr>
          <w:rFonts w:asciiTheme="minorHAnsi" w:hAnsiTheme="minorHAnsi" w:cstheme="minorHAnsi"/>
          <w:sz w:val="22"/>
          <w:szCs w:val="22"/>
        </w:rPr>
      </w:pPr>
      <w:r>
        <w:rPr>
          <w:rFonts w:asciiTheme="minorHAnsi" w:hAnsiTheme="minorHAnsi" w:cstheme="minorHAnsi"/>
          <w:sz w:val="22"/>
          <w:szCs w:val="22"/>
        </w:rPr>
        <w:t>Beginning to r</w:t>
      </w:r>
      <w:r w:rsidR="00A93869" w:rsidRPr="0074556A">
        <w:rPr>
          <w:rFonts w:asciiTheme="minorHAnsi" w:hAnsiTheme="minorHAnsi" w:cstheme="minorHAnsi"/>
          <w:sz w:val="22"/>
          <w:szCs w:val="22"/>
        </w:rPr>
        <w:t>eorganis</w:t>
      </w:r>
      <w:r>
        <w:rPr>
          <w:rFonts w:asciiTheme="minorHAnsi" w:hAnsiTheme="minorHAnsi" w:cstheme="minorHAnsi"/>
          <w:sz w:val="22"/>
          <w:szCs w:val="22"/>
        </w:rPr>
        <w:t>e</w:t>
      </w:r>
      <w:r w:rsidR="00A93869" w:rsidRPr="0074556A">
        <w:rPr>
          <w:rFonts w:asciiTheme="minorHAnsi" w:hAnsiTheme="minorHAnsi" w:cstheme="minorHAnsi"/>
          <w:sz w:val="22"/>
          <w:szCs w:val="22"/>
        </w:rPr>
        <w:t xml:space="preserve"> the </w:t>
      </w:r>
      <w:r w:rsidR="00A93869" w:rsidRPr="0074556A">
        <w:rPr>
          <w:rStyle w:val="Strong"/>
          <w:rFonts w:asciiTheme="minorHAnsi" w:hAnsiTheme="minorHAnsi" w:cstheme="minorHAnsi"/>
          <w:b w:val="0"/>
          <w:bCs w:val="0"/>
          <w:sz w:val="22"/>
          <w:szCs w:val="22"/>
        </w:rPr>
        <w:t>literacy spine</w:t>
      </w:r>
      <w:r w:rsidR="00A93869" w:rsidRPr="0074556A">
        <w:rPr>
          <w:rFonts w:asciiTheme="minorHAnsi" w:hAnsiTheme="minorHAnsi" w:cstheme="minorHAnsi"/>
          <w:sz w:val="22"/>
          <w:szCs w:val="22"/>
        </w:rPr>
        <w:t xml:space="preserve"> to ensure a better match between texts, themes, and the developmental needs of each class. This work began with an autumn-term review and culminated in a final literacy spine update in summer term</w:t>
      </w:r>
      <w:r>
        <w:rPr>
          <w:rFonts w:asciiTheme="minorHAnsi" w:hAnsiTheme="minorHAnsi" w:cstheme="minorHAnsi"/>
          <w:sz w:val="22"/>
          <w:szCs w:val="22"/>
        </w:rPr>
        <w:t>, for the Autumn Term</w:t>
      </w:r>
      <w:r w:rsidR="00A93869" w:rsidRPr="0074556A">
        <w:rPr>
          <w:rFonts w:asciiTheme="minorHAnsi" w:hAnsiTheme="minorHAnsi" w:cstheme="minorHAnsi"/>
          <w:sz w:val="22"/>
          <w:szCs w:val="22"/>
        </w:rPr>
        <w:t>, based on staff and pupil feedback.</w:t>
      </w:r>
    </w:p>
    <w:p w14:paraId="71741FC5" w14:textId="1D5926EA" w:rsidR="00A93869" w:rsidRPr="0074556A" w:rsidRDefault="00B51E32" w:rsidP="00A93869">
      <w:pPr>
        <w:pStyle w:val="NormalWeb"/>
        <w:rPr>
          <w:rFonts w:asciiTheme="minorHAnsi" w:hAnsiTheme="minorHAnsi" w:cstheme="minorHAnsi"/>
          <w:sz w:val="22"/>
          <w:szCs w:val="22"/>
        </w:rPr>
      </w:pPr>
      <w:r>
        <w:rPr>
          <w:noProof/>
        </w:rPr>
        <w:drawing>
          <wp:anchor distT="0" distB="0" distL="114300" distR="114300" simplePos="0" relativeHeight="251662336" behindDoc="1" locked="0" layoutInCell="1" allowOverlap="1" wp14:anchorId="56F5FEF0" wp14:editId="75B25AAF">
            <wp:simplePos x="0" y="0"/>
            <wp:positionH relativeFrom="column">
              <wp:posOffset>-258792</wp:posOffset>
            </wp:positionH>
            <wp:positionV relativeFrom="paragraph">
              <wp:posOffset>116271</wp:posOffset>
            </wp:positionV>
            <wp:extent cx="1927546" cy="1440000"/>
            <wp:effectExtent l="38100" t="38100" r="34925" b="46355"/>
            <wp:wrapTight wrapText="bothSides">
              <wp:wrapPolygon edited="0">
                <wp:start x="-427" y="-572"/>
                <wp:lineTo x="-427" y="22010"/>
                <wp:lineTo x="21778" y="22010"/>
                <wp:lineTo x="21778" y="-572"/>
                <wp:lineTo x="-427" y="-572"/>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7546" cy="1440000"/>
                    </a:xfrm>
                    <a:prstGeom prst="rect">
                      <a:avLst/>
                    </a:prstGeom>
                    <a:noFill/>
                    <a:ln w="38100">
                      <a:solidFill>
                        <a:srgbClr val="C00000"/>
                      </a:solidFill>
                    </a:ln>
                  </pic:spPr>
                </pic:pic>
              </a:graphicData>
            </a:graphic>
            <wp14:sizeRelH relativeFrom="margin">
              <wp14:pctWidth>0</wp14:pctWidth>
            </wp14:sizeRelH>
            <wp14:sizeRelV relativeFrom="margin">
              <wp14:pctHeight>0</wp14:pctHeight>
            </wp14:sizeRelV>
          </wp:anchor>
        </w:drawing>
      </w:r>
      <w:r w:rsidR="00A93869" w:rsidRPr="0074556A">
        <w:rPr>
          <w:rFonts w:asciiTheme="minorHAnsi" w:hAnsiTheme="minorHAnsi" w:cstheme="minorHAnsi"/>
          <w:sz w:val="22"/>
          <w:szCs w:val="22"/>
        </w:rPr>
        <w:t xml:space="preserve">Staff were invited to review and feedback on a </w:t>
      </w:r>
      <w:r w:rsidR="00A93869" w:rsidRPr="0074556A">
        <w:rPr>
          <w:rStyle w:val="Strong"/>
          <w:rFonts w:asciiTheme="minorHAnsi" w:hAnsiTheme="minorHAnsi" w:cstheme="minorHAnsi"/>
          <w:b w:val="0"/>
          <w:bCs w:val="0"/>
          <w:sz w:val="22"/>
          <w:szCs w:val="22"/>
        </w:rPr>
        <w:t>draft of the new writing curriculum</w:t>
      </w:r>
      <w:r w:rsidR="00A93869" w:rsidRPr="0074556A">
        <w:rPr>
          <w:rFonts w:asciiTheme="minorHAnsi" w:hAnsiTheme="minorHAnsi" w:cstheme="minorHAnsi"/>
          <w:sz w:val="22"/>
          <w:szCs w:val="22"/>
        </w:rPr>
        <w:t xml:space="preserve"> in early Summer </w:t>
      </w:r>
      <w:r w:rsidR="00FA0F5A">
        <w:rPr>
          <w:rFonts w:asciiTheme="minorHAnsi" w:hAnsiTheme="minorHAnsi" w:cstheme="minorHAnsi"/>
          <w:sz w:val="22"/>
          <w:szCs w:val="22"/>
        </w:rPr>
        <w:t>2</w:t>
      </w:r>
      <w:r w:rsidR="00A93869" w:rsidRPr="0074556A">
        <w:rPr>
          <w:rFonts w:asciiTheme="minorHAnsi" w:hAnsiTheme="minorHAnsi" w:cstheme="minorHAnsi"/>
          <w:sz w:val="22"/>
          <w:szCs w:val="22"/>
        </w:rPr>
        <w:t xml:space="preserve">. The curriculum was formally introduced at the </w:t>
      </w:r>
      <w:r w:rsidR="00A93869" w:rsidRPr="0074556A">
        <w:rPr>
          <w:rStyle w:val="Strong"/>
          <w:rFonts w:asciiTheme="minorHAnsi" w:hAnsiTheme="minorHAnsi" w:cstheme="minorHAnsi"/>
          <w:b w:val="0"/>
          <w:bCs w:val="0"/>
          <w:sz w:val="22"/>
          <w:szCs w:val="22"/>
        </w:rPr>
        <w:t>staff meeting on 25/6/25</w:t>
      </w:r>
      <w:r w:rsidR="00A93869" w:rsidRPr="0074556A">
        <w:rPr>
          <w:rFonts w:asciiTheme="minorHAnsi" w:hAnsiTheme="minorHAnsi" w:cstheme="minorHAnsi"/>
          <w:b/>
          <w:bCs/>
          <w:sz w:val="22"/>
          <w:szCs w:val="22"/>
        </w:rPr>
        <w:t>,</w:t>
      </w:r>
      <w:r w:rsidR="00A93869" w:rsidRPr="0074556A">
        <w:rPr>
          <w:rFonts w:asciiTheme="minorHAnsi" w:hAnsiTheme="minorHAnsi" w:cstheme="minorHAnsi"/>
          <w:sz w:val="22"/>
          <w:szCs w:val="22"/>
        </w:rPr>
        <w:t xml:space="preserve"> where both the </w:t>
      </w:r>
      <w:r w:rsidR="00A93869" w:rsidRPr="0074556A">
        <w:rPr>
          <w:rStyle w:val="Strong"/>
          <w:rFonts w:asciiTheme="minorHAnsi" w:hAnsiTheme="minorHAnsi" w:cstheme="minorHAnsi"/>
          <w:b w:val="0"/>
          <w:bCs w:val="0"/>
          <w:sz w:val="22"/>
          <w:szCs w:val="22"/>
        </w:rPr>
        <w:t>long-term</w:t>
      </w:r>
      <w:r w:rsidR="00A93869" w:rsidRPr="0074556A">
        <w:rPr>
          <w:rFonts w:asciiTheme="minorHAnsi" w:hAnsiTheme="minorHAnsi" w:cstheme="minorHAnsi"/>
          <w:sz w:val="22"/>
          <w:szCs w:val="22"/>
        </w:rPr>
        <w:t xml:space="preserve"> and </w:t>
      </w:r>
      <w:r w:rsidR="00A93869" w:rsidRPr="0074556A">
        <w:rPr>
          <w:rStyle w:val="Strong"/>
          <w:rFonts w:asciiTheme="minorHAnsi" w:hAnsiTheme="minorHAnsi" w:cstheme="minorHAnsi"/>
          <w:b w:val="0"/>
          <w:bCs w:val="0"/>
          <w:sz w:val="22"/>
          <w:szCs w:val="22"/>
        </w:rPr>
        <w:t>medium-term plans</w:t>
      </w:r>
      <w:r w:rsidR="00A93869" w:rsidRPr="0074556A">
        <w:rPr>
          <w:rFonts w:asciiTheme="minorHAnsi" w:hAnsiTheme="minorHAnsi" w:cstheme="minorHAnsi"/>
          <w:sz w:val="22"/>
          <w:szCs w:val="22"/>
        </w:rPr>
        <w:t xml:space="preserve"> were shared.</w:t>
      </w:r>
    </w:p>
    <w:p w14:paraId="0EF3B37E" w14:textId="1E49B518" w:rsidR="00A93869" w:rsidRPr="0074556A" w:rsidRDefault="00A93869" w:rsidP="00A93869">
      <w:pPr>
        <w:pStyle w:val="NormalWeb"/>
        <w:rPr>
          <w:rFonts w:asciiTheme="minorHAnsi" w:hAnsiTheme="minorHAnsi" w:cstheme="minorHAnsi"/>
          <w:sz w:val="22"/>
          <w:szCs w:val="22"/>
        </w:rPr>
      </w:pPr>
      <w:r w:rsidRPr="0074556A">
        <w:rPr>
          <w:rFonts w:asciiTheme="minorHAnsi" w:hAnsiTheme="minorHAnsi" w:cstheme="minorHAnsi"/>
          <w:sz w:val="22"/>
          <w:szCs w:val="22"/>
        </w:rPr>
        <w:t xml:space="preserve">A particular strength of this redevelopment has been the </w:t>
      </w:r>
      <w:r w:rsidRPr="0074556A">
        <w:rPr>
          <w:rStyle w:val="Strong"/>
          <w:rFonts w:asciiTheme="minorHAnsi" w:hAnsiTheme="minorHAnsi" w:cstheme="minorHAnsi"/>
          <w:b w:val="0"/>
          <w:bCs w:val="0"/>
          <w:sz w:val="22"/>
          <w:szCs w:val="22"/>
        </w:rPr>
        <w:t>consultative process</w:t>
      </w:r>
      <w:r w:rsidRPr="0074556A">
        <w:rPr>
          <w:rFonts w:asciiTheme="minorHAnsi" w:hAnsiTheme="minorHAnsi" w:cstheme="minorHAnsi"/>
          <w:sz w:val="22"/>
          <w:szCs w:val="22"/>
        </w:rPr>
        <w:t xml:space="preserve">, ensuring all voices—teachers, teaching assistants, </w:t>
      </w:r>
      <w:r w:rsidR="00FA0F5A">
        <w:rPr>
          <w:rFonts w:asciiTheme="minorHAnsi" w:hAnsiTheme="minorHAnsi" w:cstheme="minorHAnsi"/>
          <w:sz w:val="22"/>
          <w:szCs w:val="22"/>
        </w:rPr>
        <w:t>pupils</w:t>
      </w:r>
      <w:r w:rsidRPr="0074556A">
        <w:rPr>
          <w:rFonts w:asciiTheme="minorHAnsi" w:hAnsiTheme="minorHAnsi" w:cstheme="minorHAnsi"/>
          <w:sz w:val="22"/>
          <w:szCs w:val="22"/>
        </w:rPr>
        <w:t>, and governors—have helped shape the final model. The English governor was kept informed throughout via regular updates, a learning walk, and book scrutiny.</w:t>
      </w:r>
    </w:p>
    <w:p w14:paraId="4DF220DD" w14:textId="77777777" w:rsidR="00B51E32" w:rsidRDefault="00B51E32">
      <w:pPr>
        <w:rPr>
          <w:rFonts w:cstheme="minorHAnsi"/>
          <w:b/>
          <w:bCs/>
          <w:u w:val="single"/>
        </w:rPr>
      </w:pPr>
    </w:p>
    <w:p w14:paraId="22D12F7B" w14:textId="77777777" w:rsidR="00B51E32" w:rsidRDefault="00B51E32">
      <w:pPr>
        <w:rPr>
          <w:rFonts w:cstheme="minorHAnsi"/>
          <w:b/>
          <w:bCs/>
          <w:u w:val="single"/>
        </w:rPr>
      </w:pPr>
    </w:p>
    <w:p w14:paraId="6C424D59" w14:textId="77777777" w:rsidR="00B51E32" w:rsidRDefault="00B51E32">
      <w:pPr>
        <w:rPr>
          <w:rFonts w:cstheme="minorHAnsi"/>
          <w:b/>
          <w:bCs/>
          <w:u w:val="single"/>
        </w:rPr>
      </w:pPr>
    </w:p>
    <w:p w14:paraId="507D8E35" w14:textId="4E173B14" w:rsidR="00A93869" w:rsidRPr="0074556A" w:rsidRDefault="00A93869">
      <w:pPr>
        <w:rPr>
          <w:rFonts w:cstheme="minorHAnsi"/>
          <w:b/>
          <w:bCs/>
          <w:u w:val="single"/>
        </w:rPr>
      </w:pPr>
      <w:r w:rsidRPr="0074556A">
        <w:rPr>
          <w:rFonts w:cstheme="minorHAnsi"/>
          <w:b/>
          <w:bCs/>
          <w:u w:val="single"/>
        </w:rPr>
        <w:lastRenderedPageBreak/>
        <w:t>Staff Training and CPD</w:t>
      </w:r>
    </w:p>
    <w:p w14:paraId="37A79BC4" w14:textId="6645C310" w:rsidR="00A93869" w:rsidRPr="0074556A" w:rsidRDefault="00A93869" w:rsidP="00A93869">
      <w:pPr>
        <w:pStyle w:val="NormalWeb"/>
        <w:rPr>
          <w:rFonts w:asciiTheme="minorHAnsi" w:hAnsiTheme="minorHAnsi" w:cstheme="minorHAnsi"/>
          <w:sz w:val="22"/>
          <w:szCs w:val="22"/>
        </w:rPr>
      </w:pPr>
      <w:r w:rsidRPr="0074556A">
        <w:rPr>
          <w:rFonts w:asciiTheme="minorHAnsi" w:hAnsiTheme="minorHAnsi" w:cstheme="minorHAnsi"/>
          <w:sz w:val="22"/>
          <w:szCs w:val="22"/>
        </w:rPr>
        <w:t>Staff development has been central to this year's progress. Key training initiatives included:</w:t>
      </w:r>
    </w:p>
    <w:p w14:paraId="340F79CF" w14:textId="29274BCB" w:rsidR="00A93869" w:rsidRPr="0074556A" w:rsidRDefault="00A93869" w:rsidP="00A93869">
      <w:pPr>
        <w:pStyle w:val="NormalWeb"/>
        <w:numPr>
          <w:ilvl w:val="0"/>
          <w:numId w:val="2"/>
        </w:numPr>
        <w:rPr>
          <w:rFonts w:asciiTheme="minorHAnsi" w:hAnsiTheme="minorHAnsi" w:cstheme="minorHAnsi"/>
          <w:sz w:val="22"/>
          <w:szCs w:val="22"/>
        </w:rPr>
      </w:pPr>
      <w:r w:rsidRPr="0074556A">
        <w:rPr>
          <w:rStyle w:val="Strong"/>
          <w:rFonts w:asciiTheme="minorHAnsi" w:hAnsiTheme="minorHAnsi" w:cstheme="minorHAnsi"/>
          <w:sz w:val="22"/>
          <w:szCs w:val="22"/>
        </w:rPr>
        <w:t>Colourful Semantics Implementation</w:t>
      </w:r>
      <w:r w:rsidRPr="0074556A">
        <w:rPr>
          <w:rFonts w:asciiTheme="minorHAnsi" w:hAnsiTheme="minorHAnsi" w:cstheme="minorHAnsi"/>
          <w:sz w:val="22"/>
          <w:szCs w:val="22"/>
        </w:rPr>
        <w:t>: All staff received CPD in autumn term and have since trialled these approaches within their classes. This visual approach to sentence construction has been especially valuable for our most complex pupils. While implementation is still ongoing, evidence from lesson observations and pupil work shows a marked increase in sentence-level independence.</w:t>
      </w:r>
    </w:p>
    <w:p w14:paraId="50C0B83D" w14:textId="77777777" w:rsidR="00A93869" w:rsidRPr="0074556A" w:rsidRDefault="00A93869" w:rsidP="00A93869">
      <w:pPr>
        <w:pStyle w:val="NormalWeb"/>
        <w:numPr>
          <w:ilvl w:val="0"/>
          <w:numId w:val="2"/>
        </w:numPr>
        <w:rPr>
          <w:rFonts w:asciiTheme="minorHAnsi" w:hAnsiTheme="minorHAnsi" w:cstheme="minorHAnsi"/>
          <w:sz w:val="22"/>
          <w:szCs w:val="22"/>
        </w:rPr>
      </w:pPr>
      <w:r w:rsidRPr="0074556A">
        <w:rPr>
          <w:rStyle w:val="Strong"/>
          <w:rFonts w:asciiTheme="minorHAnsi" w:hAnsiTheme="minorHAnsi" w:cstheme="minorHAnsi"/>
          <w:sz w:val="22"/>
          <w:szCs w:val="22"/>
        </w:rPr>
        <w:t>Staff Meetings</w:t>
      </w:r>
      <w:r w:rsidRPr="0074556A">
        <w:rPr>
          <w:rFonts w:asciiTheme="minorHAnsi" w:hAnsiTheme="minorHAnsi" w:cstheme="minorHAnsi"/>
          <w:sz w:val="22"/>
          <w:szCs w:val="22"/>
        </w:rPr>
        <w:t>:</w:t>
      </w:r>
    </w:p>
    <w:p w14:paraId="0C68E54A" w14:textId="77777777" w:rsidR="00A93869" w:rsidRPr="0074556A" w:rsidRDefault="00A93869" w:rsidP="00A93869">
      <w:pPr>
        <w:pStyle w:val="NormalWeb"/>
        <w:numPr>
          <w:ilvl w:val="1"/>
          <w:numId w:val="2"/>
        </w:numPr>
        <w:rPr>
          <w:rFonts w:asciiTheme="minorHAnsi" w:hAnsiTheme="minorHAnsi" w:cstheme="minorHAnsi"/>
          <w:sz w:val="22"/>
          <w:szCs w:val="22"/>
        </w:rPr>
      </w:pPr>
      <w:r w:rsidRPr="0074556A">
        <w:rPr>
          <w:rStyle w:val="Emphasis"/>
          <w:rFonts w:asciiTheme="minorHAnsi" w:hAnsiTheme="minorHAnsi" w:cstheme="minorHAnsi"/>
          <w:sz w:val="22"/>
          <w:szCs w:val="22"/>
        </w:rPr>
        <w:t>Autumn 2</w:t>
      </w:r>
      <w:r w:rsidRPr="0074556A">
        <w:rPr>
          <w:rFonts w:asciiTheme="minorHAnsi" w:hAnsiTheme="minorHAnsi" w:cstheme="minorHAnsi"/>
          <w:sz w:val="22"/>
          <w:szCs w:val="22"/>
        </w:rPr>
        <w:t>: A whole-staff session focused on composition and sentence structure.</w:t>
      </w:r>
    </w:p>
    <w:p w14:paraId="2F30F54A" w14:textId="77777777" w:rsidR="00A93869" w:rsidRPr="0074556A" w:rsidRDefault="00A93869" w:rsidP="00A93869">
      <w:pPr>
        <w:pStyle w:val="NormalWeb"/>
        <w:numPr>
          <w:ilvl w:val="1"/>
          <w:numId w:val="2"/>
        </w:numPr>
        <w:rPr>
          <w:rFonts w:asciiTheme="minorHAnsi" w:hAnsiTheme="minorHAnsi" w:cstheme="minorHAnsi"/>
          <w:sz w:val="22"/>
          <w:szCs w:val="22"/>
        </w:rPr>
      </w:pPr>
      <w:r w:rsidRPr="0074556A">
        <w:rPr>
          <w:rStyle w:val="Emphasis"/>
          <w:rFonts w:asciiTheme="minorHAnsi" w:hAnsiTheme="minorHAnsi" w:cstheme="minorHAnsi"/>
          <w:sz w:val="22"/>
          <w:szCs w:val="22"/>
        </w:rPr>
        <w:t>Spring 2</w:t>
      </w:r>
      <w:r w:rsidRPr="0074556A">
        <w:rPr>
          <w:rFonts w:asciiTheme="minorHAnsi" w:hAnsiTheme="minorHAnsi" w:cstheme="minorHAnsi"/>
          <w:sz w:val="22"/>
          <w:szCs w:val="22"/>
        </w:rPr>
        <w:t>: Staff explored a range of poets and how to integrate poetry more broadly.</w:t>
      </w:r>
    </w:p>
    <w:p w14:paraId="043EF493" w14:textId="4B4E014E" w:rsidR="00A93869" w:rsidRPr="0074556A" w:rsidRDefault="00A93869" w:rsidP="00A93869">
      <w:pPr>
        <w:pStyle w:val="NormalWeb"/>
        <w:numPr>
          <w:ilvl w:val="1"/>
          <w:numId w:val="2"/>
        </w:numPr>
        <w:rPr>
          <w:rFonts w:asciiTheme="minorHAnsi" w:hAnsiTheme="minorHAnsi" w:cstheme="minorHAnsi"/>
          <w:sz w:val="22"/>
          <w:szCs w:val="22"/>
        </w:rPr>
      </w:pPr>
      <w:r w:rsidRPr="0074556A">
        <w:rPr>
          <w:rStyle w:val="Emphasis"/>
          <w:rFonts w:asciiTheme="minorHAnsi" w:hAnsiTheme="minorHAnsi" w:cstheme="minorHAnsi"/>
          <w:sz w:val="22"/>
          <w:szCs w:val="22"/>
        </w:rPr>
        <w:t xml:space="preserve">Summer </w:t>
      </w:r>
      <w:r w:rsidR="00FA0F5A">
        <w:rPr>
          <w:rStyle w:val="Emphasis"/>
          <w:rFonts w:asciiTheme="minorHAnsi" w:hAnsiTheme="minorHAnsi" w:cstheme="minorHAnsi"/>
          <w:sz w:val="22"/>
          <w:szCs w:val="22"/>
        </w:rPr>
        <w:t>2</w:t>
      </w:r>
      <w:r w:rsidRPr="0074556A">
        <w:rPr>
          <w:rFonts w:asciiTheme="minorHAnsi" w:hAnsiTheme="minorHAnsi" w:cstheme="minorHAnsi"/>
          <w:sz w:val="22"/>
          <w:szCs w:val="22"/>
        </w:rPr>
        <w:t>: A session was dedicated to curriculum mapping and planning.</w:t>
      </w:r>
    </w:p>
    <w:p w14:paraId="7E3952F6" w14:textId="7F73CA38" w:rsidR="00A93869" w:rsidRPr="0074556A" w:rsidRDefault="00A93869" w:rsidP="00A93869">
      <w:pPr>
        <w:pStyle w:val="NormalWeb"/>
        <w:numPr>
          <w:ilvl w:val="0"/>
          <w:numId w:val="2"/>
        </w:numPr>
        <w:rPr>
          <w:rFonts w:asciiTheme="minorHAnsi" w:hAnsiTheme="minorHAnsi" w:cstheme="minorHAnsi"/>
          <w:sz w:val="22"/>
          <w:szCs w:val="22"/>
        </w:rPr>
      </w:pPr>
      <w:r w:rsidRPr="0074556A">
        <w:rPr>
          <w:rStyle w:val="Strong"/>
          <w:rFonts w:asciiTheme="minorHAnsi" w:hAnsiTheme="minorHAnsi" w:cstheme="minorHAnsi"/>
          <w:sz w:val="22"/>
          <w:szCs w:val="22"/>
        </w:rPr>
        <w:t>External CPD</w:t>
      </w:r>
      <w:r w:rsidRPr="0074556A">
        <w:rPr>
          <w:rFonts w:asciiTheme="minorHAnsi" w:hAnsiTheme="minorHAnsi" w:cstheme="minorHAnsi"/>
          <w:sz w:val="22"/>
          <w:szCs w:val="22"/>
        </w:rPr>
        <w:t xml:space="preserve">: I continued to attend termly </w:t>
      </w:r>
      <w:r w:rsidRPr="0074556A">
        <w:rPr>
          <w:rStyle w:val="Strong"/>
          <w:rFonts w:asciiTheme="minorHAnsi" w:hAnsiTheme="minorHAnsi" w:cstheme="minorHAnsi"/>
          <w:b w:val="0"/>
          <w:bCs w:val="0"/>
          <w:sz w:val="22"/>
          <w:szCs w:val="22"/>
        </w:rPr>
        <w:t>English Leaders Update sessions</w:t>
      </w:r>
      <w:r w:rsidRPr="0074556A">
        <w:rPr>
          <w:rFonts w:asciiTheme="minorHAnsi" w:hAnsiTheme="minorHAnsi" w:cstheme="minorHAnsi"/>
          <w:sz w:val="22"/>
          <w:szCs w:val="22"/>
        </w:rPr>
        <w:t xml:space="preserve"> through Sarah Squared and collaborated with </w:t>
      </w:r>
      <w:r w:rsidRPr="0074556A">
        <w:rPr>
          <w:rStyle w:val="Strong"/>
          <w:rFonts w:asciiTheme="minorHAnsi" w:hAnsiTheme="minorHAnsi" w:cstheme="minorHAnsi"/>
          <w:b w:val="0"/>
          <w:bCs w:val="0"/>
          <w:sz w:val="22"/>
          <w:szCs w:val="22"/>
        </w:rPr>
        <w:t>Wirral English Leads</w:t>
      </w:r>
      <w:r w:rsidRPr="0074556A">
        <w:rPr>
          <w:rFonts w:asciiTheme="minorHAnsi" w:hAnsiTheme="minorHAnsi" w:cstheme="minorHAnsi"/>
          <w:sz w:val="22"/>
          <w:szCs w:val="22"/>
        </w:rPr>
        <w:t xml:space="preserve"> to explore a variety of writing curricula from both mainstream and specialist settings.</w:t>
      </w:r>
    </w:p>
    <w:p w14:paraId="7830A3F8" w14:textId="3F7F2979" w:rsidR="00A93869" w:rsidRPr="0074556A" w:rsidRDefault="00A93869" w:rsidP="00A93869">
      <w:pPr>
        <w:pStyle w:val="NormalWeb"/>
        <w:numPr>
          <w:ilvl w:val="0"/>
          <w:numId w:val="2"/>
        </w:numPr>
        <w:rPr>
          <w:rFonts w:asciiTheme="minorHAnsi" w:hAnsiTheme="minorHAnsi" w:cstheme="minorHAnsi"/>
          <w:sz w:val="22"/>
          <w:szCs w:val="22"/>
        </w:rPr>
      </w:pPr>
      <w:r w:rsidRPr="0074556A">
        <w:rPr>
          <w:rStyle w:val="Strong"/>
          <w:rFonts w:asciiTheme="minorHAnsi" w:hAnsiTheme="minorHAnsi" w:cstheme="minorHAnsi"/>
          <w:sz w:val="22"/>
          <w:szCs w:val="22"/>
        </w:rPr>
        <w:t>Poetry CPD</w:t>
      </w:r>
      <w:r w:rsidRPr="0074556A">
        <w:rPr>
          <w:rFonts w:asciiTheme="minorHAnsi" w:hAnsiTheme="minorHAnsi" w:cstheme="minorHAnsi"/>
          <w:sz w:val="22"/>
          <w:szCs w:val="22"/>
        </w:rPr>
        <w:t>: The staff meeting on 5/3/25 focused on teaching poetry more purposefully. This generated enthusiasm among staff and directly contributed to Foxes Class's outstanding poetry project (see below).</w:t>
      </w:r>
    </w:p>
    <w:p w14:paraId="7E24A0C0" w14:textId="3372E156" w:rsidR="00A93869" w:rsidRPr="0074556A" w:rsidRDefault="00A93869">
      <w:pPr>
        <w:rPr>
          <w:rFonts w:cstheme="minorHAnsi"/>
          <w:b/>
          <w:bCs/>
          <w:u w:val="single"/>
        </w:rPr>
      </w:pPr>
      <w:r w:rsidRPr="0074556A">
        <w:rPr>
          <w:rFonts w:cstheme="minorHAnsi"/>
          <w:b/>
          <w:bCs/>
          <w:u w:val="single"/>
        </w:rPr>
        <w:t>Curriculum Enrichment &amp; Pupil Achievements:</w:t>
      </w:r>
    </w:p>
    <w:p w14:paraId="71370AD2" w14:textId="77777777" w:rsidR="00A93869" w:rsidRPr="0074556A" w:rsidRDefault="00A93869" w:rsidP="00A93869">
      <w:pPr>
        <w:pStyle w:val="NormalWeb"/>
        <w:rPr>
          <w:rFonts w:asciiTheme="minorHAnsi" w:hAnsiTheme="minorHAnsi" w:cstheme="minorHAnsi"/>
          <w:sz w:val="22"/>
          <w:szCs w:val="22"/>
        </w:rPr>
      </w:pPr>
      <w:r w:rsidRPr="0074556A">
        <w:rPr>
          <w:rFonts w:asciiTheme="minorHAnsi" w:hAnsiTheme="minorHAnsi" w:cstheme="minorHAnsi"/>
          <w:sz w:val="22"/>
          <w:szCs w:val="22"/>
        </w:rPr>
        <w:t>We have continued to build a rich English culture across school this year, with notable highlights:</w:t>
      </w:r>
    </w:p>
    <w:p w14:paraId="2357DDFA" w14:textId="307C81D7" w:rsidR="00A93869" w:rsidRPr="0074556A" w:rsidRDefault="00A93869">
      <w:pPr>
        <w:rPr>
          <w:rFonts w:cstheme="minorHAnsi"/>
          <w:u w:val="single"/>
        </w:rPr>
      </w:pPr>
      <w:r w:rsidRPr="0074556A">
        <w:rPr>
          <w:rFonts w:cstheme="minorHAnsi"/>
          <w:u w:val="single"/>
        </w:rPr>
        <w:t>Young Writers Competition:</w:t>
      </w:r>
    </w:p>
    <w:p w14:paraId="27E966A7" w14:textId="391D3701" w:rsidR="00A93869" w:rsidRPr="0074556A" w:rsidRDefault="00C74D9B" w:rsidP="00A93869">
      <w:pPr>
        <w:pStyle w:val="NormalWeb"/>
        <w:rPr>
          <w:rFonts w:asciiTheme="minorHAnsi" w:hAnsiTheme="minorHAnsi" w:cstheme="minorHAnsi"/>
          <w:sz w:val="22"/>
          <w:szCs w:val="22"/>
        </w:rPr>
      </w:pPr>
      <w:r w:rsidRPr="00C74D9B">
        <w:rPr>
          <w:noProof/>
        </w:rPr>
        <w:drawing>
          <wp:anchor distT="0" distB="0" distL="114300" distR="114300" simplePos="0" relativeHeight="251661312" behindDoc="1" locked="0" layoutInCell="1" allowOverlap="1" wp14:anchorId="72D86722" wp14:editId="57232BF3">
            <wp:simplePos x="0" y="0"/>
            <wp:positionH relativeFrom="column">
              <wp:posOffset>3615737</wp:posOffset>
            </wp:positionH>
            <wp:positionV relativeFrom="paragraph">
              <wp:posOffset>805483</wp:posOffset>
            </wp:positionV>
            <wp:extent cx="2399468" cy="1800000"/>
            <wp:effectExtent l="57150" t="57150" r="58420" b="48260"/>
            <wp:wrapTight wrapText="bothSides">
              <wp:wrapPolygon edited="0">
                <wp:start x="-515" y="-686"/>
                <wp:lineTo x="-515" y="21951"/>
                <wp:lineTo x="21954" y="21951"/>
                <wp:lineTo x="21954" y="-686"/>
                <wp:lineTo x="-515" y="-686"/>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9468" cy="1800000"/>
                    </a:xfrm>
                    <a:prstGeom prst="rect">
                      <a:avLst/>
                    </a:prstGeom>
                    <a:noFill/>
                    <a:ln w="57150">
                      <a:solidFill>
                        <a:srgbClr val="C00000"/>
                      </a:solidFill>
                    </a:ln>
                  </pic:spPr>
                </pic:pic>
              </a:graphicData>
            </a:graphic>
            <wp14:sizeRelH relativeFrom="margin">
              <wp14:pctWidth>0</wp14:pctWidth>
            </wp14:sizeRelH>
            <wp14:sizeRelV relativeFrom="margin">
              <wp14:pctHeight>0</wp14:pctHeight>
            </wp14:sizeRelV>
          </wp:anchor>
        </w:drawing>
      </w:r>
      <w:r w:rsidR="00A93869" w:rsidRPr="0074556A">
        <w:rPr>
          <w:rFonts w:asciiTheme="minorHAnsi" w:hAnsiTheme="minorHAnsi" w:cstheme="minorHAnsi"/>
          <w:sz w:val="22"/>
          <w:szCs w:val="22"/>
        </w:rPr>
        <w:t xml:space="preserve">Following our poetry CPD, Foxes Class created a stunning series of poems based on </w:t>
      </w:r>
      <w:r w:rsidR="00A93869" w:rsidRPr="0074556A">
        <w:rPr>
          <w:rStyle w:val="Emphasis"/>
          <w:rFonts w:asciiTheme="minorHAnsi" w:hAnsiTheme="minorHAnsi" w:cstheme="minorHAnsi"/>
          <w:sz w:val="22"/>
          <w:szCs w:val="22"/>
        </w:rPr>
        <w:t>If I Were King</w:t>
      </w:r>
      <w:r w:rsidR="00A93869" w:rsidRPr="0074556A">
        <w:rPr>
          <w:rFonts w:asciiTheme="minorHAnsi" w:hAnsiTheme="minorHAnsi" w:cstheme="minorHAnsi"/>
          <w:sz w:val="22"/>
          <w:szCs w:val="22"/>
        </w:rPr>
        <w:t xml:space="preserve"> by A.A. Milne. The work was submitted to a national poetry competition, and we are delighted that </w:t>
      </w:r>
      <w:r w:rsidR="00A93869" w:rsidRPr="0074556A">
        <w:rPr>
          <w:rStyle w:val="Strong"/>
          <w:rFonts w:asciiTheme="minorHAnsi" w:hAnsiTheme="minorHAnsi" w:cstheme="minorHAnsi"/>
          <w:b w:val="0"/>
          <w:bCs w:val="0"/>
          <w:sz w:val="22"/>
          <w:szCs w:val="22"/>
        </w:rPr>
        <w:t>the class's work has been published</w:t>
      </w:r>
      <w:r w:rsidR="00A93869" w:rsidRPr="0074556A">
        <w:rPr>
          <w:rFonts w:asciiTheme="minorHAnsi" w:hAnsiTheme="minorHAnsi" w:cstheme="minorHAnsi"/>
          <w:sz w:val="22"/>
          <w:szCs w:val="22"/>
        </w:rPr>
        <w:t>. This has provided a major boost to pupil confidence and highlighted how creativity can flourish across the ability spectrum.</w:t>
      </w:r>
    </w:p>
    <w:p w14:paraId="338DF337" w14:textId="5B61595A" w:rsidR="00A93869" w:rsidRPr="0074556A" w:rsidRDefault="00A93869">
      <w:pPr>
        <w:rPr>
          <w:rFonts w:cstheme="minorHAnsi"/>
          <w:u w:val="single"/>
        </w:rPr>
      </w:pPr>
      <w:r w:rsidRPr="0074556A">
        <w:rPr>
          <w:rFonts w:cstheme="minorHAnsi"/>
          <w:u w:val="single"/>
        </w:rPr>
        <w:t xml:space="preserve">Zoom Call with Baroness </w:t>
      </w:r>
      <w:proofErr w:type="spellStart"/>
      <w:r w:rsidRPr="0074556A">
        <w:rPr>
          <w:rFonts w:cstheme="minorHAnsi"/>
          <w:u w:val="single"/>
        </w:rPr>
        <w:t>Floella</w:t>
      </w:r>
      <w:proofErr w:type="spellEnd"/>
      <w:r w:rsidRPr="0074556A">
        <w:rPr>
          <w:rFonts w:cstheme="minorHAnsi"/>
          <w:u w:val="single"/>
        </w:rPr>
        <w:t xml:space="preserve"> Benjamin – 11/6/25</w:t>
      </w:r>
    </w:p>
    <w:p w14:paraId="557A5AD5" w14:textId="42EDD550" w:rsidR="00A93869" w:rsidRPr="0074556A" w:rsidRDefault="00A93869" w:rsidP="00A93869">
      <w:pPr>
        <w:pStyle w:val="NormalWeb"/>
        <w:rPr>
          <w:rFonts w:asciiTheme="minorHAnsi" w:hAnsiTheme="minorHAnsi" w:cstheme="minorHAnsi"/>
          <w:sz w:val="22"/>
          <w:szCs w:val="22"/>
        </w:rPr>
      </w:pPr>
      <w:r w:rsidRPr="0074556A">
        <w:rPr>
          <w:rFonts w:asciiTheme="minorHAnsi" w:hAnsiTheme="minorHAnsi" w:cstheme="minorHAnsi"/>
          <w:sz w:val="22"/>
          <w:szCs w:val="22"/>
        </w:rPr>
        <w:t xml:space="preserve">Pupils had the rare opportunity to speak with Dame </w:t>
      </w:r>
      <w:proofErr w:type="spellStart"/>
      <w:r w:rsidRPr="0074556A">
        <w:rPr>
          <w:rFonts w:asciiTheme="minorHAnsi" w:hAnsiTheme="minorHAnsi" w:cstheme="minorHAnsi"/>
          <w:sz w:val="22"/>
          <w:szCs w:val="22"/>
        </w:rPr>
        <w:t>Floella</w:t>
      </w:r>
      <w:proofErr w:type="spellEnd"/>
      <w:r w:rsidRPr="0074556A">
        <w:rPr>
          <w:rFonts w:asciiTheme="minorHAnsi" w:hAnsiTheme="minorHAnsi" w:cstheme="minorHAnsi"/>
          <w:sz w:val="22"/>
          <w:szCs w:val="22"/>
        </w:rPr>
        <w:t xml:space="preserve"> Benjamin during a live Zoom call. Her message of resilience, diversity, and the power of storytelling had a powerful impact. Many pupils have since written reflective pieces inspired by the session, and the call has since been used in PSHE and English lessons</w:t>
      </w:r>
      <w:r w:rsidRPr="0074556A">
        <w:rPr>
          <w:rFonts w:asciiTheme="minorHAnsi" w:hAnsiTheme="minorHAnsi" w:cstheme="minorHAnsi"/>
          <w:sz w:val="22"/>
          <w:szCs w:val="22"/>
        </w:rPr>
        <w:t>.</w:t>
      </w:r>
    </w:p>
    <w:p w14:paraId="5A40BB34" w14:textId="0A1F29CC" w:rsidR="00A93869" w:rsidRPr="0074556A" w:rsidRDefault="00A93869" w:rsidP="00A93869">
      <w:pPr>
        <w:pStyle w:val="NormalWeb"/>
        <w:rPr>
          <w:rFonts w:asciiTheme="minorHAnsi" w:hAnsiTheme="minorHAnsi" w:cstheme="minorHAnsi"/>
          <w:sz w:val="22"/>
          <w:szCs w:val="22"/>
          <w:u w:val="single"/>
        </w:rPr>
      </w:pPr>
      <w:r w:rsidRPr="0074556A">
        <w:rPr>
          <w:rFonts w:asciiTheme="minorHAnsi" w:hAnsiTheme="minorHAnsi" w:cstheme="minorHAnsi"/>
          <w:sz w:val="22"/>
          <w:szCs w:val="22"/>
          <w:u w:val="single"/>
        </w:rPr>
        <w:t>Reading for Pleasure:</w:t>
      </w:r>
    </w:p>
    <w:p w14:paraId="708511C8" w14:textId="0819BC88" w:rsidR="00A93869" w:rsidRPr="0074556A" w:rsidRDefault="00A93869" w:rsidP="00A93869">
      <w:pPr>
        <w:pStyle w:val="NormalWeb"/>
        <w:rPr>
          <w:rFonts w:asciiTheme="minorHAnsi" w:hAnsiTheme="minorHAnsi" w:cstheme="minorHAnsi"/>
          <w:sz w:val="22"/>
          <w:szCs w:val="22"/>
        </w:rPr>
      </w:pPr>
      <w:r w:rsidRPr="0074556A">
        <w:rPr>
          <w:rFonts w:asciiTheme="minorHAnsi" w:hAnsiTheme="minorHAnsi" w:cstheme="minorHAnsi"/>
          <w:sz w:val="22"/>
          <w:szCs w:val="22"/>
        </w:rPr>
        <w:t>Our Reading Ambassadors have continued to thrive and innovate. Pupils:</w:t>
      </w:r>
    </w:p>
    <w:p w14:paraId="3C0825B6" w14:textId="77777777" w:rsidR="00A93869" w:rsidRPr="0074556A" w:rsidRDefault="00A93869" w:rsidP="00A93869">
      <w:pPr>
        <w:pStyle w:val="NormalWeb"/>
        <w:numPr>
          <w:ilvl w:val="0"/>
          <w:numId w:val="3"/>
        </w:numPr>
        <w:rPr>
          <w:rFonts w:asciiTheme="minorHAnsi" w:hAnsiTheme="minorHAnsi" w:cstheme="minorHAnsi"/>
          <w:sz w:val="22"/>
          <w:szCs w:val="22"/>
        </w:rPr>
      </w:pPr>
      <w:r w:rsidRPr="0074556A">
        <w:rPr>
          <w:rFonts w:asciiTheme="minorHAnsi" w:hAnsiTheme="minorHAnsi" w:cstheme="minorHAnsi"/>
          <w:sz w:val="22"/>
          <w:szCs w:val="22"/>
        </w:rPr>
        <w:t>Organised author-themed book displays.</w:t>
      </w:r>
    </w:p>
    <w:p w14:paraId="1F9B7AEE" w14:textId="77777777" w:rsidR="00A93869" w:rsidRPr="0074556A" w:rsidRDefault="00A93869" w:rsidP="00A93869">
      <w:pPr>
        <w:pStyle w:val="NormalWeb"/>
        <w:numPr>
          <w:ilvl w:val="0"/>
          <w:numId w:val="3"/>
        </w:numPr>
        <w:rPr>
          <w:rFonts w:asciiTheme="minorHAnsi" w:hAnsiTheme="minorHAnsi" w:cstheme="minorHAnsi"/>
          <w:sz w:val="22"/>
          <w:szCs w:val="22"/>
        </w:rPr>
      </w:pPr>
      <w:r w:rsidRPr="0074556A">
        <w:rPr>
          <w:rFonts w:asciiTheme="minorHAnsi" w:hAnsiTheme="minorHAnsi" w:cstheme="minorHAnsi"/>
          <w:sz w:val="22"/>
          <w:szCs w:val="22"/>
        </w:rPr>
        <w:t>Ran a “Recommend a Read” event during Book Week.</w:t>
      </w:r>
    </w:p>
    <w:p w14:paraId="2AC7BEB3" w14:textId="45287270" w:rsidR="00A93869" w:rsidRPr="0074556A" w:rsidRDefault="00A93869" w:rsidP="00A93869">
      <w:pPr>
        <w:pStyle w:val="NormalWeb"/>
        <w:numPr>
          <w:ilvl w:val="0"/>
          <w:numId w:val="3"/>
        </w:numPr>
        <w:rPr>
          <w:rFonts w:asciiTheme="minorHAnsi" w:hAnsiTheme="minorHAnsi" w:cstheme="minorHAnsi"/>
          <w:sz w:val="22"/>
          <w:szCs w:val="22"/>
        </w:rPr>
      </w:pPr>
      <w:r w:rsidRPr="0074556A">
        <w:rPr>
          <w:rFonts w:asciiTheme="minorHAnsi" w:hAnsiTheme="minorHAnsi" w:cstheme="minorHAnsi"/>
          <w:sz w:val="22"/>
          <w:szCs w:val="22"/>
        </w:rPr>
        <w:t xml:space="preserve">Helped curate our expanding </w:t>
      </w:r>
      <w:r w:rsidRPr="00BF610A">
        <w:rPr>
          <w:rStyle w:val="Strong"/>
          <w:rFonts w:asciiTheme="minorHAnsi" w:hAnsiTheme="minorHAnsi" w:cstheme="minorHAnsi"/>
          <w:b w:val="0"/>
          <w:bCs w:val="0"/>
          <w:sz w:val="22"/>
          <w:szCs w:val="22"/>
        </w:rPr>
        <w:t>Reading for Pleasure Scrapbooks</w:t>
      </w:r>
      <w:r w:rsidRPr="0074556A">
        <w:rPr>
          <w:rFonts w:asciiTheme="minorHAnsi" w:hAnsiTheme="minorHAnsi" w:cstheme="minorHAnsi"/>
          <w:sz w:val="22"/>
          <w:szCs w:val="22"/>
        </w:rPr>
        <w:t>—which now serve as both reading records and creative journals.</w:t>
      </w:r>
    </w:p>
    <w:p w14:paraId="4BEBA262" w14:textId="195FF0C4" w:rsidR="00A93869" w:rsidRPr="0074556A" w:rsidRDefault="00A93869" w:rsidP="00A93869">
      <w:pPr>
        <w:pStyle w:val="NormalWeb"/>
        <w:rPr>
          <w:rFonts w:asciiTheme="minorHAnsi" w:hAnsiTheme="minorHAnsi" w:cstheme="minorHAnsi"/>
          <w:sz w:val="22"/>
          <w:szCs w:val="22"/>
        </w:rPr>
      </w:pPr>
      <w:r w:rsidRPr="0074556A">
        <w:rPr>
          <w:rFonts w:asciiTheme="minorHAnsi" w:hAnsiTheme="minorHAnsi" w:cstheme="minorHAnsi"/>
          <w:sz w:val="22"/>
          <w:szCs w:val="22"/>
        </w:rPr>
        <w:t xml:space="preserve">Author visits (including collaboration with </w:t>
      </w:r>
      <w:proofErr w:type="spellStart"/>
      <w:r w:rsidRPr="0074556A">
        <w:rPr>
          <w:rFonts w:asciiTheme="minorHAnsi" w:hAnsiTheme="minorHAnsi" w:cstheme="minorHAnsi"/>
          <w:sz w:val="22"/>
          <w:szCs w:val="22"/>
        </w:rPr>
        <w:t>Linghams</w:t>
      </w:r>
      <w:proofErr w:type="spellEnd"/>
      <w:r w:rsidRPr="0074556A">
        <w:rPr>
          <w:rFonts w:asciiTheme="minorHAnsi" w:hAnsiTheme="minorHAnsi" w:cstheme="minorHAnsi"/>
          <w:sz w:val="22"/>
          <w:szCs w:val="22"/>
        </w:rPr>
        <w:t xml:space="preserve"> Bookshop), World Book Day events, and the regular</w:t>
      </w:r>
      <w:r w:rsidR="003629AB">
        <w:rPr>
          <w:rFonts w:asciiTheme="minorHAnsi" w:hAnsiTheme="minorHAnsi" w:cstheme="minorHAnsi"/>
          <w:sz w:val="22"/>
          <w:szCs w:val="22"/>
        </w:rPr>
        <w:t xml:space="preserve"> book talk</w:t>
      </w:r>
      <w:r w:rsidRPr="0074556A">
        <w:rPr>
          <w:rFonts w:asciiTheme="minorHAnsi" w:hAnsiTheme="minorHAnsi" w:cstheme="minorHAnsi"/>
          <w:sz w:val="22"/>
          <w:szCs w:val="22"/>
        </w:rPr>
        <w:t xml:space="preserve"> have all contributed to maintaining a reading-rich culture across the school.</w:t>
      </w:r>
    </w:p>
    <w:p w14:paraId="6893287C" w14:textId="7849D9A1" w:rsidR="00A93869" w:rsidRPr="0074556A" w:rsidRDefault="00A93869" w:rsidP="00A93869">
      <w:pPr>
        <w:pStyle w:val="NormalWeb"/>
        <w:rPr>
          <w:rFonts w:asciiTheme="minorHAnsi" w:hAnsiTheme="minorHAnsi" w:cstheme="minorHAnsi"/>
          <w:b/>
          <w:bCs/>
          <w:sz w:val="22"/>
          <w:szCs w:val="22"/>
          <w:u w:val="single"/>
        </w:rPr>
      </w:pPr>
      <w:r w:rsidRPr="0074556A">
        <w:rPr>
          <w:rFonts w:asciiTheme="minorHAnsi" w:hAnsiTheme="minorHAnsi" w:cstheme="minorHAnsi"/>
          <w:b/>
          <w:bCs/>
          <w:sz w:val="22"/>
          <w:szCs w:val="22"/>
          <w:u w:val="single"/>
        </w:rPr>
        <w:lastRenderedPageBreak/>
        <w:t>Assessment &amp; Data</w:t>
      </w:r>
    </w:p>
    <w:p w14:paraId="2D6FFEB9" w14:textId="20FA7335" w:rsidR="0074556A" w:rsidRPr="0074556A" w:rsidRDefault="0074556A" w:rsidP="0074556A">
      <w:pPr>
        <w:pStyle w:val="NormalWeb"/>
        <w:rPr>
          <w:rFonts w:asciiTheme="minorHAnsi" w:hAnsiTheme="minorHAnsi" w:cstheme="minorHAnsi"/>
          <w:sz w:val="22"/>
          <w:szCs w:val="22"/>
        </w:rPr>
      </w:pPr>
      <w:r w:rsidRPr="0074556A">
        <w:rPr>
          <w:rFonts w:asciiTheme="minorHAnsi" w:hAnsiTheme="minorHAnsi" w:cstheme="minorHAnsi"/>
          <w:sz w:val="22"/>
          <w:szCs w:val="22"/>
        </w:rPr>
        <w:t xml:space="preserve">To measure the impact of our curriculum changes, we introduced a </w:t>
      </w:r>
      <w:r w:rsidRPr="00BF610A">
        <w:rPr>
          <w:rStyle w:val="Strong"/>
          <w:rFonts w:asciiTheme="minorHAnsi" w:hAnsiTheme="minorHAnsi" w:cstheme="minorHAnsi"/>
          <w:b w:val="0"/>
          <w:bCs w:val="0"/>
          <w:sz w:val="22"/>
          <w:szCs w:val="22"/>
        </w:rPr>
        <w:t>new English assessment map</w:t>
      </w:r>
      <w:r w:rsidRPr="0074556A">
        <w:rPr>
          <w:rFonts w:asciiTheme="minorHAnsi" w:hAnsiTheme="minorHAnsi" w:cstheme="minorHAnsi"/>
          <w:sz w:val="22"/>
          <w:szCs w:val="22"/>
        </w:rPr>
        <w:t xml:space="preserve"> in Autumn Term. This now allows staff to map pre-curriculum and curriculum objectives clearly and consistently.</w:t>
      </w:r>
    </w:p>
    <w:p w14:paraId="3C8BC21E" w14:textId="6BC8FEE9" w:rsidR="0074556A" w:rsidRPr="0074556A" w:rsidRDefault="0074556A" w:rsidP="0074556A">
      <w:pPr>
        <w:pStyle w:val="NormalWeb"/>
        <w:rPr>
          <w:rFonts w:asciiTheme="minorHAnsi" w:hAnsiTheme="minorHAnsi" w:cstheme="minorHAnsi"/>
          <w:sz w:val="22"/>
          <w:szCs w:val="22"/>
        </w:rPr>
      </w:pPr>
      <w:r w:rsidRPr="0074556A">
        <w:rPr>
          <w:rFonts w:asciiTheme="minorHAnsi" w:hAnsiTheme="minorHAnsi" w:cstheme="minorHAnsi"/>
          <w:sz w:val="22"/>
          <w:szCs w:val="22"/>
        </w:rPr>
        <w:t>Key improvements include:</w:t>
      </w:r>
    </w:p>
    <w:p w14:paraId="58A2DA9B" w14:textId="1FFF91C9" w:rsidR="0074556A" w:rsidRPr="0074556A" w:rsidRDefault="0074556A" w:rsidP="0074556A">
      <w:pPr>
        <w:pStyle w:val="NormalWeb"/>
        <w:numPr>
          <w:ilvl w:val="0"/>
          <w:numId w:val="4"/>
        </w:numPr>
        <w:rPr>
          <w:rFonts w:asciiTheme="minorHAnsi" w:hAnsiTheme="minorHAnsi" w:cstheme="minorHAnsi"/>
          <w:sz w:val="22"/>
          <w:szCs w:val="22"/>
        </w:rPr>
      </w:pPr>
      <w:r w:rsidRPr="0074556A">
        <w:rPr>
          <w:rFonts w:asciiTheme="minorHAnsi" w:hAnsiTheme="minorHAnsi" w:cstheme="minorHAnsi"/>
          <w:sz w:val="22"/>
          <w:szCs w:val="22"/>
        </w:rPr>
        <w:t xml:space="preserve">An updated </w:t>
      </w:r>
      <w:r w:rsidRPr="00BF610A">
        <w:rPr>
          <w:rStyle w:val="Strong"/>
          <w:rFonts w:asciiTheme="minorHAnsi" w:hAnsiTheme="minorHAnsi" w:cstheme="minorHAnsi"/>
          <w:b w:val="0"/>
          <w:bCs w:val="0"/>
          <w:sz w:val="22"/>
          <w:szCs w:val="22"/>
        </w:rPr>
        <w:t>reading and writing tracker</w:t>
      </w:r>
      <w:r w:rsidRPr="0074556A">
        <w:rPr>
          <w:rFonts w:asciiTheme="minorHAnsi" w:hAnsiTheme="minorHAnsi" w:cstheme="minorHAnsi"/>
          <w:sz w:val="22"/>
          <w:szCs w:val="22"/>
        </w:rPr>
        <w:t xml:space="preserve"> with termly completion (Sept, Dec, March, July).</w:t>
      </w:r>
    </w:p>
    <w:p w14:paraId="7AA940C0" w14:textId="768D2914" w:rsidR="0074556A" w:rsidRPr="0074556A" w:rsidRDefault="0074556A" w:rsidP="0074556A">
      <w:pPr>
        <w:pStyle w:val="NormalWeb"/>
        <w:numPr>
          <w:ilvl w:val="0"/>
          <w:numId w:val="4"/>
        </w:numPr>
        <w:rPr>
          <w:rFonts w:asciiTheme="minorHAnsi" w:hAnsiTheme="minorHAnsi" w:cstheme="minorHAnsi"/>
          <w:sz w:val="22"/>
          <w:szCs w:val="22"/>
        </w:rPr>
      </w:pPr>
      <w:r w:rsidRPr="0074556A">
        <w:rPr>
          <w:rFonts w:asciiTheme="minorHAnsi" w:hAnsiTheme="minorHAnsi" w:cstheme="minorHAnsi"/>
          <w:sz w:val="22"/>
          <w:szCs w:val="22"/>
        </w:rPr>
        <w:t xml:space="preserve">More </w:t>
      </w:r>
      <w:r w:rsidRPr="00BF610A">
        <w:rPr>
          <w:rFonts w:asciiTheme="minorHAnsi" w:hAnsiTheme="minorHAnsi" w:cstheme="minorHAnsi"/>
          <w:sz w:val="22"/>
          <w:szCs w:val="22"/>
        </w:rPr>
        <w:t xml:space="preserve">targeted </w:t>
      </w:r>
      <w:r w:rsidRPr="00BF610A">
        <w:rPr>
          <w:rStyle w:val="Strong"/>
          <w:rFonts w:asciiTheme="minorHAnsi" w:hAnsiTheme="minorHAnsi" w:cstheme="minorHAnsi"/>
          <w:b w:val="0"/>
          <w:bCs w:val="0"/>
          <w:sz w:val="22"/>
          <w:szCs w:val="22"/>
        </w:rPr>
        <w:t>intervention identification</w:t>
      </w:r>
      <w:r w:rsidRPr="0074556A">
        <w:rPr>
          <w:rFonts w:asciiTheme="minorHAnsi" w:hAnsiTheme="minorHAnsi" w:cstheme="minorHAnsi"/>
          <w:sz w:val="22"/>
          <w:szCs w:val="22"/>
        </w:rPr>
        <w:t>, using assessment outcomes and data analysis.</w:t>
      </w:r>
    </w:p>
    <w:p w14:paraId="4A25FACA" w14:textId="76D7B55A" w:rsidR="0074556A" w:rsidRPr="0074556A" w:rsidRDefault="0074556A" w:rsidP="0074556A">
      <w:pPr>
        <w:pStyle w:val="NormalWeb"/>
        <w:numPr>
          <w:ilvl w:val="0"/>
          <w:numId w:val="4"/>
        </w:numPr>
        <w:rPr>
          <w:rFonts w:asciiTheme="minorHAnsi" w:hAnsiTheme="minorHAnsi" w:cstheme="minorHAnsi"/>
          <w:sz w:val="22"/>
          <w:szCs w:val="22"/>
        </w:rPr>
      </w:pPr>
      <w:r w:rsidRPr="0074556A">
        <w:rPr>
          <w:rFonts w:asciiTheme="minorHAnsi" w:hAnsiTheme="minorHAnsi" w:cstheme="minorHAnsi"/>
          <w:sz w:val="22"/>
          <w:szCs w:val="22"/>
        </w:rPr>
        <w:t xml:space="preserve">Clear </w:t>
      </w:r>
      <w:r w:rsidRPr="00BF610A">
        <w:rPr>
          <w:rStyle w:val="Strong"/>
          <w:rFonts w:asciiTheme="minorHAnsi" w:hAnsiTheme="minorHAnsi" w:cstheme="minorHAnsi"/>
          <w:b w:val="0"/>
          <w:bCs w:val="0"/>
          <w:sz w:val="22"/>
          <w:szCs w:val="22"/>
        </w:rPr>
        <w:t>progression mapping</w:t>
      </w:r>
      <w:r w:rsidRPr="0074556A">
        <w:rPr>
          <w:rFonts w:asciiTheme="minorHAnsi" w:hAnsiTheme="minorHAnsi" w:cstheme="minorHAnsi"/>
          <w:sz w:val="22"/>
          <w:szCs w:val="22"/>
        </w:rPr>
        <w:t>, which supports accurate moderation and next-step planning.</w:t>
      </w:r>
    </w:p>
    <w:p w14:paraId="2E12E6BC" w14:textId="4A15F50D" w:rsidR="0074556A" w:rsidRPr="0074556A" w:rsidRDefault="0074556A" w:rsidP="0074556A">
      <w:pPr>
        <w:pStyle w:val="NormalWeb"/>
        <w:rPr>
          <w:rFonts w:asciiTheme="minorHAnsi" w:hAnsiTheme="minorHAnsi" w:cstheme="minorHAnsi"/>
          <w:sz w:val="22"/>
          <w:szCs w:val="22"/>
        </w:rPr>
      </w:pPr>
      <w:r w:rsidRPr="0074556A">
        <w:rPr>
          <w:rFonts w:asciiTheme="minorHAnsi" w:hAnsiTheme="minorHAnsi" w:cstheme="minorHAnsi"/>
          <w:sz w:val="22"/>
          <w:szCs w:val="22"/>
        </w:rPr>
        <w:t xml:space="preserve">As part of our revised model, we also integrated findings from </w:t>
      </w:r>
      <w:r w:rsidRPr="00BF610A">
        <w:rPr>
          <w:rStyle w:val="Strong"/>
          <w:rFonts w:asciiTheme="minorHAnsi" w:hAnsiTheme="minorHAnsi" w:cstheme="minorHAnsi"/>
          <w:b w:val="0"/>
          <w:bCs w:val="0"/>
          <w:sz w:val="22"/>
          <w:szCs w:val="22"/>
        </w:rPr>
        <w:t>ACE and TALC assessments</w:t>
      </w:r>
      <w:r w:rsidRPr="0074556A">
        <w:rPr>
          <w:rFonts w:asciiTheme="minorHAnsi" w:hAnsiTheme="minorHAnsi" w:cstheme="minorHAnsi"/>
          <w:sz w:val="22"/>
          <w:szCs w:val="22"/>
        </w:rPr>
        <w:t>, particularly for pupils not registering on conventional reading assessments. This has improved the way we scaffold both reading and writing instruction for complex learners.</w:t>
      </w:r>
    </w:p>
    <w:p w14:paraId="24D5A88B" w14:textId="6809FE3B" w:rsidR="0074556A" w:rsidRPr="0074556A" w:rsidRDefault="0074556A" w:rsidP="0074556A">
      <w:pPr>
        <w:pStyle w:val="NormalWeb"/>
        <w:rPr>
          <w:rFonts w:asciiTheme="minorHAnsi" w:hAnsiTheme="minorHAnsi" w:cstheme="minorHAnsi"/>
          <w:b/>
          <w:bCs/>
          <w:sz w:val="22"/>
          <w:szCs w:val="22"/>
          <w:u w:val="single"/>
        </w:rPr>
      </w:pPr>
      <w:r w:rsidRPr="0074556A">
        <w:rPr>
          <w:rFonts w:asciiTheme="minorHAnsi" w:hAnsiTheme="minorHAnsi" w:cstheme="minorHAnsi"/>
          <w:b/>
          <w:bCs/>
          <w:sz w:val="22"/>
          <w:szCs w:val="22"/>
          <w:u w:val="single"/>
        </w:rPr>
        <w:t>Monitoring and Evaluation:</w:t>
      </w:r>
    </w:p>
    <w:p w14:paraId="2B685E82" w14:textId="04FF394C" w:rsidR="0074556A" w:rsidRPr="0074556A" w:rsidRDefault="0074556A" w:rsidP="0074556A">
      <w:pPr>
        <w:pStyle w:val="NormalWeb"/>
        <w:rPr>
          <w:rFonts w:asciiTheme="minorHAnsi" w:hAnsiTheme="minorHAnsi" w:cstheme="minorHAnsi"/>
          <w:sz w:val="22"/>
          <w:szCs w:val="22"/>
        </w:rPr>
      </w:pPr>
      <w:r w:rsidRPr="0074556A">
        <w:rPr>
          <w:rFonts w:asciiTheme="minorHAnsi" w:hAnsiTheme="minorHAnsi" w:cstheme="minorHAnsi"/>
          <w:sz w:val="22"/>
          <w:szCs w:val="22"/>
        </w:rPr>
        <w:t>Throughout the year, a robust monitoring schedule has been maintained:</w:t>
      </w:r>
      <w:r w:rsidR="00C74D9B" w:rsidRPr="00C74D9B">
        <w:t xml:space="preserve"> </w:t>
      </w:r>
    </w:p>
    <w:p w14:paraId="5DFE6EC7" w14:textId="7C86E32D" w:rsidR="0074556A" w:rsidRPr="0074556A" w:rsidRDefault="0074556A" w:rsidP="0074556A">
      <w:pPr>
        <w:pStyle w:val="NormalWeb"/>
        <w:numPr>
          <w:ilvl w:val="0"/>
          <w:numId w:val="5"/>
        </w:numPr>
        <w:rPr>
          <w:rFonts w:asciiTheme="minorHAnsi" w:hAnsiTheme="minorHAnsi" w:cstheme="minorHAnsi"/>
          <w:sz w:val="22"/>
          <w:szCs w:val="22"/>
        </w:rPr>
      </w:pPr>
      <w:r w:rsidRPr="0074556A">
        <w:rPr>
          <w:rStyle w:val="Strong"/>
          <w:rFonts w:asciiTheme="minorHAnsi" w:hAnsiTheme="minorHAnsi" w:cstheme="minorHAnsi"/>
          <w:sz w:val="22"/>
          <w:szCs w:val="22"/>
        </w:rPr>
        <w:t>Learning Walks</w:t>
      </w:r>
      <w:r w:rsidRPr="0074556A">
        <w:rPr>
          <w:rFonts w:asciiTheme="minorHAnsi" w:hAnsiTheme="minorHAnsi" w:cstheme="minorHAnsi"/>
          <w:sz w:val="22"/>
          <w:szCs w:val="22"/>
        </w:rPr>
        <w:t xml:space="preserve">: </w:t>
      </w:r>
      <w:r w:rsidR="003629AB">
        <w:rPr>
          <w:rFonts w:asciiTheme="minorHAnsi" w:hAnsiTheme="minorHAnsi" w:cstheme="minorHAnsi"/>
          <w:sz w:val="22"/>
          <w:szCs w:val="22"/>
        </w:rPr>
        <w:t xml:space="preserve">A </w:t>
      </w:r>
      <w:r w:rsidRPr="0074556A">
        <w:rPr>
          <w:rFonts w:asciiTheme="minorHAnsi" w:hAnsiTheme="minorHAnsi" w:cstheme="minorHAnsi"/>
          <w:sz w:val="22"/>
          <w:szCs w:val="22"/>
        </w:rPr>
        <w:t>Spring walk with the English Governor focused on phonics and writing. A joint learning walk was conducted again in Summer 1, showing strong evidence of implementation and impact.</w:t>
      </w:r>
    </w:p>
    <w:p w14:paraId="72F97F0E" w14:textId="4DAB237F" w:rsidR="00C74D9B" w:rsidRPr="00C74D9B" w:rsidRDefault="0074556A" w:rsidP="00C74D9B">
      <w:pPr>
        <w:pStyle w:val="NormalWeb"/>
      </w:pPr>
      <w:r w:rsidRPr="0074556A">
        <w:rPr>
          <w:rStyle w:val="Strong"/>
          <w:rFonts w:asciiTheme="minorHAnsi" w:hAnsiTheme="minorHAnsi" w:cstheme="minorHAnsi"/>
          <w:sz w:val="22"/>
          <w:szCs w:val="22"/>
        </w:rPr>
        <w:t>Book Scrutiny</w:t>
      </w:r>
      <w:r w:rsidRPr="0074556A">
        <w:rPr>
          <w:rFonts w:asciiTheme="minorHAnsi" w:hAnsiTheme="minorHAnsi" w:cstheme="minorHAnsi"/>
          <w:sz w:val="22"/>
          <w:szCs w:val="22"/>
        </w:rPr>
        <w:t xml:space="preserve">: Conducted with the English Governor during </w:t>
      </w:r>
      <w:r w:rsidR="003629AB">
        <w:rPr>
          <w:rFonts w:asciiTheme="minorHAnsi" w:hAnsiTheme="minorHAnsi" w:cstheme="minorHAnsi"/>
          <w:sz w:val="22"/>
          <w:szCs w:val="22"/>
        </w:rPr>
        <w:t>Spring 1</w:t>
      </w:r>
    </w:p>
    <w:p w14:paraId="04ECA210" w14:textId="688C3817" w:rsidR="0074556A" w:rsidRPr="0074556A" w:rsidRDefault="0074556A" w:rsidP="0074556A">
      <w:pPr>
        <w:pStyle w:val="NormalWeb"/>
        <w:numPr>
          <w:ilvl w:val="0"/>
          <w:numId w:val="5"/>
        </w:numPr>
        <w:rPr>
          <w:rFonts w:asciiTheme="minorHAnsi" w:hAnsiTheme="minorHAnsi" w:cstheme="minorHAnsi"/>
          <w:sz w:val="22"/>
          <w:szCs w:val="22"/>
        </w:rPr>
      </w:pPr>
      <w:r w:rsidRPr="0074556A">
        <w:rPr>
          <w:rFonts w:asciiTheme="minorHAnsi" w:hAnsiTheme="minorHAnsi" w:cstheme="minorHAnsi"/>
          <w:sz w:val="22"/>
          <w:szCs w:val="22"/>
        </w:rPr>
        <w:t>. Evidence showed improved transcriptional accuracy, broader use of genres, and increased evidence of independent sentence construction—especially from pupils using colourful semantics.</w:t>
      </w:r>
    </w:p>
    <w:p w14:paraId="0511E428" w14:textId="77777777" w:rsidR="0074556A" w:rsidRPr="0074556A" w:rsidRDefault="0074556A" w:rsidP="0074556A">
      <w:pPr>
        <w:pStyle w:val="NormalWeb"/>
        <w:numPr>
          <w:ilvl w:val="0"/>
          <w:numId w:val="5"/>
        </w:numPr>
        <w:rPr>
          <w:rFonts w:asciiTheme="minorHAnsi" w:hAnsiTheme="minorHAnsi" w:cstheme="minorHAnsi"/>
          <w:sz w:val="22"/>
          <w:szCs w:val="22"/>
        </w:rPr>
      </w:pPr>
      <w:r w:rsidRPr="0074556A">
        <w:rPr>
          <w:rStyle w:val="Strong"/>
          <w:rFonts w:asciiTheme="minorHAnsi" w:hAnsiTheme="minorHAnsi" w:cstheme="minorHAnsi"/>
          <w:sz w:val="22"/>
          <w:szCs w:val="22"/>
        </w:rPr>
        <w:t>Pupil Voice</w:t>
      </w:r>
      <w:r w:rsidRPr="0074556A">
        <w:rPr>
          <w:rFonts w:asciiTheme="minorHAnsi" w:hAnsiTheme="minorHAnsi" w:cstheme="minorHAnsi"/>
          <w:sz w:val="22"/>
          <w:szCs w:val="22"/>
        </w:rPr>
        <w:t>: Across all three terms, reading and writing voice surveys have shown:</w:t>
      </w:r>
    </w:p>
    <w:p w14:paraId="1A6A89AE" w14:textId="77777777" w:rsidR="0074556A" w:rsidRPr="0074556A" w:rsidRDefault="0074556A" w:rsidP="0074556A">
      <w:pPr>
        <w:pStyle w:val="NormalWeb"/>
        <w:numPr>
          <w:ilvl w:val="1"/>
          <w:numId w:val="5"/>
        </w:numPr>
        <w:rPr>
          <w:rFonts w:asciiTheme="minorHAnsi" w:hAnsiTheme="minorHAnsi" w:cstheme="minorHAnsi"/>
          <w:sz w:val="22"/>
          <w:szCs w:val="22"/>
        </w:rPr>
      </w:pPr>
      <w:r w:rsidRPr="0074556A">
        <w:rPr>
          <w:rFonts w:asciiTheme="minorHAnsi" w:hAnsiTheme="minorHAnsi" w:cstheme="minorHAnsi"/>
          <w:sz w:val="22"/>
          <w:szCs w:val="22"/>
        </w:rPr>
        <w:t>89% of pupils feel more confident in writing.</w:t>
      </w:r>
    </w:p>
    <w:p w14:paraId="0430A611" w14:textId="77777777" w:rsidR="0074556A" w:rsidRPr="0074556A" w:rsidRDefault="0074556A" w:rsidP="0074556A">
      <w:pPr>
        <w:pStyle w:val="NormalWeb"/>
        <w:numPr>
          <w:ilvl w:val="1"/>
          <w:numId w:val="5"/>
        </w:numPr>
        <w:rPr>
          <w:rFonts w:asciiTheme="minorHAnsi" w:hAnsiTheme="minorHAnsi" w:cstheme="minorHAnsi"/>
          <w:sz w:val="22"/>
          <w:szCs w:val="22"/>
        </w:rPr>
      </w:pPr>
      <w:r w:rsidRPr="0074556A">
        <w:rPr>
          <w:rFonts w:asciiTheme="minorHAnsi" w:hAnsiTheme="minorHAnsi" w:cstheme="minorHAnsi"/>
          <w:sz w:val="22"/>
          <w:szCs w:val="22"/>
        </w:rPr>
        <w:t>92% of pupils can name a favourite author or book.</w:t>
      </w:r>
    </w:p>
    <w:p w14:paraId="595F8316" w14:textId="77777777" w:rsidR="0074556A" w:rsidRPr="0074556A" w:rsidRDefault="0074556A" w:rsidP="0074556A">
      <w:pPr>
        <w:pStyle w:val="NormalWeb"/>
        <w:numPr>
          <w:ilvl w:val="1"/>
          <w:numId w:val="5"/>
        </w:numPr>
        <w:rPr>
          <w:rFonts w:asciiTheme="minorHAnsi" w:hAnsiTheme="minorHAnsi" w:cstheme="minorHAnsi"/>
          <w:sz w:val="22"/>
          <w:szCs w:val="22"/>
        </w:rPr>
      </w:pPr>
      <w:r w:rsidRPr="0074556A">
        <w:rPr>
          <w:rFonts w:asciiTheme="minorHAnsi" w:hAnsiTheme="minorHAnsi" w:cstheme="minorHAnsi"/>
          <w:sz w:val="22"/>
          <w:szCs w:val="22"/>
        </w:rPr>
        <w:t xml:space="preserve">Increased engagement in book </w:t>
      </w:r>
      <w:proofErr w:type="gramStart"/>
      <w:r w:rsidRPr="0074556A">
        <w:rPr>
          <w:rFonts w:asciiTheme="minorHAnsi" w:hAnsiTheme="minorHAnsi" w:cstheme="minorHAnsi"/>
          <w:sz w:val="22"/>
          <w:szCs w:val="22"/>
        </w:rPr>
        <w:t>talk</w:t>
      </w:r>
      <w:proofErr w:type="gramEnd"/>
      <w:r w:rsidRPr="0074556A">
        <w:rPr>
          <w:rFonts w:asciiTheme="minorHAnsi" w:hAnsiTheme="minorHAnsi" w:cstheme="minorHAnsi"/>
          <w:sz w:val="22"/>
          <w:szCs w:val="22"/>
        </w:rPr>
        <w:t xml:space="preserve"> and peer recommendation.</w:t>
      </w:r>
    </w:p>
    <w:p w14:paraId="4034C393" w14:textId="77777777" w:rsidR="0074556A" w:rsidRPr="0074556A" w:rsidRDefault="0074556A" w:rsidP="0074556A">
      <w:pPr>
        <w:pStyle w:val="NormalWeb"/>
        <w:rPr>
          <w:rFonts w:asciiTheme="minorHAnsi" w:hAnsiTheme="minorHAnsi" w:cstheme="minorHAnsi"/>
          <w:sz w:val="22"/>
          <w:szCs w:val="22"/>
        </w:rPr>
      </w:pPr>
      <w:r w:rsidRPr="0074556A">
        <w:rPr>
          <w:rFonts w:asciiTheme="minorHAnsi" w:hAnsiTheme="minorHAnsi" w:cstheme="minorHAnsi"/>
          <w:sz w:val="22"/>
          <w:szCs w:val="22"/>
        </w:rPr>
        <w:t>These findings demonstrate strong alignment between staff practice and pupil experience.</w:t>
      </w:r>
    </w:p>
    <w:p w14:paraId="6B0AB524" w14:textId="2D34B9A5" w:rsidR="0074556A" w:rsidRPr="0074556A" w:rsidRDefault="0074556A" w:rsidP="00A93869">
      <w:pPr>
        <w:pStyle w:val="NormalWeb"/>
        <w:rPr>
          <w:rFonts w:asciiTheme="minorHAnsi" w:hAnsiTheme="minorHAnsi" w:cstheme="minorHAnsi"/>
          <w:b/>
          <w:bCs/>
          <w:sz w:val="22"/>
          <w:szCs w:val="22"/>
          <w:u w:val="single"/>
        </w:rPr>
      </w:pPr>
      <w:r w:rsidRPr="0074556A">
        <w:rPr>
          <w:rFonts w:asciiTheme="minorHAnsi" w:hAnsiTheme="minorHAnsi" w:cstheme="minorHAnsi"/>
          <w:b/>
          <w:bCs/>
          <w:sz w:val="22"/>
          <w:szCs w:val="22"/>
          <w:u w:val="single"/>
        </w:rPr>
        <w:t>Speech and Language Integration:</w:t>
      </w:r>
    </w:p>
    <w:p w14:paraId="6F231C42" w14:textId="77777777" w:rsidR="0074556A" w:rsidRPr="0074556A" w:rsidRDefault="0074556A" w:rsidP="0074556A">
      <w:pPr>
        <w:pStyle w:val="NormalWeb"/>
        <w:rPr>
          <w:rFonts w:asciiTheme="minorHAnsi" w:hAnsiTheme="minorHAnsi" w:cstheme="minorHAnsi"/>
          <w:sz w:val="22"/>
          <w:szCs w:val="22"/>
        </w:rPr>
      </w:pPr>
      <w:r w:rsidRPr="0074556A">
        <w:rPr>
          <w:rFonts w:asciiTheme="minorHAnsi" w:hAnsiTheme="minorHAnsi" w:cstheme="minorHAnsi"/>
          <w:sz w:val="22"/>
          <w:szCs w:val="22"/>
        </w:rPr>
        <w:t xml:space="preserve">In collaboration with SALT professionals, we continued to integrate </w:t>
      </w:r>
      <w:r w:rsidRPr="00BF610A">
        <w:rPr>
          <w:rStyle w:val="Strong"/>
          <w:rFonts w:asciiTheme="minorHAnsi" w:hAnsiTheme="minorHAnsi" w:cstheme="minorHAnsi"/>
          <w:b w:val="0"/>
          <w:bCs w:val="0"/>
          <w:sz w:val="22"/>
          <w:szCs w:val="22"/>
        </w:rPr>
        <w:t>communication targets</w:t>
      </w:r>
      <w:r w:rsidRPr="0074556A">
        <w:rPr>
          <w:rFonts w:asciiTheme="minorHAnsi" w:hAnsiTheme="minorHAnsi" w:cstheme="minorHAnsi"/>
          <w:sz w:val="22"/>
          <w:szCs w:val="22"/>
        </w:rPr>
        <w:t xml:space="preserve"> into daily English teaching. Pupils needing additional language support were identified early through </w:t>
      </w:r>
      <w:r w:rsidRPr="00BF610A">
        <w:rPr>
          <w:rStyle w:val="Strong"/>
          <w:rFonts w:asciiTheme="minorHAnsi" w:hAnsiTheme="minorHAnsi" w:cstheme="minorHAnsi"/>
          <w:b w:val="0"/>
          <w:bCs w:val="0"/>
          <w:sz w:val="22"/>
          <w:szCs w:val="22"/>
        </w:rPr>
        <w:t>reading baselines</w:t>
      </w:r>
      <w:r w:rsidRPr="0074556A">
        <w:rPr>
          <w:rFonts w:asciiTheme="minorHAnsi" w:hAnsiTheme="minorHAnsi" w:cstheme="minorHAnsi"/>
          <w:sz w:val="22"/>
          <w:szCs w:val="22"/>
        </w:rPr>
        <w:t xml:space="preserve"> and subsequently assessed using speech and language frameworks.</w:t>
      </w:r>
    </w:p>
    <w:p w14:paraId="31000098" w14:textId="77777777" w:rsidR="0074556A" w:rsidRPr="0074556A" w:rsidRDefault="0074556A" w:rsidP="0074556A">
      <w:pPr>
        <w:pStyle w:val="NormalWeb"/>
        <w:rPr>
          <w:rFonts w:asciiTheme="minorHAnsi" w:hAnsiTheme="minorHAnsi" w:cstheme="minorHAnsi"/>
          <w:sz w:val="22"/>
          <w:szCs w:val="22"/>
        </w:rPr>
      </w:pPr>
      <w:r w:rsidRPr="0074556A">
        <w:rPr>
          <w:rFonts w:asciiTheme="minorHAnsi" w:hAnsiTheme="minorHAnsi" w:cstheme="minorHAnsi"/>
          <w:sz w:val="22"/>
          <w:szCs w:val="22"/>
        </w:rPr>
        <w:t xml:space="preserve">This year’s cohort showed particularly strong gains in receptive and expressive language—likely influenced by the school-wide implementation of colourful semantics and the increase in </w:t>
      </w:r>
      <w:r w:rsidRPr="00BF610A">
        <w:rPr>
          <w:rStyle w:val="Strong"/>
          <w:rFonts w:asciiTheme="minorHAnsi" w:hAnsiTheme="minorHAnsi" w:cstheme="minorHAnsi"/>
          <w:b w:val="0"/>
          <w:bCs w:val="0"/>
          <w:sz w:val="22"/>
          <w:szCs w:val="22"/>
        </w:rPr>
        <w:t>structured oral language activities</w:t>
      </w:r>
      <w:r w:rsidRPr="00BF610A">
        <w:rPr>
          <w:rFonts w:asciiTheme="minorHAnsi" w:hAnsiTheme="minorHAnsi" w:cstheme="minorHAnsi"/>
          <w:b/>
          <w:bCs/>
          <w:sz w:val="22"/>
          <w:szCs w:val="22"/>
        </w:rPr>
        <w:t>.</w:t>
      </w:r>
    </w:p>
    <w:p w14:paraId="3F810D6B" w14:textId="77777777" w:rsidR="00B51E32" w:rsidRDefault="00B51E32">
      <w:pPr>
        <w:rPr>
          <w:rFonts w:cstheme="minorHAnsi"/>
          <w:b/>
          <w:bCs/>
          <w:u w:val="single"/>
        </w:rPr>
      </w:pPr>
    </w:p>
    <w:p w14:paraId="164EED93" w14:textId="77777777" w:rsidR="00B51E32" w:rsidRDefault="00B51E32">
      <w:pPr>
        <w:rPr>
          <w:rFonts w:cstheme="minorHAnsi"/>
          <w:b/>
          <w:bCs/>
          <w:u w:val="single"/>
        </w:rPr>
      </w:pPr>
    </w:p>
    <w:p w14:paraId="3A958DB2" w14:textId="77777777" w:rsidR="00B51E32" w:rsidRDefault="00B51E32">
      <w:pPr>
        <w:rPr>
          <w:rFonts w:cstheme="minorHAnsi"/>
          <w:b/>
          <w:bCs/>
          <w:u w:val="single"/>
        </w:rPr>
      </w:pPr>
    </w:p>
    <w:p w14:paraId="40ADB4AD" w14:textId="6CFCD573" w:rsidR="00A93869" w:rsidRPr="0074556A" w:rsidRDefault="0074556A">
      <w:pPr>
        <w:rPr>
          <w:rFonts w:cstheme="minorHAnsi"/>
          <w:b/>
          <w:bCs/>
          <w:u w:val="single"/>
        </w:rPr>
      </w:pPr>
      <w:r w:rsidRPr="0074556A">
        <w:rPr>
          <w:rFonts w:cstheme="minorHAnsi"/>
          <w:b/>
          <w:bCs/>
          <w:u w:val="single"/>
        </w:rPr>
        <w:lastRenderedPageBreak/>
        <w:t>Strengths:</w:t>
      </w:r>
    </w:p>
    <w:p w14:paraId="412D6712" w14:textId="77777777" w:rsidR="0074556A" w:rsidRPr="0074556A" w:rsidRDefault="0074556A" w:rsidP="0074556A">
      <w:pPr>
        <w:pStyle w:val="NormalWeb"/>
        <w:rPr>
          <w:rFonts w:asciiTheme="minorHAnsi" w:hAnsiTheme="minorHAnsi" w:cstheme="minorHAnsi"/>
          <w:sz w:val="22"/>
          <w:szCs w:val="22"/>
        </w:rPr>
      </w:pPr>
      <w:proofErr w:type="spellStart"/>
      <w:r w:rsidRPr="0074556A">
        <w:rPr>
          <w:rFonts w:asciiTheme="minorHAnsi" w:hAnsiTheme="minorHAnsi" w:cstheme="minorHAnsi"/>
          <w:sz w:val="22"/>
          <w:szCs w:val="22"/>
        </w:rPr>
        <w:t>Orrets</w:t>
      </w:r>
      <w:proofErr w:type="spellEnd"/>
      <w:r w:rsidRPr="0074556A">
        <w:rPr>
          <w:rFonts w:asciiTheme="minorHAnsi" w:hAnsiTheme="minorHAnsi" w:cstheme="minorHAnsi"/>
          <w:sz w:val="22"/>
          <w:szCs w:val="22"/>
        </w:rPr>
        <w:t xml:space="preserve"> Meadow continues to have an </w:t>
      </w:r>
      <w:r w:rsidRPr="00FA0F5A">
        <w:rPr>
          <w:rStyle w:val="Strong"/>
          <w:rFonts w:asciiTheme="minorHAnsi" w:hAnsiTheme="minorHAnsi" w:cstheme="minorHAnsi"/>
          <w:b w:val="0"/>
          <w:bCs w:val="0"/>
          <w:sz w:val="22"/>
          <w:szCs w:val="22"/>
        </w:rPr>
        <w:t>exceptionally inclusive and dynamic English curriculum</w:t>
      </w:r>
      <w:r w:rsidRPr="0074556A">
        <w:rPr>
          <w:rFonts w:asciiTheme="minorHAnsi" w:hAnsiTheme="minorHAnsi" w:cstheme="minorHAnsi"/>
          <w:sz w:val="22"/>
          <w:szCs w:val="22"/>
        </w:rPr>
        <w:t>. Key strengths this year include:</w:t>
      </w:r>
    </w:p>
    <w:p w14:paraId="05D7E7F2" w14:textId="77777777" w:rsidR="0074556A" w:rsidRPr="0074556A" w:rsidRDefault="0074556A" w:rsidP="0074556A">
      <w:pPr>
        <w:pStyle w:val="NormalWeb"/>
        <w:numPr>
          <w:ilvl w:val="0"/>
          <w:numId w:val="6"/>
        </w:numPr>
        <w:rPr>
          <w:rFonts w:asciiTheme="minorHAnsi" w:hAnsiTheme="minorHAnsi" w:cstheme="minorHAnsi"/>
          <w:sz w:val="22"/>
          <w:szCs w:val="22"/>
        </w:rPr>
      </w:pPr>
      <w:r w:rsidRPr="0074556A">
        <w:rPr>
          <w:rFonts w:asciiTheme="minorHAnsi" w:hAnsiTheme="minorHAnsi" w:cstheme="minorHAnsi"/>
          <w:sz w:val="22"/>
          <w:szCs w:val="22"/>
        </w:rPr>
        <w:t xml:space="preserve">A </w:t>
      </w:r>
      <w:r w:rsidRPr="00FA0F5A">
        <w:rPr>
          <w:rStyle w:val="Strong"/>
          <w:rFonts w:asciiTheme="minorHAnsi" w:hAnsiTheme="minorHAnsi" w:cstheme="minorHAnsi"/>
          <w:b w:val="0"/>
          <w:bCs w:val="0"/>
          <w:sz w:val="22"/>
          <w:szCs w:val="22"/>
        </w:rPr>
        <w:t>flexible and inclusive writing curriculum</w:t>
      </w:r>
      <w:r w:rsidRPr="0074556A">
        <w:rPr>
          <w:rFonts w:asciiTheme="minorHAnsi" w:hAnsiTheme="minorHAnsi" w:cstheme="minorHAnsi"/>
          <w:sz w:val="22"/>
          <w:szCs w:val="22"/>
        </w:rPr>
        <w:t>, now in place from pre-curriculum to Year 4.</w:t>
      </w:r>
    </w:p>
    <w:p w14:paraId="46E9F08D" w14:textId="77777777" w:rsidR="0074556A" w:rsidRPr="0074556A" w:rsidRDefault="0074556A" w:rsidP="0074556A">
      <w:pPr>
        <w:pStyle w:val="NormalWeb"/>
        <w:numPr>
          <w:ilvl w:val="0"/>
          <w:numId w:val="6"/>
        </w:numPr>
        <w:rPr>
          <w:rFonts w:asciiTheme="minorHAnsi" w:hAnsiTheme="minorHAnsi" w:cstheme="minorHAnsi"/>
          <w:sz w:val="22"/>
          <w:szCs w:val="22"/>
        </w:rPr>
      </w:pPr>
      <w:r w:rsidRPr="0074556A">
        <w:rPr>
          <w:rFonts w:asciiTheme="minorHAnsi" w:hAnsiTheme="minorHAnsi" w:cstheme="minorHAnsi"/>
          <w:sz w:val="22"/>
          <w:szCs w:val="22"/>
        </w:rPr>
        <w:t xml:space="preserve">Strong </w:t>
      </w:r>
      <w:r w:rsidRPr="00FA0F5A">
        <w:rPr>
          <w:rStyle w:val="Strong"/>
          <w:rFonts w:asciiTheme="minorHAnsi" w:hAnsiTheme="minorHAnsi" w:cstheme="minorHAnsi"/>
          <w:b w:val="0"/>
          <w:bCs w:val="0"/>
          <w:sz w:val="22"/>
          <w:szCs w:val="22"/>
        </w:rPr>
        <w:t>staff engagement</w:t>
      </w:r>
      <w:r w:rsidRPr="00FA0F5A">
        <w:rPr>
          <w:rFonts w:asciiTheme="minorHAnsi" w:hAnsiTheme="minorHAnsi" w:cstheme="minorHAnsi"/>
          <w:b/>
          <w:bCs/>
          <w:sz w:val="22"/>
          <w:szCs w:val="22"/>
        </w:rPr>
        <w:t xml:space="preserve"> </w:t>
      </w:r>
      <w:r w:rsidRPr="0074556A">
        <w:rPr>
          <w:rFonts w:asciiTheme="minorHAnsi" w:hAnsiTheme="minorHAnsi" w:cstheme="minorHAnsi"/>
          <w:sz w:val="22"/>
          <w:szCs w:val="22"/>
        </w:rPr>
        <w:t>in CPD and curriculum design.</w:t>
      </w:r>
    </w:p>
    <w:p w14:paraId="17BE2F8F" w14:textId="77777777" w:rsidR="0074556A" w:rsidRPr="0074556A" w:rsidRDefault="0074556A" w:rsidP="0074556A">
      <w:pPr>
        <w:pStyle w:val="NormalWeb"/>
        <w:numPr>
          <w:ilvl w:val="0"/>
          <w:numId w:val="6"/>
        </w:numPr>
        <w:rPr>
          <w:rFonts w:asciiTheme="minorHAnsi" w:hAnsiTheme="minorHAnsi" w:cstheme="minorHAnsi"/>
          <w:sz w:val="22"/>
          <w:szCs w:val="22"/>
        </w:rPr>
      </w:pPr>
      <w:r w:rsidRPr="0074556A">
        <w:rPr>
          <w:rFonts w:asciiTheme="minorHAnsi" w:hAnsiTheme="minorHAnsi" w:cstheme="minorHAnsi"/>
          <w:sz w:val="22"/>
          <w:szCs w:val="22"/>
        </w:rPr>
        <w:t xml:space="preserve">Pupil outcomes in reading and writing that reflect </w:t>
      </w:r>
      <w:r w:rsidRPr="00FA0F5A">
        <w:rPr>
          <w:rStyle w:val="Strong"/>
          <w:rFonts w:asciiTheme="minorHAnsi" w:hAnsiTheme="minorHAnsi" w:cstheme="minorHAnsi"/>
          <w:b w:val="0"/>
          <w:bCs w:val="0"/>
          <w:sz w:val="22"/>
          <w:szCs w:val="22"/>
        </w:rPr>
        <w:t>accelerated progress</w:t>
      </w:r>
      <w:r w:rsidRPr="0074556A">
        <w:rPr>
          <w:rFonts w:asciiTheme="minorHAnsi" w:hAnsiTheme="minorHAnsi" w:cstheme="minorHAnsi"/>
          <w:sz w:val="22"/>
          <w:szCs w:val="22"/>
        </w:rPr>
        <w:t>.</w:t>
      </w:r>
    </w:p>
    <w:p w14:paraId="76334EB9" w14:textId="77777777" w:rsidR="0074556A" w:rsidRPr="0074556A" w:rsidRDefault="0074556A" w:rsidP="0074556A">
      <w:pPr>
        <w:pStyle w:val="NormalWeb"/>
        <w:numPr>
          <w:ilvl w:val="0"/>
          <w:numId w:val="6"/>
        </w:numPr>
        <w:rPr>
          <w:rFonts w:asciiTheme="minorHAnsi" w:hAnsiTheme="minorHAnsi" w:cstheme="minorHAnsi"/>
          <w:sz w:val="22"/>
          <w:szCs w:val="22"/>
        </w:rPr>
      </w:pPr>
      <w:r w:rsidRPr="00FA0F5A">
        <w:rPr>
          <w:rStyle w:val="Strong"/>
          <w:rFonts w:asciiTheme="minorHAnsi" w:hAnsiTheme="minorHAnsi" w:cstheme="minorHAnsi"/>
          <w:b w:val="0"/>
          <w:bCs w:val="0"/>
          <w:sz w:val="22"/>
          <w:szCs w:val="22"/>
        </w:rPr>
        <w:t>Cross-curricular literacy promotion</w:t>
      </w:r>
      <w:r w:rsidRPr="0074556A">
        <w:rPr>
          <w:rFonts w:asciiTheme="minorHAnsi" w:hAnsiTheme="minorHAnsi" w:cstheme="minorHAnsi"/>
          <w:sz w:val="22"/>
          <w:szCs w:val="22"/>
        </w:rPr>
        <w:t>, including poetry, non-fiction, and oral storytelling.</w:t>
      </w:r>
    </w:p>
    <w:p w14:paraId="295FFDE1" w14:textId="77777777" w:rsidR="0074556A" w:rsidRPr="0074556A" w:rsidRDefault="0074556A" w:rsidP="0074556A">
      <w:pPr>
        <w:pStyle w:val="NormalWeb"/>
        <w:numPr>
          <w:ilvl w:val="0"/>
          <w:numId w:val="6"/>
        </w:numPr>
        <w:rPr>
          <w:rFonts w:asciiTheme="minorHAnsi" w:hAnsiTheme="minorHAnsi" w:cstheme="minorHAnsi"/>
          <w:sz w:val="22"/>
          <w:szCs w:val="22"/>
        </w:rPr>
      </w:pPr>
      <w:r w:rsidRPr="0074556A">
        <w:rPr>
          <w:rFonts w:asciiTheme="minorHAnsi" w:hAnsiTheme="minorHAnsi" w:cstheme="minorHAnsi"/>
          <w:sz w:val="22"/>
          <w:szCs w:val="22"/>
        </w:rPr>
        <w:t xml:space="preserve">A vibrant </w:t>
      </w:r>
      <w:r w:rsidRPr="00FA0F5A">
        <w:rPr>
          <w:rStyle w:val="Strong"/>
          <w:rFonts w:asciiTheme="minorHAnsi" w:hAnsiTheme="minorHAnsi" w:cstheme="minorHAnsi"/>
          <w:b w:val="0"/>
          <w:bCs w:val="0"/>
          <w:sz w:val="22"/>
          <w:szCs w:val="22"/>
        </w:rPr>
        <w:t>reading culture</w:t>
      </w:r>
      <w:r w:rsidRPr="0074556A">
        <w:rPr>
          <w:rFonts w:asciiTheme="minorHAnsi" w:hAnsiTheme="minorHAnsi" w:cstheme="minorHAnsi"/>
          <w:sz w:val="22"/>
          <w:szCs w:val="22"/>
        </w:rPr>
        <w:t>, supported by ambassador leadership and community links.</w:t>
      </w:r>
    </w:p>
    <w:p w14:paraId="6C3E9EA8" w14:textId="51F27C9D" w:rsidR="0074556A" w:rsidRPr="0074556A" w:rsidRDefault="0074556A">
      <w:pPr>
        <w:rPr>
          <w:rFonts w:cstheme="minorHAnsi"/>
          <w:b/>
          <w:bCs/>
          <w:u w:val="single"/>
        </w:rPr>
      </w:pPr>
      <w:r w:rsidRPr="0074556A">
        <w:rPr>
          <w:rFonts w:cstheme="minorHAnsi"/>
          <w:b/>
          <w:bCs/>
          <w:u w:val="single"/>
        </w:rPr>
        <w:t>Next Steps:</w:t>
      </w:r>
    </w:p>
    <w:p w14:paraId="288E163F" w14:textId="2362321B" w:rsidR="0074556A" w:rsidRPr="0074556A" w:rsidRDefault="0074556A" w:rsidP="0074556A">
      <w:pPr>
        <w:pStyle w:val="NormalWeb"/>
        <w:rPr>
          <w:rFonts w:asciiTheme="minorHAnsi" w:hAnsiTheme="minorHAnsi" w:cstheme="minorHAnsi"/>
          <w:sz w:val="22"/>
          <w:szCs w:val="22"/>
        </w:rPr>
      </w:pPr>
      <w:r w:rsidRPr="0074556A">
        <w:rPr>
          <w:rFonts w:asciiTheme="minorHAnsi" w:hAnsiTheme="minorHAnsi" w:cstheme="minorHAnsi"/>
          <w:sz w:val="22"/>
          <w:szCs w:val="22"/>
        </w:rPr>
        <w:t>While this year has been highly successful, key priorities for 2025–2026 include:</w:t>
      </w:r>
    </w:p>
    <w:p w14:paraId="6DF8335E" w14:textId="08C788A8" w:rsidR="0074556A" w:rsidRPr="0074556A" w:rsidRDefault="0074556A" w:rsidP="0074556A">
      <w:pPr>
        <w:pStyle w:val="NormalWeb"/>
        <w:numPr>
          <w:ilvl w:val="0"/>
          <w:numId w:val="7"/>
        </w:numPr>
        <w:rPr>
          <w:rFonts w:asciiTheme="minorHAnsi" w:hAnsiTheme="minorHAnsi" w:cstheme="minorHAnsi"/>
          <w:sz w:val="22"/>
          <w:szCs w:val="22"/>
        </w:rPr>
      </w:pPr>
      <w:r w:rsidRPr="0074556A">
        <w:rPr>
          <w:rStyle w:val="Strong"/>
          <w:rFonts w:asciiTheme="minorHAnsi" w:hAnsiTheme="minorHAnsi" w:cstheme="minorHAnsi"/>
          <w:sz w:val="22"/>
          <w:szCs w:val="22"/>
        </w:rPr>
        <w:t>Embedding the new writing curriculum fully</w:t>
      </w:r>
      <w:r w:rsidRPr="0074556A">
        <w:rPr>
          <w:rFonts w:asciiTheme="minorHAnsi" w:hAnsiTheme="minorHAnsi" w:cstheme="minorHAnsi"/>
          <w:sz w:val="22"/>
          <w:szCs w:val="22"/>
        </w:rPr>
        <w:t>, including formalising feedback mechanisms and refining assessment rubrics.</w:t>
      </w:r>
    </w:p>
    <w:p w14:paraId="65D79E19" w14:textId="77777777" w:rsidR="0074556A" w:rsidRPr="0074556A" w:rsidRDefault="0074556A" w:rsidP="0074556A">
      <w:pPr>
        <w:pStyle w:val="NormalWeb"/>
        <w:numPr>
          <w:ilvl w:val="0"/>
          <w:numId w:val="7"/>
        </w:numPr>
        <w:rPr>
          <w:rFonts w:asciiTheme="minorHAnsi" w:hAnsiTheme="minorHAnsi" w:cstheme="minorHAnsi"/>
          <w:sz w:val="22"/>
          <w:szCs w:val="22"/>
        </w:rPr>
      </w:pPr>
      <w:r w:rsidRPr="0074556A">
        <w:rPr>
          <w:rStyle w:val="Strong"/>
          <w:rFonts w:asciiTheme="minorHAnsi" w:hAnsiTheme="minorHAnsi" w:cstheme="minorHAnsi"/>
          <w:sz w:val="22"/>
          <w:szCs w:val="22"/>
        </w:rPr>
        <w:t>Consolidating colourful semantics practice</w:t>
      </w:r>
      <w:r w:rsidRPr="0074556A">
        <w:rPr>
          <w:rFonts w:asciiTheme="minorHAnsi" w:hAnsiTheme="minorHAnsi" w:cstheme="minorHAnsi"/>
          <w:sz w:val="22"/>
          <w:szCs w:val="22"/>
        </w:rPr>
        <w:t>, ensuring fidelity and consistency across all year groups.</w:t>
      </w:r>
    </w:p>
    <w:p w14:paraId="1BD91627" w14:textId="488A35A8" w:rsidR="0074556A" w:rsidRPr="0074556A" w:rsidRDefault="0074556A" w:rsidP="0074556A">
      <w:pPr>
        <w:pStyle w:val="NormalWeb"/>
        <w:numPr>
          <w:ilvl w:val="0"/>
          <w:numId w:val="7"/>
        </w:numPr>
        <w:rPr>
          <w:rFonts w:asciiTheme="minorHAnsi" w:hAnsiTheme="minorHAnsi" w:cstheme="minorHAnsi"/>
          <w:sz w:val="22"/>
          <w:szCs w:val="22"/>
        </w:rPr>
      </w:pPr>
      <w:r w:rsidRPr="0074556A">
        <w:rPr>
          <w:rFonts w:asciiTheme="minorHAnsi" w:hAnsiTheme="minorHAnsi" w:cstheme="minorHAnsi"/>
          <w:sz w:val="22"/>
          <w:szCs w:val="22"/>
        </w:rPr>
        <w:t xml:space="preserve">Continuing to </w:t>
      </w:r>
      <w:r w:rsidRPr="0074556A">
        <w:rPr>
          <w:rStyle w:val="Strong"/>
          <w:rFonts w:asciiTheme="minorHAnsi" w:hAnsiTheme="minorHAnsi" w:cstheme="minorHAnsi"/>
          <w:sz w:val="22"/>
          <w:szCs w:val="22"/>
        </w:rPr>
        <w:t>explore writing opportunities for complex pupils</w:t>
      </w:r>
      <w:r w:rsidRPr="0074556A">
        <w:rPr>
          <w:rFonts w:asciiTheme="minorHAnsi" w:hAnsiTheme="minorHAnsi" w:cstheme="minorHAnsi"/>
          <w:sz w:val="22"/>
          <w:szCs w:val="22"/>
        </w:rPr>
        <w:t>, including via oral storytelling, multimodal texts, and assisted technologies.</w:t>
      </w:r>
    </w:p>
    <w:p w14:paraId="72338D50" w14:textId="62F57E84" w:rsidR="0074556A" w:rsidRPr="0074556A" w:rsidRDefault="0074556A" w:rsidP="0074556A">
      <w:pPr>
        <w:pStyle w:val="NormalWeb"/>
        <w:numPr>
          <w:ilvl w:val="0"/>
          <w:numId w:val="7"/>
        </w:numPr>
        <w:rPr>
          <w:rFonts w:asciiTheme="minorHAnsi" w:hAnsiTheme="minorHAnsi" w:cstheme="minorHAnsi"/>
          <w:sz w:val="22"/>
          <w:szCs w:val="22"/>
        </w:rPr>
      </w:pPr>
      <w:r w:rsidRPr="0074556A">
        <w:rPr>
          <w:rStyle w:val="Strong"/>
          <w:rFonts w:asciiTheme="minorHAnsi" w:hAnsiTheme="minorHAnsi" w:cstheme="minorHAnsi"/>
          <w:sz w:val="22"/>
          <w:szCs w:val="22"/>
        </w:rPr>
        <w:t>Developing genre-specific writing goals</w:t>
      </w:r>
      <w:r w:rsidRPr="0074556A">
        <w:rPr>
          <w:rFonts w:asciiTheme="minorHAnsi" w:hAnsiTheme="minorHAnsi" w:cstheme="minorHAnsi"/>
          <w:sz w:val="22"/>
          <w:szCs w:val="22"/>
        </w:rPr>
        <w:t>, particularly to extend more able writers and deepen writing for purpose and audience.</w:t>
      </w:r>
    </w:p>
    <w:p w14:paraId="3EC12A47" w14:textId="5B4018D7" w:rsidR="0074556A" w:rsidRPr="0074556A" w:rsidRDefault="0074556A" w:rsidP="0074556A">
      <w:pPr>
        <w:pStyle w:val="NormalWeb"/>
        <w:numPr>
          <w:ilvl w:val="0"/>
          <w:numId w:val="7"/>
        </w:numPr>
        <w:rPr>
          <w:rFonts w:asciiTheme="minorHAnsi" w:hAnsiTheme="minorHAnsi" w:cstheme="minorHAnsi"/>
          <w:sz w:val="22"/>
          <w:szCs w:val="22"/>
        </w:rPr>
      </w:pPr>
      <w:r w:rsidRPr="0074556A">
        <w:rPr>
          <w:rFonts w:asciiTheme="minorHAnsi" w:hAnsiTheme="minorHAnsi" w:cstheme="minorHAnsi"/>
          <w:sz w:val="22"/>
          <w:szCs w:val="22"/>
        </w:rPr>
        <w:t xml:space="preserve">Further enhancing </w:t>
      </w:r>
      <w:r w:rsidRPr="0074556A">
        <w:rPr>
          <w:rStyle w:val="Strong"/>
          <w:rFonts w:asciiTheme="minorHAnsi" w:hAnsiTheme="minorHAnsi" w:cstheme="minorHAnsi"/>
          <w:sz w:val="22"/>
          <w:szCs w:val="22"/>
        </w:rPr>
        <w:t>author engagement and diversity in text selection</w:t>
      </w:r>
      <w:r w:rsidRPr="0074556A">
        <w:rPr>
          <w:rFonts w:asciiTheme="minorHAnsi" w:hAnsiTheme="minorHAnsi" w:cstheme="minorHAnsi"/>
          <w:sz w:val="22"/>
          <w:szCs w:val="22"/>
        </w:rPr>
        <w:t>, ensuring texts reflect a wider range of voices and experiences.</w:t>
      </w:r>
      <w:r w:rsidRPr="0074556A">
        <w:rPr>
          <w:rFonts w:asciiTheme="minorHAnsi" w:hAnsiTheme="minorHAnsi" w:cstheme="minorHAnsi"/>
          <w:sz w:val="22"/>
          <w:szCs w:val="22"/>
        </w:rPr>
        <w:br/>
        <w:t>(For full details please see the SDP 25-26)</w:t>
      </w:r>
    </w:p>
    <w:p w14:paraId="5EA3714B" w14:textId="4B81CF9D" w:rsidR="0074556A" w:rsidRPr="0074556A" w:rsidRDefault="0074556A">
      <w:pPr>
        <w:rPr>
          <w:rFonts w:cstheme="minorHAnsi"/>
          <w:b/>
          <w:bCs/>
          <w:u w:val="single"/>
        </w:rPr>
      </w:pPr>
      <w:r w:rsidRPr="0074556A">
        <w:rPr>
          <w:rFonts w:cstheme="minorHAnsi"/>
          <w:b/>
          <w:bCs/>
          <w:u w:val="single"/>
        </w:rPr>
        <w:t>Conclusion:</w:t>
      </w:r>
    </w:p>
    <w:p w14:paraId="70ED095B" w14:textId="09940906" w:rsidR="0074556A" w:rsidRPr="0074556A" w:rsidRDefault="0074556A" w:rsidP="0074556A">
      <w:pPr>
        <w:pStyle w:val="NormalWeb"/>
        <w:rPr>
          <w:rFonts w:asciiTheme="minorHAnsi" w:hAnsiTheme="minorHAnsi" w:cstheme="minorHAnsi"/>
          <w:sz w:val="22"/>
          <w:szCs w:val="22"/>
        </w:rPr>
      </w:pPr>
      <w:r w:rsidRPr="0074556A">
        <w:rPr>
          <w:rFonts w:asciiTheme="minorHAnsi" w:hAnsiTheme="minorHAnsi" w:cstheme="minorHAnsi"/>
          <w:sz w:val="22"/>
          <w:szCs w:val="22"/>
        </w:rPr>
        <w:t xml:space="preserve">This year has been one of transformational growth in English at </w:t>
      </w:r>
      <w:proofErr w:type="spellStart"/>
      <w:r w:rsidRPr="0074556A">
        <w:rPr>
          <w:rFonts w:asciiTheme="minorHAnsi" w:hAnsiTheme="minorHAnsi" w:cstheme="minorHAnsi"/>
          <w:sz w:val="22"/>
          <w:szCs w:val="22"/>
        </w:rPr>
        <w:t>Orrets</w:t>
      </w:r>
      <w:proofErr w:type="spellEnd"/>
      <w:r w:rsidRPr="0074556A">
        <w:rPr>
          <w:rFonts w:asciiTheme="minorHAnsi" w:hAnsiTheme="minorHAnsi" w:cstheme="minorHAnsi"/>
          <w:sz w:val="22"/>
          <w:szCs w:val="22"/>
        </w:rPr>
        <w:t xml:space="preserve"> Meadow. With a clear focus on inclusivity, writing opportunity, and professional development, we are proud of the strides we have made to adapt and enrich our English provision. The high levels of pupil engagement, the impressive writing outcomes, and the consistent progress across cohorts reflect a deeply embedded culture of literacy that celebrates every learner.</w:t>
      </w:r>
    </w:p>
    <w:p w14:paraId="48BC56C5" w14:textId="64ABC7E7" w:rsidR="00C74D9B" w:rsidRPr="00C74D9B" w:rsidRDefault="0074556A" w:rsidP="00C74D9B">
      <w:pPr>
        <w:pStyle w:val="NormalWeb"/>
      </w:pPr>
      <w:r w:rsidRPr="0074556A">
        <w:rPr>
          <w:rFonts w:asciiTheme="minorHAnsi" w:hAnsiTheme="minorHAnsi" w:cstheme="minorHAnsi"/>
          <w:sz w:val="22"/>
          <w:szCs w:val="22"/>
        </w:rPr>
        <w:t>As we move forward into 2025–26, we do so with a curriculum that is responsive, ambitious, and firmly rooted in the needs and strengths of our pupils.</w:t>
      </w:r>
      <w:r w:rsidR="00C74D9B" w:rsidRPr="00C74D9B">
        <w:t xml:space="preserve"> </w:t>
      </w:r>
    </w:p>
    <w:p w14:paraId="0ED53B51" w14:textId="2D20D5F1" w:rsidR="0074556A" w:rsidRPr="0074556A" w:rsidRDefault="00C74D9B" w:rsidP="0074556A">
      <w:pPr>
        <w:pStyle w:val="NormalWeb"/>
        <w:rPr>
          <w:rFonts w:asciiTheme="minorHAnsi" w:hAnsiTheme="minorHAnsi" w:cstheme="minorHAnsi"/>
          <w:sz w:val="22"/>
          <w:szCs w:val="22"/>
        </w:rPr>
      </w:pPr>
      <w:r w:rsidRPr="00C74D9B">
        <w:rPr>
          <w:noProof/>
        </w:rPr>
        <w:drawing>
          <wp:anchor distT="0" distB="0" distL="114300" distR="114300" simplePos="0" relativeHeight="251663360" behindDoc="1" locked="0" layoutInCell="1" allowOverlap="1" wp14:anchorId="4DE441C7" wp14:editId="75A07DAC">
            <wp:simplePos x="0" y="0"/>
            <wp:positionH relativeFrom="margin">
              <wp:align>center</wp:align>
            </wp:positionH>
            <wp:positionV relativeFrom="paragraph">
              <wp:posOffset>83763</wp:posOffset>
            </wp:positionV>
            <wp:extent cx="2878937" cy="2160000"/>
            <wp:effectExtent l="38100" t="38100" r="36195" b="31115"/>
            <wp:wrapTight wrapText="bothSides">
              <wp:wrapPolygon edited="0">
                <wp:start x="-286" y="-381"/>
                <wp:lineTo x="-286" y="21721"/>
                <wp:lineTo x="21729" y="21721"/>
                <wp:lineTo x="21729" y="-381"/>
                <wp:lineTo x="-286" y="-381"/>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8937" cy="2160000"/>
                    </a:xfrm>
                    <a:prstGeom prst="rect">
                      <a:avLst/>
                    </a:prstGeom>
                    <a:noFill/>
                    <a:ln w="38100">
                      <a:solidFill>
                        <a:srgbClr val="C00000"/>
                      </a:solidFill>
                    </a:ln>
                  </pic:spPr>
                </pic:pic>
              </a:graphicData>
            </a:graphic>
            <wp14:sizeRelH relativeFrom="margin">
              <wp14:pctWidth>0</wp14:pctWidth>
            </wp14:sizeRelH>
            <wp14:sizeRelV relativeFrom="margin">
              <wp14:pctHeight>0</wp14:pctHeight>
            </wp14:sizeRelV>
          </wp:anchor>
        </w:drawing>
      </w:r>
    </w:p>
    <w:sectPr w:rsidR="0074556A" w:rsidRPr="0074556A" w:rsidSect="0074556A">
      <w:pgSz w:w="11906" w:h="16838"/>
      <w:pgMar w:top="1440" w:right="1440" w:bottom="1440" w:left="1440" w:header="708" w:footer="708" w:gutter="0"/>
      <w:pgBorders w:offsetFrom="page">
        <w:top w:val="single" w:sz="48" w:space="24" w:color="C00000"/>
        <w:left w:val="single" w:sz="48" w:space="24" w:color="C00000"/>
        <w:bottom w:val="single" w:sz="48" w:space="24" w:color="C00000"/>
        <w:right w:val="single" w:sz="48"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5338E"/>
    <w:multiLevelType w:val="multilevel"/>
    <w:tmpl w:val="2F683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85D4B"/>
    <w:multiLevelType w:val="multilevel"/>
    <w:tmpl w:val="8D604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A27961"/>
    <w:multiLevelType w:val="multilevel"/>
    <w:tmpl w:val="B29A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D06973"/>
    <w:multiLevelType w:val="multilevel"/>
    <w:tmpl w:val="68866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D70880"/>
    <w:multiLevelType w:val="multilevel"/>
    <w:tmpl w:val="81AC4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433FAD"/>
    <w:multiLevelType w:val="multilevel"/>
    <w:tmpl w:val="278E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F303F8"/>
    <w:multiLevelType w:val="multilevel"/>
    <w:tmpl w:val="00866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2"/>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869"/>
    <w:rsid w:val="003629AB"/>
    <w:rsid w:val="0074556A"/>
    <w:rsid w:val="00A93869"/>
    <w:rsid w:val="00B51E32"/>
    <w:rsid w:val="00BF610A"/>
    <w:rsid w:val="00C74D9B"/>
    <w:rsid w:val="00FA0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ABADA"/>
  <w15:chartTrackingRefBased/>
  <w15:docId w15:val="{B0013C4D-B4A6-4ABF-A391-529DC2F1F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93869"/>
    <w:rPr>
      <w:b/>
      <w:bCs/>
    </w:rPr>
  </w:style>
  <w:style w:type="paragraph" w:styleId="NormalWeb">
    <w:name w:val="Normal (Web)"/>
    <w:basedOn w:val="Normal"/>
    <w:uiPriority w:val="99"/>
    <w:unhideWhenUsed/>
    <w:rsid w:val="00A938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938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19882">
      <w:bodyDiv w:val="1"/>
      <w:marLeft w:val="0"/>
      <w:marRight w:val="0"/>
      <w:marTop w:val="0"/>
      <w:marBottom w:val="0"/>
      <w:divBdr>
        <w:top w:val="none" w:sz="0" w:space="0" w:color="auto"/>
        <w:left w:val="none" w:sz="0" w:space="0" w:color="auto"/>
        <w:bottom w:val="none" w:sz="0" w:space="0" w:color="auto"/>
        <w:right w:val="none" w:sz="0" w:space="0" w:color="auto"/>
      </w:divBdr>
    </w:div>
    <w:div w:id="123053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4</Pages>
  <Words>1315</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Ferris-Rice</dc:creator>
  <cp:keywords/>
  <dc:description/>
  <cp:lastModifiedBy>Matthew Ferris-Rice</cp:lastModifiedBy>
  <cp:revision>1</cp:revision>
  <dcterms:created xsi:type="dcterms:W3CDTF">2025-06-11T09:54:00Z</dcterms:created>
  <dcterms:modified xsi:type="dcterms:W3CDTF">2025-06-11T13:08:00Z</dcterms:modified>
</cp:coreProperties>
</file>