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2835"/>
        <w:gridCol w:w="2897"/>
      </w:tblGrid>
      <w:tr w:rsidR="00FF1A18" w:rsidRPr="00633A34" w:rsidTr="00FF1A18">
        <w:tc>
          <w:tcPr>
            <w:tcW w:w="959" w:type="dxa"/>
          </w:tcPr>
          <w:p w:rsidR="00FF1A18" w:rsidRPr="00633A34" w:rsidRDefault="00FF1A18">
            <w:pPr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r w:rsidRPr="00633A34">
              <w:rPr>
                <w:rFonts w:ascii="Comic Sans MS" w:hAnsi="Comic Sans MS"/>
                <w:b/>
                <w:sz w:val="16"/>
                <w:szCs w:val="16"/>
              </w:rPr>
              <w:t>Year Group</w:t>
            </w:r>
          </w:p>
        </w:tc>
        <w:tc>
          <w:tcPr>
            <w:tcW w:w="2551" w:type="dxa"/>
          </w:tcPr>
          <w:p w:rsidR="00FF1A18" w:rsidRPr="00633A34" w:rsidRDefault="00FF1A18">
            <w:pPr>
              <w:rPr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Investigation</w:t>
            </w:r>
          </w:p>
        </w:tc>
        <w:tc>
          <w:tcPr>
            <w:tcW w:w="2835" w:type="dxa"/>
          </w:tcPr>
          <w:p w:rsidR="00FF1A18" w:rsidRPr="00633A34" w:rsidRDefault="00FF1A18">
            <w:pPr>
              <w:rPr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Observation</w:t>
            </w:r>
          </w:p>
        </w:tc>
        <w:tc>
          <w:tcPr>
            <w:tcW w:w="2897" w:type="dxa"/>
          </w:tcPr>
          <w:p w:rsidR="00FF1A18" w:rsidRPr="00633A34" w:rsidRDefault="00FF1A18">
            <w:pPr>
              <w:rPr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Application</w:t>
            </w:r>
          </w:p>
        </w:tc>
      </w:tr>
      <w:tr w:rsidR="008007D1" w:rsidRPr="00633A34" w:rsidTr="00FF1A18">
        <w:tc>
          <w:tcPr>
            <w:tcW w:w="959" w:type="dxa"/>
          </w:tcPr>
          <w:p w:rsidR="008007D1" w:rsidRPr="00633A34" w:rsidRDefault="008007D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Pre NC</w:t>
            </w:r>
          </w:p>
        </w:tc>
        <w:tc>
          <w:tcPr>
            <w:tcW w:w="2551" w:type="dxa"/>
          </w:tcPr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EAD37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Manipulates materials to achieve a planned effect</w:t>
            </w:r>
          </w:p>
        </w:tc>
        <w:tc>
          <w:tcPr>
            <w:tcW w:w="2835" w:type="dxa"/>
          </w:tcPr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EAD38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Constructs with a purpose in mind, using a variety of resources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 xml:space="preserve">EAD50 </w:t>
            </w:r>
            <w:r w:rsidRPr="00633A34">
              <w:rPr>
                <w:rFonts w:ascii="Comic Sans MS" w:hAnsi="Comic Sans MS"/>
                <w:sz w:val="16"/>
                <w:szCs w:val="16"/>
              </w:rPr>
              <w:t>Uses what they have learned about the media and materials in original ways, thinking about uses and purposes</w:t>
            </w:r>
          </w:p>
        </w:tc>
        <w:tc>
          <w:tcPr>
            <w:tcW w:w="2897" w:type="dxa"/>
          </w:tcPr>
          <w:p w:rsidR="008007D1" w:rsidRPr="00633A34" w:rsidRDefault="008007D1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EAD39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Uses simple tools and techniques competently and appropriately</w:t>
            </w:r>
          </w:p>
          <w:p w:rsidR="008007D1" w:rsidRPr="00633A34" w:rsidRDefault="008007D1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EAD40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Selects appropriate resources and adapts work where necessary</w:t>
            </w:r>
          </w:p>
          <w:p w:rsidR="008007D1" w:rsidRPr="00633A34" w:rsidRDefault="004F40D4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EAD41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Selects tools and techniques needed to shape, assemble and join materials they are using</w:t>
            </w:r>
          </w:p>
          <w:p w:rsidR="004F40D4" w:rsidRPr="00633A34" w:rsidRDefault="004F40D4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EAD43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Safely uses and explores a variety of materials, tools and techniques, experimenting with colour, design, texture, form and function</w:t>
            </w:r>
          </w:p>
          <w:p w:rsidR="004F40D4" w:rsidRPr="00633A34" w:rsidRDefault="004F40D4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EAD44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Creates simple representations of events, people and objects</w:t>
            </w:r>
          </w:p>
          <w:p w:rsidR="004F40D4" w:rsidRPr="00633A34" w:rsidRDefault="004F40D4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EAD51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Represents their own ideas, thoughts and feelings through design and technology, art, music, dance ,role play and stories</w:t>
            </w:r>
          </w:p>
        </w:tc>
      </w:tr>
      <w:tr w:rsidR="008007D1" w:rsidRPr="00633A34" w:rsidTr="00FF1A18">
        <w:tc>
          <w:tcPr>
            <w:tcW w:w="959" w:type="dxa"/>
          </w:tcPr>
          <w:p w:rsidR="008007D1" w:rsidRPr="00633A34" w:rsidRDefault="008007D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 1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Explore the sensory qualities of materials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 2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Explore ways to construct models</w:t>
            </w:r>
          </w:p>
        </w:tc>
        <w:tc>
          <w:tcPr>
            <w:tcW w:w="2835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Identify a target group for what they intend to design and make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Recognise how structures can be made stronger, stiffer and more stable</w:t>
            </w:r>
          </w:p>
        </w:tc>
        <w:tc>
          <w:tcPr>
            <w:tcW w:w="2897" w:type="dxa"/>
          </w:tcPr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 xml:space="preserve">Dt5 </w:t>
            </w:r>
            <w:r w:rsidRPr="00633A34">
              <w:rPr>
                <w:rFonts w:ascii="Comic Sans MS" w:hAnsi="Comic Sans MS"/>
                <w:sz w:val="16"/>
                <w:szCs w:val="16"/>
              </w:rPr>
              <w:t>Generate and talk about their own ideas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Dt6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Follow safe procedures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Dt7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Take account of simple properties of materials when deciding how to cut, shape and join them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Dt8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Use tools and materials with help</w:t>
            </w:r>
          </w:p>
        </w:tc>
      </w:tr>
      <w:tr w:rsidR="008007D1" w:rsidRPr="00633A34" w:rsidTr="00FF1A18">
        <w:tc>
          <w:tcPr>
            <w:tcW w:w="959" w:type="dxa"/>
          </w:tcPr>
          <w:p w:rsidR="008007D1" w:rsidRPr="00633A34" w:rsidRDefault="008007D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Identify a target group for what they intend to design and make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Recognise how structures can be made stronger, stiffer and more stable</w:t>
            </w:r>
          </w:p>
        </w:tc>
        <w:tc>
          <w:tcPr>
            <w:tcW w:w="2835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Dt11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Identify a purpose for  what they intend to design and make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Dt12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Identify simple design criteria then plan what to do next, using a variety of methods.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Dt13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Observe and take account of properties of materials when deciding how to cut, shape, combine and join them</w:t>
            </w:r>
          </w:p>
          <w:p w:rsidR="008007D1" w:rsidRPr="00633A34" w:rsidRDefault="008007D1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Dt14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Identify what they could have done differently or how they could improve their work in the future</w:t>
            </w:r>
          </w:p>
        </w:tc>
        <w:tc>
          <w:tcPr>
            <w:tcW w:w="2897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Dt15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Evaluate a range of existing products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Dt16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Communicate their ideas using a variety of methods e.g. drawing, making mock-ups, ICT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Dt17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Measure, mark, cut out and shape a range of materials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Dt18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Use mechanisms in their products </w:t>
            </w:r>
            <w:proofErr w:type="spellStart"/>
            <w:r w:rsidRPr="00633A34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Pr="00633A34">
              <w:rPr>
                <w:rFonts w:ascii="Comic Sans MS" w:hAnsi="Comic Sans MS"/>
                <w:sz w:val="16"/>
                <w:szCs w:val="16"/>
              </w:rPr>
              <w:t xml:space="preserve"> wheels, sliders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sz w:val="16"/>
                <w:szCs w:val="16"/>
              </w:rPr>
              <w:t>Dt19 Use simple finishing techniques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Dt20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Talk about their ideas, saying what they like and dislike, and evaluate against their design criteria.</w:t>
            </w:r>
          </w:p>
          <w:p w:rsidR="008007D1" w:rsidRPr="00633A34" w:rsidRDefault="008007D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007D1" w:rsidRPr="00633A34" w:rsidTr="00FF1A18">
        <w:tc>
          <w:tcPr>
            <w:tcW w:w="959" w:type="dxa"/>
          </w:tcPr>
          <w:p w:rsidR="008007D1" w:rsidRPr="00633A34" w:rsidRDefault="008007D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Dt21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Generate, develop and explain ideas for products to meet a range of needs.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Dt22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Explore ways of meeting design challenges with a food focus using a range of techniques</w:t>
            </w:r>
          </w:p>
        </w:tc>
        <w:tc>
          <w:tcPr>
            <w:tcW w:w="2835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Dt23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Identify a purpose and establish criteria for a successful product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Dt24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Evaluate work, adapting and improving where appropriate</w:t>
            </w:r>
          </w:p>
        </w:tc>
        <w:tc>
          <w:tcPr>
            <w:tcW w:w="2897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 25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Communicate design ideas in different ways e.g. discussion, annotated sketches, cross-sectional diagrams and prototypes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Dt26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Selecting appropriate tools and techniques, name and describe them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Dt27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Measure, mark, cut-out and shape a range of materials and assemble, join and combine components and materials with some accuracy</w:t>
            </w:r>
          </w:p>
        </w:tc>
      </w:tr>
      <w:tr w:rsidR="008007D1" w:rsidRPr="00633A34" w:rsidTr="00FF1A18">
        <w:tc>
          <w:tcPr>
            <w:tcW w:w="959" w:type="dxa"/>
          </w:tcPr>
          <w:p w:rsidR="008007D1" w:rsidRPr="00633A34" w:rsidRDefault="008007D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Dt28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Use research to inform </w:t>
            </w:r>
            <w:r w:rsidRPr="00633A34">
              <w:rPr>
                <w:rFonts w:ascii="Comic Sans MS" w:hAnsi="Comic Sans MS"/>
                <w:sz w:val="16"/>
                <w:szCs w:val="16"/>
              </w:rPr>
              <w:lastRenderedPageBreak/>
              <w:t>their design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Dt29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Explore ways of meeting design challenges with a textile focus.</w:t>
            </w:r>
          </w:p>
        </w:tc>
        <w:tc>
          <w:tcPr>
            <w:tcW w:w="2835" w:type="dxa"/>
          </w:tcPr>
          <w:p w:rsidR="008007D1" w:rsidRPr="00633A34" w:rsidRDefault="008007D1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lastRenderedPageBreak/>
              <w:t>Dt30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Evaluate work, adapting and </w:t>
            </w:r>
            <w:r w:rsidRPr="00633A34">
              <w:rPr>
                <w:rFonts w:ascii="Comic Sans MS" w:hAnsi="Comic Sans MS"/>
                <w:sz w:val="16"/>
                <w:szCs w:val="16"/>
              </w:rPr>
              <w:lastRenderedPageBreak/>
              <w:t>improving through the views of others to improve their work</w:t>
            </w:r>
          </w:p>
        </w:tc>
        <w:tc>
          <w:tcPr>
            <w:tcW w:w="2897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lastRenderedPageBreak/>
              <w:t xml:space="preserve">Dt31 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Communicate design ideas in </w:t>
            </w:r>
            <w:r w:rsidRPr="00633A34">
              <w:rPr>
                <w:rFonts w:ascii="Comic Sans MS" w:hAnsi="Comic Sans MS"/>
                <w:sz w:val="16"/>
                <w:szCs w:val="16"/>
              </w:rPr>
              <w:lastRenderedPageBreak/>
              <w:t>different ways e.g. discussion annotated sketches, cross-sectional diagrams and prototypes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Dt32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sz w:val="16"/>
                <w:szCs w:val="16"/>
              </w:rPr>
              <w:t>Select from and use a range of materials and components, including construction materials, textiles and ingredients according to their functional properties and aesthetic qualities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Dt33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Join and combine materials and components accurately in temporary and permanent ways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Dt34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Measure, mark, cut-out and shape a range of materials with increasing accuracy</w:t>
            </w:r>
          </w:p>
          <w:p w:rsidR="008007D1" w:rsidRPr="00633A34" w:rsidRDefault="008007D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007D1" w:rsidRPr="00633A34" w:rsidTr="00FF1A18">
        <w:tc>
          <w:tcPr>
            <w:tcW w:w="959" w:type="dxa"/>
          </w:tcPr>
          <w:p w:rsidR="008007D1" w:rsidRPr="00633A34" w:rsidRDefault="008007D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551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Dt35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Investigate ways of meeting design challenges with a construction focus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Dt36</w:t>
            </w:r>
            <w:r w:rsidRPr="00633A34">
              <w:rPr>
                <w:rFonts w:ascii="Comic Sans MS" w:hAnsi="Comic Sans MS"/>
                <w:sz w:val="16"/>
                <w:szCs w:val="16"/>
              </w:rPr>
              <w:t>Investigate how the work of individuals in design and technology has helped to shape the world</w:t>
            </w:r>
          </w:p>
        </w:tc>
        <w:tc>
          <w:tcPr>
            <w:tcW w:w="2835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Dt37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Identify users’ views and take these into account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Dt38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Analyse a range of existing products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Dt39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Estimate and measure using appropriate instruments and units</w:t>
            </w:r>
          </w:p>
        </w:tc>
        <w:tc>
          <w:tcPr>
            <w:tcW w:w="2897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Dt40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Plan what they have to do, include how to use materials, equipment and processes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Dt41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Communicate design ideas in different ways e.g. discussion, annotated sketches, cross sectional and exploded diagrams, prototypes pattern pieces and CAD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Dt42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Apply knowledge of mechanical and electrical control when designing and making functional products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Dt43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Refine sequences of instructions to control events or make things happen</w:t>
            </w:r>
          </w:p>
        </w:tc>
      </w:tr>
      <w:tr w:rsidR="008007D1" w:rsidRPr="00633A34" w:rsidTr="00FF1A18">
        <w:tc>
          <w:tcPr>
            <w:tcW w:w="959" w:type="dxa"/>
          </w:tcPr>
          <w:p w:rsidR="008007D1" w:rsidRPr="00633A34" w:rsidRDefault="008007D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8007D1" w:rsidRPr="00633A34" w:rsidRDefault="008007D1" w:rsidP="00FF1A1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Dt44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sz w:val="16"/>
                <w:szCs w:val="16"/>
              </w:rPr>
              <w:t>Explore alternative ways of making their products, if first attempts fail</w:t>
            </w:r>
          </w:p>
        </w:tc>
        <w:tc>
          <w:tcPr>
            <w:tcW w:w="2835" w:type="dxa"/>
          </w:tcPr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Dt45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Check work as it develops and modify as necessary</w:t>
            </w:r>
          </w:p>
          <w:p w:rsidR="008007D1" w:rsidRPr="00633A34" w:rsidRDefault="008007D1" w:rsidP="00FF1A18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Dt46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Evaluate their products, identifying strengths and areas for development, and make appropriate changes</w:t>
            </w:r>
          </w:p>
        </w:tc>
        <w:tc>
          <w:tcPr>
            <w:tcW w:w="2897" w:type="dxa"/>
          </w:tcPr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 47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Draw on and use various sources of information, including ICT sources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Dt48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Generate and clarify ideas for products, considering intended purpose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Dt49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Plan what they have to do, suggesting a sequence of actions and alternatives if needed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Dt50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Choose how to communicate design ideas as they develop, considering use and purpose</w:t>
            </w:r>
          </w:p>
          <w:p w:rsidR="008007D1" w:rsidRPr="00633A34" w:rsidRDefault="008007D1" w:rsidP="007E32C5">
            <w:pPr>
              <w:rPr>
                <w:rFonts w:ascii="Comic Sans MS" w:hAnsi="Comic Sans MS"/>
                <w:sz w:val="16"/>
                <w:szCs w:val="16"/>
              </w:rPr>
            </w:pPr>
            <w:r w:rsidRPr="00633A34">
              <w:rPr>
                <w:rFonts w:ascii="Comic Sans MS" w:hAnsi="Comic Sans MS"/>
                <w:b/>
                <w:sz w:val="16"/>
                <w:szCs w:val="16"/>
              </w:rPr>
              <w:t>Dt51</w:t>
            </w:r>
            <w:r w:rsidRPr="00633A34">
              <w:rPr>
                <w:rFonts w:ascii="Comic Sans MS" w:hAnsi="Comic Sans MS"/>
                <w:sz w:val="16"/>
                <w:szCs w:val="16"/>
              </w:rPr>
              <w:t xml:space="preserve"> Select from a wide range of tools and equipment to perform practical tasks accurately</w:t>
            </w:r>
          </w:p>
        </w:tc>
      </w:tr>
      <w:bookmarkEnd w:id="0"/>
    </w:tbl>
    <w:p w:rsidR="0086022D" w:rsidRPr="00633A34" w:rsidRDefault="0086022D">
      <w:pPr>
        <w:rPr>
          <w:sz w:val="16"/>
          <w:szCs w:val="16"/>
        </w:rPr>
      </w:pPr>
    </w:p>
    <w:sectPr w:rsidR="0086022D" w:rsidRPr="00633A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D1" w:rsidRDefault="008007D1" w:rsidP="008007D1">
      <w:pPr>
        <w:spacing w:after="0" w:line="240" w:lineRule="auto"/>
      </w:pPr>
      <w:r>
        <w:separator/>
      </w:r>
    </w:p>
  </w:endnote>
  <w:endnote w:type="continuationSeparator" w:id="0">
    <w:p w:rsidR="008007D1" w:rsidRDefault="008007D1" w:rsidP="0080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D1" w:rsidRDefault="008007D1" w:rsidP="008007D1">
      <w:pPr>
        <w:spacing w:after="0" w:line="240" w:lineRule="auto"/>
      </w:pPr>
      <w:r>
        <w:separator/>
      </w:r>
    </w:p>
  </w:footnote>
  <w:footnote w:type="continuationSeparator" w:id="0">
    <w:p w:rsidR="008007D1" w:rsidRDefault="008007D1" w:rsidP="0080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D1" w:rsidRPr="008007D1" w:rsidRDefault="008007D1">
    <w:pPr>
      <w:pStyle w:val="Header"/>
      <w:rPr>
        <w:rFonts w:ascii="Comic Sans MS" w:hAnsi="Comic Sans MS"/>
      </w:rPr>
    </w:pPr>
    <w:proofErr w:type="spellStart"/>
    <w:r w:rsidRPr="008007D1">
      <w:rPr>
        <w:rFonts w:ascii="Comic Sans MS" w:hAnsi="Comic Sans MS"/>
      </w:rPr>
      <w:t>Orrets</w:t>
    </w:r>
    <w:proofErr w:type="spellEnd"/>
    <w:r w:rsidRPr="008007D1">
      <w:rPr>
        <w:rFonts w:ascii="Comic Sans MS" w:hAnsi="Comic Sans MS"/>
      </w:rPr>
      <w:t xml:space="preserve"> Meadow Design and Technology Progression of Skills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18"/>
    <w:rsid w:val="004F40D4"/>
    <w:rsid w:val="00633A34"/>
    <w:rsid w:val="008007D1"/>
    <w:rsid w:val="0086022D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D1"/>
  </w:style>
  <w:style w:type="paragraph" w:styleId="Footer">
    <w:name w:val="footer"/>
    <w:basedOn w:val="Normal"/>
    <w:link w:val="FooterChar"/>
    <w:uiPriority w:val="99"/>
    <w:unhideWhenUsed/>
    <w:rsid w:val="0080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D1"/>
  </w:style>
  <w:style w:type="paragraph" w:styleId="Footer">
    <w:name w:val="footer"/>
    <w:basedOn w:val="Normal"/>
    <w:link w:val="FooterChar"/>
    <w:uiPriority w:val="99"/>
    <w:unhideWhenUsed/>
    <w:rsid w:val="00800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Gordon</dc:creator>
  <cp:lastModifiedBy>Stephen Gordon</cp:lastModifiedBy>
  <cp:revision>2</cp:revision>
  <dcterms:created xsi:type="dcterms:W3CDTF">2020-04-27T13:23:00Z</dcterms:created>
  <dcterms:modified xsi:type="dcterms:W3CDTF">2020-04-27T14:02:00Z</dcterms:modified>
</cp:coreProperties>
</file>