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325B58" w14:textId="7A2C5630" w:rsidR="003C081B" w:rsidRDefault="007D49DE" w:rsidP="00046FD9">
      <w:pPr>
        <w:ind w:firstLine="720"/>
        <w:rPr>
          <w:rFonts w:asciiTheme="minorHAnsi" w:hAnsiTheme="minorHAnsi"/>
          <w:sz w:val="28"/>
          <w:szCs w:val="28"/>
        </w:rPr>
      </w:pPr>
      <w:r w:rsidRPr="00DC5387">
        <w:rPr>
          <w:rFonts w:ascii="Arial" w:hAnsi="Arial" w:cs="Arial"/>
          <w:noProof/>
        </w:rPr>
        <w:drawing>
          <wp:anchor distT="0" distB="0" distL="114300" distR="114300" simplePos="0" relativeHeight="251659300" behindDoc="1" locked="0" layoutInCell="1" allowOverlap="1" wp14:anchorId="64FE2421" wp14:editId="5B599AAD">
            <wp:simplePos x="0" y="0"/>
            <wp:positionH relativeFrom="margin">
              <wp:posOffset>4597400</wp:posOffset>
            </wp:positionH>
            <wp:positionV relativeFrom="topMargin">
              <wp:posOffset>812800</wp:posOffset>
            </wp:positionV>
            <wp:extent cx="1745615" cy="909320"/>
            <wp:effectExtent l="0" t="0" r="6985" b="5080"/>
            <wp:wrapTight wrapText="bothSides">
              <wp:wrapPolygon edited="0">
                <wp:start x="0" y="0"/>
                <wp:lineTo x="0" y="21268"/>
                <wp:lineTo x="21451" y="21268"/>
                <wp:lineTo x="21451" y="0"/>
                <wp:lineTo x="0" y="0"/>
              </wp:wrapPolygon>
            </wp:wrapTight>
            <wp:docPr id="300" name="Picture 300"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0" name="Picture 300" descr="A close-up of a 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745615" cy="909320"/>
                    </a:xfrm>
                    <a:prstGeom prst="rect">
                      <a:avLst/>
                    </a:prstGeom>
                  </pic:spPr>
                </pic:pic>
              </a:graphicData>
            </a:graphic>
            <wp14:sizeRelH relativeFrom="page">
              <wp14:pctWidth>0</wp14:pctWidth>
            </wp14:sizeRelH>
            <wp14:sizeRelV relativeFrom="page">
              <wp14:pctHeight>0</wp14:pctHeight>
            </wp14:sizeRelV>
          </wp:anchor>
        </w:drawing>
      </w:r>
      <w:r>
        <w:rPr>
          <w:rFonts w:asciiTheme="minorHAnsi" w:hAnsiTheme="minorHAnsi"/>
          <w:noProof/>
          <w:sz w:val="28"/>
          <w:szCs w:val="28"/>
          <w14:ligatures w14:val="standardContextual"/>
        </w:rPr>
        <w:drawing>
          <wp:anchor distT="0" distB="0" distL="114300" distR="114300" simplePos="0" relativeHeight="251660324" behindDoc="1" locked="0" layoutInCell="1" allowOverlap="1" wp14:anchorId="502FA373" wp14:editId="0CF96385">
            <wp:simplePos x="0" y="0"/>
            <wp:positionH relativeFrom="column">
              <wp:posOffset>-660400</wp:posOffset>
            </wp:positionH>
            <wp:positionV relativeFrom="paragraph">
              <wp:posOffset>0</wp:posOffset>
            </wp:positionV>
            <wp:extent cx="1991533" cy="690940"/>
            <wp:effectExtent l="0" t="0" r="8890" b="0"/>
            <wp:wrapTight wrapText="bothSides">
              <wp:wrapPolygon edited="0">
                <wp:start x="0" y="0"/>
                <wp:lineTo x="0" y="20846"/>
                <wp:lineTo x="21490" y="20846"/>
                <wp:lineTo x="21490" y="0"/>
                <wp:lineTo x="0" y="0"/>
              </wp:wrapPolygon>
            </wp:wrapTight>
            <wp:docPr id="1291934773" name="Picture 1" descr="A logo of a company&#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1934773" name="Picture 1" descr="A logo of a company&#10;&#10;AI-generated content may be incorrect."/>
                    <pic:cNvPicPr/>
                  </pic:nvPicPr>
                  <pic:blipFill>
                    <a:blip r:embed="rId12">
                      <a:extLst>
                        <a:ext uri="{28A0092B-C50C-407E-A947-70E740481C1C}">
                          <a14:useLocalDpi xmlns:a14="http://schemas.microsoft.com/office/drawing/2010/main" val="0"/>
                        </a:ext>
                      </a:extLst>
                    </a:blip>
                    <a:stretch>
                      <a:fillRect/>
                    </a:stretch>
                  </pic:blipFill>
                  <pic:spPr>
                    <a:xfrm>
                      <a:off x="0" y="0"/>
                      <a:ext cx="1991533" cy="690940"/>
                    </a:xfrm>
                    <a:prstGeom prst="rect">
                      <a:avLst/>
                    </a:prstGeom>
                  </pic:spPr>
                </pic:pic>
              </a:graphicData>
            </a:graphic>
            <wp14:sizeRelH relativeFrom="page">
              <wp14:pctWidth>0</wp14:pctWidth>
            </wp14:sizeRelH>
            <wp14:sizeRelV relativeFrom="page">
              <wp14:pctHeight>0</wp14:pctHeight>
            </wp14:sizeRelV>
          </wp:anchor>
        </w:drawing>
      </w:r>
    </w:p>
    <w:p w14:paraId="5C2A7B45" w14:textId="00D6E704" w:rsidR="003C081B" w:rsidRDefault="005E769B" w:rsidP="00046FD9">
      <w:pPr>
        <w:ind w:firstLine="720"/>
        <w:rPr>
          <w:rFonts w:asciiTheme="minorHAnsi" w:hAnsiTheme="minorHAnsi"/>
          <w:sz w:val="28"/>
          <w:szCs w:val="28"/>
        </w:rPr>
      </w:pPr>
      <w:r>
        <w:rPr>
          <w:rFonts w:ascii="Arial" w:hAnsi="Arial" w:cs="Arial"/>
          <w:noProof/>
          <w:sz w:val="26"/>
          <w:szCs w:val="26"/>
          <w14:ligatures w14:val="standardContextual"/>
        </w:rPr>
        <mc:AlternateContent>
          <mc:Choice Requires="wps">
            <w:drawing>
              <wp:anchor distT="0" distB="0" distL="114300" distR="114300" simplePos="0" relativeHeight="251663396" behindDoc="0" locked="0" layoutInCell="1" allowOverlap="1" wp14:anchorId="4285C25C" wp14:editId="428FFD9F">
                <wp:simplePos x="0" y="0"/>
                <wp:positionH relativeFrom="margin">
                  <wp:posOffset>-35429</wp:posOffset>
                </wp:positionH>
                <wp:positionV relativeFrom="paragraph">
                  <wp:posOffset>2678233</wp:posOffset>
                </wp:positionV>
                <wp:extent cx="5564505" cy="945515"/>
                <wp:effectExtent l="0" t="0" r="17145" b="26035"/>
                <wp:wrapNone/>
                <wp:docPr id="843572480" name="Rectangle 2"/>
                <wp:cNvGraphicFramePr/>
                <a:graphic xmlns:a="http://schemas.openxmlformats.org/drawingml/2006/main">
                  <a:graphicData uri="http://schemas.microsoft.com/office/word/2010/wordprocessingShape">
                    <wps:wsp>
                      <wps:cNvSpPr/>
                      <wps:spPr>
                        <a:xfrm>
                          <a:off x="0" y="0"/>
                          <a:ext cx="5564505" cy="945515"/>
                        </a:xfrm>
                        <a:prstGeom prst="rect">
                          <a:avLst/>
                        </a:prstGeom>
                        <a:noFill/>
                        <a:ln>
                          <a:solidFill>
                            <a:schemeClr val="tx1"/>
                          </a:solidFill>
                          <a:prstDash val="dash"/>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ect w14:anchorId="6EED3485" id="Rectangle 2" o:spid="_x0000_s1026" style="position:absolute;margin-left:-2.8pt;margin-top:210.9pt;width:438.15pt;height:74.45pt;z-index:2516633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" filled="f" strokecolor="black [3213]" strokeweight="1pt">
                <v:stroke dashstyle="dash"/>
                <w10:wrap anchorx="margin"/>
              </v:rect>
            </w:pict>
          </mc:Fallback>
        </mc:AlternateContent>
      </w:r>
      <w:r w:rsidRPr="002D3E82">
        <w:rPr>
          <w:rFonts w:asciiTheme="minorHAnsi" w:hAnsiTheme="minorHAnsi"/>
          <w:noProof/>
          <w:sz w:val="28"/>
          <w:szCs w:val="28"/>
        </w:rPr>
        <mc:AlternateContent>
          <mc:Choice Requires="wps">
            <w:drawing>
              <wp:anchor distT="45720" distB="45720" distL="114300" distR="114300" simplePos="0" relativeHeight="251658276" behindDoc="0" locked="0" layoutInCell="1" allowOverlap="1" wp14:anchorId="798C4771" wp14:editId="655ACEB7">
                <wp:simplePos x="0" y="0"/>
                <wp:positionH relativeFrom="page">
                  <wp:posOffset>314960</wp:posOffset>
                </wp:positionH>
                <wp:positionV relativeFrom="paragraph">
                  <wp:posOffset>428625</wp:posOffset>
                </wp:positionV>
                <wp:extent cx="7010400" cy="2522220"/>
                <wp:effectExtent l="0" t="0" r="0" b="0"/>
                <wp:wrapSquare wrapText="bothSides"/>
                <wp:docPr id="406149852" name="Text Box 4061498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10400" cy="2522220"/>
                        </a:xfrm>
                        <a:prstGeom prst="rect">
                          <a:avLst/>
                        </a:prstGeom>
                        <a:noFill/>
                        <a:ln w="9525">
                          <a:noFill/>
                          <a:miter lim="800000"/>
                          <a:headEnd/>
                          <a:tailEnd/>
                        </a:ln>
                      </wps:spPr>
                      <wps:txbx>
                        <w:txbxContent>
                          <w:p w14:paraId="651FED3D" w14:textId="77777777" w:rsidR="00C92E2B" w:rsidRPr="00F61A82" w:rsidRDefault="00C92E2B" w:rsidP="00C92E2B">
                            <w:pPr>
                              <w:jc w:val="center"/>
                              <w:rPr>
                                <w:rFonts w:asciiTheme="minorHAnsi" w:hAnsiTheme="minorHAnsi"/>
                                <w:b/>
                                <w:color w:val="2E74B5" w:themeColor="accent5" w:themeShade="BF"/>
                                <w:sz w:val="44"/>
                                <w:szCs w:val="44"/>
                              </w:rPr>
                            </w:pPr>
                          </w:p>
                          <w:p w14:paraId="4E82A880" w14:textId="77777777" w:rsidR="007D49DE" w:rsidRDefault="007D49DE" w:rsidP="00C97128">
                            <w:pPr>
                              <w:rPr>
                                <w:rFonts w:ascii="Arial" w:hAnsi="Arial" w:cs="Arial"/>
                                <w:b/>
                                <w:color w:val="2E74B5" w:themeColor="accent5" w:themeShade="BF"/>
                                <w:sz w:val="48"/>
                                <w:szCs w:val="48"/>
                              </w:rPr>
                            </w:pPr>
                          </w:p>
                          <w:p w14:paraId="048EA517" w14:textId="337DA2A7" w:rsidR="007D49DE" w:rsidRPr="005E769B" w:rsidRDefault="00834219" w:rsidP="00FF0B64">
                            <w:pPr>
                              <w:jc w:val="center"/>
                              <w:rPr>
                                <w:rFonts w:ascii="Arial" w:hAnsi="Arial" w:cs="Arial"/>
                                <w:b/>
                                <w:color w:val="2E74B5" w:themeColor="accent5" w:themeShade="BF"/>
                                <w:sz w:val="72"/>
                                <w:szCs w:val="72"/>
                              </w:rPr>
                            </w:pPr>
                            <w:r w:rsidRPr="005E769B">
                              <w:rPr>
                                <w:rFonts w:ascii="Arial" w:hAnsi="Arial" w:cs="Arial"/>
                                <w:b/>
                                <w:color w:val="2E74B5" w:themeColor="accent5" w:themeShade="BF"/>
                                <w:sz w:val="72"/>
                                <w:szCs w:val="72"/>
                              </w:rPr>
                              <w:t xml:space="preserve">Wirral </w:t>
                            </w:r>
                            <w:r w:rsidR="00C92E2B" w:rsidRPr="005E769B">
                              <w:rPr>
                                <w:rFonts w:ascii="Arial" w:hAnsi="Arial" w:cs="Arial"/>
                                <w:b/>
                                <w:color w:val="2E74B5" w:themeColor="accent5" w:themeShade="BF"/>
                                <w:sz w:val="72"/>
                                <w:szCs w:val="72"/>
                              </w:rPr>
                              <w:t>Schools Drug Policy</w:t>
                            </w:r>
                          </w:p>
                          <w:p w14:paraId="01FF70B9" w14:textId="7FCD5DA6" w:rsidR="00C92E2B" w:rsidRPr="005E769B" w:rsidRDefault="00E2322C" w:rsidP="00FF0B64">
                            <w:pPr>
                              <w:jc w:val="center"/>
                              <w:rPr>
                                <w:rFonts w:ascii="Arial" w:hAnsi="Arial" w:cs="Arial"/>
                                <w:b/>
                                <w:color w:val="2E74B5" w:themeColor="accent5" w:themeShade="BF"/>
                                <w:sz w:val="72"/>
                                <w:szCs w:val="72"/>
                              </w:rPr>
                            </w:pPr>
                            <w:r w:rsidRPr="005E769B">
                              <w:rPr>
                                <w:rFonts w:ascii="Arial" w:hAnsi="Arial" w:cs="Arial"/>
                                <w:b/>
                                <w:color w:val="2E74B5" w:themeColor="accent5" w:themeShade="BF"/>
                                <w:sz w:val="72"/>
                                <w:szCs w:val="72"/>
                              </w:rPr>
                              <w:t>Framework</w:t>
                            </w:r>
                            <w:r w:rsidR="00C97128" w:rsidRPr="005E769B">
                              <w:rPr>
                                <w:rFonts w:ascii="Arial" w:hAnsi="Arial" w:cs="Arial"/>
                                <w:b/>
                                <w:color w:val="2E74B5" w:themeColor="accent5" w:themeShade="BF"/>
                                <w:sz w:val="72"/>
                                <w:szCs w:val="72"/>
                              </w:rPr>
                              <w:t xml:space="preserve"> </w:t>
                            </w:r>
                            <w:r w:rsidR="00C92E2B" w:rsidRPr="005E769B">
                              <w:rPr>
                                <w:rFonts w:ascii="Arial" w:hAnsi="Arial" w:cs="Arial"/>
                                <w:b/>
                                <w:color w:val="2E74B5" w:themeColor="accent5" w:themeShade="BF"/>
                                <w:sz w:val="72"/>
                                <w:szCs w:val="72"/>
                              </w:rPr>
                              <w:t>Template</w:t>
                            </w:r>
                          </w:p>
                          <w:p w14:paraId="445F378C" w14:textId="77777777" w:rsidR="00D75DC9" w:rsidRDefault="00D75DC9" w:rsidP="00D75DC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98C4771" id="_x0000_t202" coordsize="21600,21600" o:spt="202" path="m,l,21600r21600,l21600,xe">
                <v:stroke joinstyle="miter"/>
                <v:path gradientshapeok="t" o:connecttype="rect"/>
              </v:shapetype>
              <v:shape id="Text Box 406149852" o:spid="_x0000_s1026" type="#_x0000_t202" style="position:absolute;left:0;text-align:left;margin-left:24.8pt;margin-top:33.75pt;width:552pt;height:198.6pt;z-index:251658276;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" filled="f" stroked="f">
                <v:textbox>
                  <w:txbxContent>
                    <w:p w14:paraId="651FED3D" w14:textId="77777777" w:rsidR="00C92E2B" w:rsidRPr="00F61A82" w:rsidRDefault="00C92E2B" w:rsidP="00C92E2B">
                      <w:pPr>
                        <w:jc w:val="center"/>
                        <w:rPr>
                          <w:rFonts w:asciiTheme="minorHAnsi" w:hAnsiTheme="minorHAnsi"/>
                          <w:b/>
                          <w:color w:val="2E74B5" w:themeColor="accent5" w:themeShade="BF"/>
                          <w:sz w:val="44"/>
                          <w:szCs w:val="44"/>
                        </w:rPr>
                      </w:pPr>
                    </w:p>
                    <w:p w14:paraId="4E82A880" w14:textId="77777777" w:rsidR="007D49DE" w:rsidRDefault="007D49DE" w:rsidP="00C97128">
                      <w:pPr>
                        <w:rPr>
                          <w:rFonts w:ascii="Arial" w:hAnsi="Arial" w:cs="Arial"/>
                          <w:b/>
                          <w:color w:val="2E74B5" w:themeColor="accent5" w:themeShade="BF"/>
                          <w:sz w:val="48"/>
                          <w:szCs w:val="48"/>
                        </w:rPr>
                      </w:pPr>
                    </w:p>
                    <w:p w14:paraId="048EA517" w14:textId="337DA2A7" w:rsidR="007D49DE" w:rsidRPr="005E769B" w:rsidRDefault="00834219" w:rsidP="00FF0B64">
                      <w:pPr>
                        <w:jc w:val="center"/>
                        <w:rPr>
                          <w:rFonts w:ascii="Arial" w:hAnsi="Arial" w:cs="Arial"/>
                          <w:b/>
                          <w:color w:val="2E74B5" w:themeColor="accent5" w:themeShade="BF"/>
                          <w:sz w:val="72"/>
                          <w:szCs w:val="72"/>
                        </w:rPr>
                      </w:pPr>
                      <w:r w:rsidRPr="005E769B">
                        <w:rPr>
                          <w:rFonts w:ascii="Arial" w:hAnsi="Arial" w:cs="Arial"/>
                          <w:b/>
                          <w:color w:val="2E74B5" w:themeColor="accent5" w:themeShade="BF"/>
                          <w:sz w:val="72"/>
                          <w:szCs w:val="72"/>
                        </w:rPr>
                        <w:t xml:space="preserve">Wirral </w:t>
                      </w:r>
                      <w:r w:rsidR="00C92E2B" w:rsidRPr="005E769B">
                        <w:rPr>
                          <w:rFonts w:ascii="Arial" w:hAnsi="Arial" w:cs="Arial"/>
                          <w:b/>
                          <w:color w:val="2E74B5" w:themeColor="accent5" w:themeShade="BF"/>
                          <w:sz w:val="72"/>
                          <w:szCs w:val="72"/>
                        </w:rPr>
                        <w:t>Schools Drug Policy</w:t>
                      </w:r>
                    </w:p>
                    <w:p w14:paraId="01FF70B9" w14:textId="7FCD5DA6" w:rsidR="00C92E2B" w:rsidRPr="005E769B" w:rsidRDefault="00E2322C" w:rsidP="00FF0B64">
                      <w:pPr>
                        <w:jc w:val="center"/>
                        <w:rPr>
                          <w:rFonts w:ascii="Arial" w:hAnsi="Arial" w:cs="Arial"/>
                          <w:b/>
                          <w:color w:val="2E74B5" w:themeColor="accent5" w:themeShade="BF"/>
                          <w:sz w:val="72"/>
                          <w:szCs w:val="72"/>
                        </w:rPr>
                      </w:pPr>
                      <w:r w:rsidRPr="005E769B">
                        <w:rPr>
                          <w:rFonts w:ascii="Arial" w:hAnsi="Arial" w:cs="Arial"/>
                          <w:b/>
                          <w:color w:val="2E74B5" w:themeColor="accent5" w:themeShade="BF"/>
                          <w:sz w:val="72"/>
                          <w:szCs w:val="72"/>
                        </w:rPr>
                        <w:t>Framework</w:t>
                      </w:r>
                      <w:r w:rsidR="00C97128" w:rsidRPr="005E769B">
                        <w:rPr>
                          <w:rFonts w:ascii="Arial" w:hAnsi="Arial" w:cs="Arial"/>
                          <w:b/>
                          <w:color w:val="2E74B5" w:themeColor="accent5" w:themeShade="BF"/>
                          <w:sz w:val="72"/>
                          <w:szCs w:val="72"/>
                        </w:rPr>
                        <w:t xml:space="preserve"> </w:t>
                      </w:r>
                      <w:r w:rsidR="00C92E2B" w:rsidRPr="005E769B">
                        <w:rPr>
                          <w:rFonts w:ascii="Arial" w:hAnsi="Arial" w:cs="Arial"/>
                          <w:b/>
                          <w:color w:val="2E74B5" w:themeColor="accent5" w:themeShade="BF"/>
                          <w:sz w:val="72"/>
                          <w:szCs w:val="72"/>
                        </w:rPr>
                        <w:t>Template</w:t>
                      </w:r>
                    </w:p>
                    <w:p w14:paraId="445F378C" w14:textId="77777777" w:rsidR="00D75DC9" w:rsidRDefault="00D75DC9" w:rsidP="00D75DC9"/>
                  </w:txbxContent>
                </v:textbox>
                <w10:wrap type="square" anchorx="page"/>
              </v:shape>
            </w:pict>
          </mc:Fallback>
        </mc:AlternateContent>
      </w:r>
    </w:p>
    <w:p w14:paraId="19C8EF09" w14:textId="41A30BB4" w:rsidR="007A3FAB" w:rsidRPr="008B4721" w:rsidRDefault="00474716" w:rsidP="008B4721">
      <w:pPr>
        <w:ind w:right="-332"/>
        <w:jc w:val="center"/>
        <w:rPr>
          <w:rFonts w:ascii="Arial" w:hAnsi="Arial" w:cs="Arial"/>
          <w:b/>
          <w:bCs/>
          <w:sz w:val="36"/>
          <w:szCs w:val="40"/>
        </w:rPr>
      </w:pPr>
      <w:proofErr w:type="spellStart"/>
      <w:r>
        <w:rPr>
          <w:rFonts w:ascii="Arial" w:hAnsi="Arial" w:cs="Arial"/>
          <w:b/>
          <w:bCs/>
          <w:sz w:val="36"/>
          <w:szCs w:val="40"/>
        </w:rPr>
        <w:t>Orrets</w:t>
      </w:r>
      <w:proofErr w:type="spellEnd"/>
      <w:r>
        <w:rPr>
          <w:rFonts w:ascii="Arial" w:hAnsi="Arial" w:cs="Arial"/>
          <w:b/>
          <w:bCs/>
          <w:sz w:val="36"/>
          <w:szCs w:val="40"/>
        </w:rPr>
        <w:t xml:space="preserve"> Meadow School</w:t>
      </w:r>
    </w:p>
    <w:p w14:paraId="46FFC14E" w14:textId="1E85E2BD" w:rsidR="007D49DE" w:rsidRDefault="007D49DE" w:rsidP="00DC5387">
      <w:pPr>
        <w:rPr>
          <w:rFonts w:ascii="Arial" w:hAnsi="Arial" w:cs="Arial"/>
          <w:sz w:val="26"/>
          <w:szCs w:val="26"/>
        </w:rPr>
      </w:pPr>
    </w:p>
    <w:p w14:paraId="283AEA35" w14:textId="4C4CE97F" w:rsidR="007D49DE" w:rsidRDefault="007D49DE" w:rsidP="00DC5387">
      <w:pPr>
        <w:rPr>
          <w:rFonts w:ascii="Arial" w:hAnsi="Arial" w:cs="Arial"/>
          <w:sz w:val="26"/>
          <w:szCs w:val="26"/>
        </w:rPr>
      </w:pPr>
    </w:p>
    <w:p w14:paraId="2C20073E" w14:textId="476DE16E" w:rsidR="00CE6B3B" w:rsidRDefault="00CE6B3B" w:rsidP="00DC5387">
      <w:pPr>
        <w:rPr>
          <w:rFonts w:ascii="Arial" w:hAnsi="Arial" w:cs="Arial"/>
          <w:sz w:val="26"/>
          <w:szCs w:val="26"/>
        </w:rPr>
      </w:pPr>
    </w:p>
    <w:p w14:paraId="1766BACD" w14:textId="6874B2CE" w:rsidR="00C83891" w:rsidRDefault="00474716" w:rsidP="00DC5387">
      <w:pPr>
        <w:rPr>
          <w:rFonts w:ascii="Arial" w:hAnsi="Arial" w:cs="Arial"/>
          <w:sz w:val="26"/>
          <w:szCs w:val="26"/>
        </w:rPr>
      </w:pPr>
      <w:r>
        <w:rPr>
          <w:rFonts w:ascii="Arial" w:hAnsi="Arial" w:cs="Arial"/>
          <w:noProof/>
          <w:sz w:val="26"/>
          <w:szCs w:val="26"/>
          <w14:ligatures w14:val="standardContextual"/>
        </w:rPr>
        <w:drawing>
          <wp:anchor distT="0" distB="0" distL="114300" distR="114300" simplePos="0" relativeHeight="251664420" behindDoc="1" locked="0" layoutInCell="1" allowOverlap="1" wp14:anchorId="597F332B" wp14:editId="53565DCF">
            <wp:simplePos x="0" y="0"/>
            <wp:positionH relativeFrom="column">
              <wp:posOffset>1891030</wp:posOffset>
            </wp:positionH>
            <wp:positionV relativeFrom="paragraph">
              <wp:posOffset>137160</wp:posOffset>
            </wp:positionV>
            <wp:extent cx="1891030" cy="1834515"/>
            <wp:effectExtent l="0" t="0" r="0" b="0"/>
            <wp:wrapTight wrapText="bothSides">
              <wp:wrapPolygon edited="0">
                <wp:start x="8269" y="0"/>
                <wp:lineTo x="6528" y="449"/>
                <wp:lineTo x="2176" y="2916"/>
                <wp:lineTo x="1306" y="4935"/>
                <wp:lineTo x="0" y="7178"/>
                <wp:lineTo x="0" y="14355"/>
                <wp:lineTo x="1958" y="17944"/>
                <wp:lineTo x="2176" y="18617"/>
                <wp:lineTo x="7181" y="21308"/>
                <wp:lineTo x="8269" y="21308"/>
                <wp:lineTo x="13056" y="21308"/>
                <wp:lineTo x="14144" y="21308"/>
                <wp:lineTo x="19148" y="18393"/>
                <wp:lineTo x="21324" y="14355"/>
                <wp:lineTo x="21324" y="7178"/>
                <wp:lineTo x="20019" y="4935"/>
                <wp:lineTo x="19366" y="2916"/>
                <wp:lineTo x="15014" y="449"/>
                <wp:lineTo x="13056" y="0"/>
                <wp:lineTo x="8269"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891030" cy="1834515"/>
                    </a:xfrm>
                    <a:prstGeom prst="rect">
                      <a:avLst/>
                    </a:prstGeom>
                  </pic:spPr>
                </pic:pic>
              </a:graphicData>
            </a:graphic>
            <wp14:sizeRelH relativeFrom="page">
              <wp14:pctWidth>0</wp14:pctWidth>
            </wp14:sizeRelH>
            <wp14:sizeRelV relativeFrom="page">
              <wp14:pctHeight>0</wp14:pctHeight>
            </wp14:sizeRelV>
          </wp:anchor>
        </w:drawing>
      </w:r>
    </w:p>
    <w:p w14:paraId="6755BD13" w14:textId="5C5DD64A" w:rsidR="00C83891" w:rsidRDefault="00C83891" w:rsidP="005A4126">
      <w:pPr>
        <w:jc w:val="center"/>
        <w:rPr>
          <w:rFonts w:ascii="Arial" w:hAnsi="Arial" w:cs="Arial"/>
          <w:sz w:val="26"/>
          <w:szCs w:val="26"/>
        </w:rPr>
      </w:pPr>
    </w:p>
    <w:p w14:paraId="0826FF6D" w14:textId="62BF1230" w:rsidR="008749DD" w:rsidRDefault="008749DD" w:rsidP="008749DD">
      <w:pPr>
        <w:ind w:left="-533" w:right="-332"/>
        <w:jc w:val="center"/>
        <w:rPr>
          <w:rFonts w:ascii="Arial" w:hAnsi="Arial" w:cs="Arial"/>
          <w:sz w:val="36"/>
          <w:szCs w:val="40"/>
          <w:highlight w:val="yellow"/>
        </w:rPr>
      </w:pPr>
    </w:p>
    <w:p w14:paraId="65538706" w14:textId="0247070A" w:rsidR="008B4721" w:rsidRDefault="008B4721" w:rsidP="008749DD">
      <w:pPr>
        <w:ind w:left="-533" w:right="-332"/>
        <w:jc w:val="center"/>
        <w:rPr>
          <w:rFonts w:ascii="Arial" w:hAnsi="Arial" w:cs="Arial"/>
          <w:sz w:val="36"/>
          <w:szCs w:val="40"/>
          <w:highlight w:val="yellow"/>
        </w:rPr>
      </w:pPr>
    </w:p>
    <w:p w14:paraId="1973899E" w14:textId="1C8654EC" w:rsidR="00F0705A" w:rsidRDefault="00F0705A" w:rsidP="00DC5387">
      <w:pPr>
        <w:rPr>
          <w:rFonts w:ascii="Arial" w:hAnsi="Arial" w:cs="Arial"/>
          <w:sz w:val="26"/>
          <w:szCs w:val="26"/>
        </w:rPr>
      </w:pPr>
    </w:p>
    <w:p w14:paraId="61240A23" w14:textId="77777777" w:rsidR="00F0705A" w:rsidRDefault="00F0705A" w:rsidP="00DC5387">
      <w:pPr>
        <w:rPr>
          <w:rFonts w:ascii="Arial" w:hAnsi="Arial" w:cs="Arial"/>
          <w:sz w:val="26"/>
          <w:szCs w:val="26"/>
        </w:rPr>
      </w:pPr>
    </w:p>
    <w:p w14:paraId="3586DE62" w14:textId="77777777" w:rsidR="005A4126" w:rsidRDefault="005A4126" w:rsidP="00DC5387">
      <w:pPr>
        <w:rPr>
          <w:rFonts w:ascii="Arial" w:hAnsi="Arial" w:cs="Arial"/>
          <w:sz w:val="26"/>
          <w:szCs w:val="26"/>
        </w:rPr>
      </w:pPr>
    </w:p>
    <w:p w14:paraId="08826844" w14:textId="77777777" w:rsidR="005A4126" w:rsidRDefault="005A4126" w:rsidP="00DC5387">
      <w:pPr>
        <w:rPr>
          <w:rFonts w:ascii="Arial" w:hAnsi="Arial" w:cs="Arial"/>
          <w:sz w:val="26"/>
          <w:szCs w:val="26"/>
        </w:rPr>
      </w:pPr>
    </w:p>
    <w:p w14:paraId="6556F328" w14:textId="77777777" w:rsidR="005A4126" w:rsidRDefault="005A4126" w:rsidP="00DC5387">
      <w:pPr>
        <w:rPr>
          <w:rFonts w:ascii="Arial" w:hAnsi="Arial" w:cs="Arial"/>
          <w:sz w:val="26"/>
          <w:szCs w:val="26"/>
        </w:rPr>
      </w:pPr>
    </w:p>
    <w:p w14:paraId="38BA8329" w14:textId="77777777" w:rsidR="003A5B7B" w:rsidRDefault="003A5B7B" w:rsidP="00DC5387">
      <w:pPr>
        <w:rPr>
          <w:rFonts w:ascii="Arial" w:hAnsi="Arial" w:cs="Arial"/>
          <w:sz w:val="26"/>
          <w:szCs w:val="26"/>
        </w:rPr>
      </w:pPr>
    </w:p>
    <w:p w14:paraId="3A6FDB8D" w14:textId="77777777" w:rsidR="003A5B7B" w:rsidRDefault="003A5B7B" w:rsidP="00DC5387">
      <w:pPr>
        <w:rPr>
          <w:rFonts w:ascii="Arial" w:hAnsi="Arial" w:cs="Arial"/>
          <w:sz w:val="26"/>
          <w:szCs w:val="26"/>
        </w:rPr>
      </w:pPr>
    </w:p>
    <w:p w14:paraId="5B9BCB76" w14:textId="77777777" w:rsidR="003A5B7B" w:rsidRDefault="003A5B7B" w:rsidP="00DC5387">
      <w:pPr>
        <w:rPr>
          <w:rFonts w:ascii="Arial" w:hAnsi="Arial" w:cs="Arial"/>
          <w:sz w:val="26"/>
          <w:szCs w:val="26"/>
        </w:rPr>
      </w:pPr>
    </w:p>
    <w:p w14:paraId="4BF45685" w14:textId="77777777" w:rsidR="00514099" w:rsidRDefault="00514099" w:rsidP="00DC5387">
      <w:pPr>
        <w:rPr>
          <w:rFonts w:ascii="Arial" w:hAnsi="Arial" w:cs="Arial"/>
          <w:sz w:val="26"/>
          <w:szCs w:val="26"/>
        </w:rPr>
      </w:pPr>
    </w:p>
    <w:p w14:paraId="11A69517" w14:textId="0778B571" w:rsidR="00046FD9" w:rsidRPr="00DC5387" w:rsidRDefault="00046FD9" w:rsidP="00DC5387">
      <w:pPr>
        <w:rPr>
          <w:rFonts w:ascii="Arial" w:hAnsi="Arial" w:cs="Arial"/>
          <w:sz w:val="26"/>
          <w:szCs w:val="26"/>
        </w:rPr>
      </w:pPr>
      <w:r w:rsidRPr="00DC5387">
        <w:rPr>
          <w:rFonts w:ascii="Arial" w:hAnsi="Arial" w:cs="Arial"/>
          <w:sz w:val="26"/>
          <w:szCs w:val="26"/>
        </w:rPr>
        <w:t>This policy is due for review on ……</w:t>
      </w:r>
      <w:r w:rsidR="00474716">
        <w:rPr>
          <w:rFonts w:ascii="Arial" w:hAnsi="Arial" w:cs="Arial"/>
          <w:sz w:val="26"/>
          <w:szCs w:val="26"/>
        </w:rPr>
        <w:t>Sept 2026</w:t>
      </w:r>
      <w:r w:rsidRPr="00DC5387">
        <w:rPr>
          <w:rFonts w:ascii="Arial" w:hAnsi="Arial" w:cs="Arial"/>
          <w:sz w:val="26"/>
          <w:szCs w:val="26"/>
        </w:rPr>
        <w:t>…………………………</w:t>
      </w:r>
      <w:r w:rsidR="00DC5387" w:rsidRPr="00DC5387">
        <w:rPr>
          <w:rFonts w:ascii="Arial" w:hAnsi="Arial" w:cs="Arial"/>
          <w:sz w:val="26"/>
          <w:szCs w:val="26"/>
        </w:rPr>
        <w:t xml:space="preserve"> </w:t>
      </w:r>
    </w:p>
    <w:p w14:paraId="3EB23CB7" w14:textId="3D8046B6" w:rsidR="00046FD9" w:rsidRPr="00DC5387" w:rsidRDefault="00046FD9" w:rsidP="00DC1170">
      <w:pPr>
        <w:jc w:val="center"/>
        <w:rPr>
          <w:rFonts w:ascii="Arial" w:hAnsi="Arial" w:cs="Arial"/>
          <w:sz w:val="26"/>
          <w:szCs w:val="26"/>
        </w:rPr>
      </w:pPr>
    </w:p>
    <w:p w14:paraId="6044ABD3" w14:textId="22963FF0" w:rsidR="00046FD9" w:rsidRDefault="00046FD9" w:rsidP="00F0705A">
      <w:pPr>
        <w:rPr>
          <w:rFonts w:ascii="Arial" w:hAnsi="Arial" w:cs="Arial"/>
        </w:rPr>
      </w:pPr>
      <w:r w:rsidRPr="00DC5387">
        <w:rPr>
          <w:rFonts w:ascii="Arial" w:hAnsi="Arial" w:cs="Arial"/>
          <w:sz w:val="26"/>
          <w:szCs w:val="26"/>
        </w:rPr>
        <w:t>Signed: ……</w:t>
      </w:r>
      <w:r w:rsidR="00474716">
        <w:rPr>
          <w:rFonts w:ascii="Arial" w:hAnsi="Arial" w:cs="Arial"/>
          <w:noProof/>
          <w:sz w:val="26"/>
          <w:szCs w:val="26"/>
          <w14:ligatures w14:val="standardContextual"/>
        </w:rPr>
        <w:drawing>
          <wp:inline distT="0" distB="0" distL="0" distR="0" wp14:anchorId="25BB1EB7" wp14:editId="3141EA24">
            <wp:extent cx="1789043" cy="820419"/>
            <wp:effectExtent l="0" t="0" r="1905"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pic:cNvPicPr/>
                  </pic:nvPicPr>
                  <pic:blipFill>
                    <a:blip r:embed="rId14">
                      <a:extLst>
                        <a:ext uri="{28A0092B-C50C-407E-A947-70E740481C1C}">
                          <a14:useLocalDpi xmlns:a14="http://schemas.microsoft.com/office/drawing/2010/main" val="0"/>
                        </a:ext>
                      </a:extLst>
                    </a:blip>
                    <a:stretch>
                      <a:fillRect/>
                    </a:stretch>
                  </pic:blipFill>
                  <pic:spPr>
                    <a:xfrm>
                      <a:off x="0" y="0"/>
                      <a:ext cx="1797327" cy="824218"/>
                    </a:xfrm>
                    <a:prstGeom prst="rect">
                      <a:avLst/>
                    </a:prstGeom>
                  </pic:spPr>
                </pic:pic>
              </a:graphicData>
            </a:graphic>
          </wp:inline>
        </w:drawing>
      </w:r>
      <w:r w:rsidRPr="00DC5387">
        <w:rPr>
          <w:rFonts w:ascii="Arial" w:hAnsi="Arial" w:cs="Arial"/>
          <w:sz w:val="26"/>
          <w:szCs w:val="26"/>
        </w:rPr>
        <w:t>……</w:t>
      </w:r>
      <w:r w:rsidR="00DC5387" w:rsidRPr="00DC5387">
        <w:rPr>
          <w:rFonts w:ascii="Arial" w:hAnsi="Arial" w:cs="Arial"/>
          <w:sz w:val="26"/>
          <w:szCs w:val="26"/>
        </w:rPr>
        <w:t xml:space="preserve"> </w:t>
      </w:r>
    </w:p>
    <w:p w14:paraId="6895B03D" w14:textId="77777777" w:rsidR="00F0705A" w:rsidRDefault="00F0705A" w:rsidP="00046FD9">
      <w:pPr>
        <w:jc w:val="center"/>
        <w:rPr>
          <w:rFonts w:ascii="Arial" w:hAnsi="Arial" w:cs="Arial"/>
        </w:rPr>
      </w:pPr>
    </w:p>
    <w:p w14:paraId="7F403269" w14:textId="77777777" w:rsidR="003A5B7B" w:rsidRDefault="003A5B7B" w:rsidP="00046FD9">
      <w:pPr>
        <w:jc w:val="center"/>
        <w:rPr>
          <w:rFonts w:ascii="Arial" w:hAnsi="Arial" w:cs="Arial"/>
        </w:rPr>
      </w:pPr>
    </w:p>
    <w:p w14:paraId="537924E0" w14:textId="77777777" w:rsidR="003A5B7B" w:rsidRDefault="003A5B7B" w:rsidP="00046FD9">
      <w:pPr>
        <w:jc w:val="center"/>
        <w:rPr>
          <w:rFonts w:ascii="Arial" w:hAnsi="Arial" w:cs="Arial"/>
        </w:rPr>
      </w:pPr>
    </w:p>
    <w:p w14:paraId="367C3C05" w14:textId="77777777" w:rsidR="003A5B7B" w:rsidRDefault="003A5B7B" w:rsidP="00046FD9">
      <w:pPr>
        <w:jc w:val="center"/>
        <w:rPr>
          <w:rFonts w:ascii="Arial" w:hAnsi="Arial" w:cs="Arial"/>
        </w:rPr>
      </w:pPr>
    </w:p>
    <w:p w14:paraId="2B6B0BAB" w14:textId="77777777" w:rsidR="00F0705A" w:rsidRDefault="00F0705A" w:rsidP="00046FD9">
      <w:pPr>
        <w:jc w:val="center"/>
        <w:rPr>
          <w:rFonts w:ascii="Arial" w:hAnsi="Arial" w:cs="Arial"/>
        </w:rPr>
      </w:pPr>
    </w:p>
    <w:p w14:paraId="7C613FAE" w14:textId="77777777" w:rsidR="00F0705A" w:rsidRPr="00DC5387" w:rsidRDefault="00F0705A" w:rsidP="00046FD9">
      <w:pPr>
        <w:jc w:val="center"/>
        <w:rPr>
          <w:rFonts w:ascii="Arial" w:hAnsi="Arial" w:cs="Arial"/>
        </w:rPr>
      </w:pPr>
    </w:p>
    <w:p w14:paraId="4580AE32" w14:textId="775A12C3" w:rsidR="00046FD9" w:rsidRPr="00DC5387" w:rsidRDefault="00046FD9" w:rsidP="00046FD9">
      <w:pPr>
        <w:jc w:val="center"/>
        <w:rPr>
          <w:rFonts w:ascii="Arial" w:hAnsi="Arial" w:cs="Arial"/>
        </w:rPr>
      </w:pPr>
    </w:p>
    <w:p w14:paraId="5DDDD024" w14:textId="77777777" w:rsidR="00145A97" w:rsidRPr="00DC5387" w:rsidRDefault="00046FD9" w:rsidP="00046FD9">
      <w:pPr>
        <w:rPr>
          <w:rFonts w:ascii="Arial" w:hAnsi="Arial" w:cs="Arial"/>
        </w:rPr>
      </w:pPr>
      <w:r w:rsidRPr="00DC5387">
        <w:rPr>
          <w:rFonts w:ascii="Arial" w:hAnsi="Arial" w:cs="Arial"/>
          <w:noProof/>
        </w:rPr>
        <mc:AlternateContent>
          <mc:Choice Requires="wpi">
            <w:drawing>
              <wp:anchor distT="0" distB="0" distL="114300" distR="114300" simplePos="0" relativeHeight="251648003" behindDoc="0" locked="0" layoutInCell="1" allowOverlap="1" wp14:anchorId="4BF664B6" wp14:editId="334A1B6E">
                <wp:simplePos x="0" y="0"/>
                <wp:positionH relativeFrom="column">
                  <wp:posOffset>-1070252</wp:posOffset>
                </wp:positionH>
                <wp:positionV relativeFrom="paragraph">
                  <wp:posOffset>1374608</wp:posOffset>
                </wp:positionV>
                <wp:extent cx="360" cy="360"/>
                <wp:effectExtent l="38100" t="38100" r="57150" b="57150"/>
                <wp:wrapNone/>
                <wp:docPr id="1149490832" name="Ink 1"/>
                <wp:cNvGraphicFramePr/>
                <a:graphic xmlns:a="http://schemas.openxmlformats.org/drawingml/2006/main">
                  <a:graphicData uri="http://schemas.microsoft.com/office/word/2010/wordprocessingInk">
                    <w14:contentPart bwMode="auto" r:id="rId15">
                      <w14:nvContentPartPr>
                        <w14:cNvContentPartPr/>
                      </w14:nvContentPartPr>
                      <w14:xfrm>
                        <a:off x="0" y="0"/>
                        <a:ext cx="360" cy="360"/>
                      </w14:xfrm>
                    </w14:contentPart>
                  </a:graphicData>
                </a:graphic>
              </wp:anchor>
            </w:drawing>
          </mc:Choice>
          <mc:Fallback xmlns:w16sdtfl="http://schemas.microsoft.com/office/word/2024/wordml/sdtformatlock" xmlns:w16du="http://schemas.microsoft.com/office/word/2023/wordml/word16du" xmlns:oel="http://schemas.microsoft.com/office/2019/extlst">
            <w:pict>
              <v:shapetype w14:anchorId="0220943F"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84.95pt;margin-top:107.55pt;width:1.45pt;height:1.45pt;z-index:251648003;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BrGDirxgEAAGgEAAAQAAAAAAAAAAAAAAAAANADAABk&#10;cnMvaW5rL2luazEueG1sUEsBAi0AFAAGAAgAAAAhAANu0XjjAAAADQEAAA8AAAAAAAAAAAAAAAAA&#10;xAUAAGRycy9kb3ducmV2LnhtbFBLAQItABQABgAIAAAAIQB5GLydvwAAACEBAAAZAAAAAAAAAAAA&#10;AAAAANQGAABkcnMvX3JlbHMvZTJvRG9jLnhtbC5yZWxzUEsFBgAAAAAGAAYAeAEAAMoHAAAAAA==&#10;">
                <v:imagedata r:id="rId16" o:title=""/>
              </v:shape>
            </w:pict>
          </mc:Fallback>
        </mc:AlternateContent>
      </w:r>
      <w:r w:rsidRPr="00DC5387">
        <w:rPr>
          <w:rFonts w:ascii="Arial" w:hAnsi="Arial" w:cs="Arial"/>
        </w:rPr>
        <w:t xml:space="preserve">      </w:t>
      </w:r>
    </w:p>
    <w:tbl>
      <w:tblPr>
        <w:tblStyle w:val="TableGrid"/>
        <w:tblW w:w="0" w:type="auto"/>
        <w:tblLook w:val="04A0" w:firstRow="1" w:lastRow="0" w:firstColumn="1" w:lastColumn="0" w:noHBand="0" w:noVBand="1"/>
      </w:tblPr>
      <w:tblGrid>
        <w:gridCol w:w="704"/>
        <w:gridCol w:w="7229"/>
        <w:gridCol w:w="1083"/>
      </w:tblGrid>
      <w:tr w:rsidR="00145A97" w:rsidRPr="00DC5387" w14:paraId="3DFC358A" w14:textId="77777777" w:rsidTr="00C37DC4">
        <w:tc>
          <w:tcPr>
            <w:tcW w:w="7933" w:type="dxa"/>
            <w:gridSpan w:val="2"/>
            <w:tcBorders>
              <w:top w:val="nil"/>
              <w:left w:val="nil"/>
              <w:bottom w:val="nil"/>
              <w:right w:val="nil"/>
            </w:tcBorders>
          </w:tcPr>
          <w:p w14:paraId="2186E480" w14:textId="77777777" w:rsidR="00145A97" w:rsidRDefault="00145A97" w:rsidP="00C37DC4">
            <w:pPr>
              <w:rPr>
                <w:rFonts w:ascii="Arial" w:hAnsi="Arial" w:cs="Arial"/>
                <w:bCs/>
                <w:color w:val="4472C4" w:themeColor="accent1"/>
                <w:sz w:val="28"/>
                <w:szCs w:val="48"/>
              </w:rPr>
            </w:pPr>
            <w:r w:rsidRPr="00DC5387">
              <w:rPr>
                <w:rFonts w:ascii="Arial" w:hAnsi="Arial" w:cs="Arial"/>
                <w:bCs/>
                <w:color w:val="4472C4" w:themeColor="accent1"/>
                <w:sz w:val="28"/>
                <w:szCs w:val="48"/>
              </w:rPr>
              <w:t>Wirral School Drug Policy and Procedures Template</w:t>
            </w:r>
          </w:p>
          <w:p w14:paraId="4EF8B9CC" w14:textId="77777777" w:rsidR="00145A97" w:rsidRDefault="00145A97" w:rsidP="00C37DC4">
            <w:pPr>
              <w:rPr>
                <w:rFonts w:ascii="Arial" w:hAnsi="Arial" w:cs="Arial"/>
                <w:bCs/>
                <w:color w:val="4472C4" w:themeColor="accent1"/>
                <w:sz w:val="28"/>
                <w:szCs w:val="48"/>
              </w:rPr>
            </w:pPr>
          </w:p>
          <w:p w14:paraId="36FCA2E6" w14:textId="77777777" w:rsidR="00145A97" w:rsidRPr="00DC5387" w:rsidRDefault="00145A97" w:rsidP="00C37DC4">
            <w:pPr>
              <w:rPr>
                <w:rFonts w:ascii="Arial" w:hAnsi="Arial" w:cs="Arial"/>
                <w:bCs/>
                <w:color w:val="4472C4" w:themeColor="accent1"/>
                <w:sz w:val="28"/>
                <w:szCs w:val="48"/>
              </w:rPr>
            </w:pPr>
            <w:r>
              <w:rPr>
                <w:rFonts w:ascii="Arial" w:hAnsi="Arial" w:cs="Arial"/>
                <w:bCs/>
                <w:color w:val="4472C4" w:themeColor="accent1"/>
                <w:sz w:val="28"/>
                <w:szCs w:val="48"/>
              </w:rPr>
              <w:t>Contents</w:t>
            </w:r>
          </w:p>
          <w:p w14:paraId="15021897" w14:textId="77777777" w:rsidR="00145A97" w:rsidRPr="00DC5387" w:rsidRDefault="00145A97" w:rsidP="00C37DC4">
            <w:pPr>
              <w:rPr>
                <w:rFonts w:ascii="Arial" w:hAnsi="Arial" w:cs="Arial"/>
                <w:bCs/>
              </w:rPr>
            </w:pPr>
          </w:p>
        </w:tc>
        <w:tc>
          <w:tcPr>
            <w:tcW w:w="1083" w:type="dxa"/>
            <w:tcBorders>
              <w:top w:val="nil"/>
              <w:left w:val="nil"/>
              <w:bottom w:val="nil"/>
              <w:right w:val="nil"/>
            </w:tcBorders>
          </w:tcPr>
          <w:p w14:paraId="0C7613D4" w14:textId="77777777" w:rsidR="00145A97" w:rsidRPr="00DC5387" w:rsidRDefault="00145A97" w:rsidP="00C37DC4">
            <w:pPr>
              <w:jc w:val="center"/>
              <w:rPr>
                <w:rFonts w:ascii="Arial" w:hAnsi="Arial" w:cs="Arial"/>
                <w:bCs/>
                <w:color w:val="4472C4" w:themeColor="accent1"/>
                <w:sz w:val="20"/>
                <w:szCs w:val="20"/>
              </w:rPr>
            </w:pPr>
          </w:p>
          <w:p w14:paraId="28E35D9F" w14:textId="77777777" w:rsidR="00145A97" w:rsidRPr="00DC5387" w:rsidRDefault="00145A97" w:rsidP="00C37DC4">
            <w:pPr>
              <w:jc w:val="center"/>
              <w:rPr>
                <w:rFonts w:ascii="Arial" w:hAnsi="Arial" w:cs="Arial"/>
                <w:bCs/>
                <w:color w:val="4472C4" w:themeColor="accent1"/>
                <w:sz w:val="20"/>
                <w:szCs w:val="20"/>
              </w:rPr>
            </w:pPr>
          </w:p>
          <w:p w14:paraId="358B59AE" w14:textId="77777777" w:rsidR="00145A97" w:rsidRPr="00DC5387" w:rsidRDefault="00145A97" w:rsidP="00C37DC4">
            <w:pPr>
              <w:jc w:val="center"/>
              <w:rPr>
                <w:rFonts w:ascii="Arial" w:hAnsi="Arial" w:cs="Arial"/>
                <w:bCs/>
                <w:sz w:val="20"/>
                <w:szCs w:val="20"/>
              </w:rPr>
            </w:pPr>
            <w:r w:rsidRPr="00DC5387">
              <w:rPr>
                <w:rFonts w:ascii="Arial" w:hAnsi="Arial" w:cs="Arial"/>
                <w:bCs/>
                <w:color w:val="4472C4" w:themeColor="accent1"/>
                <w:sz w:val="20"/>
                <w:szCs w:val="20"/>
              </w:rPr>
              <w:t>Page No.</w:t>
            </w:r>
          </w:p>
        </w:tc>
      </w:tr>
      <w:tr w:rsidR="00145A97" w:rsidRPr="00DC5387" w14:paraId="670CF7B0" w14:textId="77777777" w:rsidTr="00C37DC4">
        <w:tc>
          <w:tcPr>
            <w:tcW w:w="704" w:type="dxa"/>
            <w:tcBorders>
              <w:top w:val="nil"/>
              <w:left w:val="nil"/>
              <w:bottom w:val="nil"/>
              <w:right w:val="nil"/>
            </w:tcBorders>
          </w:tcPr>
          <w:p w14:paraId="0F9EB3FF"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1</w:t>
            </w:r>
          </w:p>
        </w:tc>
        <w:tc>
          <w:tcPr>
            <w:tcW w:w="7229" w:type="dxa"/>
            <w:tcBorders>
              <w:top w:val="nil"/>
              <w:left w:val="nil"/>
              <w:bottom w:val="nil"/>
              <w:right w:val="nil"/>
            </w:tcBorders>
          </w:tcPr>
          <w:p w14:paraId="566BEE57" w14:textId="77777777" w:rsidR="00145A97" w:rsidRPr="005D58A5" w:rsidRDefault="00EA3C2C" w:rsidP="00C37DC4">
            <w:pPr>
              <w:rPr>
                <w:rFonts w:ascii="Arial" w:hAnsi="Arial" w:cs="Arial"/>
                <w:b/>
                <w:sz w:val="20"/>
                <w:szCs w:val="20"/>
              </w:rPr>
            </w:pPr>
            <w:hyperlink w:anchor="Key_contacts" w:history="1">
              <w:r w:rsidR="00145A97" w:rsidRPr="00972073">
                <w:rPr>
                  <w:rStyle w:val="Hyperlink"/>
                  <w:rFonts w:ascii="Arial" w:hAnsi="Arial" w:cs="Arial"/>
                  <w:b/>
                  <w:sz w:val="20"/>
                  <w:szCs w:val="20"/>
                </w:rPr>
                <w:t xml:space="preserve">Key Contacts </w:t>
              </w:r>
            </w:hyperlink>
            <w:r w:rsidR="00145A97" w:rsidRPr="005D58A5">
              <w:rPr>
                <w:rFonts w:ascii="Arial" w:hAnsi="Arial" w:cs="Arial"/>
                <w:b/>
                <w:sz w:val="20"/>
                <w:szCs w:val="20"/>
              </w:rPr>
              <w:t xml:space="preserve"> </w:t>
            </w:r>
          </w:p>
        </w:tc>
        <w:tc>
          <w:tcPr>
            <w:tcW w:w="1083" w:type="dxa"/>
            <w:tcBorders>
              <w:top w:val="nil"/>
              <w:left w:val="nil"/>
              <w:bottom w:val="nil"/>
              <w:right w:val="nil"/>
            </w:tcBorders>
          </w:tcPr>
          <w:p w14:paraId="05A35BFF"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3</w:t>
            </w:r>
          </w:p>
        </w:tc>
      </w:tr>
      <w:tr w:rsidR="00145A97" w:rsidRPr="00DC5387" w14:paraId="665C1E1A" w14:textId="77777777" w:rsidTr="00C37DC4">
        <w:tc>
          <w:tcPr>
            <w:tcW w:w="704" w:type="dxa"/>
            <w:tcBorders>
              <w:top w:val="nil"/>
              <w:left w:val="nil"/>
              <w:bottom w:val="nil"/>
              <w:right w:val="nil"/>
            </w:tcBorders>
          </w:tcPr>
          <w:p w14:paraId="778701A9"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1157B1B9"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 xml:space="preserve">1.1 Whole </w:t>
            </w:r>
            <w:r>
              <w:rPr>
                <w:rFonts w:ascii="Arial" w:hAnsi="Arial" w:cs="Arial"/>
                <w:bCs/>
                <w:sz w:val="20"/>
                <w:szCs w:val="20"/>
              </w:rPr>
              <w:t>School</w:t>
            </w:r>
            <w:r w:rsidRPr="00DC5387">
              <w:rPr>
                <w:rFonts w:ascii="Arial" w:hAnsi="Arial" w:cs="Arial"/>
                <w:bCs/>
                <w:sz w:val="20"/>
                <w:szCs w:val="20"/>
              </w:rPr>
              <w:t xml:space="preserve"> Training </w:t>
            </w:r>
          </w:p>
        </w:tc>
        <w:tc>
          <w:tcPr>
            <w:tcW w:w="1083" w:type="dxa"/>
            <w:tcBorders>
              <w:top w:val="nil"/>
              <w:left w:val="nil"/>
              <w:bottom w:val="nil"/>
              <w:right w:val="nil"/>
            </w:tcBorders>
          </w:tcPr>
          <w:p w14:paraId="6C49CD76"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4</w:t>
            </w:r>
          </w:p>
        </w:tc>
      </w:tr>
      <w:tr w:rsidR="00145A97" w:rsidRPr="00DC5387" w14:paraId="15FEBF77" w14:textId="77777777" w:rsidTr="00C37DC4">
        <w:tc>
          <w:tcPr>
            <w:tcW w:w="704" w:type="dxa"/>
            <w:tcBorders>
              <w:top w:val="nil"/>
              <w:left w:val="nil"/>
              <w:bottom w:val="nil"/>
              <w:right w:val="nil"/>
            </w:tcBorders>
          </w:tcPr>
          <w:p w14:paraId="76FBBD8F"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32A4094A"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 xml:space="preserve">1.2 </w:t>
            </w:r>
            <w:r>
              <w:rPr>
                <w:rFonts w:ascii="Arial" w:hAnsi="Arial" w:cs="Arial"/>
                <w:bCs/>
                <w:sz w:val="20"/>
                <w:szCs w:val="20"/>
              </w:rPr>
              <w:t>How to access free staff t</w:t>
            </w:r>
            <w:r w:rsidRPr="00DC5387">
              <w:rPr>
                <w:rFonts w:ascii="Arial" w:hAnsi="Arial" w:cs="Arial"/>
                <w:bCs/>
                <w:sz w:val="20"/>
                <w:szCs w:val="20"/>
              </w:rPr>
              <w:t>raining</w:t>
            </w:r>
          </w:p>
        </w:tc>
        <w:tc>
          <w:tcPr>
            <w:tcW w:w="1083" w:type="dxa"/>
            <w:tcBorders>
              <w:top w:val="nil"/>
              <w:left w:val="nil"/>
              <w:bottom w:val="nil"/>
              <w:right w:val="nil"/>
            </w:tcBorders>
          </w:tcPr>
          <w:p w14:paraId="5A053CEA"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4</w:t>
            </w:r>
          </w:p>
        </w:tc>
      </w:tr>
      <w:tr w:rsidR="00145A97" w:rsidRPr="00DC5387" w14:paraId="2AB9A44B" w14:textId="77777777" w:rsidTr="00C37DC4">
        <w:tc>
          <w:tcPr>
            <w:tcW w:w="704" w:type="dxa"/>
            <w:tcBorders>
              <w:top w:val="nil"/>
              <w:left w:val="nil"/>
              <w:bottom w:val="nil"/>
              <w:right w:val="nil"/>
            </w:tcBorders>
          </w:tcPr>
          <w:p w14:paraId="690405A1"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2</w:t>
            </w:r>
          </w:p>
        </w:tc>
        <w:tc>
          <w:tcPr>
            <w:tcW w:w="7229" w:type="dxa"/>
            <w:tcBorders>
              <w:top w:val="nil"/>
              <w:left w:val="nil"/>
              <w:bottom w:val="nil"/>
              <w:right w:val="nil"/>
            </w:tcBorders>
          </w:tcPr>
          <w:p w14:paraId="5A58E3AD" w14:textId="77777777" w:rsidR="00145A97" w:rsidRPr="005D58A5" w:rsidRDefault="00EA3C2C" w:rsidP="00C37DC4">
            <w:pPr>
              <w:rPr>
                <w:rFonts w:ascii="Arial" w:hAnsi="Arial" w:cs="Arial"/>
                <w:b/>
                <w:sz w:val="20"/>
                <w:szCs w:val="20"/>
              </w:rPr>
            </w:pPr>
            <w:hyperlink w:anchor="drug_related_Incident_Pathway" w:history="1">
              <w:r w:rsidR="00145A97" w:rsidRPr="00AA393E">
                <w:rPr>
                  <w:rStyle w:val="Hyperlink"/>
                  <w:rFonts w:ascii="Arial" w:hAnsi="Arial" w:cs="Arial"/>
                  <w:b/>
                  <w:sz w:val="20"/>
                  <w:szCs w:val="20"/>
                </w:rPr>
                <w:t>Drug-related Incident Pathway</w:t>
              </w:r>
            </w:hyperlink>
          </w:p>
        </w:tc>
        <w:tc>
          <w:tcPr>
            <w:tcW w:w="1083" w:type="dxa"/>
            <w:tcBorders>
              <w:top w:val="nil"/>
              <w:left w:val="nil"/>
              <w:bottom w:val="nil"/>
              <w:right w:val="nil"/>
            </w:tcBorders>
          </w:tcPr>
          <w:p w14:paraId="1F235D29"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5</w:t>
            </w:r>
          </w:p>
        </w:tc>
      </w:tr>
      <w:tr w:rsidR="00145A97" w:rsidRPr="00DC5387" w14:paraId="77AF15B8" w14:textId="77777777" w:rsidTr="00C37DC4">
        <w:tc>
          <w:tcPr>
            <w:tcW w:w="704" w:type="dxa"/>
            <w:tcBorders>
              <w:top w:val="nil"/>
              <w:left w:val="nil"/>
              <w:bottom w:val="nil"/>
              <w:right w:val="nil"/>
            </w:tcBorders>
          </w:tcPr>
          <w:p w14:paraId="2EE0A624"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3</w:t>
            </w:r>
          </w:p>
        </w:tc>
        <w:tc>
          <w:tcPr>
            <w:tcW w:w="7229" w:type="dxa"/>
            <w:tcBorders>
              <w:top w:val="nil"/>
              <w:left w:val="nil"/>
              <w:bottom w:val="nil"/>
              <w:right w:val="nil"/>
            </w:tcBorders>
          </w:tcPr>
          <w:p w14:paraId="7B528532" w14:textId="77777777" w:rsidR="00145A97" w:rsidRPr="005D58A5" w:rsidRDefault="00EA3C2C" w:rsidP="00C37DC4">
            <w:pPr>
              <w:rPr>
                <w:rFonts w:ascii="Arial" w:hAnsi="Arial" w:cs="Arial"/>
                <w:b/>
                <w:sz w:val="20"/>
                <w:szCs w:val="20"/>
              </w:rPr>
            </w:pPr>
            <w:hyperlink w:anchor="policy_development_Consultation" w:history="1">
              <w:r w:rsidR="00145A97" w:rsidRPr="00E77700">
                <w:rPr>
                  <w:rStyle w:val="Hyperlink"/>
                  <w:rFonts w:ascii="Arial" w:hAnsi="Arial" w:cs="Arial"/>
                  <w:b/>
                  <w:sz w:val="20"/>
                  <w:szCs w:val="20"/>
                </w:rPr>
                <w:t>Policy Development and Consultation</w:t>
              </w:r>
            </w:hyperlink>
            <w:r w:rsidR="00145A97" w:rsidRPr="005D58A5">
              <w:rPr>
                <w:rFonts w:ascii="Arial" w:hAnsi="Arial" w:cs="Arial"/>
                <w:b/>
                <w:sz w:val="20"/>
                <w:szCs w:val="20"/>
              </w:rPr>
              <w:t xml:space="preserve"> </w:t>
            </w:r>
          </w:p>
        </w:tc>
        <w:tc>
          <w:tcPr>
            <w:tcW w:w="1083" w:type="dxa"/>
            <w:tcBorders>
              <w:top w:val="nil"/>
              <w:left w:val="nil"/>
              <w:bottom w:val="nil"/>
              <w:right w:val="nil"/>
            </w:tcBorders>
          </w:tcPr>
          <w:p w14:paraId="27CCD25E"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6</w:t>
            </w:r>
          </w:p>
        </w:tc>
      </w:tr>
      <w:tr w:rsidR="00145A97" w:rsidRPr="00DC5387" w14:paraId="214D1670" w14:textId="77777777" w:rsidTr="00C37DC4">
        <w:tc>
          <w:tcPr>
            <w:tcW w:w="704" w:type="dxa"/>
            <w:tcBorders>
              <w:top w:val="nil"/>
              <w:left w:val="nil"/>
              <w:bottom w:val="nil"/>
              <w:right w:val="nil"/>
            </w:tcBorders>
          </w:tcPr>
          <w:p w14:paraId="12E12F2E"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63DBAA96"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3.1 The Role of The School</w:t>
            </w:r>
          </w:p>
        </w:tc>
        <w:tc>
          <w:tcPr>
            <w:tcW w:w="1083" w:type="dxa"/>
            <w:tcBorders>
              <w:top w:val="nil"/>
              <w:left w:val="nil"/>
              <w:bottom w:val="nil"/>
              <w:right w:val="nil"/>
            </w:tcBorders>
          </w:tcPr>
          <w:p w14:paraId="7D2C2324"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6</w:t>
            </w:r>
          </w:p>
        </w:tc>
      </w:tr>
      <w:tr w:rsidR="00145A97" w:rsidRPr="00DC5387" w14:paraId="41F40EE6" w14:textId="77777777" w:rsidTr="00C37DC4">
        <w:tc>
          <w:tcPr>
            <w:tcW w:w="704" w:type="dxa"/>
            <w:tcBorders>
              <w:top w:val="nil"/>
              <w:left w:val="nil"/>
              <w:bottom w:val="nil"/>
              <w:right w:val="nil"/>
            </w:tcBorders>
          </w:tcPr>
          <w:p w14:paraId="256291FE"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518785CE"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 xml:space="preserve">3.2 School Description </w:t>
            </w:r>
          </w:p>
        </w:tc>
        <w:tc>
          <w:tcPr>
            <w:tcW w:w="1083" w:type="dxa"/>
            <w:tcBorders>
              <w:top w:val="nil"/>
              <w:left w:val="nil"/>
              <w:bottom w:val="nil"/>
              <w:right w:val="nil"/>
            </w:tcBorders>
          </w:tcPr>
          <w:p w14:paraId="57250315"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6</w:t>
            </w:r>
          </w:p>
        </w:tc>
      </w:tr>
      <w:tr w:rsidR="00145A97" w:rsidRPr="00DC5387" w14:paraId="5B2FF679" w14:textId="77777777" w:rsidTr="00C37DC4">
        <w:tc>
          <w:tcPr>
            <w:tcW w:w="704" w:type="dxa"/>
            <w:tcBorders>
              <w:top w:val="nil"/>
              <w:left w:val="nil"/>
              <w:bottom w:val="nil"/>
              <w:right w:val="nil"/>
            </w:tcBorders>
          </w:tcPr>
          <w:p w14:paraId="4AEC7854"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6CD10222"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3.3 Values &amp; Ethos</w:t>
            </w:r>
          </w:p>
        </w:tc>
        <w:tc>
          <w:tcPr>
            <w:tcW w:w="1083" w:type="dxa"/>
            <w:tcBorders>
              <w:top w:val="nil"/>
              <w:left w:val="nil"/>
              <w:bottom w:val="nil"/>
              <w:right w:val="nil"/>
            </w:tcBorders>
          </w:tcPr>
          <w:p w14:paraId="294BC777"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6</w:t>
            </w:r>
          </w:p>
        </w:tc>
      </w:tr>
      <w:tr w:rsidR="00145A97" w:rsidRPr="00DC5387" w14:paraId="1D3453AF" w14:textId="77777777" w:rsidTr="00C37DC4">
        <w:tc>
          <w:tcPr>
            <w:tcW w:w="704" w:type="dxa"/>
            <w:tcBorders>
              <w:top w:val="nil"/>
              <w:left w:val="nil"/>
              <w:bottom w:val="nil"/>
              <w:right w:val="nil"/>
            </w:tcBorders>
          </w:tcPr>
          <w:p w14:paraId="5A0F5C6B"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1A595442"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3.4 Definition and Terminology</w:t>
            </w:r>
          </w:p>
        </w:tc>
        <w:tc>
          <w:tcPr>
            <w:tcW w:w="1083" w:type="dxa"/>
            <w:tcBorders>
              <w:top w:val="nil"/>
              <w:left w:val="nil"/>
              <w:bottom w:val="nil"/>
              <w:right w:val="nil"/>
            </w:tcBorders>
          </w:tcPr>
          <w:p w14:paraId="70022437"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7</w:t>
            </w:r>
          </w:p>
        </w:tc>
      </w:tr>
      <w:tr w:rsidR="00145A97" w:rsidRPr="00DC5387" w14:paraId="525F3364" w14:textId="77777777" w:rsidTr="00C37DC4">
        <w:tc>
          <w:tcPr>
            <w:tcW w:w="704" w:type="dxa"/>
            <w:tcBorders>
              <w:top w:val="nil"/>
              <w:left w:val="nil"/>
              <w:bottom w:val="nil"/>
              <w:right w:val="nil"/>
            </w:tcBorders>
          </w:tcPr>
          <w:p w14:paraId="7B7B243B"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3E29EC76"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 xml:space="preserve">3.5 Policy Production and Application   </w:t>
            </w:r>
          </w:p>
        </w:tc>
        <w:tc>
          <w:tcPr>
            <w:tcW w:w="1083" w:type="dxa"/>
            <w:tcBorders>
              <w:top w:val="nil"/>
              <w:left w:val="nil"/>
              <w:bottom w:val="nil"/>
              <w:right w:val="nil"/>
            </w:tcBorders>
          </w:tcPr>
          <w:p w14:paraId="69613C9D"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7</w:t>
            </w:r>
          </w:p>
        </w:tc>
      </w:tr>
      <w:tr w:rsidR="00145A97" w:rsidRPr="00DC5387" w14:paraId="77BF42AC" w14:textId="77777777" w:rsidTr="00C37DC4">
        <w:tc>
          <w:tcPr>
            <w:tcW w:w="704" w:type="dxa"/>
            <w:tcBorders>
              <w:top w:val="nil"/>
              <w:left w:val="nil"/>
              <w:bottom w:val="nil"/>
              <w:right w:val="nil"/>
            </w:tcBorders>
          </w:tcPr>
          <w:p w14:paraId="294373CC"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1BBE253D"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3.6 Who Does This Apply To</w:t>
            </w:r>
          </w:p>
        </w:tc>
        <w:tc>
          <w:tcPr>
            <w:tcW w:w="1083" w:type="dxa"/>
            <w:tcBorders>
              <w:top w:val="nil"/>
              <w:left w:val="nil"/>
              <w:bottom w:val="nil"/>
              <w:right w:val="nil"/>
            </w:tcBorders>
          </w:tcPr>
          <w:p w14:paraId="68A75D9D"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7</w:t>
            </w:r>
          </w:p>
        </w:tc>
      </w:tr>
      <w:tr w:rsidR="00145A97" w:rsidRPr="00DC5387" w14:paraId="797E5F78" w14:textId="77777777" w:rsidTr="00C37DC4">
        <w:tc>
          <w:tcPr>
            <w:tcW w:w="704" w:type="dxa"/>
            <w:tcBorders>
              <w:top w:val="nil"/>
              <w:left w:val="nil"/>
              <w:bottom w:val="nil"/>
              <w:right w:val="nil"/>
            </w:tcBorders>
          </w:tcPr>
          <w:p w14:paraId="7F6DBD3D"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4</w:t>
            </w:r>
          </w:p>
        </w:tc>
        <w:tc>
          <w:tcPr>
            <w:tcW w:w="7229" w:type="dxa"/>
            <w:tcBorders>
              <w:top w:val="nil"/>
              <w:left w:val="nil"/>
              <w:bottom w:val="nil"/>
              <w:right w:val="nil"/>
            </w:tcBorders>
          </w:tcPr>
          <w:p w14:paraId="3001B7A2" w14:textId="77777777" w:rsidR="00145A97" w:rsidRPr="005D58A5" w:rsidRDefault="00EA3C2C" w:rsidP="00C37DC4">
            <w:pPr>
              <w:rPr>
                <w:rFonts w:ascii="Arial" w:hAnsi="Arial" w:cs="Arial"/>
                <w:b/>
                <w:sz w:val="20"/>
                <w:szCs w:val="20"/>
              </w:rPr>
            </w:pPr>
            <w:hyperlink w:anchor="Drug_Education" w:history="1">
              <w:r w:rsidR="00145A97" w:rsidRPr="007C0B08">
                <w:rPr>
                  <w:rStyle w:val="Hyperlink"/>
                  <w:rFonts w:ascii="Arial" w:hAnsi="Arial" w:cs="Arial"/>
                  <w:b/>
                  <w:sz w:val="20"/>
                  <w:szCs w:val="20"/>
                </w:rPr>
                <w:t>Drug Education</w:t>
              </w:r>
            </w:hyperlink>
            <w:r w:rsidR="00145A97" w:rsidRPr="005D58A5">
              <w:rPr>
                <w:rFonts w:ascii="Arial" w:hAnsi="Arial" w:cs="Arial"/>
                <w:b/>
                <w:sz w:val="20"/>
                <w:szCs w:val="20"/>
              </w:rPr>
              <w:t xml:space="preserve"> </w:t>
            </w:r>
          </w:p>
        </w:tc>
        <w:tc>
          <w:tcPr>
            <w:tcW w:w="1083" w:type="dxa"/>
            <w:tcBorders>
              <w:top w:val="nil"/>
              <w:left w:val="nil"/>
              <w:bottom w:val="nil"/>
              <w:right w:val="nil"/>
            </w:tcBorders>
          </w:tcPr>
          <w:p w14:paraId="4CEEA009"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8</w:t>
            </w:r>
          </w:p>
        </w:tc>
      </w:tr>
      <w:tr w:rsidR="00145A97" w:rsidRPr="00DC5387" w14:paraId="6957B4B7" w14:textId="77777777" w:rsidTr="00C37DC4">
        <w:tc>
          <w:tcPr>
            <w:tcW w:w="704" w:type="dxa"/>
            <w:tcBorders>
              <w:top w:val="nil"/>
              <w:left w:val="nil"/>
              <w:bottom w:val="nil"/>
              <w:right w:val="nil"/>
            </w:tcBorders>
          </w:tcPr>
          <w:p w14:paraId="00217582"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1EA5B9E5"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 xml:space="preserve">4.1 Drug Education Aims </w:t>
            </w:r>
          </w:p>
        </w:tc>
        <w:tc>
          <w:tcPr>
            <w:tcW w:w="1083" w:type="dxa"/>
            <w:tcBorders>
              <w:top w:val="nil"/>
              <w:left w:val="nil"/>
              <w:bottom w:val="nil"/>
              <w:right w:val="nil"/>
            </w:tcBorders>
          </w:tcPr>
          <w:p w14:paraId="56D94C79"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8</w:t>
            </w:r>
          </w:p>
        </w:tc>
      </w:tr>
      <w:tr w:rsidR="00145A97" w:rsidRPr="00DC5387" w14:paraId="5CEF0CAD" w14:textId="77777777" w:rsidTr="00C37DC4">
        <w:tc>
          <w:tcPr>
            <w:tcW w:w="704" w:type="dxa"/>
            <w:tcBorders>
              <w:top w:val="nil"/>
              <w:left w:val="nil"/>
              <w:bottom w:val="nil"/>
              <w:right w:val="nil"/>
            </w:tcBorders>
          </w:tcPr>
          <w:p w14:paraId="64BCCCDC"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3A0C01D8"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4.2 Drug Education Curriculum Delivery</w:t>
            </w:r>
          </w:p>
        </w:tc>
        <w:tc>
          <w:tcPr>
            <w:tcW w:w="1083" w:type="dxa"/>
            <w:tcBorders>
              <w:top w:val="nil"/>
              <w:left w:val="nil"/>
              <w:bottom w:val="nil"/>
              <w:right w:val="nil"/>
            </w:tcBorders>
          </w:tcPr>
          <w:p w14:paraId="79AF80D9"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8</w:t>
            </w:r>
          </w:p>
        </w:tc>
      </w:tr>
      <w:tr w:rsidR="00145A97" w:rsidRPr="00DC5387" w14:paraId="4F8029E3" w14:textId="77777777" w:rsidTr="00C37DC4">
        <w:tc>
          <w:tcPr>
            <w:tcW w:w="704" w:type="dxa"/>
            <w:tcBorders>
              <w:top w:val="nil"/>
              <w:left w:val="nil"/>
              <w:bottom w:val="nil"/>
              <w:right w:val="nil"/>
            </w:tcBorders>
          </w:tcPr>
          <w:p w14:paraId="59C62ED3"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5</w:t>
            </w:r>
          </w:p>
        </w:tc>
        <w:tc>
          <w:tcPr>
            <w:tcW w:w="7229" w:type="dxa"/>
            <w:tcBorders>
              <w:top w:val="nil"/>
              <w:left w:val="nil"/>
              <w:bottom w:val="nil"/>
              <w:right w:val="nil"/>
            </w:tcBorders>
          </w:tcPr>
          <w:p w14:paraId="22FF36A9" w14:textId="77777777" w:rsidR="00145A97" w:rsidRPr="005D58A5" w:rsidRDefault="00EA3C2C" w:rsidP="00C37DC4">
            <w:pPr>
              <w:rPr>
                <w:rFonts w:ascii="Arial" w:hAnsi="Arial" w:cs="Arial"/>
                <w:b/>
                <w:sz w:val="20"/>
                <w:szCs w:val="20"/>
              </w:rPr>
            </w:pPr>
            <w:hyperlink w:anchor="Vapes_Smoking_School" w:history="1">
              <w:r w:rsidR="00145A97" w:rsidRPr="007C0B08">
                <w:rPr>
                  <w:rStyle w:val="Hyperlink"/>
                  <w:rFonts w:ascii="Arial" w:hAnsi="Arial" w:cs="Arial"/>
                  <w:b/>
                  <w:sz w:val="20"/>
                  <w:szCs w:val="20"/>
                </w:rPr>
                <w:t>Vapes &amp; Smoking in School</w:t>
              </w:r>
            </w:hyperlink>
          </w:p>
        </w:tc>
        <w:tc>
          <w:tcPr>
            <w:tcW w:w="1083" w:type="dxa"/>
            <w:tcBorders>
              <w:top w:val="nil"/>
              <w:left w:val="nil"/>
              <w:bottom w:val="nil"/>
              <w:right w:val="nil"/>
            </w:tcBorders>
          </w:tcPr>
          <w:p w14:paraId="33E0BB5A"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8</w:t>
            </w:r>
          </w:p>
        </w:tc>
      </w:tr>
      <w:tr w:rsidR="00145A97" w:rsidRPr="00DC5387" w14:paraId="63D0DA63" w14:textId="77777777" w:rsidTr="00C37DC4">
        <w:tc>
          <w:tcPr>
            <w:tcW w:w="704" w:type="dxa"/>
            <w:tcBorders>
              <w:top w:val="nil"/>
              <w:left w:val="nil"/>
              <w:bottom w:val="nil"/>
              <w:right w:val="nil"/>
            </w:tcBorders>
          </w:tcPr>
          <w:p w14:paraId="02D3BA2B"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0F99A8CA" w14:textId="77777777" w:rsidR="00145A97" w:rsidRPr="00DC5387" w:rsidRDefault="00145A97" w:rsidP="00C37DC4">
            <w:pPr>
              <w:rPr>
                <w:rFonts w:ascii="Arial" w:hAnsi="Arial" w:cs="Arial"/>
                <w:bCs/>
                <w:sz w:val="20"/>
                <w:szCs w:val="20"/>
              </w:rPr>
            </w:pPr>
            <w:r>
              <w:rPr>
                <w:rFonts w:ascii="Arial" w:hAnsi="Arial" w:cs="Arial"/>
                <w:bCs/>
                <w:sz w:val="20"/>
                <w:szCs w:val="20"/>
              </w:rPr>
              <w:t>5.1 Wirral Guidance for Schools on the Safe Storage and Disposal of Vapes</w:t>
            </w:r>
          </w:p>
        </w:tc>
        <w:tc>
          <w:tcPr>
            <w:tcW w:w="1083" w:type="dxa"/>
            <w:tcBorders>
              <w:top w:val="nil"/>
              <w:left w:val="nil"/>
              <w:bottom w:val="nil"/>
              <w:right w:val="nil"/>
            </w:tcBorders>
          </w:tcPr>
          <w:p w14:paraId="14ED0476" w14:textId="77777777" w:rsidR="00145A97" w:rsidRPr="00DC5387" w:rsidRDefault="00145A97" w:rsidP="00C37DC4">
            <w:pPr>
              <w:jc w:val="center"/>
              <w:rPr>
                <w:rFonts w:ascii="Arial" w:hAnsi="Arial" w:cs="Arial"/>
                <w:bCs/>
                <w:sz w:val="20"/>
                <w:szCs w:val="20"/>
              </w:rPr>
            </w:pPr>
            <w:r>
              <w:rPr>
                <w:rFonts w:ascii="Arial" w:hAnsi="Arial" w:cs="Arial"/>
                <w:bCs/>
                <w:sz w:val="20"/>
                <w:szCs w:val="20"/>
              </w:rPr>
              <w:t>10</w:t>
            </w:r>
          </w:p>
        </w:tc>
      </w:tr>
      <w:tr w:rsidR="00145A97" w:rsidRPr="00DC5387" w14:paraId="40FE2278" w14:textId="77777777" w:rsidTr="00C37DC4">
        <w:tc>
          <w:tcPr>
            <w:tcW w:w="704" w:type="dxa"/>
            <w:tcBorders>
              <w:top w:val="nil"/>
              <w:left w:val="nil"/>
              <w:bottom w:val="nil"/>
              <w:right w:val="nil"/>
            </w:tcBorders>
          </w:tcPr>
          <w:p w14:paraId="5E56F8A8"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6</w:t>
            </w:r>
          </w:p>
        </w:tc>
        <w:tc>
          <w:tcPr>
            <w:tcW w:w="7229" w:type="dxa"/>
            <w:tcBorders>
              <w:top w:val="nil"/>
              <w:left w:val="nil"/>
              <w:bottom w:val="nil"/>
              <w:right w:val="nil"/>
            </w:tcBorders>
          </w:tcPr>
          <w:p w14:paraId="498E2610" w14:textId="77777777" w:rsidR="00145A97" w:rsidRPr="005D58A5" w:rsidRDefault="00EA3C2C" w:rsidP="00C37DC4">
            <w:pPr>
              <w:rPr>
                <w:rFonts w:ascii="Arial" w:hAnsi="Arial" w:cs="Arial"/>
                <w:b/>
                <w:sz w:val="20"/>
                <w:szCs w:val="20"/>
              </w:rPr>
            </w:pPr>
            <w:hyperlink w:anchor="Alcohol_In_School" w:history="1">
              <w:r w:rsidR="00145A97" w:rsidRPr="007C0B08">
                <w:rPr>
                  <w:rStyle w:val="Hyperlink"/>
                  <w:rFonts w:ascii="Arial" w:hAnsi="Arial" w:cs="Arial"/>
                  <w:b/>
                  <w:sz w:val="20"/>
                  <w:szCs w:val="20"/>
                </w:rPr>
                <w:t>Alcohol in School</w:t>
              </w:r>
            </w:hyperlink>
          </w:p>
        </w:tc>
        <w:tc>
          <w:tcPr>
            <w:tcW w:w="1083" w:type="dxa"/>
            <w:tcBorders>
              <w:top w:val="nil"/>
              <w:left w:val="nil"/>
              <w:bottom w:val="nil"/>
              <w:right w:val="nil"/>
            </w:tcBorders>
          </w:tcPr>
          <w:p w14:paraId="6D571644" w14:textId="77777777" w:rsidR="00145A97" w:rsidRPr="00DC5387" w:rsidRDefault="00145A97" w:rsidP="00C37DC4">
            <w:pPr>
              <w:jc w:val="center"/>
              <w:rPr>
                <w:rFonts w:ascii="Arial" w:hAnsi="Arial" w:cs="Arial"/>
                <w:bCs/>
                <w:sz w:val="20"/>
                <w:szCs w:val="20"/>
              </w:rPr>
            </w:pPr>
            <w:r>
              <w:rPr>
                <w:rFonts w:ascii="Arial" w:hAnsi="Arial" w:cs="Arial"/>
                <w:bCs/>
                <w:sz w:val="20"/>
                <w:szCs w:val="20"/>
              </w:rPr>
              <w:t>11</w:t>
            </w:r>
          </w:p>
        </w:tc>
      </w:tr>
      <w:tr w:rsidR="00145A97" w:rsidRPr="00DC5387" w14:paraId="3CB89B0E" w14:textId="77777777" w:rsidTr="00C37DC4">
        <w:tc>
          <w:tcPr>
            <w:tcW w:w="704" w:type="dxa"/>
            <w:tcBorders>
              <w:top w:val="nil"/>
              <w:left w:val="nil"/>
              <w:bottom w:val="nil"/>
              <w:right w:val="nil"/>
            </w:tcBorders>
          </w:tcPr>
          <w:p w14:paraId="707D217E"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7</w:t>
            </w:r>
          </w:p>
        </w:tc>
        <w:tc>
          <w:tcPr>
            <w:tcW w:w="7229" w:type="dxa"/>
            <w:tcBorders>
              <w:top w:val="nil"/>
              <w:left w:val="nil"/>
              <w:bottom w:val="nil"/>
              <w:right w:val="nil"/>
            </w:tcBorders>
          </w:tcPr>
          <w:p w14:paraId="0B7ADF0E" w14:textId="77777777" w:rsidR="00145A97" w:rsidRPr="005D58A5" w:rsidRDefault="00EA3C2C" w:rsidP="00C37DC4">
            <w:pPr>
              <w:rPr>
                <w:rFonts w:ascii="Arial" w:hAnsi="Arial" w:cs="Arial"/>
                <w:b/>
                <w:sz w:val="20"/>
                <w:szCs w:val="20"/>
              </w:rPr>
            </w:pPr>
            <w:hyperlink w:anchor="RespondingManagementDrugSchool" w:history="1">
              <w:r w:rsidR="00145A97" w:rsidRPr="00000C79">
                <w:rPr>
                  <w:rStyle w:val="Hyperlink"/>
                  <w:rFonts w:ascii="Arial" w:hAnsi="Arial" w:cs="Arial"/>
                  <w:b/>
                  <w:sz w:val="20"/>
                  <w:szCs w:val="20"/>
                </w:rPr>
                <w:t>Responding to and the Management of Drugs Related Incident in School</w:t>
              </w:r>
            </w:hyperlink>
          </w:p>
        </w:tc>
        <w:tc>
          <w:tcPr>
            <w:tcW w:w="1083" w:type="dxa"/>
            <w:tcBorders>
              <w:top w:val="nil"/>
              <w:left w:val="nil"/>
              <w:bottom w:val="nil"/>
              <w:right w:val="nil"/>
            </w:tcBorders>
          </w:tcPr>
          <w:p w14:paraId="03CBCE5E" w14:textId="77777777" w:rsidR="00145A97" w:rsidRPr="00DC5387" w:rsidRDefault="00145A97" w:rsidP="00C37DC4">
            <w:pPr>
              <w:jc w:val="center"/>
              <w:rPr>
                <w:rFonts w:ascii="Arial" w:hAnsi="Arial" w:cs="Arial"/>
                <w:bCs/>
                <w:sz w:val="20"/>
                <w:szCs w:val="20"/>
              </w:rPr>
            </w:pPr>
            <w:r>
              <w:rPr>
                <w:rFonts w:ascii="Arial" w:hAnsi="Arial" w:cs="Arial"/>
                <w:bCs/>
                <w:sz w:val="20"/>
                <w:szCs w:val="20"/>
              </w:rPr>
              <w:t>12</w:t>
            </w:r>
          </w:p>
        </w:tc>
      </w:tr>
      <w:tr w:rsidR="00145A97" w:rsidRPr="00DC5387" w14:paraId="2AF4AED1" w14:textId="77777777" w:rsidTr="00C37DC4">
        <w:tc>
          <w:tcPr>
            <w:tcW w:w="704" w:type="dxa"/>
            <w:tcBorders>
              <w:top w:val="nil"/>
              <w:left w:val="nil"/>
              <w:bottom w:val="nil"/>
              <w:right w:val="nil"/>
            </w:tcBorders>
          </w:tcPr>
          <w:p w14:paraId="112136B0"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423BC62B"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 xml:space="preserve">7.1 Schools Stance </w:t>
            </w:r>
          </w:p>
        </w:tc>
        <w:tc>
          <w:tcPr>
            <w:tcW w:w="1083" w:type="dxa"/>
            <w:tcBorders>
              <w:top w:val="nil"/>
              <w:left w:val="nil"/>
              <w:bottom w:val="nil"/>
              <w:right w:val="nil"/>
            </w:tcBorders>
          </w:tcPr>
          <w:p w14:paraId="0A2E3D5C" w14:textId="77777777" w:rsidR="00145A97" w:rsidRPr="00DC5387" w:rsidRDefault="00145A97" w:rsidP="00C37DC4">
            <w:pPr>
              <w:jc w:val="center"/>
              <w:rPr>
                <w:rFonts w:ascii="Arial" w:hAnsi="Arial" w:cs="Arial"/>
                <w:bCs/>
                <w:sz w:val="20"/>
                <w:szCs w:val="20"/>
              </w:rPr>
            </w:pPr>
            <w:r>
              <w:rPr>
                <w:rFonts w:ascii="Arial" w:hAnsi="Arial" w:cs="Arial"/>
                <w:bCs/>
                <w:sz w:val="20"/>
                <w:szCs w:val="20"/>
              </w:rPr>
              <w:t>12</w:t>
            </w:r>
          </w:p>
        </w:tc>
      </w:tr>
      <w:tr w:rsidR="00145A97" w:rsidRPr="00DC5387" w14:paraId="75536661" w14:textId="77777777" w:rsidTr="00C37DC4">
        <w:tc>
          <w:tcPr>
            <w:tcW w:w="704" w:type="dxa"/>
            <w:tcBorders>
              <w:top w:val="nil"/>
              <w:left w:val="nil"/>
              <w:bottom w:val="nil"/>
              <w:right w:val="nil"/>
            </w:tcBorders>
          </w:tcPr>
          <w:p w14:paraId="07E34AD7"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35BAD573"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7.2 Establishing the Type of Nature of a Drug Incident</w:t>
            </w:r>
          </w:p>
        </w:tc>
        <w:tc>
          <w:tcPr>
            <w:tcW w:w="1083" w:type="dxa"/>
            <w:tcBorders>
              <w:top w:val="nil"/>
              <w:left w:val="nil"/>
              <w:bottom w:val="nil"/>
              <w:right w:val="nil"/>
            </w:tcBorders>
          </w:tcPr>
          <w:p w14:paraId="5B9B7138"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1</w:t>
            </w:r>
            <w:r>
              <w:rPr>
                <w:rFonts w:ascii="Arial" w:hAnsi="Arial" w:cs="Arial"/>
                <w:bCs/>
                <w:sz w:val="20"/>
                <w:szCs w:val="20"/>
              </w:rPr>
              <w:t>2</w:t>
            </w:r>
          </w:p>
        </w:tc>
      </w:tr>
      <w:tr w:rsidR="00145A97" w:rsidRPr="00DC5387" w14:paraId="264C65E8" w14:textId="77777777" w:rsidTr="00C37DC4">
        <w:tc>
          <w:tcPr>
            <w:tcW w:w="704" w:type="dxa"/>
            <w:tcBorders>
              <w:top w:val="nil"/>
              <w:left w:val="nil"/>
              <w:bottom w:val="nil"/>
              <w:right w:val="nil"/>
            </w:tcBorders>
          </w:tcPr>
          <w:p w14:paraId="1B8B8CCE"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53A56E29"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 xml:space="preserve">7.3 Role of the Wirral School Drug Adviser </w:t>
            </w:r>
          </w:p>
        </w:tc>
        <w:tc>
          <w:tcPr>
            <w:tcW w:w="1083" w:type="dxa"/>
            <w:tcBorders>
              <w:top w:val="nil"/>
              <w:left w:val="nil"/>
              <w:bottom w:val="nil"/>
              <w:right w:val="nil"/>
            </w:tcBorders>
          </w:tcPr>
          <w:p w14:paraId="0C8004FF" w14:textId="77777777" w:rsidR="00145A97" w:rsidRPr="00DC5387" w:rsidRDefault="00145A97" w:rsidP="00C37DC4">
            <w:pPr>
              <w:jc w:val="center"/>
              <w:rPr>
                <w:rFonts w:ascii="Arial" w:hAnsi="Arial" w:cs="Arial"/>
                <w:bCs/>
                <w:sz w:val="20"/>
                <w:szCs w:val="20"/>
              </w:rPr>
            </w:pPr>
            <w:r>
              <w:rPr>
                <w:rFonts w:ascii="Arial" w:hAnsi="Arial" w:cs="Arial"/>
                <w:bCs/>
                <w:sz w:val="20"/>
                <w:szCs w:val="20"/>
              </w:rPr>
              <w:t>12</w:t>
            </w:r>
          </w:p>
        </w:tc>
      </w:tr>
      <w:tr w:rsidR="00145A97" w:rsidRPr="00DC5387" w14:paraId="5A024DBF" w14:textId="77777777" w:rsidTr="00C37DC4">
        <w:tc>
          <w:tcPr>
            <w:tcW w:w="704" w:type="dxa"/>
            <w:tcBorders>
              <w:top w:val="nil"/>
              <w:left w:val="nil"/>
              <w:bottom w:val="nil"/>
              <w:right w:val="nil"/>
            </w:tcBorders>
          </w:tcPr>
          <w:p w14:paraId="5BEE42C1"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5E83DF45"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 xml:space="preserve">7.4 Management of Drugs in Schools </w:t>
            </w:r>
          </w:p>
        </w:tc>
        <w:tc>
          <w:tcPr>
            <w:tcW w:w="1083" w:type="dxa"/>
            <w:tcBorders>
              <w:top w:val="nil"/>
              <w:left w:val="nil"/>
              <w:bottom w:val="nil"/>
              <w:right w:val="nil"/>
            </w:tcBorders>
          </w:tcPr>
          <w:p w14:paraId="04194F42" w14:textId="77777777" w:rsidR="00145A97" w:rsidRPr="00DC5387" w:rsidRDefault="00145A97" w:rsidP="00C37DC4">
            <w:pPr>
              <w:jc w:val="center"/>
              <w:rPr>
                <w:rFonts w:ascii="Arial" w:hAnsi="Arial" w:cs="Arial"/>
                <w:bCs/>
                <w:sz w:val="20"/>
                <w:szCs w:val="20"/>
              </w:rPr>
            </w:pPr>
            <w:r>
              <w:rPr>
                <w:rFonts w:ascii="Arial" w:hAnsi="Arial" w:cs="Arial"/>
                <w:bCs/>
                <w:sz w:val="20"/>
                <w:szCs w:val="20"/>
              </w:rPr>
              <w:t>13</w:t>
            </w:r>
          </w:p>
        </w:tc>
      </w:tr>
      <w:tr w:rsidR="00145A97" w:rsidRPr="00DC5387" w14:paraId="144CC7A4" w14:textId="77777777" w:rsidTr="00C37DC4">
        <w:tc>
          <w:tcPr>
            <w:tcW w:w="704" w:type="dxa"/>
            <w:tcBorders>
              <w:top w:val="nil"/>
              <w:left w:val="nil"/>
              <w:bottom w:val="nil"/>
              <w:right w:val="nil"/>
            </w:tcBorders>
          </w:tcPr>
          <w:p w14:paraId="256D9020"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773ED923"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7.5 Medical Emergency</w:t>
            </w:r>
          </w:p>
        </w:tc>
        <w:tc>
          <w:tcPr>
            <w:tcW w:w="1083" w:type="dxa"/>
            <w:tcBorders>
              <w:top w:val="nil"/>
              <w:left w:val="nil"/>
              <w:bottom w:val="nil"/>
              <w:right w:val="nil"/>
            </w:tcBorders>
          </w:tcPr>
          <w:p w14:paraId="411D18CA" w14:textId="77777777" w:rsidR="00145A97" w:rsidRPr="00DC5387" w:rsidRDefault="00145A97" w:rsidP="00C37DC4">
            <w:pPr>
              <w:jc w:val="center"/>
              <w:rPr>
                <w:rFonts w:ascii="Arial" w:hAnsi="Arial" w:cs="Arial"/>
                <w:bCs/>
                <w:sz w:val="20"/>
                <w:szCs w:val="20"/>
              </w:rPr>
            </w:pPr>
            <w:r>
              <w:rPr>
                <w:rFonts w:ascii="Arial" w:hAnsi="Arial" w:cs="Arial"/>
                <w:bCs/>
                <w:sz w:val="20"/>
                <w:szCs w:val="20"/>
              </w:rPr>
              <w:t>13</w:t>
            </w:r>
          </w:p>
        </w:tc>
      </w:tr>
      <w:tr w:rsidR="00145A97" w:rsidRPr="00DC5387" w14:paraId="1698F67C" w14:textId="77777777" w:rsidTr="00C37DC4">
        <w:tc>
          <w:tcPr>
            <w:tcW w:w="704" w:type="dxa"/>
            <w:tcBorders>
              <w:top w:val="nil"/>
              <w:left w:val="nil"/>
              <w:bottom w:val="nil"/>
              <w:right w:val="nil"/>
            </w:tcBorders>
          </w:tcPr>
          <w:p w14:paraId="60939247"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185F945F"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7.6 Search and Confiscation</w:t>
            </w:r>
          </w:p>
        </w:tc>
        <w:tc>
          <w:tcPr>
            <w:tcW w:w="1083" w:type="dxa"/>
            <w:tcBorders>
              <w:top w:val="nil"/>
              <w:left w:val="nil"/>
              <w:bottom w:val="nil"/>
              <w:right w:val="nil"/>
            </w:tcBorders>
          </w:tcPr>
          <w:p w14:paraId="25CBCD8A" w14:textId="77777777" w:rsidR="00145A97" w:rsidRPr="00DC5387" w:rsidRDefault="00145A97" w:rsidP="00C37DC4">
            <w:pPr>
              <w:jc w:val="center"/>
              <w:rPr>
                <w:rFonts w:ascii="Arial" w:hAnsi="Arial" w:cs="Arial"/>
                <w:bCs/>
                <w:sz w:val="20"/>
                <w:szCs w:val="20"/>
              </w:rPr>
            </w:pPr>
            <w:r>
              <w:rPr>
                <w:rFonts w:ascii="Arial" w:hAnsi="Arial" w:cs="Arial"/>
                <w:bCs/>
                <w:sz w:val="20"/>
                <w:szCs w:val="20"/>
              </w:rPr>
              <w:t>14</w:t>
            </w:r>
          </w:p>
        </w:tc>
      </w:tr>
      <w:tr w:rsidR="00145A97" w:rsidRPr="00DC5387" w14:paraId="764C8152" w14:textId="77777777" w:rsidTr="00C37DC4">
        <w:tc>
          <w:tcPr>
            <w:tcW w:w="704" w:type="dxa"/>
            <w:tcBorders>
              <w:top w:val="nil"/>
              <w:left w:val="nil"/>
              <w:bottom w:val="nil"/>
              <w:right w:val="nil"/>
            </w:tcBorders>
          </w:tcPr>
          <w:p w14:paraId="0534B43D"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51F33CAF"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 xml:space="preserve">7.7 Taking Temporary Possession </w:t>
            </w:r>
          </w:p>
        </w:tc>
        <w:tc>
          <w:tcPr>
            <w:tcW w:w="1083" w:type="dxa"/>
            <w:tcBorders>
              <w:top w:val="nil"/>
              <w:left w:val="nil"/>
              <w:bottom w:val="nil"/>
              <w:right w:val="nil"/>
            </w:tcBorders>
          </w:tcPr>
          <w:p w14:paraId="7B6BEC13" w14:textId="77777777" w:rsidR="00145A97" w:rsidRPr="00DC5387" w:rsidRDefault="00145A97" w:rsidP="00C37DC4">
            <w:pPr>
              <w:jc w:val="center"/>
              <w:rPr>
                <w:rFonts w:ascii="Arial" w:hAnsi="Arial" w:cs="Arial"/>
                <w:bCs/>
                <w:sz w:val="20"/>
                <w:szCs w:val="20"/>
              </w:rPr>
            </w:pPr>
            <w:r>
              <w:rPr>
                <w:rFonts w:ascii="Arial" w:hAnsi="Arial" w:cs="Arial"/>
                <w:bCs/>
                <w:sz w:val="20"/>
                <w:szCs w:val="20"/>
              </w:rPr>
              <w:t>14</w:t>
            </w:r>
          </w:p>
        </w:tc>
      </w:tr>
      <w:tr w:rsidR="00145A97" w:rsidRPr="00DC5387" w14:paraId="596F674A" w14:textId="77777777" w:rsidTr="00C37DC4">
        <w:tc>
          <w:tcPr>
            <w:tcW w:w="704" w:type="dxa"/>
            <w:tcBorders>
              <w:top w:val="nil"/>
              <w:left w:val="nil"/>
              <w:bottom w:val="nil"/>
              <w:right w:val="nil"/>
            </w:tcBorders>
          </w:tcPr>
          <w:p w14:paraId="700A20B2"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4F953AE2"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7.8 Procedures to Follow When Taking Possession</w:t>
            </w:r>
          </w:p>
        </w:tc>
        <w:tc>
          <w:tcPr>
            <w:tcW w:w="1083" w:type="dxa"/>
            <w:tcBorders>
              <w:top w:val="nil"/>
              <w:left w:val="nil"/>
              <w:bottom w:val="nil"/>
              <w:right w:val="nil"/>
            </w:tcBorders>
          </w:tcPr>
          <w:p w14:paraId="2B00D16F"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1</w:t>
            </w:r>
            <w:r>
              <w:rPr>
                <w:rFonts w:ascii="Arial" w:hAnsi="Arial" w:cs="Arial"/>
                <w:bCs/>
                <w:sz w:val="20"/>
                <w:szCs w:val="20"/>
              </w:rPr>
              <w:t>5</w:t>
            </w:r>
          </w:p>
        </w:tc>
      </w:tr>
      <w:tr w:rsidR="00145A97" w:rsidRPr="00DC5387" w14:paraId="7C2407C2" w14:textId="77777777" w:rsidTr="00C37DC4">
        <w:tc>
          <w:tcPr>
            <w:tcW w:w="704" w:type="dxa"/>
            <w:tcBorders>
              <w:top w:val="nil"/>
              <w:left w:val="nil"/>
              <w:bottom w:val="nil"/>
              <w:right w:val="nil"/>
            </w:tcBorders>
          </w:tcPr>
          <w:p w14:paraId="21DA652A"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5267C995"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7.9 Confidentiality</w:t>
            </w:r>
          </w:p>
        </w:tc>
        <w:tc>
          <w:tcPr>
            <w:tcW w:w="1083" w:type="dxa"/>
            <w:tcBorders>
              <w:top w:val="nil"/>
              <w:left w:val="nil"/>
              <w:bottom w:val="nil"/>
              <w:right w:val="nil"/>
            </w:tcBorders>
          </w:tcPr>
          <w:p w14:paraId="72AD4459" w14:textId="77777777" w:rsidR="00145A97" w:rsidRPr="00DC5387" w:rsidRDefault="00145A97" w:rsidP="00C37DC4">
            <w:pPr>
              <w:jc w:val="center"/>
              <w:rPr>
                <w:rFonts w:ascii="Arial" w:hAnsi="Arial" w:cs="Arial"/>
                <w:bCs/>
                <w:sz w:val="20"/>
                <w:szCs w:val="20"/>
              </w:rPr>
            </w:pPr>
            <w:r>
              <w:rPr>
                <w:rFonts w:ascii="Arial" w:hAnsi="Arial" w:cs="Arial"/>
                <w:bCs/>
                <w:sz w:val="20"/>
                <w:szCs w:val="20"/>
              </w:rPr>
              <w:t>15</w:t>
            </w:r>
          </w:p>
        </w:tc>
      </w:tr>
      <w:tr w:rsidR="00145A97" w:rsidRPr="00DC5387" w14:paraId="673DF130" w14:textId="77777777" w:rsidTr="00C37DC4">
        <w:tc>
          <w:tcPr>
            <w:tcW w:w="704" w:type="dxa"/>
            <w:tcBorders>
              <w:top w:val="nil"/>
              <w:left w:val="nil"/>
              <w:bottom w:val="nil"/>
              <w:right w:val="nil"/>
            </w:tcBorders>
          </w:tcPr>
          <w:p w14:paraId="0D4AA061"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02F7694E"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7.10 Informing Parents / Carers</w:t>
            </w:r>
          </w:p>
        </w:tc>
        <w:tc>
          <w:tcPr>
            <w:tcW w:w="1083" w:type="dxa"/>
            <w:tcBorders>
              <w:top w:val="nil"/>
              <w:left w:val="nil"/>
              <w:bottom w:val="nil"/>
              <w:right w:val="nil"/>
            </w:tcBorders>
          </w:tcPr>
          <w:p w14:paraId="688F946C" w14:textId="77777777" w:rsidR="00145A97" w:rsidRPr="00DC5387" w:rsidRDefault="00145A97" w:rsidP="00C37DC4">
            <w:pPr>
              <w:jc w:val="center"/>
              <w:rPr>
                <w:rFonts w:ascii="Arial" w:hAnsi="Arial" w:cs="Arial"/>
                <w:bCs/>
                <w:sz w:val="20"/>
                <w:szCs w:val="20"/>
              </w:rPr>
            </w:pPr>
            <w:r>
              <w:rPr>
                <w:rFonts w:ascii="Arial" w:hAnsi="Arial" w:cs="Arial"/>
                <w:bCs/>
                <w:sz w:val="20"/>
                <w:szCs w:val="20"/>
              </w:rPr>
              <w:t>15</w:t>
            </w:r>
          </w:p>
        </w:tc>
      </w:tr>
      <w:tr w:rsidR="00145A97" w:rsidRPr="00DC5387" w14:paraId="2A850E51" w14:textId="77777777" w:rsidTr="00C37DC4">
        <w:trPr>
          <w:trHeight w:val="237"/>
        </w:trPr>
        <w:tc>
          <w:tcPr>
            <w:tcW w:w="704" w:type="dxa"/>
            <w:tcBorders>
              <w:top w:val="nil"/>
              <w:left w:val="nil"/>
              <w:bottom w:val="nil"/>
              <w:right w:val="nil"/>
            </w:tcBorders>
          </w:tcPr>
          <w:p w14:paraId="4E5ABC3E"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09F46F64"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7.11 Response and Referral</w:t>
            </w:r>
          </w:p>
        </w:tc>
        <w:tc>
          <w:tcPr>
            <w:tcW w:w="1083" w:type="dxa"/>
            <w:tcBorders>
              <w:top w:val="nil"/>
              <w:left w:val="nil"/>
              <w:bottom w:val="nil"/>
              <w:right w:val="nil"/>
            </w:tcBorders>
          </w:tcPr>
          <w:p w14:paraId="01621324"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1</w:t>
            </w:r>
            <w:r>
              <w:rPr>
                <w:rFonts w:ascii="Arial" w:hAnsi="Arial" w:cs="Arial"/>
                <w:bCs/>
                <w:sz w:val="20"/>
                <w:szCs w:val="20"/>
              </w:rPr>
              <w:t>6</w:t>
            </w:r>
          </w:p>
        </w:tc>
      </w:tr>
      <w:tr w:rsidR="00145A97" w:rsidRPr="00DC5387" w14:paraId="1B77DD9B" w14:textId="77777777" w:rsidTr="00C37DC4">
        <w:tc>
          <w:tcPr>
            <w:tcW w:w="704" w:type="dxa"/>
            <w:tcBorders>
              <w:top w:val="nil"/>
              <w:left w:val="nil"/>
              <w:bottom w:val="nil"/>
              <w:right w:val="nil"/>
            </w:tcBorders>
          </w:tcPr>
          <w:p w14:paraId="4D8302C8"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8</w:t>
            </w:r>
          </w:p>
        </w:tc>
        <w:tc>
          <w:tcPr>
            <w:tcW w:w="7229" w:type="dxa"/>
            <w:tcBorders>
              <w:top w:val="nil"/>
              <w:left w:val="nil"/>
              <w:bottom w:val="nil"/>
              <w:right w:val="nil"/>
            </w:tcBorders>
          </w:tcPr>
          <w:p w14:paraId="360E9154" w14:textId="77777777" w:rsidR="00145A97" w:rsidRPr="005D58A5" w:rsidRDefault="00EA3C2C" w:rsidP="00C37DC4">
            <w:pPr>
              <w:rPr>
                <w:rFonts w:ascii="Arial" w:hAnsi="Arial" w:cs="Arial"/>
                <w:b/>
                <w:sz w:val="20"/>
                <w:szCs w:val="20"/>
              </w:rPr>
            </w:pPr>
            <w:hyperlink w:anchor="recording_process" w:history="1">
              <w:r w:rsidR="00145A97" w:rsidRPr="00767AEB">
                <w:rPr>
                  <w:rStyle w:val="Hyperlink"/>
                  <w:rFonts w:ascii="Arial" w:hAnsi="Arial" w:cs="Arial"/>
                  <w:b/>
                  <w:sz w:val="20"/>
                  <w:szCs w:val="20"/>
                </w:rPr>
                <w:t>Recordings</w:t>
              </w:r>
            </w:hyperlink>
          </w:p>
        </w:tc>
        <w:tc>
          <w:tcPr>
            <w:tcW w:w="1083" w:type="dxa"/>
            <w:tcBorders>
              <w:top w:val="nil"/>
              <w:left w:val="nil"/>
              <w:bottom w:val="nil"/>
              <w:right w:val="nil"/>
            </w:tcBorders>
          </w:tcPr>
          <w:p w14:paraId="67EA1D6D" w14:textId="77777777" w:rsidR="00145A97" w:rsidRPr="00DC5387" w:rsidRDefault="00145A97" w:rsidP="00C37DC4">
            <w:pPr>
              <w:jc w:val="center"/>
              <w:rPr>
                <w:rFonts w:ascii="Arial" w:hAnsi="Arial" w:cs="Arial"/>
                <w:bCs/>
                <w:sz w:val="20"/>
                <w:szCs w:val="20"/>
              </w:rPr>
            </w:pPr>
            <w:r>
              <w:rPr>
                <w:rFonts w:ascii="Arial" w:hAnsi="Arial" w:cs="Arial"/>
                <w:bCs/>
                <w:sz w:val="20"/>
                <w:szCs w:val="20"/>
              </w:rPr>
              <w:t>16</w:t>
            </w:r>
          </w:p>
        </w:tc>
      </w:tr>
      <w:tr w:rsidR="00145A97" w:rsidRPr="00DC5387" w14:paraId="55E83928" w14:textId="77777777" w:rsidTr="00C37DC4">
        <w:tc>
          <w:tcPr>
            <w:tcW w:w="704" w:type="dxa"/>
            <w:tcBorders>
              <w:top w:val="nil"/>
              <w:left w:val="nil"/>
              <w:bottom w:val="nil"/>
              <w:right w:val="nil"/>
            </w:tcBorders>
          </w:tcPr>
          <w:p w14:paraId="607D3236"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9</w:t>
            </w:r>
          </w:p>
        </w:tc>
        <w:tc>
          <w:tcPr>
            <w:tcW w:w="7229" w:type="dxa"/>
            <w:tcBorders>
              <w:top w:val="nil"/>
              <w:left w:val="nil"/>
              <w:bottom w:val="nil"/>
              <w:right w:val="nil"/>
            </w:tcBorders>
          </w:tcPr>
          <w:p w14:paraId="3DFC3695" w14:textId="77777777" w:rsidR="00145A97" w:rsidRPr="005D58A5" w:rsidRDefault="00EA3C2C" w:rsidP="00C37DC4">
            <w:pPr>
              <w:rPr>
                <w:rFonts w:ascii="Arial" w:hAnsi="Arial" w:cs="Arial"/>
                <w:b/>
                <w:sz w:val="20"/>
                <w:szCs w:val="20"/>
              </w:rPr>
            </w:pPr>
            <w:hyperlink w:anchor="Exclusion_Discipline" w:history="1">
              <w:r w:rsidR="00145A97" w:rsidRPr="00F23C33">
                <w:rPr>
                  <w:rStyle w:val="Hyperlink"/>
                  <w:rFonts w:ascii="Arial" w:hAnsi="Arial" w:cs="Arial"/>
                  <w:b/>
                  <w:sz w:val="20"/>
                  <w:szCs w:val="20"/>
                </w:rPr>
                <w:t>Exclusions &amp; Discipline</w:t>
              </w:r>
            </w:hyperlink>
          </w:p>
        </w:tc>
        <w:tc>
          <w:tcPr>
            <w:tcW w:w="1083" w:type="dxa"/>
            <w:tcBorders>
              <w:top w:val="nil"/>
              <w:left w:val="nil"/>
              <w:bottom w:val="nil"/>
              <w:right w:val="nil"/>
            </w:tcBorders>
          </w:tcPr>
          <w:p w14:paraId="0FC6BA5D" w14:textId="77777777" w:rsidR="00145A97" w:rsidRPr="00DC5387" w:rsidRDefault="00145A97" w:rsidP="00C37DC4">
            <w:pPr>
              <w:jc w:val="center"/>
              <w:rPr>
                <w:rFonts w:ascii="Arial" w:hAnsi="Arial" w:cs="Arial"/>
                <w:bCs/>
                <w:sz w:val="20"/>
                <w:szCs w:val="20"/>
              </w:rPr>
            </w:pPr>
            <w:r>
              <w:rPr>
                <w:rFonts w:ascii="Arial" w:hAnsi="Arial" w:cs="Arial"/>
                <w:bCs/>
                <w:sz w:val="20"/>
                <w:szCs w:val="20"/>
              </w:rPr>
              <w:t>16</w:t>
            </w:r>
          </w:p>
        </w:tc>
      </w:tr>
      <w:tr w:rsidR="00145A97" w:rsidRPr="00DC5387" w14:paraId="1AE17E96" w14:textId="77777777" w:rsidTr="00C37DC4">
        <w:tc>
          <w:tcPr>
            <w:tcW w:w="704" w:type="dxa"/>
            <w:tcBorders>
              <w:top w:val="nil"/>
              <w:left w:val="nil"/>
              <w:bottom w:val="nil"/>
              <w:right w:val="nil"/>
            </w:tcBorders>
          </w:tcPr>
          <w:p w14:paraId="48E59649" w14:textId="77777777" w:rsidR="00145A97" w:rsidRPr="005D58A5" w:rsidRDefault="00145A97" w:rsidP="00C37DC4">
            <w:pPr>
              <w:jc w:val="center"/>
              <w:rPr>
                <w:rFonts w:ascii="Arial" w:hAnsi="Arial" w:cs="Arial"/>
                <w:b/>
                <w:color w:val="000000" w:themeColor="text1"/>
                <w:sz w:val="20"/>
                <w:szCs w:val="20"/>
              </w:rPr>
            </w:pPr>
            <w:r w:rsidRPr="005D58A5">
              <w:rPr>
                <w:rFonts w:ascii="Arial" w:hAnsi="Arial" w:cs="Arial"/>
                <w:b/>
                <w:color w:val="000000" w:themeColor="text1"/>
                <w:sz w:val="20"/>
                <w:szCs w:val="20"/>
              </w:rPr>
              <w:t>10</w:t>
            </w:r>
          </w:p>
        </w:tc>
        <w:tc>
          <w:tcPr>
            <w:tcW w:w="7229" w:type="dxa"/>
            <w:tcBorders>
              <w:top w:val="nil"/>
              <w:left w:val="nil"/>
              <w:bottom w:val="nil"/>
              <w:right w:val="nil"/>
            </w:tcBorders>
          </w:tcPr>
          <w:p w14:paraId="2AC357CC" w14:textId="77777777" w:rsidR="00145A97" w:rsidRPr="005D58A5" w:rsidRDefault="00EA3C2C" w:rsidP="00C37DC4">
            <w:pPr>
              <w:rPr>
                <w:rFonts w:ascii="Arial" w:hAnsi="Arial" w:cs="Arial"/>
                <w:b/>
                <w:color w:val="000000" w:themeColor="text1"/>
                <w:sz w:val="20"/>
                <w:szCs w:val="20"/>
              </w:rPr>
            </w:pPr>
            <w:hyperlink w:anchor="Vulnerable_pupils" w:history="1">
              <w:r w:rsidR="00145A97" w:rsidRPr="008D502A">
                <w:rPr>
                  <w:rStyle w:val="Hyperlink"/>
                  <w:rFonts w:ascii="Arial" w:hAnsi="Arial" w:cs="Arial"/>
                  <w:b/>
                  <w:sz w:val="20"/>
                  <w:szCs w:val="20"/>
                </w:rPr>
                <w:t>Vulnerable Pupils / Criminal Child Exploitation / County – Lines</w:t>
              </w:r>
            </w:hyperlink>
          </w:p>
        </w:tc>
        <w:tc>
          <w:tcPr>
            <w:tcW w:w="1083" w:type="dxa"/>
            <w:tcBorders>
              <w:top w:val="nil"/>
              <w:left w:val="nil"/>
              <w:bottom w:val="nil"/>
              <w:right w:val="nil"/>
            </w:tcBorders>
          </w:tcPr>
          <w:p w14:paraId="230BE874" w14:textId="77777777" w:rsidR="00145A97" w:rsidRPr="00DC5387" w:rsidRDefault="00145A97" w:rsidP="00C37DC4">
            <w:pPr>
              <w:jc w:val="center"/>
              <w:rPr>
                <w:rFonts w:ascii="Arial" w:hAnsi="Arial" w:cs="Arial"/>
                <w:bCs/>
                <w:sz w:val="20"/>
                <w:szCs w:val="20"/>
              </w:rPr>
            </w:pPr>
            <w:r>
              <w:rPr>
                <w:rFonts w:ascii="Arial" w:hAnsi="Arial" w:cs="Arial"/>
                <w:bCs/>
                <w:sz w:val="20"/>
                <w:szCs w:val="20"/>
              </w:rPr>
              <w:t>17</w:t>
            </w:r>
          </w:p>
        </w:tc>
      </w:tr>
      <w:tr w:rsidR="00145A97" w:rsidRPr="00DC5387" w14:paraId="762E790C" w14:textId="77777777" w:rsidTr="00C37DC4">
        <w:tc>
          <w:tcPr>
            <w:tcW w:w="704" w:type="dxa"/>
            <w:tcBorders>
              <w:top w:val="nil"/>
              <w:left w:val="nil"/>
              <w:bottom w:val="nil"/>
              <w:right w:val="nil"/>
            </w:tcBorders>
          </w:tcPr>
          <w:p w14:paraId="57C20F2A"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11</w:t>
            </w:r>
          </w:p>
        </w:tc>
        <w:tc>
          <w:tcPr>
            <w:tcW w:w="7229" w:type="dxa"/>
            <w:tcBorders>
              <w:top w:val="nil"/>
              <w:left w:val="nil"/>
              <w:bottom w:val="nil"/>
              <w:right w:val="nil"/>
            </w:tcBorders>
          </w:tcPr>
          <w:p w14:paraId="4ACCB3D2" w14:textId="77777777" w:rsidR="00145A97" w:rsidRPr="005D58A5" w:rsidRDefault="00EA3C2C" w:rsidP="00C37DC4">
            <w:pPr>
              <w:rPr>
                <w:rFonts w:ascii="Arial" w:hAnsi="Arial" w:cs="Arial"/>
                <w:b/>
                <w:sz w:val="20"/>
                <w:szCs w:val="20"/>
              </w:rPr>
            </w:pPr>
            <w:hyperlink w:anchor="Involving_Police" w:history="1">
              <w:r w:rsidR="00145A97" w:rsidRPr="007B2F4C">
                <w:rPr>
                  <w:rStyle w:val="Hyperlink"/>
                  <w:rFonts w:ascii="Arial" w:hAnsi="Arial" w:cs="Arial"/>
                  <w:b/>
                  <w:sz w:val="20"/>
                  <w:szCs w:val="20"/>
                </w:rPr>
                <w:t>Involving the Police</w:t>
              </w:r>
            </w:hyperlink>
          </w:p>
        </w:tc>
        <w:tc>
          <w:tcPr>
            <w:tcW w:w="1083" w:type="dxa"/>
            <w:tcBorders>
              <w:top w:val="nil"/>
              <w:left w:val="nil"/>
              <w:bottom w:val="nil"/>
              <w:right w:val="nil"/>
            </w:tcBorders>
          </w:tcPr>
          <w:p w14:paraId="2A1B58E8"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1</w:t>
            </w:r>
            <w:r>
              <w:rPr>
                <w:rFonts w:ascii="Arial" w:hAnsi="Arial" w:cs="Arial"/>
                <w:bCs/>
                <w:sz w:val="20"/>
                <w:szCs w:val="20"/>
              </w:rPr>
              <w:t>7</w:t>
            </w:r>
          </w:p>
        </w:tc>
      </w:tr>
      <w:tr w:rsidR="00145A97" w:rsidRPr="00DC5387" w14:paraId="66EC9F90" w14:textId="77777777" w:rsidTr="00C37DC4">
        <w:tc>
          <w:tcPr>
            <w:tcW w:w="704" w:type="dxa"/>
            <w:tcBorders>
              <w:top w:val="nil"/>
              <w:left w:val="nil"/>
              <w:bottom w:val="nil"/>
              <w:right w:val="nil"/>
            </w:tcBorders>
          </w:tcPr>
          <w:p w14:paraId="6FE6A71C"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12</w:t>
            </w:r>
          </w:p>
        </w:tc>
        <w:tc>
          <w:tcPr>
            <w:tcW w:w="7229" w:type="dxa"/>
            <w:tcBorders>
              <w:top w:val="nil"/>
              <w:left w:val="nil"/>
              <w:bottom w:val="nil"/>
              <w:right w:val="nil"/>
            </w:tcBorders>
          </w:tcPr>
          <w:p w14:paraId="7EA5D0C8" w14:textId="77777777" w:rsidR="00145A97" w:rsidRPr="005D58A5" w:rsidRDefault="00EA3C2C" w:rsidP="00C37DC4">
            <w:pPr>
              <w:rPr>
                <w:rFonts w:ascii="Arial" w:hAnsi="Arial" w:cs="Arial"/>
                <w:b/>
                <w:sz w:val="20"/>
                <w:szCs w:val="20"/>
              </w:rPr>
            </w:pPr>
            <w:hyperlink w:anchor="Handling_Press_Media" w:history="1">
              <w:r w:rsidR="00145A97" w:rsidRPr="007B2F4C">
                <w:rPr>
                  <w:rStyle w:val="Hyperlink"/>
                  <w:rFonts w:ascii="Arial" w:hAnsi="Arial" w:cs="Arial"/>
                  <w:b/>
                  <w:sz w:val="20"/>
                  <w:szCs w:val="20"/>
                </w:rPr>
                <w:t>Handling the Press and the Media</w:t>
              </w:r>
            </w:hyperlink>
            <w:r w:rsidR="00145A97" w:rsidRPr="005D58A5">
              <w:rPr>
                <w:rFonts w:ascii="Arial" w:hAnsi="Arial" w:cs="Arial"/>
                <w:b/>
                <w:sz w:val="20"/>
                <w:szCs w:val="20"/>
              </w:rPr>
              <w:t xml:space="preserve"> </w:t>
            </w:r>
          </w:p>
        </w:tc>
        <w:tc>
          <w:tcPr>
            <w:tcW w:w="1083" w:type="dxa"/>
            <w:tcBorders>
              <w:top w:val="nil"/>
              <w:left w:val="nil"/>
              <w:bottom w:val="nil"/>
              <w:right w:val="nil"/>
            </w:tcBorders>
          </w:tcPr>
          <w:p w14:paraId="3A479359" w14:textId="77777777" w:rsidR="00145A97" w:rsidRPr="00DC5387" w:rsidRDefault="00145A97" w:rsidP="00C37DC4">
            <w:pPr>
              <w:jc w:val="center"/>
              <w:rPr>
                <w:rFonts w:ascii="Arial" w:hAnsi="Arial" w:cs="Arial"/>
                <w:bCs/>
                <w:sz w:val="20"/>
                <w:szCs w:val="20"/>
              </w:rPr>
            </w:pPr>
            <w:r>
              <w:rPr>
                <w:rFonts w:ascii="Arial" w:hAnsi="Arial" w:cs="Arial"/>
                <w:bCs/>
                <w:sz w:val="20"/>
                <w:szCs w:val="20"/>
              </w:rPr>
              <w:t>17</w:t>
            </w:r>
          </w:p>
        </w:tc>
      </w:tr>
      <w:tr w:rsidR="00145A97" w:rsidRPr="00DC5387" w14:paraId="5A2CA6F2" w14:textId="77777777" w:rsidTr="00C37DC4">
        <w:tc>
          <w:tcPr>
            <w:tcW w:w="704" w:type="dxa"/>
            <w:tcBorders>
              <w:top w:val="nil"/>
              <w:left w:val="nil"/>
              <w:bottom w:val="nil"/>
              <w:right w:val="nil"/>
            </w:tcBorders>
          </w:tcPr>
          <w:p w14:paraId="1EB2362D"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13</w:t>
            </w:r>
          </w:p>
        </w:tc>
        <w:tc>
          <w:tcPr>
            <w:tcW w:w="7229" w:type="dxa"/>
            <w:tcBorders>
              <w:top w:val="nil"/>
              <w:left w:val="nil"/>
              <w:bottom w:val="nil"/>
              <w:right w:val="nil"/>
            </w:tcBorders>
          </w:tcPr>
          <w:p w14:paraId="35D50E2D" w14:textId="77777777" w:rsidR="00145A97" w:rsidRPr="005D58A5" w:rsidRDefault="00EA3C2C" w:rsidP="00C37DC4">
            <w:pPr>
              <w:rPr>
                <w:rFonts w:ascii="Arial" w:hAnsi="Arial" w:cs="Arial"/>
                <w:b/>
                <w:sz w:val="20"/>
                <w:szCs w:val="20"/>
              </w:rPr>
            </w:pPr>
            <w:hyperlink w:anchor="Medicines_School" w:history="1">
              <w:r w:rsidR="00145A97" w:rsidRPr="00775870">
                <w:rPr>
                  <w:rStyle w:val="Hyperlink"/>
                  <w:rFonts w:ascii="Arial" w:hAnsi="Arial" w:cs="Arial"/>
                  <w:b/>
                  <w:sz w:val="20"/>
                  <w:szCs w:val="20"/>
                </w:rPr>
                <w:t>Medicines in School</w:t>
              </w:r>
            </w:hyperlink>
          </w:p>
        </w:tc>
        <w:tc>
          <w:tcPr>
            <w:tcW w:w="1083" w:type="dxa"/>
            <w:tcBorders>
              <w:top w:val="nil"/>
              <w:left w:val="nil"/>
              <w:bottom w:val="nil"/>
              <w:right w:val="nil"/>
            </w:tcBorders>
          </w:tcPr>
          <w:p w14:paraId="498DA62B" w14:textId="77777777" w:rsidR="00145A97" w:rsidRPr="00DC5387" w:rsidRDefault="00145A97" w:rsidP="00C37DC4">
            <w:pPr>
              <w:jc w:val="center"/>
              <w:rPr>
                <w:rFonts w:ascii="Arial" w:hAnsi="Arial" w:cs="Arial"/>
                <w:bCs/>
                <w:sz w:val="20"/>
                <w:szCs w:val="20"/>
              </w:rPr>
            </w:pPr>
            <w:r>
              <w:rPr>
                <w:rFonts w:ascii="Arial" w:hAnsi="Arial" w:cs="Arial"/>
                <w:bCs/>
                <w:sz w:val="20"/>
                <w:szCs w:val="20"/>
              </w:rPr>
              <w:t>18</w:t>
            </w:r>
          </w:p>
        </w:tc>
      </w:tr>
      <w:tr w:rsidR="00145A97" w:rsidRPr="00DC5387" w14:paraId="53566053" w14:textId="77777777" w:rsidTr="00C37DC4">
        <w:tc>
          <w:tcPr>
            <w:tcW w:w="704" w:type="dxa"/>
            <w:tcBorders>
              <w:top w:val="nil"/>
              <w:left w:val="nil"/>
              <w:bottom w:val="nil"/>
              <w:right w:val="nil"/>
            </w:tcBorders>
          </w:tcPr>
          <w:p w14:paraId="7E0D7E42"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14</w:t>
            </w:r>
          </w:p>
        </w:tc>
        <w:tc>
          <w:tcPr>
            <w:tcW w:w="7229" w:type="dxa"/>
            <w:tcBorders>
              <w:top w:val="nil"/>
              <w:left w:val="nil"/>
              <w:bottom w:val="nil"/>
              <w:right w:val="nil"/>
            </w:tcBorders>
          </w:tcPr>
          <w:p w14:paraId="66B19CD7" w14:textId="77777777" w:rsidR="00145A97" w:rsidRPr="005D58A5" w:rsidRDefault="00EA3C2C" w:rsidP="00C37DC4">
            <w:pPr>
              <w:rPr>
                <w:rFonts w:ascii="Arial" w:hAnsi="Arial" w:cs="Arial"/>
                <w:b/>
                <w:sz w:val="20"/>
                <w:szCs w:val="20"/>
              </w:rPr>
            </w:pPr>
            <w:hyperlink w:anchor="Parents_Carers_Under_Influence_Drugs" w:history="1">
              <w:r w:rsidR="00145A97" w:rsidRPr="001552CC">
                <w:rPr>
                  <w:rStyle w:val="Hyperlink"/>
                  <w:rFonts w:ascii="Arial" w:hAnsi="Arial" w:cs="Arial"/>
                  <w:b/>
                  <w:sz w:val="20"/>
                  <w:szCs w:val="20"/>
                </w:rPr>
                <w:t>Parents / Carers under the Influence of Illegal Substance on School Premises</w:t>
              </w:r>
            </w:hyperlink>
          </w:p>
        </w:tc>
        <w:tc>
          <w:tcPr>
            <w:tcW w:w="1083" w:type="dxa"/>
            <w:tcBorders>
              <w:top w:val="nil"/>
              <w:left w:val="nil"/>
              <w:bottom w:val="nil"/>
              <w:right w:val="nil"/>
            </w:tcBorders>
          </w:tcPr>
          <w:p w14:paraId="46DACF7A" w14:textId="77777777" w:rsidR="00145A97" w:rsidRPr="00DC5387" w:rsidRDefault="00145A97" w:rsidP="00C37DC4">
            <w:pPr>
              <w:jc w:val="center"/>
              <w:rPr>
                <w:rFonts w:ascii="Arial" w:hAnsi="Arial" w:cs="Arial"/>
                <w:bCs/>
                <w:sz w:val="20"/>
                <w:szCs w:val="20"/>
              </w:rPr>
            </w:pPr>
            <w:r>
              <w:rPr>
                <w:rFonts w:ascii="Arial" w:hAnsi="Arial" w:cs="Arial"/>
                <w:bCs/>
                <w:sz w:val="20"/>
                <w:szCs w:val="20"/>
              </w:rPr>
              <w:t>18</w:t>
            </w:r>
          </w:p>
        </w:tc>
      </w:tr>
      <w:tr w:rsidR="00145A97" w:rsidRPr="00DC5387" w14:paraId="5350AE26" w14:textId="77777777" w:rsidTr="00C37DC4">
        <w:tc>
          <w:tcPr>
            <w:tcW w:w="704" w:type="dxa"/>
            <w:tcBorders>
              <w:top w:val="nil"/>
              <w:left w:val="nil"/>
              <w:bottom w:val="nil"/>
              <w:right w:val="nil"/>
            </w:tcBorders>
          </w:tcPr>
          <w:p w14:paraId="33BA244C"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15</w:t>
            </w:r>
          </w:p>
        </w:tc>
        <w:tc>
          <w:tcPr>
            <w:tcW w:w="7229" w:type="dxa"/>
            <w:tcBorders>
              <w:top w:val="nil"/>
              <w:left w:val="nil"/>
              <w:bottom w:val="nil"/>
              <w:right w:val="nil"/>
            </w:tcBorders>
          </w:tcPr>
          <w:p w14:paraId="070F50C7" w14:textId="77777777" w:rsidR="00145A97" w:rsidRPr="005D58A5" w:rsidRDefault="00EA3C2C" w:rsidP="00C37DC4">
            <w:pPr>
              <w:rPr>
                <w:rFonts w:ascii="Arial" w:hAnsi="Arial" w:cs="Arial"/>
                <w:b/>
                <w:sz w:val="20"/>
                <w:szCs w:val="20"/>
              </w:rPr>
            </w:pPr>
            <w:hyperlink w:anchor="Staff_Conduct_IllegalAuthorisedSubstance" w:history="1">
              <w:r w:rsidR="00145A97" w:rsidRPr="000C40E3">
                <w:rPr>
                  <w:rStyle w:val="Hyperlink"/>
                  <w:rFonts w:ascii="Arial" w:hAnsi="Arial" w:cs="Arial"/>
                  <w:b/>
                  <w:sz w:val="20"/>
                  <w:szCs w:val="20"/>
                </w:rPr>
                <w:t>Staff Conduct</w:t>
              </w:r>
            </w:hyperlink>
            <w:r w:rsidR="00145A97" w:rsidRPr="005D58A5">
              <w:rPr>
                <w:rFonts w:ascii="Arial" w:hAnsi="Arial" w:cs="Arial"/>
                <w:b/>
                <w:sz w:val="20"/>
                <w:szCs w:val="20"/>
              </w:rPr>
              <w:t xml:space="preserve"> </w:t>
            </w:r>
          </w:p>
        </w:tc>
        <w:tc>
          <w:tcPr>
            <w:tcW w:w="1083" w:type="dxa"/>
            <w:tcBorders>
              <w:top w:val="nil"/>
              <w:left w:val="nil"/>
              <w:bottom w:val="nil"/>
              <w:right w:val="nil"/>
            </w:tcBorders>
          </w:tcPr>
          <w:p w14:paraId="719A9B9C" w14:textId="77777777" w:rsidR="00145A97" w:rsidRPr="00DC5387" w:rsidRDefault="00145A97" w:rsidP="00C37DC4">
            <w:pPr>
              <w:jc w:val="center"/>
              <w:rPr>
                <w:rFonts w:ascii="Arial" w:hAnsi="Arial" w:cs="Arial"/>
                <w:bCs/>
                <w:sz w:val="20"/>
                <w:szCs w:val="20"/>
              </w:rPr>
            </w:pPr>
            <w:r>
              <w:rPr>
                <w:rFonts w:ascii="Arial" w:hAnsi="Arial" w:cs="Arial"/>
                <w:bCs/>
                <w:sz w:val="20"/>
                <w:szCs w:val="20"/>
              </w:rPr>
              <w:t>18</w:t>
            </w:r>
          </w:p>
        </w:tc>
      </w:tr>
      <w:tr w:rsidR="00145A97" w:rsidRPr="00DC5387" w14:paraId="6F83AB16" w14:textId="77777777" w:rsidTr="00C37DC4">
        <w:tc>
          <w:tcPr>
            <w:tcW w:w="704" w:type="dxa"/>
            <w:tcBorders>
              <w:top w:val="nil"/>
              <w:left w:val="nil"/>
              <w:bottom w:val="nil"/>
              <w:right w:val="nil"/>
            </w:tcBorders>
          </w:tcPr>
          <w:p w14:paraId="5935D905"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16</w:t>
            </w:r>
          </w:p>
        </w:tc>
        <w:tc>
          <w:tcPr>
            <w:tcW w:w="7229" w:type="dxa"/>
            <w:tcBorders>
              <w:top w:val="nil"/>
              <w:left w:val="nil"/>
              <w:bottom w:val="nil"/>
              <w:right w:val="nil"/>
            </w:tcBorders>
          </w:tcPr>
          <w:p w14:paraId="01D38045" w14:textId="77777777" w:rsidR="00145A97" w:rsidRPr="005D58A5" w:rsidRDefault="00EA3C2C" w:rsidP="00C37DC4">
            <w:pPr>
              <w:rPr>
                <w:rFonts w:ascii="Arial" w:hAnsi="Arial" w:cs="Arial"/>
                <w:b/>
                <w:sz w:val="20"/>
                <w:szCs w:val="20"/>
              </w:rPr>
            </w:pPr>
            <w:hyperlink w:anchor="Staff_Training" w:history="1">
              <w:r w:rsidR="00145A97" w:rsidRPr="000C40E3">
                <w:rPr>
                  <w:rStyle w:val="Hyperlink"/>
                  <w:rFonts w:ascii="Arial" w:hAnsi="Arial" w:cs="Arial"/>
                  <w:b/>
                  <w:sz w:val="20"/>
                  <w:szCs w:val="20"/>
                </w:rPr>
                <w:t>Staff Training</w:t>
              </w:r>
            </w:hyperlink>
            <w:r w:rsidR="00145A97" w:rsidRPr="005D58A5">
              <w:rPr>
                <w:rFonts w:ascii="Arial" w:hAnsi="Arial" w:cs="Arial"/>
                <w:b/>
                <w:sz w:val="20"/>
                <w:szCs w:val="20"/>
              </w:rPr>
              <w:t xml:space="preserve"> </w:t>
            </w:r>
          </w:p>
        </w:tc>
        <w:tc>
          <w:tcPr>
            <w:tcW w:w="1083" w:type="dxa"/>
            <w:tcBorders>
              <w:top w:val="nil"/>
              <w:left w:val="nil"/>
              <w:bottom w:val="nil"/>
              <w:right w:val="nil"/>
            </w:tcBorders>
          </w:tcPr>
          <w:p w14:paraId="29EC7650"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 xml:space="preserve">      </w:t>
            </w:r>
            <w:r>
              <w:rPr>
                <w:rFonts w:ascii="Arial" w:hAnsi="Arial" w:cs="Arial"/>
                <w:bCs/>
                <w:sz w:val="20"/>
                <w:szCs w:val="20"/>
              </w:rPr>
              <w:t>18</w:t>
            </w:r>
          </w:p>
        </w:tc>
      </w:tr>
      <w:tr w:rsidR="00145A97" w:rsidRPr="00DC5387" w14:paraId="4DC6BCFB" w14:textId="77777777" w:rsidTr="00C37DC4">
        <w:trPr>
          <w:trHeight w:val="70"/>
        </w:trPr>
        <w:tc>
          <w:tcPr>
            <w:tcW w:w="704" w:type="dxa"/>
            <w:tcBorders>
              <w:top w:val="nil"/>
              <w:left w:val="nil"/>
              <w:bottom w:val="nil"/>
              <w:right w:val="nil"/>
            </w:tcBorders>
          </w:tcPr>
          <w:p w14:paraId="29475B89"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17</w:t>
            </w:r>
          </w:p>
        </w:tc>
        <w:tc>
          <w:tcPr>
            <w:tcW w:w="7229" w:type="dxa"/>
            <w:tcBorders>
              <w:top w:val="nil"/>
              <w:left w:val="nil"/>
              <w:bottom w:val="nil"/>
              <w:right w:val="nil"/>
            </w:tcBorders>
          </w:tcPr>
          <w:p w14:paraId="318F6A04" w14:textId="77777777" w:rsidR="00145A97" w:rsidRPr="005D58A5" w:rsidRDefault="00EA3C2C" w:rsidP="00C37DC4">
            <w:pPr>
              <w:rPr>
                <w:rFonts w:ascii="Arial" w:hAnsi="Arial" w:cs="Arial"/>
                <w:b/>
                <w:sz w:val="20"/>
                <w:szCs w:val="20"/>
              </w:rPr>
            </w:pPr>
            <w:hyperlink w:anchor="Role_Of_Governor" w:history="1">
              <w:r w:rsidR="00145A97" w:rsidRPr="00416D03">
                <w:rPr>
                  <w:rStyle w:val="Hyperlink"/>
                  <w:rFonts w:ascii="Arial" w:hAnsi="Arial" w:cs="Arial"/>
                  <w:b/>
                  <w:sz w:val="20"/>
                  <w:szCs w:val="20"/>
                </w:rPr>
                <w:t>Role of Governors</w:t>
              </w:r>
            </w:hyperlink>
          </w:p>
        </w:tc>
        <w:tc>
          <w:tcPr>
            <w:tcW w:w="1083" w:type="dxa"/>
            <w:tcBorders>
              <w:top w:val="nil"/>
              <w:left w:val="nil"/>
              <w:bottom w:val="nil"/>
              <w:right w:val="nil"/>
            </w:tcBorders>
          </w:tcPr>
          <w:p w14:paraId="65E2EDB9"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1</w:t>
            </w:r>
            <w:r>
              <w:rPr>
                <w:rFonts w:ascii="Arial" w:hAnsi="Arial" w:cs="Arial"/>
                <w:bCs/>
                <w:sz w:val="20"/>
                <w:szCs w:val="20"/>
              </w:rPr>
              <w:t>9</w:t>
            </w:r>
          </w:p>
        </w:tc>
      </w:tr>
      <w:tr w:rsidR="00145A97" w:rsidRPr="00DC5387" w14:paraId="103DB9E4" w14:textId="77777777" w:rsidTr="00C37DC4">
        <w:tc>
          <w:tcPr>
            <w:tcW w:w="704" w:type="dxa"/>
            <w:tcBorders>
              <w:top w:val="nil"/>
              <w:left w:val="nil"/>
              <w:bottom w:val="nil"/>
              <w:right w:val="nil"/>
            </w:tcBorders>
          </w:tcPr>
          <w:p w14:paraId="5C4CBCCD"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18</w:t>
            </w:r>
          </w:p>
        </w:tc>
        <w:tc>
          <w:tcPr>
            <w:tcW w:w="7229" w:type="dxa"/>
            <w:tcBorders>
              <w:top w:val="nil"/>
              <w:left w:val="nil"/>
              <w:bottom w:val="nil"/>
              <w:right w:val="nil"/>
            </w:tcBorders>
          </w:tcPr>
          <w:p w14:paraId="06F3F997" w14:textId="77777777" w:rsidR="00145A97" w:rsidRPr="005D58A5" w:rsidRDefault="00EA3C2C" w:rsidP="00C37DC4">
            <w:pPr>
              <w:rPr>
                <w:rFonts w:ascii="Arial" w:hAnsi="Arial" w:cs="Arial"/>
                <w:b/>
                <w:sz w:val="20"/>
                <w:szCs w:val="20"/>
              </w:rPr>
            </w:pPr>
            <w:hyperlink w:anchor="Drug_DrugTesting" w:history="1">
              <w:r w:rsidR="00145A97" w:rsidRPr="0059400F">
                <w:rPr>
                  <w:rStyle w:val="Hyperlink"/>
                  <w:rFonts w:ascii="Arial" w:hAnsi="Arial" w:cs="Arial"/>
                  <w:b/>
                  <w:sz w:val="20"/>
                  <w:szCs w:val="20"/>
                </w:rPr>
                <w:t>Drug Dogs and Drug Testing</w:t>
              </w:r>
            </w:hyperlink>
          </w:p>
        </w:tc>
        <w:tc>
          <w:tcPr>
            <w:tcW w:w="1083" w:type="dxa"/>
            <w:tcBorders>
              <w:top w:val="nil"/>
              <w:left w:val="nil"/>
              <w:bottom w:val="nil"/>
              <w:right w:val="nil"/>
            </w:tcBorders>
          </w:tcPr>
          <w:p w14:paraId="58BAC5A9"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1</w:t>
            </w:r>
            <w:r>
              <w:rPr>
                <w:rFonts w:ascii="Arial" w:hAnsi="Arial" w:cs="Arial"/>
                <w:bCs/>
                <w:sz w:val="20"/>
                <w:szCs w:val="20"/>
              </w:rPr>
              <w:t>9</w:t>
            </w:r>
          </w:p>
        </w:tc>
      </w:tr>
      <w:tr w:rsidR="00145A97" w:rsidRPr="00DC5387" w14:paraId="3F55F648" w14:textId="77777777" w:rsidTr="00C37DC4">
        <w:tc>
          <w:tcPr>
            <w:tcW w:w="704" w:type="dxa"/>
            <w:tcBorders>
              <w:top w:val="nil"/>
              <w:left w:val="nil"/>
              <w:bottom w:val="nil"/>
              <w:right w:val="nil"/>
            </w:tcBorders>
          </w:tcPr>
          <w:p w14:paraId="2B111CF9"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19</w:t>
            </w:r>
          </w:p>
        </w:tc>
        <w:tc>
          <w:tcPr>
            <w:tcW w:w="7229" w:type="dxa"/>
            <w:tcBorders>
              <w:top w:val="nil"/>
              <w:left w:val="nil"/>
              <w:bottom w:val="nil"/>
              <w:right w:val="nil"/>
            </w:tcBorders>
          </w:tcPr>
          <w:p w14:paraId="4A913853" w14:textId="77777777" w:rsidR="00145A97" w:rsidRPr="005D58A5" w:rsidRDefault="00EA3C2C" w:rsidP="00C37DC4">
            <w:pPr>
              <w:rPr>
                <w:rFonts w:ascii="Arial" w:hAnsi="Arial" w:cs="Arial"/>
                <w:b/>
                <w:sz w:val="20"/>
                <w:szCs w:val="20"/>
              </w:rPr>
            </w:pPr>
            <w:hyperlink w:anchor="Policy_Review" w:history="1">
              <w:r w:rsidR="00145A97" w:rsidRPr="0059400F">
                <w:rPr>
                  <w:rStyle w:val="Hyperlink"/>
                  <w:rFonts w:ascii="Arial" w:hAnsi="Arial" w:cs="Arial"/>
                  <w:b/>
                  <w:sz w:val="20"/>
                  <w:szCs w:val="20"/>
                </w:rPr>
                <w:t>Policy Review</w:t>
              </w:r>
            </w:hyperlink>
            <w:r w:rsidR="00145A97" w:rsidRPr="005D58A5">
              <w:rPr>
                <w:rFonts w:ascii="Arial" w:hAnsi="Arial" w:cs="Arial"/>
                <w:b/>
                <w:sz w:val="20"/>
                <w:szCs w:val="20"/>
              </w:rPr>
              <w:t xml:space="preserve"> </w:t>
            </w:r>
          </w:p>
        </w:tc>
        <w:tc>
          <w:tcPr>
            <w:tcW w:w="1083" w:type="dxa"/>
            <w:tcBorders>
              <w:top w:val="nil"/>
              <w:left w:val="nil"/>
              <w:bottom w:val="nil"/>
              <w:right w:val="nil"/>
            </w:tcBorders>
          </w:tcPr>
          <w:p w14:paraId="402AA703"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1</w:t>
            </w:r>
            <w:r>
              <w:rPr>
                <w:rFonts w:ascii="Arial" w:hAnsi="Arial" w:cs="Arial"/>
                <w:bCs/>
                <w:sz w:val="20"/>
                <w:szCs w:val="20"/>
              </w:rPr>
              <w:t>9</w:t>
            </w:r>
          </w:p>
        </w:tc>
      </w:tr>
      <w:tr w:rsidR="00145A97" w:rsidRPr="00DC5387" w14:paraId="1F31F7E3" w14:textId="77777777" w:rsidTr="00C37DC4">
        <w:tc>
          <w:tcPr>
            <w:tcW w:w="704" w:type="dxa"/>
            <w:tcBorders>
              <w:top w:val="nil"/>
              <w:left w:val="nil"/>
              <w:bottom w:val="nil"/>
              <w:right w:val="nil"/>
            </w:tcBorders>
          </w:tcPr>
          <w:p w14:paraId="5FD5F9FA" w14:textId="77777777" w:rsidR="00145A97" w:rsidRPr="005D58A5" w:rsidRDefault="00145A97" w:rsidP="00C37DC4">
            <w:pPr>
              <w:jc w:val="center"/>
              <w:rPr>
                <w:rFonts w:ascii="Arial" w:hAnsi="Arial" w:cs="Arial"/>
                <w:b/>
                <w:sz w:val="20"/>
                <w:szCs w:val="20"/>
              </w:rPr>
            </w:pPr>
            <w:r w:rsidRPr="005D58A5">
              <w:rPr>
                <w:rFonts w:ascii="Arial" w:hAnsi="Arial" w:cs="Arial"/>
                <w:b/>
                <w:sz w:val="20"/>
                <w:szCs w:val="20"/>
              </w:rPr>
              <w:t>20</w:t>
            </w:r>
          </w:p>
        </w:tc>
        <w:tc>
          <w:tcPr>
            <w:tcW w:w="7229" w:type="dxa"/>
            <w:tcBorders>
              <w:top w:val="nil"/>
              <w:left w:val="nil"/>
              <w:bottom w:val="nil"/>
              <w:right w:val="nil"/>
            </w:tcBorders>
          </w:tcPr>
          <w:p w14:paraId="2EE3D326" w14:textId="77777777" w:rsidR="00145A97" w:rsidRPr="005D58A5" w:rsidRDefault="00EA3C2C" w:rsidP="00C37DC4">
            <w:pPr>
              <w:rPr>
                <w:rFonts w:ascii="Arial" w:hAnsi="Arial" w:cs="Arial"/>
                <w:b/>
                <w:color w:val="000000" w:themeColor="text1"/>
                <w:sz w:val="20"/>
                <w:szCs w:val="20"/>
              </w:rPr>
            </w:pPr>
            <w:hyperlink w:anchor="Useful_National_Organisations" w:history="1">
              <w:r w:rsidR="00145A97" w:rsidRPr="003A19C3">
                <w:rPr>
                  <w:rStyle w:val="Hyperlink"/>
                  <w:rFonts w:ascii="Arial" w:hAnsi="Arial" w:cs="Arial"/>
                  <w:b/>
                  <w:sz w:val="20"/>
                  <w:szCs w:val="20"/>
                </w:rPr>
                <w:t xml:space="preserve">Useful National Organisations  </w:t>
              </w:r>
            </w:hyperlink>
            <w:r w:rsidR="00145A97" w:rsidRPr="005D58A5">
              <w:rPr>
                <w:rFonts w:ascii="Arial" w:hAnsi="Arial" w:cs="Arial"/>
                <w:b/>
                <w:color w:val="000000" w:themeColor="text1"/>
                <w:sz w:val="20"/>
                <w:szCs w:val="20"/>
              </w:rPr>
              <w:t xml:space="preserve"> </w:t>
            </w:r>
          </w:p>
        </w:tc>
        <w:tc>
          <w:tcPr>
            <w:tcW w:w="1083" w:type="dxa"/>
            <w:tcBorders>
              <w:top w:val="nil"/>
              <w:left w:val="nil"/>
              <w:bottom w:val="nil"/>
              <w:right w:val="nil"/>
            </w:tcBorders>
          </w:tcPr>
          <w:p w14:paraId="75281EC9" w14:textId="77777777" w:rsidR="00145A97" w:rsidRPr="00DC5387" w:rsidRDefault="00145A97" w:rsidP="00C37DC4">
            <w:pPr>
              <w:jc w:val="center"/>
              <w:rPr>
                <w:rFonts w:ascii="Arial" w:hAnsi="Arial" w:cs="Arial"/>
                <w:bCs/>
                <w:sz w:val="20"/>
                <w:szCs w:val="20"/>
              </w:rPr>
            </w:pPr>
            <w:r>
              <w:rPr>
                <w:rFonts w:ascii="Arial" w:hAnsi="Arial" w:cs="Arial"/>
                <w:bCs/>
                <w:sz w:val="20"/>
                <w:szCs w:val="20"/>
              </w:rPr>
              <w:t>19</w:t>
            </w:r>
          </w:p>
        </w:tc>
      </w:tr>
      <w:tr w:rsidR="00145A97" w:rsidRPr="00DC5387" w14:paraId="3B5B11C1" w14:textId="77777777" w:rsidTr="00C37DC4">
        <w:tc>
          <w:tcPr>
            <w:tcW w:w="704" w:type="dxa"/>
            <w:tcBorders>
              <w:top w:val="nil"/>
              <w:left w:val="nil"/>
              <w:bottom w:val="nil"/>
              <w:right w:val="nil"/>
            </w:tcBorders>
          </w:tcPr>
          <w:p w14:paraId="5AFF8479" w14:textId="77777777" w:rsidR="00145A97" w:rsidRPr="00DC5387" w:rsidRDefault="00145A97" w:rsidP="00C37DC4">
            <w:pPr>
              <w:rPr>
                <w:rFonts w:ascii="Arial" w:hAnsi="Arial" w:cs="Arial"/>
                <w:bCs/>
                <w:sz w:val="20"/>
                <w:szCs w:val="20"/>
              </w:rPr>
            </w:pPr>
          </w:p>
        </w:tc>
        <w:tc>
          <w:tcPr>
            <w:tcW w:w="7229" w:type="dxa"/>
            <w:tcBorders>
              <w:top w:val="nil"/>
              <w:left w:val="nil"/>
              <w:bottom w:val="nil"/>
              <w:right w:val="nil"/>
            </w:tcBorders>
          </w:tcPr>
          <w:p w14:paraId="1789FAF7" w14:textId="77777777" w:rsidR="00145A97" w:rsidRPr="00DC5387" w:rsidRDefault="00145A97" w:rsidP="00C37DC4">
            <w:pPr>
              <w:rPr>
                <w:rFonts w:ascii="Arial" w:hAnsi="Arial" w:cs="Arial"/>
                <w:bCs/>
                <w:color w:val="000000" w:themeColor="text1"/>
                <w:sz w:val="20"/>
                <w:szCs w:val="20"/>
              </w:rPr>
            </w:pPr>
            <w:r w:rsidRPr="00DC5387">
              <w:rPr>
                <w:rFonts w:ascii="Arial" w:hAnsi="Arial" w:cs="Arial"/>
                <w:bCs/>
                <w:color w:val="000000" w:themeColor="text1"/>
                <w:sz w:val="20"/>
                <w:szCs w:val="20"/>
              </w:rPr>
              <w:t>Appendix 1 External Wirral Agencies</w:t>
            </w:r>
          </w:p>
        </w:tc>
        <w:tc>
          <w:tcPr>
            <w:tcW w:w="1083" w:type="dxa"/>
            <w:tcBorders>
              <w:top w:val="nil"/>
              <w:left w:val="nil"/>
              <w:bottom w:val="nil"/>
              <w:right w:val="nil"/>
            </w:tcBorders>
          </w:tcPr>
          <w:p w14:paraId="236D8384" w14:textId="77777777" w:rsidR="00145A97" w:rsidRPr="00DC5387" w:rsidRDefault="00145A97" w:rsidP="00C37DC4">
            <w:pPr>
              <w:jc w:val="center"/>
              <w:rPr>
                <w:rFonts w:ascii="Arial" w:hAnsi="Arial" w:cs="Arial"/>
                <w:bCs/>
                <w:sz w:val="20"/>
                <w:szCs w:val="20"/>
              </w:rPr>
            </w:pPr>
            <w:r w:rsidRPr="00DC5387">
              <w:rPr>
                <w:rFonts w:ascii="Arial" w:hAnsi="Arial" w:cs="Arial"/>
                <w:bCs/>
                <w:sz w:val="20"/>
                <w:szCs w:val="20"/>
              </w:rPr>
              <w:t>2</w:t>
            </w:r>
            <w:r>
              <w:rPr>
                <w:rFonts w:ascii="Arial" w:hAnsi="Arial" w:cs="Arial"/>
                <w:bCs/>
                <w:sz w:val="20"/>
                <w:szCs w:val="20"/>
              </w:rPr>
              <w:t>1</w:t>
            </w:r>
          </w:p>
        </w:tc>
      </w:tr>
      <w:tr w:rsidR="00145A97" w:rsidRPr="00DC5387" w14:paraId="53310A2E" w14:textId="77777777" w:rsidTr="00C37DC4">
        <w:tc>
          <w:tcPr>
            <w:tcW w:w="704" w:type="dxa"/>
            <w:tcBorders>
              <w:top w:val="nil"/>
              <w:left w:val="nil"/>
              <w:bottom w:val="nil"/>
              <w:right w:val="nil"/>
            </w:tcBorders>
          </w:tcPr>
          <w:p w14:paraId="2FC4F8CC" w14:textId="77777777" w:rsidR="00145A97" w:rsidRPr="00DC5387" w:rsidRDefault="00145A97" w:rsidP="00C37DC4">
            <w:pPr>
              <w:rPr>
                <w:rFonts w:ascii="Arial" w:hAnsi="Arial" w:cs="Arial"/>
                <w:bCs/>
                <w:sz w:val="20"/>
                <w:szCs w:val="20"/>
              </w:rPr>
            </w:pPr>
          </w:p>
        </w:tc>
        <w:tc>
          <w:tcPr>
            <w:tcW w:w="7229" w:type="dxa"/>
            <w:tcBorders>
              <w:top w:val="nil"/>
              <w:left w:val="nil"/>
              <w:bottom w:val="nil"/>
              <w:right w:val="nil"/>
            </w:tcBorders>
          </w:tcPr>
          <w:p w14:paraId="3289823A" w14:textId="77777777" w:rsidR="00145A97" w:rsidRPr="00DC5387" w:rsidRDefault="00145A97" w:rsidP="00C37DC4">
            <w:pPr>
              <w:rPr>
                <w:rFonts w:ascii="Arial" w:hAnsi="Arial" w:cs="Arial"/>
                <w:bCs/>
                <w:sz w:val="20"/>
                <w:szCs w:val="20"/>
              </w:rPr>
            </w:pPr>
            <w:r w:rsidRPr="00DC5387">
              <w:rPr>
                <w:rFonts w:ascii="Arial" w:hAnsi="Arial" w:cs="Arial"/>
                <w:bCs/>
                <w:sz w:val="20"/>
                <w:szCs w:val="20"/>
              </w:rPr>
              <w:t>Appendix 2 Disposal of item</w:t>
            </w:r>
          </w:p>
        </w:tc>
        <w:tc>
          <w:tcPr>
            <w:tcW w:w="1083" w:type="dxa"/>
            <w:tcBorders>
              <w:top w:val="nil"/>
              <w:left w:val="nil"/>
              <w:bottom w:val="nil"/>
              <w:right w:val="nil"/>
            </w:tcBorders>
          </w:tcPr>
          <w:p w14:paraId="6055B5EC" w14:textId="77777777" w:rsidR="00145A97" w:rsidRPr="00DC5387" w:rsidRDefault="00145A97" w:rsidP="00C37DC4">
            <w:pPr>
              <w:jc w:val="center"/>
              <w:rPr>
                <w:rFonts w:ascii="Arial" w:hAnsi="Arial" w:cs="Arial"/>
                <w:bCs/>
                <w:sz w:val="20"/>
                <w:szCs w:val="20"/>
              </w:rPr>
            </w:pPr>
            <w:r>
              <w:rPr>
                <w:rFonts w:ascii="Arial" w:hAnsi="Arial" w:cs="Arial"/>
                <w:bCs/>
                <w:sz w:val="20"/>
                <w:szCs w:val="20"/>
              </w:rPr>
              <w:t>25</w:t>
            </w:r>
          </w:p>
        </w:tc>
      </w:tr>
      <w:tr w:rsidR="00145A97" w:rsidRPr="00DC5387" w14:paraId="78D8176C" w14:textId="77777777" w:rsidTr="00C37DC4">
        <w:tc>
          <w:tcPr>
            <w:tcW w:w="704" w:type="dxa"/>
            <w:tcBorders>
              <w:top w:val="nil"/>
              <w:left w:val="nil"/>
              <w:bottom w:val="nil"/>
              <w:right w:val="nil"/>
            </w:tcBorders>
          </w:tcPr>
          <w:p w14:paraId="1B6072AF" w14:textId="77777777" w:rsidR="00145A97" w:rsidRPr="00DC5387" w:rsidRDefault="00145A97" w:rsidP="00C37DC4">
            <w:pPr>
              <w:jc w:val="center"/>
              <w:rPr>
                <w:rFonts w:ascii="Arial" w:hAnsi="Arial" w:cs="Arial"/>
                <w:bCs/>
                <w:color w:val="FF0000"/>
                <w:sz w:val="20"/>
                <w:szCs w:val="20"/>
              </w:rPr>
            </w:pPr>
          </w:p>
        </w:tc>
        <w:tc>
          <w:tcPr>
            <w:tcW w:w="7229" w:type="dxa"/>
            <w:tcBorders>
              <w:top w:val="nil"/>
              <w:left w:val="nil"/>
              <w:bottom w:val="nil"/>
              <w:right w:val="nil"/>
            </w:tcBorders>
          </w:tcPr>
          <w:p w14:paraId="5E1C7399" w14:textId="77777777" w:rsidR="00145A97" w:rsidRPr="00DC5387" w:rsidRDefault="00145A97" w:rsidP="00C37DC4">
            <w:pPr>
              <w:rPr>
                <w:rFonts w:ascii="Arial" w:hAnsi="Arial" w:cs="Arial"/>
                <w:bCs/>
                <w:color w:val="FF0000"/>
                <w:sz w:val="20"/>
                <w:szCs w:val="20"/>
              </w:rPr>
            </w:pPr>
            <w:r w:rsidRPr="00DC5387">
              <w:rPr>
                <w:rFonts w:ascii="Arial" w:hAnsi="Arial" w:cs="Arial"/>
                <w:bCs/>
                <w:sz w:val="20"/>
                <w:szCs w:val="20"/>
              </w:rPr>
              <w:t>Appendix 3 Response to an incident template</w:t>
            </w:r>
          </w:p>
        </w:tc>
        <w:tc>
          <w:tcPr>
            <w:tcW w:w="1083" w:type="dxa"/>
            <w:tcBorders>
              <w:top w:val="nil"/>
              <w:left w:val="nil"/>
              <w:bottom w:val="nil"/>
              <w:right w:val="nil"/>
            </w:tcBorders>
          </w:tcPr>
          <w:p w14:paraId="048B8E20" w14:textId="77777777" w:rsidR="00145A97" w:rsidRPr="00DC5387" w:rsidRDefault="00145A97" w:rsidP="00C37DC4">
            <w:pPr>
              <w:jc w:val="center"/>
              <w:rPr>
                <w:rFonts w:ascii="Arial" w:hAnsi="Arial" w:cs="Arial"/>
                <w:bCs/>
                <w:sz w:val="20"/>
                <w:szCs w:val="20"/>
              </w:rPr>
            </w:pPr>
            <w:r>
              <w:rPr>
                <w:rFonts w:ascii="Arial" w:hAnsi="Arial" w:cs="Arial"/>
                <w:bCs/>
                <w:sz w:val="20"/>
                <w:szCs w:val="20"/>
              </w:rPr>
              <w:t>26</w:t>
            </w:r>
          </w:p>
        </w:tc>
      </w:tr>
      <w:tr w:rsidR="00145A97" w:rsidRPr="00DC5387" w14:paraId="153B7D42" w14:textId="77777777" w:rsidTr="00C37DC4">
        <w:tc>
          <w:tcPr>
            <w:tcW w:w="704" w:type="dxa"/>
            <w:tcBorders>
              <w:top w:val="nil"/>
              <w:left w:val="nil"/>
              <w:bottom w:val="nil"/>
              <w:right w:val="nil"/>
            </w:tcBorders>
          </w:tcPr>
          <w:p w14:paraId="1507741C" w14:textId="77777777" w:rsidR="00145A97" w:rsidRPr="00DC5387" w:rsidRDefault="00145A97" w:rsidP="00C37DC4">
            <w:pPr>
              <w:jc w:val="center"/>
              <w:rPr>
                <w:rFonts w:ascii="Arial" w:hAnsi="Arial" w:cs="Arial"/>
                <w:bCs/>
                <w:color w:val="FF0000"/>
                <w:sz w:val="20"/>
                <w:szCs w:val="20"/>
              </w:rPr>
            </w:pPr>
          </w:p>
        </w:tc>
        <w:tc>
          <w:tcPr>
            <w:tcW w:w="7229" w:type="dxa"/>
            <w:tcBorders>
              <w:top w:val="nil"/>
              <w:left w:val="nil"/>
              <w:bottom w:val="nil"/>
              <w:right w:val="nil"/>
            </w:tcBorders>
          </w:tcPr>
          <w:p w14:paraId="59FE22F9" w14:textId="77777777" w:rsidR="00145A97" w:rsidRPr="00DC5387" w:rsidRDefault="00145A97" w:rsidP="00C37DC4">
            <w:pPr>
              <w:rPr>
                <w:rFonts w:ascii="Arial" w:hAnsi="Arial" w:cs="Arial"/>
                <w:bCs/>
                <w:color w:val="000000" w:themeColor="text1"/>
                <w:sz w:val="20"/>
                <w:szCs w:val="20"/>
              </w:rPr>
            </w:pPr>
            <w:r w:rsidRPr="00DC5387">
              <w:rPr>
                <w:rFonts w:ascii="Arial" w:hAnsi="Arial" w:cs="Arial"/>
                <w:bCs/>
                <w:color w:val="000000" w:themeColor="text1"/>
                <w:sz w:val="20"/>
                <w:szCs w:val="20"/>
              </w:rPr>
              <w:t xml:space="preserve">Appendix 4 Health Service in School Contact </w:t>
            </w:r>
          </w:p>
        </w:tc>
        <w:tc>
          <w:tcPr>
            <w:tcW w:w="1083" w:type="dxa"/>
            <w:tcBorders>
              <w:top w:val="nil"/>
              <w:left w:val="nil"/>
              <w:bottom w:val="nil"/>
              <w:right w:val="nil"/>
            </w:tcBorders>
          </w:tcPr>
          <w:p w14:paraId="05908B45" w14:textId="77777777" w:rsidR="00145A97" w:rsidRPr="00DC5387" w:rsidRDefault="00145A97" w:rsidP="00C37DC4">
            <w:pPr>
              <w:jc w:val="center"/>
              <w:rPr>
                <w:rFonts w:ascii="Arial" w:hAnsi="Arial" w:cs="Arial"/>
                <w:bCs/>
                <w:sz w:val="20"/>
                <w:szCs w:val="20"/>
              </w:rPr>
            </w:pPr>
            <w:r>
              <w:rPr>
                <w:rFonts w:ascii="Arial" w:hAnsi="Arial" w:cs="Arial"/>
                <w:bCs/>
                <w:sz w:val="20"/>
                <w:szCs w:val="20"/>
              </w:rPr>
              <w:t>27</w:t>
            </w:r>
          </w:p>
        </w:tc>
      </w:tr>
      <w:tr w:rsidR="00145A97" w:rsidRPr="00DC5387" w14:paraId="2A1C8DAA" w14:textId="77777777" w:rsidTr="00C37DC4">
        <w:trPr>
          <w:trHeight w:val="50"/>
        </w:trPr>
        <w:tc>
          <w:tcPr>
            <w:tcW w:w="704" w:type="dxa"/>
            <w:tcBorders>
              <w:top w:val="nil"/>
              <w:left w:val="nil"/>
              <w:bottom w:val="nil"/>
              <w:right w:val="nil"/>
            </w:tcBorders>
          </w:tcPr>
          <w:p w14:paraId="26410061"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26B853F2" w14:textId="77777777" w:rsidR="00145A97" w:rsidRPr="00DC5387" w:rsidRDefault="00145A97" w:rsidP="00C37DC4">
            <w:pPr>
              <w:rPr>
                <w:rFonts w:ascii="Arial" w:hAnsi="Arial" w:cs="Arial"/>
                <w:bCs/>
                <w:color w:val="000000" w:themeColor="text1"/>
                <w:sz w:val="20"/>
                <w:szCs w:val="20"/>
              </w:rPr>
            </w:pPr>
            <w:r w:rsidRPr="00DC5387">
              <w:rPr>
                <w:rFonts w:ascii="Arial" w:hAnsi="Arial" w:cs="Arial"/>
                <w:bCs/>
                <w:color w:val="000000" w:themeColor="text1"/>
                <w:sz w:val="20"/>
                <w:szCs w:val="20"/>
              </w:rPr>
              <w:t>Appendix 5 Safer Schools Police Officer Matrix</w:t>
            </w:r>
          </w:p>
        </w:tc>
        <w:tc>
          <w:tcPr>
            <w:tcW w:w="1083" w:type="dxa"/>
            <w:tcBorders>
              <w:top w:val="nil"/>
              <w:left w:val="nil"/>
              <w:bottom w:val="nil"/>
              <w:right w:val="nil"/>
            </w:tcBorders>
          </w:tcPr>
          <w:p w14:paraId="08792211" w14:textId="5C737B94" w:rsidR="00145A97" w:rsidRPr="00DC5387" w:rsidRDefault="00CC7D25" w:rsidP="00C37DC4">
            <w:pPr>
              <w:jc w:val="center"/>
              <w:rPr>
                <w:rFonts w:ascii="Arial" w:hAnsi="Arial" w:cs="Arial"/>
                <w:bCs/>
                <w:sz w:val="20"/>
                <w:szCs w:val="20"/>
              </w:rPr>
            </w:pPr>
            <w:r>
              <w:rPr>
                <w:rFonts w:ascii="Arial" w:hAnsi="Arial" w:cs="Arial"/>
                <w:bCs/>
                <w:sz w:val="20"/>
                <w:szCs w:val="20"/>
              </w:rPr>
              <w:t>30</w:t>
            </w:r>
          </w:p>
        </w:tc>
      </w:tr>
      <w:tr w:rsidR="00145A97" w:rsidRPr="00DC5387" w14:paraId="0F595600" w14:textId="77777777" w:rsidTr="00C37DC4">
        <w:tc>
          <w:tcPr>
            <w:tcW w:w="704" w:type="dxa"/>
            <w:tcBorders>
              <w:top w:val="nil"/>
              <w:left w:val="nil"/>
              <w:bottom w:val="nil"/>
              <w:right w:val="nil"/>
            </w:tcBorders>
          </w:tcPr>
          <w:p w14:paraId="24738209" w14:textId="77777777" w:rsidR="00145A97" w:rsidRPr="00DC5387" w:rsidRDefault="00145A97" w:rsidP="00C37DC4">
            <w:pPr>
              <w:jc w:val="center"/>
              <w:rPr>
                <w:rFonts w:ascii="Arial" w:hAnsi="Arial" w:cs="Arial"/>
                <w:bCs/>
                <w:sz w:val="20"/>
                <w:szCs w:val="20"/>
              </w:rPr>
            </w:pPr>
          </w:p>
        </w:tc>
        <w:tc>
          <w:tcPr>
            <w:tcW w:w="7229" w:type="dxa"/>
            <w:tcBorders>
              <w:top w:val="nil"/>
              <w:left w:val="nil"/>
              <w:bottom w:val="nil"/>
              <w:right w:val="nil"/>
            </w:tcBorders>
          </w:tcPr>
          <w:p w14:paraId="7E504D7C" w14:textId="77777777" w:rsidR="00145A97" w:rsidRPr="00DC5387" w:rsidRDefault="00145A97" w:rsidP="00C37DC4">
            <w:pPr>
              <w:rPr>
                <w:rFonts w:ascii="Arial" w:hAnsi="Arial" w:cs="Arial"/>
                <w:bCs/>
                <w:color w:val="FF0000"/>
                <w:sz w:val="20"/>
                <w:szCs w:val="20"/>
              </w:rPr>
            </w:pPr>
            <w:r w:rsidRPr="00DC5387">
              <w:rPr>
                <w:rFonts w:ascii="Arial" w:hAnsi="Arial" w:cs="Arial"/>
                <w:bCs/>
                <w:color w:val="000000" w:themeColor="text1"/>
                <w:sz w:val="20"/>
                <w:szCs w:val="20"/>
              </w:rPr>
              <w:t>Appendix 6 Cannabis &amp; other illegal substances</w:t>
            </w:r>
          </w:p>
        </w:tc>
        <w:tc>
          <w:tcPr>
            <w:tcW w:w="1083" w:type="dxa"/>
            <w:tcBorders>
              <w:top w:val="nil"/>
              <w:left w:val="nil"/>
              <w:bottom w:val="nil"/>
              <w:right w:val="nil"/>
            </w:tcBorders>
          </w:tcPr>
          <w:p w14:paraId="69B9936B" w14:textId="4834008A" w:rsidR="00145A97" w:rsidRPr="00DC5387" w:rsidRDefault="00145A97" w:rsidP="00C37DC4">
            <w:pPr>
              <w:jc w:val="center"/>
              <w:rPr>
                <w:rFonts w:ascii="Arial" w:hAnsi="Arial" w:cs="Arial"/>
                <w:bCs/>
                <w:sz w:val="20"/>
                <w:szCs w:val="20"/>
              </w:rPr>
            </w:pPr>
            <w:r>
              <w:rPr>
                <w:rFonts w:ascii="Arial" w:hAnsi="Arial" w:cs="Arial"/>
                <w:bCs/>
                <w:sz w:val="20"/>
                <w:szCs w:val="20"/>
              </w:rPr>
              <w:t>3</w:t>
            </w:r>
            <w:r w:rsidR="00CC7D25">
              <w:rPr>
                <w:rFonts w:ascii="Arial" w:hAnsi="Arial" w:cs="Arial"/>
                <w:bCs/>
                <w:sz w:val="20"/>
                <w:szCs w:val="20"/>
              </w:rPr>
              <w:t>1</w:t>
            </w:r>
          </w:p>
        </w:tc>
      </w:tr>
    </w:tbl>
    <w:p w14:paraId="5ED47EA0" w14:textId="4F53D34B" w:rsidR="00046FD9" w:rsidRPr="00DC5387" w:rsidRDefault="00046FD9" w:rsidP="00046FD9">
      <w:pPr>
        <w:rPr>
          <w:rFonts w:ascii="Arial" w:hAnsi="Arial" w:cs="Arial"/>
        </w:rPr>
      </w:pPr>
      <w:r w:rsidRPr="00DC5387">
        <w:rPr>
          <w:rFonts w:ascii="Arial" w:hAnsi="Arial" w:cs="Arial"/>
        </w:rPr>
        <w:t xml:space="preserve">                                                                                        </w:t>
      </w:r>
      <w:r w:rsidRPr="00DC5387">
        <w:rPr>
          <w:rFonts w:ascii="Arial" w:hAnsi="Arial" w:cs="Arial"/>
          <w:b/>
          <w:u w:val="single"/>
        </w:rPr>
        <w:t xml:space="preserve">                            </w:t>
      </w:r>
    </w:p>
    <w:p w14:paraId="1059FC83" w14:textId="09224744" w:rsidR="00486C99" w:rsidRPr="00DC5387" w:rsidRDefault="00486C99">
      <w:pPr>
        <w:rPr>
          <w:rFonts w:ascii="Arial" w:hAnsi="Arial" w:cs="Arial"/>
        </w:rPr>
      </w:pPr>
    </w:p>
    <w:p w14:paraId="0314B135" w14:textId="77777777" w:rsidR="00486C99" w:rsidRPr="00DC5387" w:rsidRDefault="00486C99">
      <w:pPr>
        <w:spacing w:after="160" w:line="259" w:lineRule="auto"/>
        <w:rPr>
          <w:rFonts w:ascii="Arial" w:hAnsi="Arial" w:cs="Arial"/>
        </w:rPr>
      </w:pPr>
      <w:r w:rsidRPr="00DC5387">
        <w:rPr>
          <w:rFonts w:ascii="Arial" w:hAnsi="Arial" w:cs="Arial"/>
        </w:rPr>
        <w:lastRenderedPageBreak/>
        <w:br w:type="page"/>
      </w:r>
    </w:p>
    <w:p w14:paraId="20CEB957" w14:textId="5482C72C" w:rsidR="00486C99" w:rsidRPr="00DC5387" w:rsidRDefault="00486C99" w:rsidP="00435D44">
      <w:pPr>
        <w:spacing w:after="200" w:line="276" w:lineRule="auto"/>
        <w:jc w:val="center"/>
        <w:rPr>
          <w:rFonts w:ascii="Arial" w:eastAsia="Calibri" w:hAnsi="Arial" w:cs="Arial"/>
          <w:b/>
          <w:color w:val="4472C4" w:themeColor="accent1"/>
          <w:sz w:val="28"/>
          <w:szCs w:val="28"/>
          <w:u w:val="single"/>
          <w:lang w:eastAsia="en-US"/>
        </w:rPr>
      </w:pPr>
      <w:r w:rsidRPr="00DC5387">
        <w:rPr>
          <w:rFonts w:ascii="Arial" w:eastAsia="Calibri" w:hAnsi="Arial" w:cs="Arial"/>
          <w:b/>
          <w:color w:val="4472C4" w:themeColor="accent1"/>
          <w:sz w:val="28"/>
          <w:szCs w:val="28"/>
          <w:u w:val="single"/>
          <w:lang w:eastAsia="en-US"/>
        </w:rPr>
        <w:lastRenderedPageBreak/>
        <w:t>Key Cont</w:t>
      </w:r>
      <w:bookmarkStart w:id="0" w:name="Key_contacts"/>
      <w:bookmarkEnd w:id="0"/>
      <w:r w:rsidRPr="00DC5387">
        <w:rPr>
          <w:rFonts w:ascii="Arial" w:eastAsia="Calibri" w:hAnsi="Arial" w:cs="Arial"/>
          <w:b/>
          <w:color w:val="4472C4" w:themeColor="accent1"/>
          <w:sz w:val="28"/>
          <w:szCs w:val="28"/>
          <w:u w:val="single"/>
          <w:lang w:eastAsia="en-US"/>
        </w:rPr>
        <w:t>acts</w:t>
      </w:r>
    </w:p>
    <w:tbl>
      <w:tblPr>
        <w:tblW w:w="9498"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6"/>
        <w:gridCol w:w="2693"/>
        <w:gridCol w:w="3119"/>
      </w:tblGrid>
      <w:tr w:rsidR="00486C99" w:rsidRPr="00DC5387" w14:paraId="6DACC0A6" w14:textId="77777777" w:rsidTr="00DC5387">
        <w:trPr>
          <w:trHeight w:hRule="exact" w:val="571"/>
        </w:trPr>
        <w:tc>
          <w:tcPr>
            <w:tcW w:w="3686" w:type="dxa"/>
            <w:shd w:val="clear" w:color="auto" w:fill="FFFFFF" w:themeFill="background1"/>
            <w:vAlign w:val="center"/>
          </w:tcPr>
          <w:p w14:paraId="35A905F0" w14:textId="4F10C022" w:rsidR="0081253B" w:rsidRPr="00DC5387" w:rsidRDefault="0081253B" w:rsidP="00DC5387">
            <w:pPr>
              <w:jc w:val="center"/>
              <w:rPr>
                <w:rFonts w:ascii="Arial" w:eastAsia="Calibri" w:hAnsi="Arial" w:cs="Arial"/>
                <w:b/>
                <w:sz w:val="20"/>
                <w:szCs w:val="20"/>
                <w:lang w:eastAsia="en-US"/>
              </w:rPr>
            </w:pPr>
            <w:r w:rsidRPr="00DC5387">
              <w:rPr>
                <w:rFonts w:ascii="Arial" w:eastAsia="Calibri" w:hAnsi="Arial" w:cs="Arial"/>
                <w:b/>
                <w:color w:val="4472C4" w:themeColor="accent1"/>
                <w:sz w:val="20"/>
                <w:szCs w:val="20"/>
                <w:lang w:eastAsia="en-US"/>
              </w:rPr>
              <w:t>Role</w:t>
            </w:r>
          </w:p>
        </w:tc>
        <w:tc>
          <w:tcPr>
            <w:tcW w:w="2693" w:type="dxa"/>
            <w:shd w:val="clear" w:color="auto" w:fill="FFFFFF" w:themeFill="background1"/>
            <w:vAlign w:val="center"/>
          </w:tcPr>
          <w:p w14:paraId="30559F08" w14:textId="6AA05266" w:rsidR="00486C99" w:rsidRPr="00DC5387" w:rsidRDefault="00486C99" w:rsidP="00DC5387">
            <w:pPr>
              <w:jc w:val="center"/>
              <w:rPr>
                <w:rFonts w:ascii="Arial" w:eastAsia="Calibri" w:hAnsi="Arial" w:cs="Arial"/>
                <w:b/>
                <w:color w:val="4472C4" w:themeColor="accent1"/>
                <w:sz w:val="20"/>
                <w:szCs w:val="20"/>
                <w:lang w:eastAsia="en-US"/>
              </w:rPr>
            </w:pPr>
            <w:r w:rsidRPr="00DC5387">
              <w:rPr>
                <w:rFonts w:ascii="Arial" w:eastAsia="Calibri" w:hAnsi="Arial" w:cs="Arial"/>
                <w:b/>
                <w:color w:val="4472C4" w:themeColor="accent1"/>
                <w:sz w:val="20"/>
                <w:szCs w:val="20"/>
                <w:lang w:eastAsia="en-US"/>
              </w:rPr>
              <w:t>Name/ Details</w:t>
            </w:r>
          </w:p>
        </w:tc>
        <w:tc>
          <w:tcPr>
            <w:tcW w:w="3119" w:type="dxa"/>
            <w:shd w:val="clear" w:color="auto" w:fill="FFFFFF" w:themeFill="background1"/>
            <w:vAlign w:val="center"/>
          </w:tcPr>
          <w:p w14:paraId="0A4755A1" w14:textId="68A387E6" w:rsidR="00486C99" w:rsidRPr="00DC5387" w:rsidRDefault="00486C99" w:rsidP="00DC5387">
            <w:pPr>
              <w:jc w:val="center"/>
              <w:rPr>
                <w:rFonts w:ascii="Arial" w:eastAsia="Calibri" w:hAnsi="Arial" w:cs="Arial"/>
                <w:b/>
                <w:color w:val="4472C4" w:themeColor="accent1"/>
                <w:sz w:val="20"/>
                <w:szCs w:val="20"/>
                <w:lang w:eastAsia="en-US"/>
              </w:rPr>
            </w:pPr>
            <w:r w:rsidRPr="00DC5387">
              <w:rPr>
                <w:rFonts w:ascii="Arial" w:eastAsia="Calibri" w:hAnsi="Arial" w:cs="Arial"/>
                <w:b/>
                <w:color w:val="4472C4" w:themeColor="accent1"/>
                <w:sz w:val="20"/>
                <w:szCs w:val="20"/>
                <w:lang w:eastAsia="en-US"/>
              </w:rPr>
              <w:t>Contact</w:t>
            </w:r>
          </w:p>
        </w:tc>
      </w:tr>
      <w:tr w:rsidR="00486C99" w:rsidRPr="00DC5387" w14:paraId="469ED31B" w14:textId="77777777" w:rsidTr="002E5A50">
        <w:trPr>
          <w:trHeight w:hRule="exact" w:val="818"/>
        </w:trPr>
        <w:tc>
          <w:tcPr>
            <w:tcW w:w="3686" w:type="dxa"/>
            <w:vAlign w:val="center"/>
          </w:tcPr>
          <w:p w14:paraId="1767A53B" w14:textId="77777777" w:rsidR="00486C99" w:rsidRPr="00DC5387" w:rsidRDefault="00486C99" w:rsidP="00317219">
            <w:pPr>
              <w:jc w:val="center"/>
              <w:rPr>
                <w:rFonts w:ascii="Arial" w:eastAsia="Calibri" w:hAnsi="Arial" w:cs="Arial"/>
                <w:bCs/>
                <w:sz w:val="20"/>
                <w:szCs w:val="20"/>
                <w:lang w:eastAsia="en-US"/>
              </w:rPr>
            </w:pPr>
          </w:p>
          <w:p w14:paraId="7E3A84E6" w14:textId="77777777" w:rsidR="00486C99" w:rsidRPr="00DC5387" w:rsidRDefault="00486C99" w:rsidP="00317219">
            <w:pPr>
              <w:jc w:val="center"/>
              <w:rPr>
                <w:rFonts w:ascii="Arial" w:eastAsia="Calibri" w:hAnsi="Arial" w:cs="Arial"/>
                <w:b/>
                <w:sz w:val="20"/>
                <w:szCs w:val="20"/>
                <w:lang w:eastAsia="en-US"/>
              </w:rPr>
            </w:pPr>
            <w:r w:rsidRPr="00DC5387">
              <w:rPr>
                <w:rFonts w:ascii="Arial" w:eastAsia="Calibri" w:hAnsi="Arial" w:cs="Arial"/>
                <w:b/>
                <w:sz w:val="20"/>
                <w:szCs w:val="20"/>
                <w:lang w:eastAsia="en-US"/>
              </w:rPr>
              <w:t>Designated School Safeguarding Lead</w:t>
            </w:r>
          </w:p>
          <w:p w14:paraId="26095BCD" w14:textId="77777777" w:rsidR="00486C99" w:rsidRPr="00DC5387" w:rsidRDefault="00486C99" w:rsidP="00317219">
            <w:pPr>
              <w:jc w:val="center"/>
              <w:rPr>
                <w:rFonts w:ascii="Arial" w:eastAsia="Calibri" w:hAnsi="Arial" w:cs="Arial"/>
                <w:b/>
                <w:sz w:val="20"/>
                <w:szCs w:val="20"/>
                <w:lang w:eastAsia="en-US"/>
              </w:rPr>
            </w:pPr>
          </w:p>
          <w:p w14:paraId="50137ED8" w14:textId="77777777" w:rsidR="00486C99" w:rsidRPr="00DC5387" w:rsidRDefault="00486C99" w:rsidP="00317219">
            <w:pPr>
              <w:jc w:val="center"/>
              <w:rPr>
                <w:rFonts w:ascii="Arial" w:eastAsia="Calibri" w:hAnsi="Arial" w:cs="Arial"/>
                <w:bCs/>
                <w:sz w:val="20"/>
                <w:szCs w:val="20"/>
                <w:lang w:eastAsia="en-US"/>
              </w:rPr>
            </w:pPr>
          </w:p>
        </w:tc>
        <w:tc>
          <w:tcPr>
            <w:tcW w:w="2693" w:type="dxa"/>
          </w:tcPr>
          <w:p w14:paraId="16F6073A" w14:textId="77777777" w:rsidR="00486C99" w:rsidRPr="00157545" w:rsidRDefault="00486C99" w:rsidP="000A228F">
            <w:pPr>
              <w:rPr>
                <w:rFonts w:ascii="Arial" w:eastAsia="Calibri" w:hAnsi="Arial" w:cs="Arial"/>
                <w:bCs/>
                <w:sz w:val="20"/>
                <w:szCs w:val="20"/>
                <w:lang w:eastAsia="en-US"/>
              </w:rPr>
            </w:pPr>
          </w:p>
          <w:p w14:paraId="777FFEFA" w14:textId="13420725" w:rsidR="00486C99" w:rsidRPr="00157545" w:rsidRDefault="00157545" w:rsidP="000A228F">
            <w:pPr>
              <w:jc w:val="center"/>
              <w:rPr>
                <w:rFonts w:ascii="Arial" w:eastAsia="Calibri" w:hAnsi="Arial" w:cs="Arial"/>
                <w:bCs/>
                <w:sz w:val="20"/>
                <w:szCs w:val="20"/>
                <w:lang w:eastAsia="en-US"/>
              </w:rPr>
            </w:pPr>
            <w:r w:rsidRPr="00157545">
              <w:rPr>
                <w:rFonts w:ascii="Arial" w:eastAsia="Calibri" w:hAnsi="Arial" w:cs="Arial"/>
                <w:bCs/>
                <w:sz w:val="20"/>
                <w:szCs w:val="20"/>
                <w:lang w:eastAsia="en-US"/>
              </w:rPr>
              <w:t>C Duncan</w:t>
            </w:r>
          </w:p>
        </w:tc>
        <w:tc>
          <w:tcPr>
            <w:tcW w:w="3119" w:type="dxa"/>
          </w:tcPr>
          <w:p w14:paraId="0465C4E5" w14:textId="77777777" w:rsidR="00486C99" w:rsidRPr="00DC5387" w:rsidRDefault="00486C99" w:rsidP="000A228F">
            <w:pPr>
              <w:jc w:val="center"/>
              <w:rPr>
                <w:rFonts w:ascii="Arial" w:eastAsia="Calibri" w:hAnsi="Arial" w:cs="Arial"/>
                <w:bCs/>
                <w:sz w:val="20"/>
                <w:szCs w:val="20"/>
                <w:lang w:eastAsia="en-US"/>
              </w:rPr>
            </w:pPr>
          </w:p>
          <w:p w14:paraId="4F3F3346" w14:textId="5172944D" w:rsidR="00486C99" w:rsidRPr="00DC5387" w:rsidRDefault="00157545" w:rsidP="000A228F">
            <w:pPr>
              <w:jc w:val="center"/>
              <w:rPr>
                <w:rFonts w:ascii="Arial" w:eastAsia="Calibri" w:hAnsi="Arial" w:cs="Arial"/>
                <w:bCs/>
                <w:sz w:val="20"/>
                <w:szCs w:val="20"/>
                <w:lang w:eastAsia="en-US"/>
              </w:rPr>
            </w:pPr>
            <w:r>
              <w:rPr>
                <w:rFonts w:ascii="Arial" w:eastAsia="Calibri" w:hAnsi="Arial" w:cs="Arial"/>
                <w:bCs/>
                <w:sz w:val="20"/>
                <w:szCs w:val="20"/>
                <w:lang w:eastAsia="en-US"/>
              </w:rPr>
              <w:t>headteacher@orretsmeadow.wirral.sch.uk</w:t>
            </w:r>
          </w:p>
        </w:tc>
      </w:tr>
      <w:tr w:rsidR="00486C99" w:rsidRPr="00DC5387" w14:paraId="38370A43" w14:textId="77777777" w:rsidTr="002E5A50">
        <w:trPr>
          <w:trHeight w:hRule="exact" w:val="845"/>
        </w:trPr>
        <w:tc>
          <w:tcPr>
            <w:tcW w:w="3686" w:type="dxa"/>
            <w:vAlign w:val="center"/>
          </w:tcPr>
          <w:p w14:paraId="56158202" w14:textId="77777777" w:rsidR="00486C99" w:rsidRPr="00DC5387" w:rsidRDefault="00486C99" w:rsidP="00317219">
            <w:pPr>
              <w:jc w:val="center"/>
              <w:rPr>
                <w:rFonts w:ascii="Arial" w:eastAsia="Calibri" w:hAnsi="Arial" w:cs="Arial"/>
                <w:bCs/>
                <w:sz w:val="20"/>
                <w:szCs w:val="20"/>
                <w:lang w:eastAsia="en-US"/>
              </w:rPr>
            </w:pPr>
          </w:p>
          <w:p w14:paraId="12296058" w14:textId="77777777" w:rsidR="00486C99" w:rsidRPr="00DC5387" w:rsidRDefault="00486C99" w:rsidP="00317219">
            <w:pPr>
              <w:jc w:val="center"/>
              <w:rPr>
                <w:rFonts w:ascii="Arial" w:eastAsia="Calibri" w:hAnsi="Arial" w:cs="Arial"/>
                <w:b/>
                <w:color w:val="FF0000"/>
                <w:sz w:val="20"/>
                <w:szCs w:val="20"/>
                <w:lang w:eastAsia="en-US"/>
              </w:rPr>
            </w:pPr>
            <w:r w:rsidRPr="00DC5387">
              <w:rPr>
                <w:rFonts w:ascii="Arial" w:eastAsia="Calibri" w:hAnsi="Arial" w:cs="Arial"/>
                <w:b/>
                <w:sz w:val="20"/>
                <w:szCs w:val="20"/>
                <w:lang w:eastAsia="en-US"/>
              </w:rPr>
              <w:t>Linked School Nurse</w:t>
            </w:r>
          </w:p>
          <w:p w14:paraId="5861CCBC" w14:textId="77777777" w:rsidR="00486C99" w:rsidRPr="00DC5387" w:rsidRDefault="00486C99" w:rsidP="00317219">
            <w:pPr>
              <w:jc w:val="center"/>
              <w:rPr>
                <w:rFonts w:ascii="Arial" w:eastAsia="Calibri" w:hAnsi="Arial" w:cs="Arial"/>
                <w:bCs/>
                <w:sz w:val="20"/>
                <w:szCs w:val="20"/>
                <w:lang w:eastAsia="en-US"/>
              </w:rPr>
            </w:pPr>
          </w:p>
          <w:p w14:paraId="3AF82E0D" w14:textId="77777777" w:rsidR="00486C99" w:rsidRPr="00DC5387" w:rsidRDefault="00486C99" w:rsidP="00317219">
            <w:pPr>
              <w:jc w:val="center"/>
              <w:rPr>
                <w:rFonts w:ascii="Arial" w:eastAsia="Calibri" w:hAnsi="Arial" w:cs="Arial"/>
                <w:bCs/>
                <w:sz w:val="20"/>
                <w:szCs w:val="20"/>
                <w:lang w:eastAsia="en-US"/>
              </w:rPr>
            </w:pPr>
          </w:p>
          <w:p w14:paraId="5E0B75D3" w14:textId="77777777" w:rsidR="00486C99" w:rsidRPr="00DC5387" w:rsidRDefault="00486C99" w:rsidP="00317219">
            <w:pPr>
              <w:jc w:val="center"/>
              <w:rPr>
                <w:rFonts w:ascii="Arial" w:eastAsia="Calibri" w:hAnsi="Arial" w:cs="Arial"/>
                <w:bCs/>
                <w:sz w:val="20"/>
                <w:szCs w:val="20"/>
                <w:lang w:eastAsia="en-US"/>
              </w:rPr>
            </w:pPr>
          </w:p>
          <w:p w14:paraId="78B3F5F7" w14:textId="77777777" w:rsidR="00486C99" w:rsidRPr="00DC5387" w:rsidRDefault="00486C99" w:rsidP="00317219">
            <w:pPr>
              <w:jc w:val="center"/>
              <w:rPr>
                <w:rFonts w:ascii="Arial" w:eastAsia="Calibri" w:hAnsi="Arial" w:cs="Arial"/>
                <w:bCs/>
                <w:sz w:val="20"/>
                <w:szCs w:val="20"/>
                <w:lang w:eastAsia="en-US"/>
              </w:rPr>
            </w:pPr>
          </w:p>
          <w:p w14:paraId="2AF00E86" w14:textId="77777777" w:rsidR="00486C99" w:rsidRPr="00DC5387" w:rsidRDefault="00486C99" w:rsidP="00317219">
            <w:pPr>
              <w:jc w:val="center"/>
              <w:rPr>
                <w:rFonts w:ascii="Arial" w:eastAsia="Calibri" w:hAnsi="Arial" w:cs="Arial"/>
                <w:bCs/>
                <w:sz w:val="20"/>
                <w:szCs w:val="20"/>
                <w:lang w:eastAsia="en-US"/>
              </w:rPr>
            </w:pPr>
          </w:p>
          <w:p w14:paraId="566A0604" w14:textId="77777777" w:rsidR="00486C99" w:rsidRPr="00DC5387" w:rsidRDefault="00486C99" w:rsidP="00317219">
            <w:pPr>
              <w:jc w:val="center"/>
              <w:rPr>
                <w:rFonts w:ascii="Arial" w:eastAsia="Calibri" w:hAnsi="Arial" w:cs="Arial"/>
                <w:bCs/>
                <w:sz w:val="20"/>
                <w:szCs w:val="20"/>
                <w:lang w:eastAsia="en-US"/>
              </w:rPr>
            </w:pPr>
          </w:p>
        </w:tc>
        <w:tc>
          <w:tcPr>
            <w:tcW w:w="2693" w:type="dxa"/>
          </w:tcPr>
          <w:p w14:paraId="3C75B167" w14:textId="77777777" w:rsidR="00486C99" w:rsidRPr="00157545" w:rsidRDefault="00486C99" w:rsidP="000A228F">
            <w:pPr>
              <w:jc w:val="right"/>
              <w:rPr>
                <w:rFonts w:ascii="Arial" w:eastAsia="Calibri" w:hAnsi="Arial" w:cs="Arial"/>
                <w:bCs/>
                <w:sz w:val="20"/>
                <w:szCs w:val="20"/>
                <w:lang w:eastAsia="en-US"/>
              </w:rPr>
            </w:pPr>
          </w:p>
          <w:p w14:paraId="0A23901E" w14:textId="47D3603E" w:rsidR="00486C99" w:rsidRPr="00157545" w:rsidRDefault="00157545" w:rsidP="000A228F">
            <w:pPr>
              <w:jc w:val="center"/>
              <w:rPr>
                <w:rFonts w:ascii="Arial" w:eastAsia="Calibri" w:hAnsi="Arial" w:cs="Arial"/>
                <w:bCs/>
                <w:sz w:val="20"/>
                <w:szCs w:val="20"/>
                <w:lang w:eastAsia="en-US"/>
              </w:rPr>
            </w:pPr>
            <w:r w:rsidRPr="00157545">
              <w:rPr>
                <w:rFonts w:ascii="Arial" w:eastAsia="Calibri" w:hAnsi="Arial" w:cs="Arial"/>
                <w:bCs/>
                <w:sz w:val="20"/>
                <w:szCs w:val="20"/>
                <w:lang w:eastAsia="en-US"/>
              </w:rPr>
              <w:t>none</w:t>
            </w:r>
          </w:p>
        </w:tc>
        <w:tc>
          <w:tcPr>
            <w:tcW w:w="3119" w:type="dxa"/>
          </w:tcPr>
          <w:p w14:paraId="115C7E42" w14:textId="77777777" w:rsidR="00486C99" w:rsidRPr="00DC5387" w:rsidRDefault="00486C99" w:rsidP="000A228F">
            <w:pPr>
              <w:jc w:val="center"/>
              <w:rPr>
                <w:rFonts w:ascii="Arial" w:eastAsia="Calibri" w:hAnsi="Arial" w:cs="Arial"/>
                <w:bCs/>
                <w:sz w:val="20"/>
                <w:szCs w:val="20"/>
                <w:lang w:eastAsia="en-US"/>
              </w:rPr>
            </w:pPr>
          </w:p>
          <w:p w14:paraId="246455A9" w14:textId="131FF84D" w:rsidR="00486C99" w:rsidRPr="00DC5387" w:rsidRDefault="00486C99" w:rsidP="000A228F">
            <w:pPr>
              <w:jc w:val="center"/>
              <w:rPr>
                <w:rFonts w:ascii="Arial" w:eastAsia="Calibri" w:hAnsi="Arial" w:cs="Arial"/>
                <w:bCs/>
                <w:sz w:val="20"/>
                <w:szCs w:val="20"/>
                <w:lang w:eastAsia="en-US"/>
              </w:rPr>
            </w:pPr>
          </w:p>
        </w:tc>
      </w:tr>
      <w:tr w:rsidR="00486C99" w:rsidRPr="00DC5387" w14:paraId="405FC459" w14:textId="77777777" w:rsidTr="002E5A50">
        <w:trPr>
          <w:trHeight w:hRule="exact" w:val="1707"/>
        </w:trPr>
        <w:tc>
          <w:tcPr>
            <w:tcW w:w="3686" w:type="dxa"/>
            <w:vAlign w:val="center"/>
          </w:tcPr>
          <w:p w14:paraId="32918C53" w14:textId="77777777" w:rsidR="00486C99" w:rsidRPr="00DC5387" w:rsidRDefault="00486C99" w:rsidP="00317219">
            <w:pPr>
              <w:jc w:val="center"/>
              <w:rPr>
                <w:rFonts w:ascii="Arial" w:eastAsia="Calibri" w:hAnsi="Arial" w:cs="Arial"/>
                <w:bCs/>
                <w:sz w:val="20"/>
                <w:szCs w:val="20"/>
                <w:lang w:eastAsia="en-US"/>
              </w:rPr>
            </w:pPr>
          </w:p>
          <w:p w14:paraId="14C119C8" w14:textId="77777777" w:rsidR="00486C99" w:rsidRPr="00DC5387" w:rsidRDefault="00486C99" w:rsidP="00317219">
            <w:pPr>
              <w:jc w:val="center"/>
              <w:rPr>
                <w:rFonts w:ascii="Arial" w:eastAsia="Calibri" w:hAnsi="Arial" w:cs="Arial"/>
                <w:b/>
                <w:sz w:val="20"/>
                <w:szCs w:val="20"/>
                <w:lang w:eastAsia="en-US"/>
              </w:rPr>
            </w:pPr>
            <w:r w:rsidRPr="00DC5387">
              <w:rPr>
                <w:rFonts w:ascii="Arial" w:eastAsia="Calibri" w:hAnsi="Arial" w:cs="Arial"/>
                <w:b/>
                <w:sz w:val="20"/>
                <w:szCs w:val="20"/>
                <w:lang w:eastAsia="en-US"/>
              </w:rPr>
              <w:t>Wirral Schools Drug Adviser (SDA)</w:t>
            </w:r>
          </w:p>
          <w:p w14:paraId="7DB3ED4C" w14:textId="08BDC405" w:rsidR="00AA4DB4" w:rsidRPr="00DC5387" w:rsidRDefault="00486C99" w:rsidP="00AA4DB4">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 xml:space="preserve">Primary &amp; Secondary Lead </w:t>
            </w:r>
          </w:p>
          <w:p w14:paraId="37A7BDE1" w14:textId="77777777" w:rsidR="00994266" w:rsidRPr="00DC5387" w:rsidRDefault="006F217F" w:rsidP="00994266">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(all drug related matters)</w:t>
            </w:r>
          </w:p>
          <w:p w14:paraId="44149659" w14:textId="64394454" w:rsidR="00B32F48" w:rsidRPr="00AA393E" w:rsidRDefault="00B32F48" w:rsidP="006F217F">
            <w:pPr>
              <w:jc w:val="center"/>
              <w:rPr>
                <w:rFonts w:ascii="Arial" w:eastAsia="Calibri" w:hAnsi="Arial" w:cs="Arial"/>
                <w:b/>
                <w:sz w:val="20"/>
                <w:szCs w:val="20"/>
                <w:lang w:eastAsia="en-US"/>
              </w:rPr>
            </w:pPr>
            <w:r w:rsidRPr="00AA393E">
              <w:rPr>
                <w:rFonts w:ascii="Arial" w:eastAsia="Calibri" w:hAnsi="Arial" w:cs="Arial"/>
                <w:b/>
                <w:sz w:val="20"/>
                <w:szCs w:val="20"/>
                <w:lang w:eastAsia="en-US"/>
              </w:rPr>
              <w:t>Let’s Talk Service</w:t>
            </w:r>
          </w:p>
          <w:p w14:paraId="66E61606" w14:textId="0A7A8F2E" w:rsidR="00AE395D" w:rsidRPr="00AE395D" w:rsidRDefault="00AE395D" w:rsidP="006F217F">
            <w:pPr>
              <w:jc w:val="center"/>
              <w:rPr>
                <w:rFonts w:ascii="Arial" w:eastAsia="Calibri" w:hAnsi="Arial" w:cs="Arial"/>
                <w:b/>
                <w:sz w:val="20"/>
                <w:szCs w:val="20"/>
                <w:lang w:eastAsia="en-US"/>
              </w:rPr>
            </w:pPr>
            <w:r w:rsidRPr="00AE395D">
              <w:rPr>
                <w:rFonts w:ascii="Arial" w:eastAsia="Calibri" w:hAnsi="Arial" w:cs="Arial"/>
                <w:b/>
                <w:sz w:val="20"/>
                <w:szCs w:val="20"/>
                <w:lang w:eastAsia="en-US"/>
              </w:rPr>
              <w:t>Wirral NHS</w:t>
            </w:r>
          </w:p>
          <w:p w14:paraId="22FF64A3" w14:textId="77777777" w:rsidR="006F217F" w:rsidRPr="00DC5387" w:rsidRDefault="006F217F" w:rsidP="006F217F">
            <w:pPr>
              <w:jc w:val="center"/>
              <w:rPr>
                <w:rFonts w:ascii="Arial" w:eastAsia="Calibri" w:hAnsi="Arial" w:cs="Arial"/>
                <w:bCs/>
                <w:sz w:val="20"/>
                <w:szCs w:val="20"/>
                <w:lang w:eastAsia="en-US"/>
              </w:rPr>
            </w:pPr>
          </w:p>
          <w:p w14:paraId="42645883" w14:textId="77777777" w:rsidR="00486C99" w:rsidRPr="00DC5387" w:rsidRDefault="00486C99" w:rsidP="006F217F">
            <w:pPr>
              <w:rPr>
                <w:rFonts w:ascii="Arial" w:eastAsia="Calibri" w:hAnsi="Arial" w:cs="Arial"/>
                <w:bCs/>
                <w:sz w:val="20"/>
                <w:szCs w:val="20"/>
                <w:lang w:eastAsia="en-US"/>
              </w:rPr>
            </w:pPr>
          </w:p>
        </w:tc>
        <w:tc>
          <w:tcPr>
            <w:tcW w:w="2693" w:type="dxa"/>
          </w:tcPr>
          <w:p w14:paraId="1EA463EC" w14:textId="77777777" w:rsidR="00486C99" w:rsidRPr="00DC5387" w:rsidRDefault="00486C99" w:rsidP="000A228F">
            <w:pPr>
              <w:jc w:val="center"/>
              <w:rPr>
                <w:rFonts w:ascii="Arial" w:eastAsia="Calibri" w:hAnsi="Arial" w:cs="Arial"/>
                <w:bCs/>
                <w:sz w:val="20"/>
                <w:szCs w:val="20"/>
                <w:lang w:eastAsia="en-US"/>
              </w:rPr>
            </w:pPr>
          </w:p>
          <w:p w14:paraId="239A0F68" w14:textId="77777777" w:rsidR="00486C99" w:rsidRPr="00DC5387" w:rsidRDefault="00486C99" w:rsidP="000A228F">
            <w:pPr>
              <w:jc w:val="center"/>
              <w:rPr>
                <w:rFonts w:ascii="Arial" w:eastAsia="Calibri" w:hAnsi="Arial" w:cs="Arial"/>
                <w:bCs/>
                <w:sz w:val="20"/>
                <w:szCs w:val="20"/>
                <w:lang w:eastAsia="en-US"/>
              </w:rPr>
            </w:pPr>
          </w:p>
          <w:p w14:paraId="1CD52174" w14:textId="77777777" w:rsidR="00D46F02" w:rsidRPr="00DC5387" w:rsidRDefault="00D46F02" w:rsidP="000A228F">
            <w:pPr>
              <w:jc w:val="center"/>
              <w:rPr>
                <w:rFonts w:ascii="Arial" w:eastAsia="Calibri" w:hAnsi="Arial" w:cs="Arial"/>
                <w:bCs/>
                <w:sz w:val="20"/>
                <w:szCs w:val="20"/>
                <w:lang w:eastAsia="en-US"/>
              </w:rPr>
            </w:pPr>
          </w:p>
          <w:p w14:paraId="684DC4DF" w14:textId="4F522152" w:rsidR="00486C99" w:rsidRPr="00DC5387" w:rsidRDefault="00486C99" w:rsidP="000A228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Lea Sloan</w:t>
            </w:r>
          </w:p>
        </w:tc>
        <w:tc>
          <w:tcPr>
            <w:tcW w:w="3119" w:type="dxa"/>
          </w:tcPr>
          <w:p w14:paraId="0A8692C8" w14:textId="77777777" w:rsidR="00486C99" w:rsidRPr="00DC5387" w:rsidRDefault="00486C99" w:rsidP="000A228F">
            <w:pPr>
              <w:jc w:val="center"/>
              <w:rPr>
                <w:rFonts w:ascii="Arial" w:eastAsia="Calibri" w:hAnsi="Arial" w:cs="Arial"/>
                <w:bCs/>
                <w:sz w:val="20"/>
                <w:szCs w:val="20"/>
                <w:lang w:eastAsia="en-US"/>
              </w:rPr>
            </w:pPr>
          </w:p>
          <w:p w14:paraId="0843C586" w14:textId="77777777" w:rsidR="00486C99" w:rsidRPr="00DC5387" w:rsidRDefault="00486C99" w:rsidP="00AF24C6">
            <w:pPr>
              <w:rPr>
                <w:rFonts w:ascii="Arial" w:eastAsia="Calibri" w:hAnsi="Arial" w:cs="Arial"/>
                <w:bCs/>
                <w:sz w:val="20"/>
                <w:szCs w:val="20"/>
                <w:lang w:eastAsia="en-US"/>
              </w:rPr>
            </w:pPr>
          </w:p>
          <w:p w14:paraId="547D4343" w14:textId="1544FA99" w:rsidR="00B32F48" w:rsidRPr="00DC5387" w:rsidRDefault="00B32F48" w:rsidP="00AF24C6">
            <w:pPr>
              <w:rPr>
                <w:rFonts w:ascii="Arial" w:eastAsia="Calibri" w:hAnsi="Arial" w:cs="Arial"/>
                <w:bCs/>
                <w:sz w:val="20"/>
                <w:szCs w:val="20"/>
                <w:lang w:eastAsia="en-US"/>
              </w:rPr>
            </w:pPr>
            <w:r w:rsidRPr="00DC5387">
              <w:rPr>
                <w:rFonts w:ascii="Arial" w:eastAsia="Calibri" w:hAnsi="Arial" w:cs="Arial"/>
                <w:bCs/>
                <w:sz w:val="20"/>
                <w:szCs w:val="20"/>
                <w:lang w:eastAsia="en-US"/>
              </w:rPr>
              <w:t xml:space="preserve">       </w:t>
            </w:r>
            <w:r w:rsidR="006A0E8C" w:rsidRPr="00DC5387">
              <w:rPr>
                <w:rFonts w:ascii="Arial" w:eastAsia="Calibri" w:hAnsi="Arial" w:cs="Arial"/>
                <w:bCs/>
                <w:sz w:val="20"/>
                <w:szCs w:val="20"/>
                <w:lang w:eastAsia="en-US"/>
              </w:rPr>
              <w:t xml:space="preserve"> </w:t>
            </w:r>
            <w:r w:rsidRPr="00DC5387">
              <w:rPr>
                <w:rFonts w:ascii="Arial" w:eastAsia="Calibri" w:hAnsi="Arial" w:cs="Arial"/>
                <w:bCs/>
                <w:sz w:val="20"/>
                <w:szCs w:val="20"/>
                <w:lang w:eastAsia="en-US"/>
              </w:rPr>
              <w:t>M:</w:t>
            </w:r>
            <w:r w:rsidRPr="00DC5387">
              <w:rPr>
                <w:rFonts w:ascii="Arial" w:hAnsi="Arial" w:cs="Arial"/>
                <w:color w:val="44546A"/>
                <w:sz w:val="20"/>
                <w:szCs w:val="20"/>
                <w14:ligatures w14:val="standardContextual"/>
              </w:rPr>
              <w:t xml:space="preserve"> </w:t>
            </w:r>
            <w:r w:rsidR="00E20A3C" w:rsidRPr="00DC5387">
              <w:rPr>
                <w:rFonts w:ascii="Arial" w:hAnsi="Arial" w:cs="Arial"/>
                <w:sz w:val="20"/>
                <w:szCs w:val="20"/>
              </w:rPr>
              <w:t>07385685891</w:t>
            </w:r>
          </w:p>
          <w:p w14:paraId="72C55F3E" w14:textId="4A21A3BE" w:rsidR="00B32F48" w:rsidRPr="00DC5387" w:rsidRDefault="00B32F48" w:rsidP="00AF24C6">
            <w:pPr>
              <w:rPr>
                <w:rFonts w:ascii="Arial" w:eastAsia="Calibri" w:hAnsi="Arial" w:cs="Arial"/>
                <w:bCs/>
                <w:sz w:val="20"/>
                <w:szCs w:val="20"/>
                <w:lang w:eastAsia="en-US"/>
              </w:rPr>
            </w:pPr>
            <w:r w:rsidRPr="00DC5387">
              <w:rPr>
                <w:rFonts w:ascii="Arial" w:eastAsia="Calibri" w:hAnsi="Arial" w:cs="Arial"/>
                <w:bCs/>
                <w:sz w:val="20"/>
                <w:szCs w:val="20"/>
                <w:lang w:eastAsia="en-US"/>
              </w:rPr>
              <w:t xml:space="preserve">       </w:t>
            </w:r>
            <w:hyperlink r:id="rId17" w:history="1">
              <w:r w:rsidR="006A0E8C" w:rsidRPr="00DC5387">
                <w:rPr>
                  <w:rStyle w:val="Hyperlink"/>
                  <w:rFonts w:ascii="Arial" w:eastAsia="Calibri" w:hAnsi="Arial" w:cs="Arial"/>
                  <w:bCs/>
                  <w:sz w:val="20"/>
                  <w:szCs w:val="20"/>
                  <w:lang w:eastAsia="en-US"/>
                </w:rPr>
                <w:t>lea.sloan1@nhs.net</w:t>
              </w:r>
            </w:hyperlink>
          </w:p>
          <w:p w14:paraId="620A4E03" w14:textId="09827844" w:rsidR="00B32F48" w:rsidRPr="00DC5387" w:rsidRDefault="00B32F48" w:rsidP="00AF24C6">
            <w:pPr>
              <w:rPr>
                <w:rFonts w:ascii="Arial" w:eastAsia="Calibri" w:hAnsi="Arial" w:cs="Arial"/>
                <w:bCs/>
                <w:sz w:val="20"/>
                <w:szCs w:val="20"/>
                <w:lang w:eastAsia="en-US"/>
              </w:rPr>
            </w:pPr>
          </w:p>
        </w:tc>
      </w:tr>
      <w:tr w:rsidR="00486C99" w:rsidRPr="00DC5387" w14:paraId="38D81901" w14:textId="77777777" w:rsidTr="002E5A50">
        <w:trPr>
          <w:trHeight w:hRule="exact" w:val="1278"/>
        </w:trPr>
        <w:tc>
          <w:tcPr>
            <w:tcW w:w="3686" w:type="dxa"/>
            <w:vAlign w:val="center"/>
          </w:tcPr>
          <w:p w14:paraId="34FC5C74" w14:textId="77777777" w:rsidR="00486C99" w:rsidRPr="00DC5387" w:rsidRDefault="00486C99" w:rsidP="006F217F">
            <w:pPr>
              <w:jc w:val="center"/>
              <w:rPr>
                <w:rFonts w:ascii="Arial" w:eastAsia="Calibri" w:hAnsi="Arial" w:cs="Arial"/>
                <w:b/>
                <w:sz w:val="20"/>
                <w:szCs w:val="20"/>
                <w:lang w:eastAsia="en-US"/>
              </w:rPr>
            </w:pPr>
            <w:r w:rsidRPr="00DC5387">
              <w:rPr>
                <w:rFonts w:ascii="Arial" w:eastAsia="Calibri" w:hAnsi="Arial" w:cs="Arial"/>
                <w:b/>
                <w:color w:val="000000" w:themeColor="text1"/>
                <w:sz w:val="20"/>
                <w:szCs w:val="20"/>
                <w:lang w:eastAsia="en-US"/>
              </w:rPr>
              <w:t>Health Services in Schools</w:t>
            </w:r>
          </w:p>
          <w:p w14:paraId="5073AAFA" w14:textId="77777777" w:rsidR="00486C99" w:rsidRPr="00DC5387" w:rsidRDefault="00486C99" w:rsidP="006F217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Team Leader</w:t>
            </w:r>
          </w:p>
          <w:p w14:paraId="007314B0" w14:textId="77777777" w:rsidR="00486C99" w:rsidRPr="00DC5387" w:rsidRDefault="00486C99" w:rsidP="006F217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(Universal / Targeted Services)</w:t>
            </w:r>
          </w:p>
        </w:tc>
        <w:tc>
          <w:tcPr>
            <w:tcW w:w="2693" w:type="dxa"/>
          </w:tcPr>
          <w:p w14:paraId="59ED4B93" w14:textId="77777777" w:rsidR="00486C99" w:rsidRPr="00DC5387" w:rsidRDefault="00486C99" w:rsidP="000A228F">
            <w:pPr>
              <w:jc w:val="center"/>
              <w:rPr>
                <w:rFonts w:ascii="Arial" w:eastAsia="Calibri" w:hAnsi="Arial" w:cs="Arial"/>
                <w:bCs/>
                <w:sz w:val="20"/>
                <w:szCs w:val="20"/>
                <w:lang w:eastAsia="en-US"/>
              </w:rPr>
            </w:pPr>
          </w:p>
          <w:p w14:paraId="04C687BD" w14:textId="77777777" w:rsidR="00D46F02" w:rsidRPr="00DC5387" w:rsidRDefault="00D46F02" w:rsidP="000A228F">
            <w:pPr>
              <w:jc w:val="center"/>
              <w:rPr>
                <w:rFonts w:ascii="Arial" w:hAnsi="Arial" w:cs="Arial"/>
                <w:bCs/>
                <w:sz w:val="20"/>
                <w:szCs w:val="20"/>
              </w:rPr>
            </w:pPr>
          </w:p>
          <w:p w14:paraId="7F79239C" w14:textId="6D021AAE" w:rsidR="00486C99" w:rsidRPr="00DC5387" w:rsidRDefault="00486C99" w:rsidP="000A228F">
            <w:pPr>
              <w:jc w:val="center"/>
              <w:rPr>
                <w:rFonts w:ascii="Arial" w:eastAsia="Calibri" w:hAnsi="Arial" w:cs="Arial"/>
                <w:bCs/>
                <w:sz w:val="20"/>
                <w:szCs w:val="20"/>
                <w:lang w:eastAsia="en-US"/>
              </w:rPr>
            </w:pPr>
            <w:r w:rsidRPr="00DC5387">
              <w:rPr>
                <w:rFonts w:ascii="Arial" w:hAnsi="Arial" w:cs="Arial"/>
                <w:bCs/>
                <w:sz w:val="20"/>
                <w:szCs w:val="20"/>
              </w:rPr>
              <w:t>Patric Rogers</w:t>
            </w:r>
          </w:p>
        </w:tc>
        <w:tc>
          <w:tcPr>
            <w:tcW w:w="3119" w:type="dxa"/>
          </w:tcPr>
          <w:p w14:paraId="655821D6" w14:textId="77777777" w:rsidR="00486C99" w:rsidRPr="00DC5387" w:rsidRDefault="00486C99" w:rsidP="000A228F">
            <w:pPr>
              <w:jc w:val="center"/>
              <w:rPr>
                <w:rFonts w:ascii="Arial" w:eastAsia="Calibri" w:hAnsi="Arial" w:cs="Arial"/>
                <w:bCs/>
                <w:sz w:val="20"/>
                <w:szCs w:val="20"/>
                <w:lang w:eastAsia="en-US"/>
              </w:rPr>
            </w:pPr>
          </w:p>
          <w:p w14:paraId="01170CDA" w14:textId="0EDCD373" w:rsidR="00486C99" w:rsidRPr="00DC5387" w:rsidRDefault="00AF24C6" w:rsidP="00AF24C6">
            <w:pPr>
              <w:rPr>
                <w:rFonts w:ascii="Arial" w:eastAsia="Calibri" w:hAnsi="Arial" w:cs="Arial"/>
                <w:bCs/>
                <w:sz w:val="20"/>
                <w:szCs w:val="20"/>
                <w:lang w:eastAsia="en-US"/>
              </w:rPr>
            </w:pPr>
            <w:r w:rsidRPr="00DC5387">
              <w:rPr>
                <w:rFonts w:ascii="Arial" w:eastAsia="Calibri" w:hAnsi="Arial" w:cs="Arial"/>
                <w:bCs/>
                <w:sz w:val="20"/>
                <w:szCs w:val="20"/>
                <w:lang w:eastAsia="en-US"/>
              </w:rPr>
              <w:t xml:space="preserve">         </w:t>
            </w:r>
            <w:r w:rsidR="00486C99" w:rsidRPr="00DC5387">
              <w:rPr>
                <w:rFonts w:ascii="Arial" w:eastAsia="Calibri" w:hAnsi="Arial" w:cs="Arial"/>
                <w:bCs/>
                <w:sz w:val="20"/>
                <w:szCs w:val="20"/>
                <w:lang w:eastAsia="en-US"/>
              </w:rPr>
              <w:t>W: 0151 666 3779</w:t>
            </w:r>
          </w:p>
          <w:p w14:paraId="6C54AF34" w14:textId="77777777" w:rsidR="00486C99" w:rsidRPr="00DC5387" w:rsidRDefault="00486C99" w:rsidP="000A228F">
            <w:pPr>
              <w:rPr>
                <w:rFonts w:ascii="Arial" w:hAnsi="Arial" w:cs="Arial"/>
                <w:bCs/>
                <w:color w:val="1F3864"/>
                <w:sz w:val="20"/>
                <w:szCs w:val="20"/>
              </w:rPr>
            </w:pPr>
            <w:r w:rsidRPr="00DC5387">
              <w:rPr>
                <w:rFonts w:ascii="Arial" w:eastAsia="Calibri" w:hAnsi="Arial" w:cs="Arial"/>
                <w:bCs/>
                <w:sz w:val="20"/>
                <w:szCs w:val="20"/>
                <w:lang w:eastAsia="en-US"/>
              </w:rPr>
              <w:t xml:space="preserve">         M: </w:t>
            </w:r>
            <w:r w:rsidRPr="00DC5387">
              <w:rPr>
                <w:rFonts w:ascii="Arial" w:hAnsi="Arial" w:cs="Arial"/>
                <w:bCs/>
                <w:sz w:val="20"/>
                <w:szCs w:val="20"/>
              </w:rPr>
              <w:t>07825732206</w:t>
            </w:r>
          </w:p>
          <w:p w14:paraId="07D25DF3" w14:textId="41C2141A" w:rsidR="00486C99" w:rsidRPr="00DC5387" w:rsidRDefault="00EA3C2C" w:rsidP="000A228F">
            <w:pPr>
              <w:jc w:val="center"/>
              <w:rPr>
                <w:rFonts w:ascii="Arial" w:hAnsi="Arial" w:cs="Arial"/>
                <w:bCs/>
                <w:color w:val="1F497D"/>
                <w:sz w:val="20"/>
                <w:szCs w:val="20"/>
              </w:rPr>
            </w:pPr>
            <w:hyperlink r:id="rId18" w:history="1">
              <w:r w:rsidR="00B32F48" w:rsidRPr="00DC5387">
                <w:rPr>
                  <w:rStyle w:val="Hyperlink"/>
                  <w:rFonts w:ascii="Arial" w:hAnsi="Arial" w:cs="Arial"/>
                  <w:bCs/>
                  <w:sz w:val="20"/>
                  <w:szCs w:val="20"/>
                </w:rPr>
                <w:t>patricrogers@wirral.gov.uk</w:t>
              </w:r>
            </w:hyperlink>
          </w:p>
          <w:p w14:paraId="2C6ADC44" w14:textId="77777777" w:rsidR="00486C99" w:rsidRPr="00DC5387" w:rsidRDefault="00486C99" w:rsidP="000A228F">
            <w:pPr>
              <w:jc w:val="center"/>
              <w:rPr>
                <w:rFonts w:ascii="Arial" w:hAnsi="Arial" w:cs="Arial"/>
                <w:bCs/>
                <w:color w:val="1F497D"/>
                <w:sz w:val="20"/>
                <w:szCs w:val="20"/>
              </w:rPr>
            </w:pPr>
          </w:p>
          <w:p w14:paraId="1A90DDE5" w14:textId="77777777" w:rsidR="00486C99" w:rsidRPr="00DC5387" w:rsidRDefault="00486C99" w:rsidP="000A228F">
            <w:pPr>
              <w:jc w:val="center"/>
              <w:rPr>
                <w:rFonts w:ascii="Arial" w:hAnsi="Arial" w:cs="Arial"/>
                <w:bCs/>
                <w:color w:val="1F497D"/>
                <w:sz w:val="20"/>
                <w:szCs w:val="20"/>
              </w:rPr>
            </w:pPr>
          </w:p>
          <w:p w14:paraId="429D4EB7" w14:textId="77777777" w:rsidR="00486C99" w:rsidRPr="00DC5387" w:rsidRDefault="00486C99" w:rsidP="000A228F">
            <w:pPr>
              <w:jc w:val="center"/>
              <w:rPr>
                <w:rFonts w:ascii="Arial" w:hAnsi="Arial" w:cs="Arial"/>
                <w:bCs/>
                <w:color w:val="1F497D"/>
                <w:sz w:val="20"/>
                <w:szCs w:val="20"/>
              </w:rPr>
            </w:pPr>
          </w:p>
          <w:p w14:paraId="27E1A8FC" w14:textId="77777777" w:rsidR="00486C99" w:rsidRPr="00DC5387" w:rsidRDefault="00486C99" w:rsidP="000A228F">
            <w:pPr>
              <w:jc w:val="center"/>
              <w:rPr>
                <w:rFonts w:ascii="Arial" w:hAnsi="Arial" w:cs="Arial"/>
                <w:bCs/>
                <w:color w:val="1F497D"/>
                <w:sz w:val="20"/>
                <w:szCs w:val="20"/>
              </w:rPr>
            </w:pPr>
          </w:p>
          <w:p w14:paraId="171C919C" w14:textId="77777777" w:rsidR="00486C99" w:rsidRPr="00DC5387" w:rsidRDefault="00486C99" w:rsidP="000A228F">
            <w:pPr>
              <w:jc w:val="center"/>
              <w:rPr>
                <w:rFonts w:ascii="Arial" w:hAnsi="Arial" w:cs="Arial"/>
                <w:bCs/>
                <w:color w:val="1F497D"/>
                <w:sz w:val="20"/>
                <w:szCs w:val="20"/>
              </w:rPr>
            </w:pPr>
          </w:p>
          <w:p w14:paraId="3E0ABAC7" w14:textId="77777777" w:rsidR="00486C99" w:rsidRPr="00DC5387" w:rsidRDefault="00486C99" w:rsidP="000A228F">
            <w:pPr>
              <w:jc w:val="center"/>
              <w:rPr>
                <w:rFonts w:ascii="Arial" w:hAnsi="Arial" w:cs="Arial"/>
                <w:bCs/>
                <w:sz w:val="20"/>
                <w:szCs w:val="20"/>
              </w:rPr>
            </w:pPr>
          </w:p>
          <w:p w14:paraId="3CAC4B78" w14:textId="77777777" w:rsidR="00486C99" w:rsidRPr="00DC5387" w:rsidRDefault="00486C99" w:rsidP="000A228F">
            <w:pPr>
              <w:jc w:val="center"/>
              <w:rPr>
                <w:rFonts w:ascii="Arial" w:eastAsia="Calibri" w:hAnsi="Arial" w:cs="Arial"/>
                <w:bCs/>
                <w:sz w:val="20"/>
                <w:szCs w:val="20"/>
                <w:lang w:eastAsia="en-US"/>
              </w:rPr>
            </w:pPr>
          </w:p>
        </w:tc>
      </w:tr>
      <w:tr w:rsidR="00486C99" w:rsidRPr="00DC5387" w14:paraId="64D1781A" w14:textId="77777777" w:rsidTr="002E5A50">
        <w:trPr>
          <w:trHeight w:hRule="exact" w:val="1120"/>
        </w:trPr>
        <w:tc>
          <w:tcPr>
            <w:tcW w:w="3686" w:type="dxa"/>
            <w:vAlign w:val="center"/>
          </w:tcPr>
          <w:p w14:paraId="1DA00896" w14:textId="77777777" w:rsidR="006F217F" w:rsidRPr="00DC5387" w:rsidRDefault="00486C99" w:rsidP="006F217F">
            <w:pPr>
              <w:jc w:val="center"/>
              <w:rPr>
                <w:rFonts w:ascii="Arial" w:hAnsi="Arial" w:cs="Arial"/>
                <w:b/>
                <w:color w:val="000000" w:themeColor="text1"/>
                <w:sz w:val="20"/>
                <w:szCs w:val="20"/>
              </w:rPr>
            </w:pPr>
            <w:r w:rsidRPr="00DC5387">
              <w:rPr>
                <w:rFonts w:ascii="Arial" w:eastAsia="Calibri" w:hAnsi="Arial" w:cs="Arial"/>
                <w:b/>
                <w:color w:val="000000" w:themeColor="text1"/>
                <w:sz w:val="20"/>
                <w:szCs w:val="20"/>
                <w:lang w:eastAsia="en-US"/>
              </w:rPr>
              <w:t>RESPONSE</w:t>
            </w:r>
            <w:r w:rsidRPr="00DC5387">
              <w:rPr>
                <w:rFonts w:ascii="Arial" w:hAnsi="Arial" w:cs="Arial"/>
                <w:b/>
                <w:color w:val="000000" w:themeColor="text1"/>
                <w:sz w:val="20"/>
                <w:szCs w:val="20"/>
              </w:rPr>
              <w:t xml:space="preserve"> </w:t>
            </w:r>
          </w:p>
          <w:p w14:paraId="5544101B" w14:textId="7195DF2F" w:rsidR="00486C99" w:rsidRPr="00DC5387" w:rsidRDefault="00486C99" w:rsidP="006F217F">
            <w:pPr>
              <w:jc w:val="center"/>
              <w:rPr>
                <w:rFonts w:ascii="Arial" w:eastAsia="Calibri" w:hAnsi="Arial" w:cs="Arial"/>
                <w:b/>
                <w:color w:val="000000" w:themeColor="text1"/>
                <w:sz w:val="20"/>
                <w:szCs w:val="20"/>
                <w:lang w:eastAsia="en-US"/>
              </w:rPr>
            </w:pPr>
            <w:r w:rsidRPr="00DC5387">
              <w:rPr>
                <w:rFonts w:ascii="Arial" w:hAnsi="Arial" w:cs="Arial"/>
                <w:b/>
                <w:color w:val="000000" w:themeColor="text1"/>
                <w:sz w:val="20"/>
                <w:szCs w:val="20"/>
              </w:rPr>
              <w:t>Drug &amp; Alcohol Team</w:t>
            </w:r>
          </w:p>
          <w:p w14:paraId="2F2AC65C" w14:textId="77777777" w:rsidR="00486C99" w:rsidRPr="00DC5387" w:rsidRDefault="00486C99" w:rsidP="006F217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Manager</w:t>
            </w:r>
          </w:p>
          <w:p w14:paraId="17087624" w14:textId="4034D56A" w:rsidR="00486C99" w:rsidRPr="00DC5387" w:rsidRDefault="00486C99" w:rsidP="006F217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(Targeted / Specialist Service)</w:t>
            </w:r>
          </w:p>
        </w:tc>
        <w:tc>
          <w:tcPr>
            <w:tcW w:w="2693" w:type="dxa"/>
          </w:tcPr>
          <w:p w14:paraId="3AA8F7D4" w14:textId="77777777" w:rsidR="00486C99" w:rsidRPr="00DC5387" w:rsidRDefault="00486C99" w:rsidP="000A228F">
            <w:pPr>
              <w:jc w:val="center"/>
              <w:rPr>
                <w:rFonts w:ascii="Arial" w:hAnsi="Arial" w:cs="Arial"/>
                <w:bCs/>
                <w:sz w:val="20"/>
                <w:szCs w:val="20"/>
              </w:rPr>
            </w:pPr>
          </w:p>
          <w:p w14:paraId="69794968" w14:textId="77777777" w:rsidR="00D46F02" w:rsidRPr="00DC5387" w:rsidRDefault="00D46F02" w:rsidP="000A228F">
            <w:pPr>
              <w:jc w:val="center"/>
              <w:rPr>
                <w:rFonts w:ascii="Arial" w:eastAsia="Calibri" w:hAnsi="Arial" w:cs="Arial"/>
                <w:bCs/>
                <w:sz w:val="20"/>
                <w:szCs w:val="20"/>
                <w:lang w:eastAsia="en-US"/>
              </w:rPr>
            </w:pPr>
          </w:p>
          <w:p w14:paraId="7F38550E" w14:textId="7B9DA2BE" w:rsidR="00486C99" w:rsidRPr="00DC5387" w:rsidRDefault="00486C99" w:rsidP="000A228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Alistair Smith</w:t>
            </w:r>
          </w:p>
        </w:tc>
        <w:tc>
          <w:tcPr>
            <w:tcW w:w="3119" w:type="dxa"/>
          </w:tcPr>
          <w:p w14:paraId="2F240082" w14:textId="77777777" w:rsidR="00486C99" w:rsidRPr="00DC5387" w:rsidRDefault="00486C99" w:rsidP="000A228F">
            <w:pPr>
              <w:jc w:val="center"/>
              <w:rPr>
                <w:rFonts w:ascii="Arial" w:eastAsia="Calibri" w:hAnsi="Arial" w:cs="Arial"/>
                <w:bCs/>
                <w:sz w:val="20"/>
                <w:szCs w:val="20"/>
                <w:lang w:eastAsia="en-US"/>
              </w:rPr>
            </w:pPr>
          </w:p>
          <w:p w14:paraId="13344FF9" w14:textId="77777777" w:rsidR="00486C99" w:rsidRPr="00DC5387" w:rsidRDefault="00486C99" w:rsidP="000A228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W: 0151 666 4123</w:t>
            </w:r>
          </w:p>
          <w:p w14:paraId="58ECC7A4" w14:textId="77777777" w:rsidR="00486C99" w:rsidRPr="00DC5387" w:rsidRDefault="00EA3C2C" w:rsidP="000A228F">
            <w:pPr>
              <w:jc w:val="center"/>
              <w:rPr>
                <w:rFonts w:ascii="Arial" w:eastAsia="Calibri" w:hAnsi="Arial" w:cs="Arial"/>
                <w:bCs/>
                <w:sz w:val="20"/>
                <w:szCs w:val="20"/>
                <w:lang w:eastAsia="en-US"/>
              </w:rPr>
            </w:pPr>
            <w:hyperlink r:id="rId19" w:history="1">
              <w:r w:rsidR="00486C99" w:rsidRPr="00DC5387">
                <w:rPr>
                  <w:rStyle w:val="Hyperlink"/>
                  <w:rFonts w:ascii="Arial" w:eastAsia="Calibri" w:hAnsi="Arial" w:cs="Arial"/>
                  <w:bCs/>
                  <w:sz w:val="20"/>
                  <w:szCs w:val="20"/>
                  <w:lang w:eastAsia="en-US"/>
                </w:rPr>
                <w:t>AlistairSmith@wirral.gov.uk</w:t>
              </w:r>
            </w:hyperlink>
          </w:p>
          <w:p w14:paraId="0EB3C3A9" w14:textId="77777777" w:rsidR="00486C99" w:rsidRPr="00DC5387" w:rsidRDefault="00486C99" w:rsidP="000A228F">
            <w:pPr>
              <w:jc w:val="center"/>
              <w:rPr>
                <w:rFonts w:ascii="Arial" w:eastAsia="Calibri" w:hAnsi="Arial" w:cs="Arial"/>
                <w:bCs/>
                <w:sz w:val="20"/>
                <w:szCs w:val="20"/>
                <w:lang w:eastAsia="en-US"/>
              </w:rPr>
            </w:pPr>
          </w:p>
          <w:p w14:paraId="2165DF25" w14:textId="77777777" w:rsidR="00486C99" w:rsidRPr="00DC5387" w:rsidRDefault="00486C99" w:rsidP="000A228F">
            <w:pPr>
              <w:jc w:val="center"/>
              <w:rPr>
                <w:rFonts w:ascii="Arial" w:eastAsia="Calibri" w:hAnsi="Arial" w:cs="Arial"/>
                <w:bCs/>
                <w:sz w:val="20"/>
                <w:szCs w:val="20"/>
                <w:lang w:eastAsia="en-US"/>
              </w:rPr>
            </w:pPr>
          </w:p>
          <w:p w14:paraId="5C2E637C" w14:textId="77777777" w:rsidR="00486C99" w:rsidRPr="00DC5387" w:rsidRDefault="00486C99" w:rsidP="000A228F">
            <w:pPr>
              <w:jc w:val="center"/>
              <w:rPr>
                <w:rFonts w:ascii="Arial" w:eastAsia="Calibri" w:hAnsi="Arial" w:cs="Arial"/>
                <w:bCs/>
                <w:sz w:val="20"/>
                <w:szCs w:val="20"/>
                <w:lang w:eastAsia="en-US"/>
              </w:rPr>
            </w:pPr>
          </w:p>
          <w:p w14:paraId="7AAB6C1A" w14:textId="77777777" w:rsidR="00486C99" w:rsidRPr="00DC5387" w:rsidRDefault="00486C99" w:rsidP="000A228F">
            <w:pPr>
              <w:jc w:val="center"/>
              <w:rPr>
                <w:rFonts w:ascii="Arial" w:eastAsia="Calibri" w:hAnsi="Arial" w:cs="Arial"/>
                <w:bCs/>
                <w:sz w:val="20"/>
                <w:szCs w:val="20"/>
                <w:lang w:eastAsia="en-US"/>
              </w:rPr>
            </w:pPr>
          </w:p>
          <w:p w14:paraId="1D5F1C68" w14:textId="77777777" w:rsidR="00486C99" w:rsidRPr="00DC5387" w:rsidRDefault="00486C99" w:rsidP="000A228F">
            <w:pPr>
              <w:jc w:val="center"/>
              <w:rPr>
                <w:rFonts w:ascii="Arial" w:eastAsia="Calibri" w:hAnsi="Arial" w:cs="Arial"/>
                <w:bCs/>
                <w:sz w:val="20"/>
                <w:szCs w:val="20"/>
                <w:lang w:eastAsia="en-US"/>
              </w:rPr>
            </w:pPr>
          </w:p>
        </w:tc>
      </w:tr>
      <w:tr w:rsidR="00486C99" w:rsidRPr="00DC5387" w14:paraId="09511777" w14:textId="77777777" w:rsidTr="002E5A50">
        <w:trPr>
          <w:trHeight w:hRule="exact" w:val="1715"/>
        </w:trPr>
        <w:tc>
          <w:tcPr>
            <w:tcW w:w="3686" w:type="dxa"/>
            <w:vAlign w:val="center"/>
          </w:tcPr>
          <w:p w14:paraId="0FA50B64" w14:textId="77777777" w:rsidR="00547221" w:rsidRPr="00DC5387" w:rsidRDefault="00547221" w:rsidP="00547221">
            <w:pPr>
              <w:rPr>
                <w:rFonts w:ascii="Arial" w:eastAsia="Calibri" w:hAnsi="Arial" w:cs="Arial"/>
                <w:b/>
                <w:sz w:val="20"/>
                <w:szCs w:val="20"/>
                <w:lang w:eastAsia="en-US"/>
              </w:rPr>
            </w:pPr>
          </w:p>
          <w:p w14:paraId="2CB07D2F" w14:textId="77777777" w:rsidR="00B23E03" w:rsidRDefault="00B23E03" w:rsidP="00547221">
            <w:pPr>
              <w:jc w:val="center"/>
              <w:rPr>
                <w:rFonts w:ascii="Arial" w:eastAsia="Calibri" w:hAnsi="Arial" w:cs="Arial"/>
                <w:b/>
                <w:sz w:val="20"/>
                <w:szCs w:val="20"/>
                <w:lang w:eastAsia="en-US"/>
              </w:rPr>
            </w:pPr>
          </w:p>
          <w:p w14:paraId="6789DF43" w14:textId="09BF4EBE" w:rsidR="00547221" w:rsidRPr="00DC5387" w:rsidRDefault="00547221" w:rsidP="00547221">
            <w:pPr>
              <w:jc w:val="center"/>
              <w:rPr>
                <w:rFonts w:ascii="Arial" w:eastAsia="Calibri" w:hAnsi="Arial" w:cs="Arial"/>
                <w:b/>
                <w:sz w:val="20"/>
                <w:szCs w:val="20"/>
                <w:lang w:eastAsia="en-US"/>
              </w:rPr>
            </w:pPr>
            <w:r w:rsidRPr="00DC5387">
              <w:rPr>
                <w:rFonts w:ascii="Arial" w:eastAsia="Calibri" w:hAnsi="Arial" w:cs="Arial"/>
                <w:b/>
                <w:sz w:val="20"/>
                <w:szCs w:val="20"/>
                <w:lang w:eastAsia="en-US"/>
              </w:rPr>
              <w:t>Let’s Talk Service</w:t>
            </w:r>
          </w:p>
          <w:p w14:paraId="624DCFDE" w14:textId="15AB9F43" w:rsidR="00DC5387" w:rsidRDefault="00DC5387" w:rsidP="00547221">
            <w:pPr>
              <w:jc w:val="center"/>
              <w:rPr>
                <w:rFonts w:ascii="Arial" w:eastAsia="Calibri" w:hAnsi="Arial" w:cs="Arial"/>
                <w:b/>
                <w:sz w:val="20"/>
                <w:szCs w:val="20"/>
                <w:lang w:eastAsia="en-US"/>
              </w:rPr>
            </w:pPr>
            <w:r w:rsidRPr="00DC5387">
              <w:rPr>
                <w:rFonts w:ascii="Arial" w:eastAsia="Calibri" w:hAnsi="Arial" w:cs="Arial"/>
                <w:b/>
                <w:sz w:val="20"/>
                <w:szCs w:val="20"/>
                <w:lang w:eastAsia="en-US"/>
              </w:rPr>
              <w:t>Wirral NHS</w:t>
            </w:r>
          </w:p>
          <w:p w14:paraId="7D0FDD82" w14:textId="76DA0050" w:rsidR="00B23E03" w:rsidRPr="00B23E03" w:rsidRDefault="00B23E03" w:rsidP="00547221">
            <w:pPr>
              <w:jc w:val="center"/>
              <w:rPr>
                <w:rFonts w:ascii="Arial" w:eastAsia="Calibri" w:hAnsi="Arial" w:cs="Arial"/>
                <w:bCs/>
                <w:sz w:val="20"/>
                <w:szCs w:val="20"/>
                <w:lang w:eastAsia="en-US"/>
              </w:rPr>
            </w:pPr>
            <w:r w:rsidRPr="00B23E03">
              <w:rPr>
                <w:rFonts w:ascii="Arial" w:eastAsia="Calibri" w:hAnsi="Arial" w:cs="Arial"/>
                <w:bCs/>
                <w:sz w:val="20"/>
                <w:szCs w:val="20"/>
                <w:lang w:eastAsia="en-US"/>
              </w:rPr>
              <w:t xml:space="preserve">Project Co-Ordinator </w:t>
            </w:r>
          </w:p>
          <w:p w14:paraId="7BEBA18F" w14:textId="77777777" w:rsidR="00486C99" w:rsidRPr="00DC5387" w:rsidRDefault="00486C99" w:rsidP="006F217F">
            <w:pPr>
              <w:jc w:val="center"/>
              <w:rPr>
                <w:rFonts w:ascii="Arial" w:eastAsia="Calibri" w:hAnsi="Arial" w:cs="Arial"/>
                <w:bCs/>
                <w:sz w:val="20"/>
                <w:szCs w:val="20"/>
                <w:lang w:eastAsia="en-US"/>
              </w:rPr>
            </w:pPr>
          </w:p>
          <w:p w14:paraId="19A1D4E7" w14:textId="77777777" w:rsidR="00486C99" w:rsidRPr="00DC5387" w:rsidRDefault="00486C99" w:rsidP="00914810">
            <w:pPr>
              <w:rPr>
                <w:rFonts w:ascii="Arial" w:eastAsia="Calibri" w:hAnsi="Arial" w:cs="Arial"/>
                <w:bCs/>
                <w:sz w:val="20"/>
                <w:szCs w:val="20"/>
                <w:lang w:eastAsia="en-US"/>
              </w:rPr>
            </w:pPr>
          </w:p>
          <w:p w14:paraId="70714F66" w14:textId="77777777" w:rsidR="00486C99" w:rsidRPr="00DC5387" w:rsidRDefault="00486C99" w:rsidP="00914810">
            <w:pPr>
              <w:rPr>
                <w:rFonts w:ascii="Arial" w:eastAsia="Calibri" w:hAnsi="Arial" w:cs="Arial"/>
                <w:bCs/>
                <w:sz w:val="20"/>
                <w:szCs w:val="20"/>
                <w:lang w:eastAsia="en-US"/>
              </w:rPr>
            </w:pPr>
          </w:p>
          <w:p w14:paraId="45FFDFB6" w14:textId="77777777" w:rsidR="00486C99" w:rsidRPr="00DC5387" w:rsidRDefault="00486C99" w:rsidP="00914810">
            <w:pPr>
              <w:rPr>
                <w:rFonts w:ascii="Arial" w:eastAsia="Calibri" w:hAnsi="Arial" w:cs="Arial"/>
                <w:bCs/>
                <w:sz w:val="20"/>
                <w:szCs w:val="20"/>
                <w:lang w:eastAsia="en-US"/>
              </w:rPr>
            </w:pPr>
          </w:p>
          <w:p w14:paraId="04361313" w14:textId="77777777" w:rsidR="00486C99" w:rsidRPr="00DC5387" w:rsidRDefault="00486C99" w:rsidP="00914810">
            <w:pPr>
              <w:rPr>
                <w:rFonts w:ascii="Arial" w:eastAsia="Calibri" w:hAnsi="Arial" w:cs="Arial"/>
                <w:bCs/>
                <w:sz w:val="20"/>
                <w:szCs w:val="20"/>
                <w:lang w:eastAsia="en-US"/>
              </w:rPr>
            </w:pPr>
            <w:r w:rsidRPr="00DC5387">
              <w:rPr>
                <w:rFonts w:ascii="Arial" w:eastAsia="Calibri" w:hAnsi="Arial" w:cs="Arial"/>
                <w:bCs/>
                <w:sz w:val="20"/>
                <w:szCs w:val="20"/>
                <w:lang w:eastAsia="en-US"/>
              </w:rPr>
              <w:t xml:space="preserve"> </w:t>
            </w:r>
          </w:p>
          <w:p w14:paraId="29867E18" w14:textId="77777777" w:rsidR="00486C99" w:rsidRPr="00DC5387" w:rsidRDefault="00486C99" w:rsidP="00914810">
            <w:pPr>
              <w:rPr>
                <w:rFonts w:ascii="Arial" w:eastAsia="Calibri" w:hAnsi="Arial" w:cs="Arial"/>
                <w:bCs/>
                <w:sz w:val="20"/>
                <w:szCs w:val="20"/>
                <w:lang w:eastAsia="en-US"/>
              </w:rPr>
            </w:pPr>
            <w:r w:rsidRPr="00DC5387">
              <w:rPr>
                <w:rFonts w:ascii="Arial" w:eastAsia="Calibri" w:hAnsi="Arial" w:cs="Arial"/>
                <w:bCs/>
                <w:sz w:val="20"/>
                <w:szCs w:val="20"/>
                <w:lang w:eastAsia="en-US"/>
              </w:rPr>
              <w:t xml:space="preserve"> </w:t>
            </w:r>
          </w:p>
          <w:p w14:paraId="27A02F6B" w14:textId="77777777" w:rsidR="00486C99" w:rsidRPr="00DC5387" w:rsidRDefault="00486C99" w:rsidP="00914810">
            <w:pPr>
              <w:rPr>
                <w:rFonts w:ascii="Arial" w:eastAsia="Calibri" w:hAnsi="Arial" w:cs="Arial"/>
                <w:bCs/>
                <w:sz w:val="20"/>
                <w:szCs w:val="20"/>
                <w:lang w:eastAsia="en-US"/>
              </w:rPr>
            </w:pPr>
          </w:p>
          <w:p w14:paraId="4747E766" w14:textId="77777777" w:rsidR="00486C99" w:rsidRPr="00DC5387" w:rsidRDefault="00486C99" w:rsidP="00914810">
            <w:pPr>
              <w:rPr>
                <w:rFonts w:ascii="Arial" w:eastAsia="Calibri" w:hAnsi="Arial" w:cs="Arial"/>
                <w:bCs/>
                <w:sz w:val="20"/>
                <w:szCs w:val="20"/>
                <w:lang w:eastAsia="en-US"/>
              </w:rPr>
            </w:pPr>
          </w:p>
        </w:tc>
        <w:tc>
          <w:tcPr>
            <w:tcW w:w="2693" w:type="dxa"/>
          </w:tcPr>
          <w:p w14:paraId="2C85117E" w14:textId="77777777" w:rsidR="00486C99" w:rsidRPr="00DC5387" w:rsidRDefault="00486C99" w:rsidP="000A228F">
            <w:pPr>
              <w:jc w:val="center"/>
              <w:rPr>
                <w:rFonts w:ascii="Arial" w:eastAsia="Calibri" w:hAnsi="Arial" w:cs="Arial"/>
                <w:bCs/>
                <w:sz w:val="20"/>
                <w:szCs w:val="20"/>
                <w:lang w:eastAsia="en-US"/>
              </w:rPr>
            </w:pPr>
          </w:p>
          <w:p w14:paraId="07FCD5A9" w14:textId="77777777" w:rsidR="00486C99" w:rsidRPr="00DC5387" w:rsidRDefault="00486C99" w:rsidP="000A228F">
            <w:pPr>
              <w:jc w:val="center"/>
              <w:rPr>
                <w:rFonts w:ascii="Arial" w:eastAsia="Calibri" w:hAnsi="Arial" w:cs="Arial"/>
                <w:bCs/>
                <w:sz w:val="20"/>
                <w:szCs w:val="20"/>
                <w:lang w:eastAsia="en-US"/>
              </w:rPr>
            </w:pPr>
          </w:p>
          <w:p w14:paraId="2E4DD97F" w14:textId="77777777" w:rsidR="00D46F02" w:rsidRPr="00DC5387" w:rsidRDefault="00D46F02" w:rsidP="000A228F">
            <w:pPr>
              <w:jc w:val="center"/>
              <w:rPr>
                <w:rFonts w:ascii="Arial" w:eastAsia="Calibri" w:hAnsi="Arial" w:cs="Arial"/>
                <w:bCs/>
                <w:sz w:val="20"/>
                <w:szCs w:val="20"/>
                <w:lang w:eastAsia="en-US"/>
              </w:rPr>
            </w:pPr>
          </w:p>
          <w:p w14:paraId="099D616E" w14:textId="33A4CB19" w:rsidR="00486C99" w:rsidRPr="00DC5387" w:rsidRDefault="00DC5387" w:rsidP="000A228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Rachael Fitzpatrick</w:t>
            </w:r>
          </w:p>
          <w:p w14:paraId="75AF72CD" w14:textId="77777777" w:rsidR="00486C99" w:rsidRPr="00DC5387" w:rsidRDefault="00486C99" w:rsidP="000A228F">
            <w:pPr>
              <w:rPr>
                <w:rFonts w:ascii="Arial" w:eastAsia="Calibri" w:hAnsi="Arial" w:cs="Arial"/>
                <w:bCs/>
                <w:sz w:val="20"/>
                <w:szCs w:val="20"/>
                <w:lang w:eastAsia="en-US"/>
              </w:rPr>
            </w:pPr>
          </w:p>
        </w:tc>
        <w:tc>
          <w:tcPr>
            <w:tcW w:w="3119" w:type="dxa"/>
          </w:tcPr>
          <w:p w14:paraId="66D42B5D" w14:textId="77777777" w:rsidR="00486C99" w:rsidRPr="00DC5387" w:rsidRDefault="00486C99" w:rsidP="000A228F">
            <w:pPr>
              <w:jc w:val="center"/>
              <w:rPr>
                <w:rFonts w:ascii="Arial" w:eastAsia="Calibri" w:hAnsi="Arial" w:cs="Arial"/>
                <w:bCs/>
                <w:sz w:val="20"/>
                <w:szCs w:val="20"/>
                <w:lang w:eastAsia="en-US"/>
              </w:rPr>
            </w:pPr>
          </w:p>
          <w:p w14:paraId="13AAF37F" w14:textId="77777777" w:rsidR="00B32F48" w:rsidRPr="00DC5387" w:rsidRDefault="00B32F48" w:rsidP="00B32F48">
            <w:pPr>
              <w:rPr>
                <w:rFonts w:ascii="Arial" w:hAnsi="Arial" w:cs="Arial"/>
                <w:sz w:val="20"/>
                <w:szCs w:val="20"/>
                <w14:ligatures w14:val="standardContextual"/>
              </w:rPr>
            </w:pPr>
            <w:r w:rsidRPr="00DC5387">
              <w:rPr>
                <w:rFonts w:ascii="Arial" w:hAnsi="Arial" w:cs="Arial"/>
                <w:sz w:val="20"/>
                <w:szCs w:val="20"/>
                <w14:ligatures w14:val="standardContextual"/>
              </w:rPr>
              <w:t xml:space="preserve">         </w:t>
            </w:r>
          </w:p>
          <w:p w14:paraId="1F4C6CF0" w14:textId="3E9771A6" w:rsidR="006A0E8C" w:rsidRPr="00DC5387" w:rsidRDefault="00B32F48" w:rsidP="00B32F48">
            <w:pPr>
              <w:rPr>
                <w:rFonts w:ascii="Arial" w:hAnsi="Arial" w:cs="Arial"/>
                <w:sz w:val="20"/>
                <w:szCs w:val="20"/>
                <w14:ligatures w14:val="standardContextual"/>
              </w:rPr>
            </w:pPr>
            <w:r w:rsidRPr="00DC5387">
              <w:rPr>
                <w:rFonts w:ascii="Arial" w:hAnsi="Arial" w:cs="Arial"/>
                <w:sz w:val="20"/>
                <w:szCs w:val="20"/>
                <w14:ligatures w14:val="standardContextual"/>
              </w:rPr>
              <w:t xml:space="preserve">            M:</w:t>
            </w:r>
            <w:r w:rsidRPr="00DC5387">
              <w:rPr>
                <w:rFonts w:ascii="Arial" w:hAnsi="Arial" w:cs="Arial"/>
                <w:sz w:val="20"/>
                <w:szCs w:val="20"/>
              </w:rPr>
              <w:t xml:space="preserve"> </w:t>
            </w:r>
            <w:r w:rsidR="00DC5387" w:rsidRPr="00DC5387">
              <w:rPr>
                <w:rFonts w:ascii="Arial" w:hAnsi="Arial" w:cs="Arial"/>
                <w:sz w:val="20"/>
                <w:szCs w:val="20"/>
              </w:rPr>
              <w:t>07350375062</w:t>
            </w:r>
            <w:r w:rsidR="006A0E8C" w:rsidRPr="00DC5387">
              <w:rPr>
                <w:rFonts w:ascii="Arial" w:hAnsi="Arial" w:cs="Arial"/>
                <w:sz w:val="20"/>
                <w:szCs w:val="20"/>
                <w14:ligatures w14:val="standardContextual"/>
              </w:rPr>
              <w:t xml:space="preserve">       </w:t>
            </w:r>
            <w:hyperlink r:id="rId20" w:history="1">
              <w:r w:rsidR="00DC5387" w:rsidRPr="00DC5387">
                <w:rPr>
                  <w:rStyle w:val="Hyperlink"/>
                  <w:rFonts w:ascii="Arial" w:hAnsi="Arial" w:cs="Arial"/>
                  <w:sz w:val="20"/>
                  <w:szCs w:val="20"/>
                </w:rPr>
                <w:t>rachael.fitzpatrick6@nhs.net</w:t>
              </w:r>
            </w:hyperlink>
          </w:p>
          <w:p w14:paraId="55CBDFAF" w14:textId="2C5BD125" w:rsidR="00486C99" w:rsidRPr="00DC5387" w:rsidRDefault="00486C99" w:rsidP="00B32F48">
            <w:pPr>
              <w:rPr>
                <w:rFonts w:ascii="Arial" w:eastAsia="Calibri" w:hAnsi="Arial" w:cs="Arial"/>
                <w:bCs/>
                <w:sz w:val="20"/>
                <w:szCs w:val="20"/>
                <w:lang w:eastAsia="en-US"/>
              </w:rPr>
            </w:pPr>
          </w:p>
        </w:tc>
      </w:tr>
      <w:tr w:rsidR="00486C99" w:rsidRPr="00DC5387" w14:paraId="3CB93C75" w14:textId="77777777" w:rsidTr="002E5A50">
        <w:trPr>
          <w:trHeight w:hRule="exact" w:val="1251"/>
        </w:trPr>
        <w:tc>
          <w:tcPr>
            <w:tcW w:w="3686" w:type="dxa"/>
            <w:vAlign w:val="center"/>
          </w:tcPr>
          <w:p w14:paraId="06FDF05F" w14:textId="102B7A1E" w:rsidR="00486C99" w:rsidRPr="00DC5387" w:rsidRDefault="00486C99" w:rsidP="006F217F">
            <w:pPr>
              <w:jc w:val="center"/>
              <w:rPr>
                <w:rFonts w:ascii="Arial" w:eastAsia="Calibri" w:hAnsi="Arial" w:cs="Arial"/>
                <w:b/>
                <w:sz w:val="20"/>
                <w:szCs w:val="20"/>
                <w:lang w:eastAsia="en-US"/>
              </w:rPr>
            </w:pPr>
            <w:r w:rsidRPr="00DC5387">
              <w:rPr>
                <w:rFonts w:ascii="Arial" w:eastAsia="Calibri" w:hAnsi="Arial" w:cs="Arial"/>
                <w:b/>
                <w:sz w:val="20"/>
                <w:szCs w:val="20"/>
                <w:lang w:eastAsia="en-US"/>
              </w:rPr>
              <w:t>Integrated Front Door</w:t>
            </w:r>
          </w:p>
          <w:p w14:paraId="56FB3292" w14:textId="6EF88366" w:rsidR="00486C99" w:rsidRPr="00DC5387" w:rsidRDefault="00486C99" w:rsidP="006F217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Wirral Children’s Social Care</w:t>
            </w:r>
          </w:p>
        </w:tc>
        <w:tc>
          <w:tcPr>
            <w:tcW w:w="2693" w:type="dxa"/>
          </w:tcPr>
          <w:p w14:paraId="7DCFDE81" w14:textId="77777777" w:rsidR="00486C99" w:rsidRPr="00DC5387" w:rsidRDefault="00486C99" w:rsidP="000A228F">
            <w:pPr>
              <w:jc w:val="center"/>
              <w:rPr>
                <w:rFonts w:ascii="Arial" w:eastAsia="Calibri" w:hAnsi="Arial" w:cs="Arial"/>
                <w:bCs/>
                <w:sz w:val="20"/>
                <w:szCs w:val="20"/>
                <w:lang w:eastAsia="en-US"/>
              </w:rPr>
            </w:pPr>
          </w:p>
          <w:p w14:paraId="10653F0A" w14:textId="77777777" w:rsidR="00D46F02" w:rsidRPr="00DC5387" w:rsidRDefault="00D46F02" w:rsidP="000A228F">
            <w:pPr>
              <w:jc w:val="center"/>
              <w:rPr>
                <w:rFonts w:ascii="Arial" w:eastAsia="Calibri" w:hAnsi="Arial" w:cs="Arial"/>
                <w:bCs/>
                <w:sz w:val="20"/>
                <w:szCs w:val="20"/>
                <w:lang w:eastAsia="en-US"/>
              </w:rPr>
            </w:pPr>
          </w:p>
          <w:p w14:paraId="2A980868" w14:textId="74B64AEC" w:rsidR="00486C99" w:rsidRPr="00DC5387" w:rsidRDefault="00486C99" w:rsidP="000A228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Service Desk</w:t>
            </w:r>
          </w:p>
        </w:tc>
        <w:tc>
          <w:tcPr>
            <w:tcW w:w="3119" w:type="dxa"/>
          </w:tcPr>
          <w:p w14:paraId="258735E8" w14:textId="77777777" w:rsidR="00486C99" w:rsidRPr="00DC5387" w:rsidRDefault="00486C99" w:rsidP="000A228F">
            <w:pPr>
              <w:jc w:val="center"/>
              <w:rPr>
                <w:rFonts w:ascii="Arial" w:eastAsia="Calibri" w:hAnsi="Arial" w:cs="Arial"/>
                <w:bCs/>
                <w:sz w:val="20"/>
                <w:szCs w:val="20"/>
                <w:lang w:eastAsia="en-US"/>
              </w:rPr>
            </w:pPr>
          </w:p>
          <w:p w14:paraId="1C40A70D" w14:textId="77777777" w:rsidR="00225104" w:rsidRPr="00DC5387" w:rsidRDefault="00225104" w:rsidP="000A228F">
            <w:pPr>
              <w:jc w:val="center"/>
              <w:rPr>
                <w:rFonts w:ascii="Arial" w:eastAsia="Calibri" w:hAnsi="Arial" w:cs="Arial"/>
                <w:bCs/>
                <w:sz w:val="20"/>
                <w:szCs w:val="20"/>
                <w:lang w:eastAsia="en-US"/>
              </w:rPr>
            </w:pPr>
          </w:p>
          <w:p w14:paraId="4F2BBAA1" w14:textId="489521DB" w:rsidR="00486C99" w:rsidRPr="00DC5387" w:rsidRDefault="00486C99" w:rsidP="000A228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W: 0151 606 2008</w:t>
            </w:r>
          </w:p>
          <w:p w14:paraId="5BA398EA" w14:textId="77777777" w:rsidR="00486C99" w:rsidRPr="00DC5387" w:rsidRDefault="00486C99" w:rsidP="000A228F">
            <w:pPr>
              <w:jc w:val="center"/>
              <w:rPr>
                <w:rFonts w:ascii="Arial" w:eastAsia="Calibri" w:hAnsi="Arial" w:cs="Arial"/>
                <w:bCs/>
                <w:sz w:val="20"/>
                <w:szCs w:val="20"/>
                <w:lang w:eastAsia="en-US"/>
              </w:rPr>
            </w:pPr>
          </w:p>
          <w:p w14:paraId="2E2E2E76" w14:textId="77777777" w:rsidR="00486C99" w:rsidRPr="00DC5387" w:rsidRDefault="00486C99" w:rsidP="000A228F">
            <w:pPr>
              <w:jc w:val="center"/>
              <w:rPr>
                <w:rFonts w:ascii="Arial" w:eastAsia="Calibri" w:hAnsi="Arial" w:cs="Arial"/>
                <w:bCs/>
                <w:sz w:val="20"/>
                <w:szCs w:val="20"/>
                <w:lang w:eastAsia="en-US"/>
              </w:rPr>
            </w:pPr>
          </w:p>
        </w:tc>
      </w:tr>
      <w:tr w:rsidR="00486C99" w:rsidRPr="00DC5387" w14:paraId="2749FCE3" w14:textId="77777777" w:rsidTr="002E5A50">
        <w:trPr>
          <w:trHeight w:hRule="exact" w:val="1198"/>
        </w:trPr>
        <w:tc>
          <w:tcPr>
            <w:tcW w:w="3686" w:type="dxa"/>
            <w:vAlign w:val="center"/>
          </w:tcPr>
          <w:p w14:paraId="44CD65D1" w14:textId="77777777" w:rsidR="00486C99" w:rsidRPr="00DC5387" w:rsidRDefault="00486C99" w:rsidP="006F217F">
            <w:pPr>
              <w:jc w:val="center"/>
              <w:rPr>
                <w:rFonts w:ascii="Arial" w:eastAsia="Calibri" w:hAnsi="Arial" w:cs="Arial"/>
                <w:b/>
                <w:sz w:val="20"/>
                <w:szCs w:val="20"/>
                <w:lang w:eastAsia="en-US"/>
              </w:rPr>
            </w:pPr>
            <w:r w:rsidRPr="00DC5387">
              <w:rPr>
                <w:rFonts w:ascii="Arial" w:eastAsia="Calibri" w:hAnsi="Arial" w:cs="Arial"/>
                <w:b/>
                <w:sz w:val="20"/>
                <w:szCs w:val="20"/>
                <w:lang w:eastAsia="en-US"/>
              </w:rPr>
              <w:t>Police</w:t>
            </w:r>
          </w:p>
        </w:tc>
        <w:tc>
          <w:tcPr>
            <w:tcW w:w="2693" w:type="dxa"/>
          </w:tcPr>
          <w:p w14:paraId="16C7CE02" w14:textId="77777777" w:rsidR="00486C99" w:rsidRPr="00DC5387" w:rsidRDefault="00486C99" w:rsidP="000A228F">
            <w:pPr>
              <w:jc w:val="center"/>
              <w:rPr>
                <w:rFonts w:ascii="Arial" w:eastAsia="Calibri" w:hAnsi="Arial" w:cs="Arial"/>
                <w:bCs/>
                <w:sz w:val="20"/>
                <w:szCs w:val="20"/>
                <w:lang w:eastAsia="en-US"/>
              </w:rPr>
            </w:pPr>
          </w:p>
          <w:p w14:paraId="0A36D65B" w14:textId="77777777" w:rsidR="00486C99" w:rsidRPr="00DC5387" w:rsidRDefault="00486C99" w:rsidP="000A228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In an emergency</w:t>
            </w:r>
          </w:p>
          <w:p w14:paraId="74CA1A4D" w14:textId="77777777" w:rsidR="00486C99" w:rsidRPr="00DC5387" w:rsidRDefault="00486C99" w:rsidP="000A228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For non-emergency but possible crime</w:t>
            </w:r>
          </w:p>
          <w:p w14:paraId="085FF37D" w14:textId="77777777" w:rsidR="00486C99" w:rsidRPr="00DC5387" w:rsidRDefault="00486C99" w:rsidP="000A228F">
            <w:pPr>
              <w:jc w:val="center"/>
              <w:rPr>
                <w:rFonts w:ascii="Arial" w:eastAsia="Calibri" w:hAnsi="Arial" w:cs="Arial"/>
                <w:bCs/>
                <w:sz w:val="20"/>
                <w:szCs w:val="20"/>
                <w:lang w:eastAsia="en-US"/>
              </w:rPr>
            </w:pPr>
          </w:p>
          <w:p w14:paraId="640CAB18" w14:textId="77777777" w:rsidR="00486C99" w:rsidRPr="00DC5387" w:rsidRDefault="00486C99" w:rsidP="000A228F">
            <w:pPr>
              <w:jc w:val="center"/>
              <w:rPr>
                <w:rFonts w:ascii="Arial" w:eastAsia="Calibri" w:hAnsi="Arial" w:cs="Arial"/>
                <w:bCs/>
                <w:sz w:val="20"/>
                <w:szCs w:val="20"/>
                <w:lang w:eastAsia="en-US"/>
              </w:rPr>
            </w:pPr>
          </w:p>
        </w:tc>
        <w:tc>
          <w:tcPr>
            <w:tcW w:w="3119" w:type="dxa"/>
          </w:tcPr>
          <w:p w14:paraId="550CA9C2" w14:textId="77777777" w:rsidR="00486C99" w:rsidRPr="00DC5387" w:rsidRDefault="00486C99" w:rsidP="000A228F">
            <w:pPr>
              <w:jc w:val="center"/>
              <w:rPr>
                <w:rFonts w:ascii="Arial" w:eastAsia="Calibri" w:hAnsi="Arial" w:cs="Arial"/>
                <w:bCs/>
                <w:sz w:val="20"/>
                <w:szCs w:val="20"/>
                <w:lang w:eastAsia="en-US"/>
              </w:rPr>
            </w:pPr>
          </w:p>
          <w:p w14:paraId="61D962D9" w14:textId="77777777" w:rsidR="00486C99" w:rsidRPr="00DC5387" w:rsidRDefault="00486C99" w:rsidP="000A228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999</w:t>
            </w:r>
          </w:p>
          <w:p w14:paraId="6BB203D5" w14:textId="77777777" w:rsidR="00486C99" w:rsidRPr="00DC5387" w:rsidRDefault="00486C99" w:rsidP="000A228F">
            <w:pPr>
              <w:jc w:val="center"/>
              <w:rPr>
                <w:rFonts w:ascii="Arial" w:eastAsia="Calibri" w:hAnsi="Arial" w:cs="Arial"/>
                <w:bCs/>
                <w:sz w:val="20"/>
                <w:szCs w:val="20"/>
                <w:lang w:eastAsia="en-US"/>
              </w:rPr>
            </w:pPr>
            <w:r w:rsidRPr="00DC5387">
              <w:rPr>
                <w:rFonts w:ascii="Arial" w:eastAsia="Calibri" w:hAnsi="Arial" w:cs="Arial"/>
                <w:bCs/>
                <w:sz w:val="20"/>
                <w:szCs w:val="20"/>
                <w:lang w:eastAsia="en-US"/>
              </w:rPr>
              <w:t>101</w:t>
            </w:r>
          </w:p>
        </w:tc>
      </w:tr>
      <w:tr w:rsidR="00486C99" w:rsidRPr="00DC5387" w14:paraId="1D7FE400" w14:textId="77777777" w:rsidTr="0081253B">
        <w:trPr>
          <w:trHeight w:hRule="exact" w:val="1271"/>
        </w:trPr>
        <w:tc>
          <w:tcPr>
            <w:tcW w:w="3686" w:type="dxa"/>
            <w:vAlign w:val="center"/>
          </w:tcPr>
          <w:p w14:paraId="5C7769B4" w14:textId="77777777" w:rsidR="00486C99" w:rsidRPr="00DC5387" w:rsidRDefault="00486C99" w:rsidP="006F217F">
            <w:pPr>
              <w:jc w:val="center"/>
              <w:rPr>
                <w:rFonts w:ascii="Arial" w:eastAsia="Calibri" w:hAnsi="Arial" w:cs="Arial"/>
                <w:b/>
                <w:sz w:val="20"/>
                <w:szCs w:val="20"/>
                <w:lang w:eastAsia="en-US"/>
              </w:rPr>
            </w:pPr>
          </w:p>
          <w:p w14:paraId="6C1F050A" w14:textId="77777777" w:rsidR="00486C99" w:rsidRPr="00DC5387" w:rsidRDefault="00486C99" w:rsidP="006F217F">
            <w:pPr>
              <w:jc w:val="center"/>
              <w:rPr>
                <w:rFonts w:ascii="Arial" w:eastAsia="Calibri" w:hAnsi="Arial" w:cs="Arial"/>
                <w:b/>
                <w:sz w:val="20"/>
                <w:szCs w:val="20"/>
                <w:lang w:eastAsia="en-US"/>
              </w:rPr>
            </w:pPr>
            <w:r w:rsidRPr="00DC5387">
              <w:rPr>
                <w:rFonts w:ascii="Arial" w:eastAsia="Calibri" w:hAnsi="Arial" w:cs="Arial"/>
                <w:b/>
                <w:sz w:val="20"/>
                <w:szCs w:val="20"/>
                <w:lang w:eastAsia="en-US"/>
              </w:rPr>
              <w:t>Safer Schools Police Officer</w:t>
            </w:r>
          </w:p>
          <w:p w14:paraId="7D114AFD" w14:textId="77777777" w:rsidR="00486C99" w:rsidRPr="00DC5387" w:rsidRDefault="00486C99" w:rsidP="006F217F">
            <w:pPr>
              <w:jc w:val="center"/>
              <w:rPr>
                <w:rFonts w:ascii="Arial" w:eastAsia="Calibri" w:hAnsi="Arial" w:cs="Arial"/>
                <w:b/>
                <w:sz w:val="20"/>
                <w:szCs w:val="20"/>
                <w:lang w:eastAsia="en-US"/>
              </w:rPr>
            </w:pPr>
          </w:p>
          <w:p w14:paraId="1B76BD94" w14:textId="77777777" w:rsidR="00486C99" w:rsidRPr="00DC5387" w:rsidRDefault="00486C99" w:rsidP="006F217F">
            <w:pPr>
              <w:jc w:val="center"/>
              <w:rPr>
                <w:rFonts w:ascii="Arial" w:eastAsia="Calibri" w:hAnsi="Arial" w:cs="Arial"/>
                <w:b/>
                <w:sz w:val="20"/>
                <w:szCs w:val="20"/>
                <w:lang w:eastAsia="en-US"/>
              </w:rPr>
            </w:pPr>
          </w:p>
          <w:p w14:paraId="35539F5F" w14:textId="77777777" w:rsidR="00486C99" w:rsidRPr="00DC5387" w:rsidRDefault="00486C99" w:rsidP="006F217F">
            <w:pPr>
              <w:jc w:val="center"/>
              <w:rPr>
                <w:rFonts w:ascii="Arial" w:eastAsia="Calibri" w:hAnsi="Arial" w:cs="Arial"/>
                <w:b/>
                <w:sz w:val="20"/>
                <w:szCs w:val="20"/>
                <w:lang w:eastAsia="en-US"/>
              </w:rPr>
            </w:pPr>
          </w:p>
          <w:p w14:paraId="6415D9B9" w14:textId="77777777" w:rsidR="00486C99" w:rsidRPr="00DC5387" w:rsidRDefault="00486C99" w:rsidP="006F217F">
            <w:pPr>
              <w:jc w:val="center"/>
              <w:rPr>
                <w:rFonts w:ascii="Arial" w:eastAsia="Calibri" w:hAnsi="Arial" w:cs="Arial"/>
                <w:b/>
                <w:sz w:val="20"/>
                <w:szCs w:val="20"/>
                <w:lang w:eastAsia="en-US"/>
              </w:rPr>
            </w:pPr>
          </w:p>
        </w:tc>
        <w:tc>
          <w:tcPr>
            <w:tcW w:w="2693" w:type="dxa"/>
          </w:tcPr>
          <w:p w14:paraId="354E82B9" w14:textId="77777777" w:rsidR="00486C99" w:rsidRPr="00DC5387" w:rsidRDefault="00486C99" w:rsidP="000A228F">
            <w:pPr>
              <w:jc w:val="center"/>
              <w:rPr>
                <w:rFonts w:ascii="Arial" w:eastAsia="Calibri" w:hAnsi="Arial" w:cs="Arial"/>
                <w:bCs/>
                <w:sz w:val="20"/>
                <w:szCs w:val="20"/>
                <w:lang w:eastAsia="en-US"/>
              </w:rPr>
            </w:pPr>
          </w:p>
          <w:p w14:paraId="4A145B5F" w14:textId="77777777" w:rsidR="00486C99" w:rsidRPr="00DC5387" w:rsidRDefault="00486C99" w:rsidP="000A228F">
            <w:pPr>
              <w:jc w:val="center"/>
              <w:rPr>
                <w:rFonts w:ascii="Arial" w:eastAsia="Calibri" w:hAnsi="Arial" w:cs="Arial"/>
                <w:bCs/>
                <w:sz w:val="20"/>
                <w:szCs w:val="20"/>
                <w:lang w:eastAsia="en-US"/>
              </w:rPr>
            </w:pPr>
          </w:p>
          <w:p w14:paraId="0A022C06" w14:textId="77777777" w:rsidR="00486C99" w:rsidRPr="00DC5387" w:rsidRDefault="00486C99" w:rsidP="000A228F">
            <w:pPr>
              <w:jc w:val="center"/>
              <w:rPr>
                <w:rFonts w:ascii="Arial" w:eastAsia="Calibri" w:hAnsi="Arial" w:cs="Arial"/>
                <w:bCs/>
                <w:sz w:val="20"/>
                <w:szCs w:val="20"/>
                <w:lang w:eastAsia="en-US"/>
              </w:rPr>
            </w:pPr>
          </w:p>
          <w:p w14:paraId="105F93DC" w14:textId="77777777" w:rsidR="00486C99" w:rsidRPr="00DC5387" w:rsidRDefault="00486C99" w:rsidP="000A228F">
            <w:pPr>
              <w:jc w:val="center"/>
              <w:rPr>
                <w:rFonts w:ascii="Arial" w:eastAsia="Calibri" w:hAnsi="Arial" w:cs="Arial"/>
                <w:bCs/>
                <w:sz w:val="20"/>
                <w:szCs w:val="20"/>
                <w:lang w:eastAsia="en-US"/>
              </w:rPr>
            </w:pPr>
          </w:p>
          <w:p w14:paraId="3DB822CF" w14:textId="77777777" w:rsidR="00486C99" w:rsidRPr="00DC5387" w:rsidRDefault="00486C99" w:rsidP="000A228F">
            <w:pPr>
              <w:jc w:val="center"/>
              <w:rPr>
                <w:rFonts w:ascii="Arial" w:eastAsia="Calibri" w:hAnsi="Arial" w:cs="Arial"/>
                <w:bCs/>
                <w:sz w:val="20"/>
                <w:szCs w:val="20"/>
                <w:lang w:eastAsia="en-US"/>
              </w:rPr>
            </w:pPr>
          </w:p>
        </w:tc>
        <w:tc>
          <w:tcPr>
            <w:tcW w:w="3119" w:type="dxa"/>
          </w:tcPr>
          <w:p w14:paraId="5C1C2867" w14:textId="77777777" w:rsidR="00486C99" w:rsidRPr="00DC5387" w:rsidRDefault="00486C99" w:rsidP="000A228F">
            <w:pPr>
              <w:jc w:val="center"/>
              <w:rPr>
                <w:rFonts w:ascii="Arial" w:eastAsia="Calibri" w:hAnsi="Arial" w:cs="Arial"/>
                <w:bCs/>
                <w:sz w:val="20"/>
                <w:szCs w:val="20"/>
                <w:lang w:eastAsia="en-US"/>
              </w:rPr>
            </w:pPr>
          </w:p>
          <w:p w14:paraId="3F46E304" w14:textId="211A372B" w:rsidR="00486C99" w:rsidRPr="00DC5387" w:rsidRDefault="00486C99" w:rsidP="000A228F">
            <w:pPr>
              <w:jc w:val="center"/>
              <w:rPr>
                <w:rFonts w:ascii="Arial" w:eastAsia="Calibri" w:hAnsi="Arial" w:cs="Arial"/>
                <w:bCs/>
                <w:sz w:val="20"/>
                <w:szCs w:val="20"/>
                <w:lang w:eastAsia="en-US"/>
              </w:rPr>
            </w:pPr>
          </w:p>
        </w:tc>
      </w:tr>
    </w:tbl>
    <w:p w14:paraId="74D5664B" w14:textId="70CE8FA8" w:rsidR="00914810" w:rsidRPr="00DC5387" w:rsidRDefault="00914810">
      <w:pPr>
        <w:spacing w:after="160" w:line="259" w:lineRule="auto"/>
        <w:rPr>
          <w:rFonts w:ascii="Arial" w:hAnsi="Arial" w:cs="Arial"/>
        </w:rPr>
      </w:pPr>
    </w:p>
    <w:p w14:paraId="28DCC864" w14:textId="77777777" w:rsidR="005F5621" w:rsidRPr="00DC5387" w:rsidRDefault="005F5621">
      <w:pPr>
        <w:spacing w:after="160" w:line="259" w:lineRule="auto"/>
        <w:rPr>
          <w:rFonts w:ascii="Arial" w:hAnsi="Arial" w:cs="Arial"/>
        </w:rPr>
      </w:pPr>
    </w:p>
    <w:p w14:paraId="26C88821" w14:textId="77777777" w:rsidR="00AF24C6" w:rsidRPr="00DC5387" w:rsidRDefault="00AF24C6">
      <w:pPr>
        <w:spacing w:after="160" w:line="259" w:lineRule="auto"/>
        <w:rPr>
          <w:rFonts w:ascii="Arial" w:hAnsi="Arial" w:cs="Arial"/>
        </w:rPr>
      </w:pPr>
    </w:p>
    <w:tbl>
      <w:tblPr>
        <w:tblW w:w="10348" w:type="dxa"/>
        <w:tblInd w:w="-714" w:type="dxa"/>
        <w:shd w:val="clear" w:color="auto" w:fill="FFFFFF" w:themeFill="background1"/>
        <w:tblLayout w:type="fixed"/>
        <w:tblLook w:val="0000" w:firstRow="0" w:lastRow="0" w:firstColumn="0" w:lastColumn="0" w:noHBand="0" w:noVBand="0"/>
      </w:tblPr>
      <w:tblGrid>
        <w:gridCol w:w="709"/>
        <w:gridCol w:w="9639"/>
      </w:tblGrid>
      <w:tr w:rsidR="00914810" w:rsidRPr="00DC5387" w14:paraId="1C2F859B" w14:textId="77777777" w:rsidTr="003B5BFD">
        <w:trPr>
          <w:trHeight w:val="423"/>
        </w:trPr>
        <w:tc>
          <w:tcPr>
            <w:tcW w:w="709" w:type="dxa"/>
            <w:shd w:val="clear" w:color="auto" w:fill="FFFFFF" w:themeFill="background1"/>
          </w:tcPr>
          <w:p w14:paraId="3CCA8418" w14:textId="77777777" w:rsidR="00914810" w:rsidRPr="00DC5387" w:rsidRDefault="00914810" w:rsidP="000A228F">
            <w:pPr>
              <w:spacing w:after="200" w:line="276" w:lineRule="auto"/>
              <w:jc w:val="center"/>
              <w:rPr>
                <w:rFonts w:ascii="Arial" w:eastAsia="Calibri" w:hAnsi="Arial" w:cs="Arial"/>
                <w:bCs/>
                <w:color w:val="4472C4" w:themeColor="accent1"/>
                <w:sz w:val="20"/>
                <w:szCs w:val="20"/>
                <w:lang w:eastAsia="en-US"/>
              </w:rPr>
            </w:pPr>
            <w:r w:rsidRPr="00DC5387">
              <w:rPr>
                <w:rFonts w:ascii="Arial" w:eastAsia="Calibri" w:hAnsi="Arial" w:cs="Arial"/>
                <w:bCs/>
                <w:color w:val="4472C4" w:themeColor="accent1"/>
                <w:sz w:val="20"/>
                <w:szCs w:val="20"/>
                <w:lang w:eastAsia="en-US"/>
              </w:rPr>
              <w:lastRenderedPageBreak/>
              <w:t>1.1</w:t>
            </w:r>
          </w:p>
        </w:tc>
        <w:tc>
          <w:tcPr>
            <w:tcW w:w="9639" w:type="dxa"/>
            <w:shd w:val="clear" w:color="auto" w:fill="FFFFFF" w:themeFill="background1"/>
          </w:tcPr>
          <w:p w14:paraId="403A6B34" w14:textId="7E8E956D" w:rsidR="00914810" w:rsidRPr="00DC5387" w:rsidRDefault="00914810" w:rsidP="000A228F">
            <w:pPr>
              <w:spacing w:after="200" w:line="276" w:lineRule="auto"/>
              <w:jc w:val="both"/>
              <w:rPr>
                <w:rFonts w:ascii="Arial" w:eastAsia="Calibri" w:hAnsi="Arial" w:cs="Arial"/>
                <w:bCs/>
                <w:color w:val="4472C4" w:themeColor="accent1"/>
                <w:sz w:val="20"/>
                <w:szCs w:val="20"/>
                <w:lang w:eastAsia="en-US"/>
              </w:rPr>
            </w:pPr>
            <w:bookmarkStart w:id="1" w:name="whole_school_training"/>
            <w:r w:rsidRPr="00DC5387">
              <w:rPr>
                <w:rFonts w:ascii="Arial" w:eastAsia="Calibri" w:hAnsi="Arial" w:cs="Arial"/>
                <w:bCs/>
                <w:color w:val="4472C4" w:themeColor="accent1"/>
                <w:sz w:val="20"/>
                <w:szCs w:val="20"/>
                <w:lang w:eastAsia="en-US"/>
              </w:rPr>
              <w:t xml:space="preserve">Whole </w:t>
            </w:r>
            <w:bookmarkEnd w:id="1"/>
            <w:r w:rsidRPr="00DC5387">
              <w:rPr>
                <w:rFonts w:ascii="Arial" w:eastAsia="Calibri" w:hAnsi="Arial" w:cs="Arial"/>
                <w:bCs/>
                <w:color w:val="4472C4" w:themeColor="accent1"/>
                <w:sz w:val="20"/>
                <w:szCs w:val="20"/>
                <w:lang w:eastAsia="en-US"/>
              </w:rPr>
              <w:t xml:space="preserve">School Training </w:t>
            </w:r>
          </w:p>
        </w:tc>
      </w:tr>
      <w:tr w:rsidR="00914810" w:rsidRPr="00DC5387" w14:paraId="112D95B9" w14:textId="77777777" w:rsidTr="002718CB">
        <w:trPr>
          <w:trHeight w:val="2360"/>
        </w:trPr>
        <w:tc>
          <w:tcPr>
            <w:tcW w:w="709" w:type="dxa"/>
            <w:shd w:val="clear" w:color="auto" w:fill="FFFFFF" w:themeFill="background1"/>
          </w:tcPr>
          <w:p w14:paraId="66254B5F" w14:textId="77777777" w:rsidR="00914810" w:rsidRPr="00DC5387" w:rsidRDefault="00914810" w:rsidP="000A228F">
            <w:pPr>
              <w:tabs>
                <w:tab w:val="left" w:pos="2835"/>
                <w:tab w:val="left" w:pos="2977"/>
              </w:tabs>
              <w:autoSpaceDE w:val="0"/>
              <w:autoSpaceDN w:val="0"/>
              <w:adjustRightInd w:val="0"/>
              <w:spacing w:after="240"/>
              <w:jc w:val="both"/>
              <w:rPr>
                <w:rFonts w:ascii="Arial" w:eastAsia="Calibri" w:hAnsi="Arial" w:cs="Arial"/>
                <w:bCs/>
                <w:sz w:val="20"/>
                <w:szCs w:val="20"/>
                <w:u w:val="single"/>
                <w:lang w:eastAsia="en-US"/>
              </w:rPr>
            </w:pPr>
          </w:p>
        </w:tc>
        <w:tc>
          <w:tcPr>
            <w:tcW w:w="9639" w:type="dxa"/>
            <w:shd w:val="clear" w:color="auto" w:fill="FFFFFF" w:themeFill="background1"/>
          </w:tcPr>
          <w:p w14:paraId="2B99BB53" w14:textId="28E2A2F2" w:rsidR="00914810" w:rsidRPr="00DC5387" w:rsidRDefault="00914810" w:rsidP="000A228F">
            <w:pPr>
              <w:pStyle w:val="Default"/>
              <w:tabs>
                <w:tab w:val="left" w:pos="4320"/>
              </w:tabs>
              <w:spacing w:after="240"/>
              <w:jc w:val="both"/>
              <w:rPr>
                <w:color w:val="4472C4" w:themeColor="accent1"/>
                <w:sz w:val="20"/>
                <w:szCs w:val="20"/>
              </w:rPr>
            </w:pPr>
            <w:r w:rsidRPr="00DC5387">
              <w:rPr>
                <w:bCs/>
                <w:sz w:val="20"/>
                <w:szCs w:val="20"/>
              </w:rPr>
              <w:t xml:space="preserve">As part of the </w:t>
            </w:r>
            <w:hyperlink r:id="rId21" w:history="1">
              <w:r w:rsidRPr="00DC5387">
                <w:rPr>
                  <w:rStyle w:val="Hyperlink"/>
                  <w:bCs/>
                  <w:color w:val="4472C4" w:themeColor="accent1"/>
                  <w:sz w:val="20"/>
                  <w:szCs w:val="20"/>
                </w:rPr>
                <w:t>statutory duty</w:t>
              </w:r>
            </w:hyperlink>
            <w:r w:rsidRPr="00DC5387">
              <w:rPr>
                <w:bCs/>
                <w:color w:val="FF0000"/>
                <w:sz w:val="20"/>
                <w:szCs w:val="20"/>
              </w:rPr>
              <w:t xml:space="preserve"> </w:t>
            </w:r>
            <w:r w:rsidRPr="00DC5387">
              <w:rPr>
                <w:bCs/>
                <w:sz w:val="20"/>
                <w:szCs w:val="20"/>
              </w:rPr>
              <w:t xml:space="preserve">on schools to promote pupils’ wellbeing, schools have a clear role to play in     preventing drug misuse as part of their pastoral responsibilities. To support this, </w:t>
            </w:r>
            <w:r w:rsidR="00B06F4E" w:rsidRPr="00DC5387">
              <w:rPr>
                <w:bCs/>
                <w:sz w:val="20"/>
                <w:szCs w:val="20"/>
              </w:rPr>
              <w:t xml:space="preserve">the Government’s </w:t>
            </w:r>
            <w:hyperlink r:id="rId22" w:history="1">
              <w:r w:rsidR="00B06F4E" w:rsidRPr="00DC5387">
                <w:rPr>
                  <w:color w:val="4472C4" w:themeColor="accent1"/>
                  <w:sz w:val="20"/>
                  <w:szCs w:val="20"/>
                  <w:u w:val="single"/>
                </w:rPr>
                <w:t>Drug strategy 2017 - GOV.UK (www.gov.uk)</w:t>
              </w:r>
            </w:hyperlink>
            <w:r w:rsidR="00F507F6" w:rsidRPr="00DC5387">
              <w:rPr>
                <w:color w:val="4472C4" w:themeColor="accent1"/>
                <w:sz w:val="20"/>
                <w:szCs w:val="20"/>
              </w:rPr>
              <w:t xml:space="preserve"> </w:t>
            </w:r>
            <w:r w:rsidR="00F507F6" w:rsidRPr="00DC5387">
              <w:rPr>
                <w:color w:val="auto"/>
                <w:sz w:val="20"/>
                <w:szCs w:val="20"/>
              </w:rPr>
              <w:t>e</w:t>
            </w:r>
            <w:r w:rsidRPr="00DC5387">
              <w:rPr>
                <w:bCs/>
                <w:sz w:val="20"/>
                <w:szCs w:val="20"/>
              </w:rPr>
              <w:t>nsures that schools have the information, advice and power to:</w:t>
            </w:r>
          </w:p>
          <w:p w14:paraId="43B41F97" w14:textId="77777777" w:rsidR="00914810" w:rsidRPr="00DC5387" w:rsidRDefault="00914810" w:rsidP="00914810">
            <w:pPr>
              <w:pStyle w:val="ListParagraph"/>
              <w:numPr>
                <w:ilvl w:val="0"/>
                <w:numId w:val="1"/>
              </w:numPr>
              <w:tabs>
                <w:tab w:val="left" w:pos="2835"/>
                <w:tab w:val="left" w:pos="2977"/>
              </w:tabs>
              <w:autoSpaceDE w:val="0"/>
              <w:autoSpaceDN w:val="0"/>
              <w:adjustRightInd w:val="0"/>
              <w:spacing w:after="240"/>
              <w:jc w:val="both"/>
              <w:rPr>
                <w:rFonts w:ascii="Arial" w:hAnsi="Arial" w:cs="Arial"/>
                <w:bCs/>
                <w:color w:val="000000"/>
                <w:sz w:val="20"/>
                <w:szCs w:val="20"/>
              </w:rPr>
            </w:pPr>
            <w:r w:rsidRPr="00DC5387">
              <w:rPr>
                <w:rFonts w:ascii="Arial" w:hAnsi="Arial" w:cs="Arial"/>
                <w:bCs/>
                <w:color w:val="000000"/>
                <w:sz w:val="20"/>
                <w:szCs w:val="20"/>
              </w:rPr>
              <w:t xml:space="preserve">Provide accurate information on drugs and alcohol through education and targeted information, including via the </w:t>
            </w:r>
            <w:hyperlink r:id="rId23" w:history="1">
              <w:r w:rsidRPr="00DC5387">
                <w:rPr>
                  <w:rStyle w:val="Hyperlink"/>
                  <w:rFonts w:ascii="Arial" w:hAnsi="Arial" w:cs="Arial"/>
                  <w:bCs/>
                  <w:sz w:val="20"/>
                  <w:szCs w:val="20"/>
                </w:rPr>
                <w:t>FRANK</w:t>
              </w:r>
            </w:hyperlink>
            <w:r w:rsidRPr="00DC5387">
              <w:rPr>
                <w:rFonts w:ascii="Arial" w:hAnsi="Arial" w:cs="Arial"/>
                <w:bCs/>
                <w:color w:val="000000"/>
                <w:sz w:val="20"/>
                <w:szCs w:val="20"/>
              </w:rPr>
              <w:t xml:space="preserve"> service.</w:t>
            </w:r>
          </w:p>
          <w:p w14:paraId="702CC5C9" w14:textId="77777777" w:rsidR="00914810" w:rsidRPr="00DC5387" w:rsidRDefault="00914810" w:rsidP="00914810">
            <w:pPr>
              <w:pStyle w:val="ListParagraph"/>
              <w:numPr>
                <w:ilvl w:val="0"/>
                <w:numId w:val="1"/>
              </w:numPr>
              <w:tabs>
                <w:tab w:val="left" w:pos="2835"/>
                <w:tab w:val="left" w:pos="2977"/>
              </w:tabs>
              <w:autoSpaceDE w:val="0"/>
              <w:autoSpaceDN w:val="0"/>
              <w:adjustRightInd w:val="0"/>
              <w:spacing w:after="240"/>
              <w:jc w:val="both"/>
              <w:rPr>
                <w:rFonts w:ascii="Arial" w:hAnsi="Arial" w:cs="Arial"/>
                <w:bCs/>
                <w:color w:val="000000"/>
                <w:sz w:val="20"/>
                <w:szCs w:val="20"/>
              </w:rPr>
            </w:pPr>
            <w:r w:rsidRPr="00DC5387">
              <w:rPr>
                <w:rFonts w:ascii="Arial" w:hAnsi="Arial" w:cs="Arial"/>
                <w:bCs/>
                <w:color w:val="000000"/>
                <w:sz w:val="20"/>
                <w:szCs w:val="20"/>
              </w:rPr>
              <w:t>Tackle problem confiscation.</w:t>
            </w:r>
          </w:p>
          <w:p w14:paraId="788493F8" w14:textId="12D2018D" w:rsidR="009F0975" w:rsidRPr="00DC5387" w:rsidRDefault="00914810" w:rsidP="002718CB">
            <w:pPr>
              <w:pStyle w:val="ListParagraph"/>
              <w:numPr>
                <w:ilvl w:val="0"/>
                <w:numId w:val="1"/>
              </w:numPr>
              <w:tabs>
                <w:tab w:val="left" w:pos="2835"/>
                <w:tab w:val="left" w:pos="2977"/>
              </w:tabs>
              <w:autoSpaceDE w:val="0"/>
              <w:autoSpaceDN w:val="0"/>
              <w:adjustRightInd w:val="0"/>
              <w:ind w:left="357" w:hanging="357"/>
              <w:jc w:val="both"/>
              <w:rPr>
                <w:rFonts w:ascii="Arial" w:hAnsi="Arial" w:cs="Arial"/>
                <w:bCs/>
                <w:color w:val="000000"/>
                <w:sz w:val="20"/>
                <w:szCs w:val="20"/>
              </w:rPr>
            </w:pPr>
            <w:r w:rsidRPr="00DC5387">
              <w:rPr>
                <w:rFonts w:ascii="Arial" w:hAnsi="Arial" w:cs="Arial"/>
                <w:bCs/>
                <w:color w:val="000000"/>
                <w:sz w:val="20"/>
                <w:szCs w:val="20"/>
              </w:rPr>
              <w:t>Work with local voluntary organisations, health partners, the police, and others to prevent drug or alcohol wider powers of search and misuse behaviour in schools.</w:t>
            </w:r>
          </w:p>
        </w:tc>
      </w:tr>
      <w:tr w:rsidR="00914810" w:rsidRPr="00DC5387" w14:paraId="302AA136" w14:textId="77777777" w:rsidTr="002718CB">
        <w:trPr>
          <w:trHeight w:val="437"/>
        </w:trPr>
        <w:tc>
          <w:tcPr>
            <w:tcW w:w="709" w:type="dxa"/>
            <w:shd w:val="clear" w:color="auto" w:fill="FFFFFF" w:themeFill="background1"/>
          </w:tcPr>
          <w:p w14:paraId="1CD58631" w14:textId="77777777" w:rsidR="00914810" w:rsidRPr="00DC5387" w:rsidRDefault="00914810" w:rsidP="000A228F">
            <w:pPr>
              <w:spacing w:after="200" w:line="276" w:lineRule="auto"/>
              <w:jc w:val="center"/>
              <w:rPr>
                <w:rFonts w:ascii="Arial" w:eastAsia="Calibri" w:hAnsi="Arial" w:cs="Arial"/>
                <w:bCs/>
                <w:color w:val="4472C4" w:themeColor="accent1"/>
                <w:sz w:val="20"/>
                <w:szCs w:val="20"/>
                <w:u w:val="single"/>
                <w:lang w:eastAsia="en-US"/>
              </w:rPr>
            </w:pPr>
            <w:r w:rsidRPr="00DC5387">
              <w:rPr>
                <w:rFonts w:ascii="Arial" w:hAnsi="Arial" w:cs="Arial"/>
                <w:bCs/>
                <w:color w:val="4472C4" w:themeColor="accent1"/>
                <w:sz w:val="20"/>
                <w:szCs w:val="20"/>
              </w:rPr>
              <w:t>1.2</w:t>
            </w:r>
          </w:p>
        </w:tc>
        <w:tc>
          <w:tcPr>
            <w:tcW w:w="9639" w:type="dxa"/>
            <w:shd w:val="clear" w:color="auto" w:fill="FFFFFF" w:themeFill="background1"/>
          </w:tcPr>
          <w:p w14:paraId="4689D12E" w14:textId="44D966A7" w:rsidR="00914810" w:rsidRPr="00DC5387" w:rsidRDefault="00914810" w:rsidP="002718CB">
            <w:pPr>
              <w:tabs>
                <w:tab w:val="left" w:pos="3369"/>
              </w:tabs>
              <w:spacing w:line="276" w:lineRule="auto"/>
              <w:rPr>
                <w:rFonts w:ascii="Arial" w:eastAsia="Calibri" w:hAnsi="Arial" w:cs="Arial"/>
                <w:bCs/>
                <w:color w:val="4472C4" w:themeColor="accent1"/>
                <w:sz w:val="20"/>
                <w:szCs w:val="20"/>
                <w:u w:val="single"/>
                <w:lang w:eastAsia="en-US"/>
              </w:rPr>
            </w:pPr>
            <w:r w:rsidRPr="00DC5387">
              <w:rPr>
                <w:rFonts w:ascii="Arial" w:hAnsi="Arial" w:cs="Arial"/>
                <w:bCs/>
                <w:color w:val="4472C4" w:themeColor="accent1"/>
                <w:sz w:val="20"/>
                <w:szCs w:val="20"/>
              </w:rPr>
              <w:t>Ho</w:t>
            </w:r>
            <w:bookmarkStart w:id="2" w:name="how_to_access_free_staff_training"/>
            <w:bookmarkEnd w:id="2"/>
            <w:r w:rsidRPr="00DC5387">
              <w:rPr>
                <w:rFonts w:ascii="Arial" w:hAnsi="Arial" w:cs="Arial"/>
                <w:bCs/>
                <w:color w:val="4472C4" w:themeColor="accent1"/>
                <w:sz w:val="20"/>
                <w:szCs w:val="20"/>
              </w:rPr>
              <w:t xml:space="preserve">w To Access Free Staff Training </w:t>
            </w:r>
          </w:p>
        </w:tc>
      </w:tr>
      <w:tr w:rsidR="00914810" w:rsidRPr="00DC5387" w14:paraId="264983B6" w14:textId="77777777" w:rsidTr="003B5BFD">
        <w:trPr>
          <w:trHeight w:val="2948"/>
        </w:trPr>
        <w:tc>
          <w:tcPr>
            <w:tcW w:w="709" w:type="dxa"/>
            <w:shd w:val="clear" w:color="auto" w:fill="FFFFFF" w:themeFill="background1"/>
          </w:tcPr>
          <w:p w14:paraId="6E7763BD" w14:textId="77777777" w:rsidR="00914810" w:rsidRPr="00DC5387" w:rsidRDefault="00914810" w:rsidP="000A228F">
            <w:pPr>
              <w:spacing w:after="200" w:line="276" w:lineRule="auto"/>
              <w:jc w:val="right"/>
              <w:rPr>
                <w:rFonts w:ascii="Arial" w:hAnsi="Arial" w:cs="Arial"/>
                <w:bCs/>
                <w:color w:val="000000"/>
                <w:sz w:val="20"/>
                <w:szCs w:val="20"/>
              </w:rPr>
            </w:pPr>
          </w:p>
          <w:p w14:paraId="753A42AB" w14:textId="77777777" w:rsidR="00914810" w:rsidRPr="00DC5387" w:rsidRDefault="00914810" w:rsidP="000A228F">
            <w:pPr>
              <w:spacing w:after="200" w:line="276" w:lineRule="auto"/>
              <w:jc w:val="right"/>
              <w:rPr>
                <w:rFonts w:ascii="Arial" w:hAnsi="Arial" w:cs="Arial"/>
                <w:bCs/>
                <w:color w:val="000000"/>
                <w:sz w:val="20"/>
                <w:szCs w:val="20"/>
              </w:rPr>
            </w:pPr>
          </w:p>
          <w:p w14:paraId="571C8172" w14:textId="77777777" w:rsidR="00914810" w:rsidRPr="00DC5387" w:rsidRDefault="00914810" w:rsidP="000A228F">
            <w:pPr>
              <w:spacing w:after="200" w:line="276" w:lineRule="auto"/>
              <w:jc w:val="right"/>
              <w:rPr>
                <w:rFonts w:ascii="Arial" w:hAnsi="Arial" w:cs="Arial"/>
                <w:bCs/>
                <w:color w:val="000000"/>
                <w:sz w:val="20"/>
                <w:szCs w:val="20"/>
              </w:rPr>
            </w:pPr>
          </w:p>
          <w:p w14:paraId="7B9EDED5" w14:textId="77777777" w:rsidR="00914810" w:rsidRPr="00DC5387" w:rsidRDefault="00914810" w:rsidP="000A228F">
            <w:pPr>
              <w:spacing w:after="200" w:line="276" w:lineRule="auto"/>
              <w:jc w:val="right"/>
              <w:rPr>
                <w:rFonts w:ascii="Arial" w:hAnsi="Arial" w:cs="Arial"/>
                <w:bCs/>
                <w:color w:val="000000"/>
                <w:sz w:val="20"/>
                <w:szCs w:val="20"/>
              </w:rPr>
            </w:pPr>
          </w:p>
          <w:p w14:paraId="18D78B37" w14:textId="77777777" w:rsidR="00914810" w:rsidRPr="00DC5387" w:rsidRDefault="00914810" w:rsidP="000A228F">
            <w:pPr>
              <w:spacing w:after="200" w:line="276" w:lineRule="auto"/>
              <w:jc w:val="right"/>
              <w:rPr>
                <w:rFonts w:ascii="Arial" w:hAnsi="Arial" w:cs="Arial"/>
                <w:bCs/>
                <w:color w:val="000000"/>
                <w:sz w:val="20"/>
                <w:szCs w:val="20"/>
              </w:rPr>
            </w:pPr>
          </w:p>
          <w:p w14:paraId="20047DF2" w14:textId="77777777" w:rsidR="00914810" w:rsidRPr="00DC5387" w:rsidRDefault="00914810" w:rsidP="000A228F">
            <w:pPr>
              <w:spacing w:after="200" w:line="276" w:lineRule="auto"/>
              <w:jc w:val="right"/>
              <w:rPr>
                <w:rFonts w:ascii="Arial" w:hAnsi="Arial" w:cs="Arial"/>
                <w:bCs/>
                <w:color w:val="000000"/>
                <w:sz w:val="20"/>
                <w:szCs w:val="20"/>
              </w:rPr>
            </w:pPr>
          </w:p>
          <w:p w14:paraId="676072E5" w14:textId="77777777" w:rsidR="00914810" w:rsidRPr="00DC5387" w:rsidRDefault="00914810" w:rsidP="000A228F">
            <w:pPr>
              <w:spacing w:after="200" w:line="276" w:lineRule="auto"/>
              <w:jc w:val="both"/>
              <w:rPr>
                <w:rFonts w:ascii="Arial" w:hAnsi="Arial" w:cs="Arial"/>
                <w:bCs/>
                <w:color w:val="000000"/>
                <w:sz w:val="20"/>
                <w:szCs w:val="20"/>
              </w:rPr>
            </w:pPr>
          </w:p>
          <w:p w14:paraId="7A24AE0E" w14:textId="77777777" w:rsidR="00914810" w:rsidRPr="00DC5387" w:rsidRDefault="00914810" w:rsidP="000A228F">
            <w:pPr>
              <w:spacing w:after="200" w:line="276" w:lineRule="auto"/>
              <w:ind w:left="-851"/>
              <w:jc w:val="right"/>
              <w:rPr>
                <w:rFonts w:ascii="Arial" w:hAnsi="Arial" w:cs="Arial"/>
                <w:bCs/>
                <w:color w:val="000000"/>
                <w:sz w:val="20"/>
                <w:szCs w:val="20"/>
              </w:rPr>
            </w:pPr>
          </w:p>
        </w:tc>
        <w:tc>
          <w:tcPr>
            <w:tcW w:w="9639" w:type="dxa"/>
            <w:shd w:val="clear" w:color="auto" w:fill="FFFFFF" w:themeFill="background1"/>
          </w:tcPr>
          <w:p w14:paraId="187FB2BD" w14:textId="3B2B3E2C" w:rsidR="005477A7" w:rsidRPr="00DC5387" w:rsidRDefault="00914810" w:rsidP="00DC5387">
            <w:pPr>
              <w:spacing w:after="240"/>
              <w:jc w:val="both"/>
              <w:rPr>
                <w:rFonts w:ascii="Arial" w:hAnsi="Arial" w:cs="Arial"/>
                <w:sz w:val="18"/>
                <w:szCs w:val="18"/>
              </w:rPr>
            </w:pPr>
            <w:r w:rsidRPr="00DC5387">
              <w:rPr>
                <w:rFonts w:ascii="Arial" w:hAnsi="Arial" w:cs="Arial"/>
                <w:bCs/>
                <w:color w:val="000000"/>
                <w:sz w:val="20"/>
                <w:szCs w:val="20"/>
              </w:rPr>
              <w:t xml:space="preserve">As a </w:t>
            </w:r>
            <w:r w:rsidR="009D2E65" w:rsidRPr="00DC5387">
              <w:rPr>
                <w:rStyle w:val="normaltextrun"/>
                <w:rFonts w:ascii="Arial" w:hAnsi="Arial" w:cs="Arial"/>
                <w:sz w:val="20"/>
                <w:szCs w:val="20"/>
                <w:shd w:val="clear" w:color="auto" w:fill="FFFFFF"/>
              </w:rPr>
              <w:t>whole school approach and to ensure best practice for staff it is advised that schools</w:t>
            </w:r>
            <w:r w:rsidR="00DC5387">
              <w:rPr>
                <w:rStyle w:val="normaltextrun"/>
                <w:rFonts w:ascii="Arial" w:hAnsi="Arial" w:cs="Arial"/>
                <w:sz w:val="20"/>
                <w:szCs w:val="20"/>
                <w:shd w:val="clear" w:color="auto" w:fill="FFFFFF"/>
              </w:rPr>
              <w:t xml:space="preserve"> </w:t>
            </w:r>
            <w:r w:rsidR="009D2E65" w:rsidRPr="00DC5387">
              <w:rPr>
                <w:rStyle w:val="normaltextrun"/>
                <w:rFonts w:ascii="Arial" w:hAnsi="Arial" w:cs="Arial"/>
                <w:sz w:val="20"/>
                <w:szCs w:val="20"/>
                <w:shd w:val="clear" w:color="auto" w:fill="FFFFFF"/>
              </w:rPr>
              <w:t>access the</w:t>
            </w:r>
            <w:r w:rsidR="00DC5387">
              <w:rPr>
                <w:rStyle w:val="normaltextrun"/>
                <w:rFonts w:ascii="Arial" w:hAnsi="Arial" w:cs="Arial"/>
                <w:sz w:val="20"/>
                <w:szCs w:val="20"/>
                <w:shd w:val="clear" w:color="auto" w:fill="FFFFFF"/>
              </w:rPr>
              <w:t>ir</w:t>
            </w:r>
            <w:r w:rsidR="009D2E65" w:rsidRPr="00DC5387">
              <w:rPr>
                <w:rStyle w:val="normaltextrun"/>
                <w:rFonts w:ascii="Arial" w:hAnsi="Arial" w:cs="Arial"/>
                <w:sz w:val="20"/>
                <w:szCs w:val="20"/>
                <w:shd w:val="clear" w:color="auto" w:fill="FFFFFF"/>
              </w:rPr>
              <w:t xml:space="preserve"> </w:t>
            </w:r>
            <w:r w:rsidR="009D2E65" w:rsidRPr="00DC5387">
              <w:rPr>
                <w:rStyle w:val="normaltextrun"/>
                <w:rFonts w:ascii="Arial" w:hAnsi="Arial" w:cs="Arial"/>
                <w:b/>
                <w:bCs/>
                <w:sz w:val="20"/>
                <w:szCs w:val="20"/>
                <w:u w:val="single"/>
                <w:shd w:val="clear" w:color="auto" w:fill="FFFFFF"/>
              </w:rPr>
              <w:t>FREE</w:t>
            </w:r>
            <w:r w:rsidR="009D2E65" w:rsidRPr="00DC5387">
              <w:rPr>
                <w:rStyle w:val="normaltextrun"/>
                <w:rFonts w:ascii="Arial" w:hAnsi="Arial" w:cs="Arial"/>
                <w:b/>
                <w:bCs/>
                <w:sz w:val="20"/>
                <w:szCs w:val="20"/>
                <w:shd w:val="clear" w:color="auto" w:fill="FFFFFF"/>
              </w:rPr>
              <w:t xml:space="preserve"> </w:t>
            </w:r>
            <w:r w:rsidR="009D2E65" w:rsidRPr="00DC5387">
              <w:rPr>
                <w:rStyle w:val="normaltextrun"/>
                <w:rFonts w:ascii="Arial" w:hAnsi="Arial" w:cs="Arial"/>
                <w:sz w:val="20"/>
                <w:szCs w:val="20"/>
                <w:shd w:val="clear" w:color="auto" w:fill="FFFFFF"/>
              </w:rPr>
              <w:t>annual staff training available to them which, includes, drug awareness,</w:t>
            </w:r>
            <w:r w:rsidR="00DC5387">
              <w:rPr>
                <w:rStyle w:val="normaltextrun"/>
                <w:rFonts w:ascii="Arial" w:hAnsi="Arial" w:cs="Arial"/>
                <w:sz w:val="20"/>
                <w:szCs w:val="20"/>
                <w:shd w:val="clear" w:color="auto" w:fill="FFFFFF"/>
              </w:rPr>
              <w:t xml:space="preserve"> d</w:t>
            </w:r>
            <w:r w:rsidR="009D2E65" w:rsidRPr="00DC5387">
              <w:rPr>
                <w:rStyle w:val="normaltextrun"/>
                <w:rFonts w:ascii="Arial" w:hAnsi="Arial" w:cs="Arial"/>
                <w:sz w:val="20"/>
                <w:szCs w:val="20"/>
                <w:shd w:val="clear" w:color="auto" w:fill="FFFFFF"/>
              </w:rPr>
              <w:t>rug policy and</w:t>
            </w:r>
            <w:r w:rsidR="009D2E65" w:rsidRPr="00DC5387">
              <w:rPr>
                <w:rStyle w:val="normaltextrun"/>
                <w:rFonts w:ascii="Arial" w:hAnsi="Arial" w:cs="Arial"/>
                <w:strike/>
                <w:sz w:val="20"/>
                <w:szCs w:val="20"/>
                <w:shd w:val="clear" w:color="auto" w:fill="FFFFFF"/>
              </w:rPr>
              <w:t xml:space="preserve"> </w:t>
            </w:r>
            <w:r w:rsidR="009D2E65" w:rsidRPr="00DC5387">
              <w:rPr>
                <w:rStyle w:val="normaltextrun"/>
                <w:rFonts w:ascii="Arial" w:hAnsi="Arial" w:cs="Arial"/>
                <w:sz w:val="20"/>
                <w:szCs w:val="20"/>
                <w:shd w:val="clear" w:color="auto" w:fill="FFFFFF"/>
              </w:rPr>
              <w:t>guidance. </w:t>
            </w:r>
            <w:r w:rsidR="009D2E65" w:rsidRPr="00DC5387">
              <w:rPr>
                <w:rStyle w:val="eop"/>
                <w:rFonts w:ascii="Arial" w:hAnsi="Arial" w:cs="Arial"/>
                <w:shd w:val="clear" w:color="auto" w:fill="FFFFFF"/>
              </w:rPr>
              <w:t> </w:t>
            </w:r>
            <w:r w:rsidRPr="00DC5387">
              <w:rPr>
                <w:rFonts w:ascii="Arial" w:hAnsi="Arial" w:cs="Arial"/>
                <w:bCs/>
                <w:color w:val="000000"/>
                <w:sz w:val="20"/>
                <w:szCs w:val="20"/>
              </w:rPr>
              <w:t xml:space="preserve">This is available to all schools across Wirral. </w:t>
            </w:r>
            <w:r w:rsidR="005477A7" w:rsidRPr="00DC5387">
              <w:rPr>
                <w:rStyle w:val="eop"/>
                <w:rFonts w:ascii="Arial" w:hAnsi="Arial" w:cs="Arial"/>
                <w:color w:val="000000"/>
                <w:sz w:val="20"/>
                <w:szCs w:val="20"/>
              </w:rPr>
              <w:t> </w:t>
            </w:r>
          </w:p>
          <w:p w14:paraId="4D816F60" w14:textId="0E3888B4" w:rsidR="0089171B" w:rsidRPr="00DC5387" w:rsidRDefault="0089171B" w:rsidP="00DC5387">
            <w:pPr>
              <w:pStyle w:val="NormalWeb"/>
              <w:spacing w:before="0" w:beforeAutospacing="0" w:after="240" w:afterAutospacing="0"/>
              <w:jc w:val="both"/>
              <w:rPr>
                <w:rFonts w:ascii="Arial" w:hAnsi="Arial" w:cs="Arial"/>
                <w:sz w:val="20"/>
                <w:szCs w:val="20"/>
              </w:rPr>
            </w:pPr>
            <w:r w:rsidRPr="00DC5387">
              <w:rPr>
                <w:rFonts w:ascii="Arial" w:hAnsi="Arial" w:cs="Arial"/>
                <w:sz w:val="20"/>
                <w:szCs w:val="20"/>
              </w:rPr>
              <w:t>In line with national guidance and best practice, all primary schools are advised to adopt and deliver the PSHE Association’s Drug Education Resource as the standardised model for teaching age-appropriate drug education across Wirral. This approach is recommended to ensure consistency, accuracy, and quality in the delivery of drug education within the primary curriculum.</w:t>
            </w:r>
          </w:p>
          <w:p w14:paraId="799A9F98" w14:textId="33DA8D58" w:rsidR="0089171B" w:rsidRPr="00DC5387" w:rsidRDefault="0089171B" w:rsidP="003D2E4A">
            <w:pPr>
              <w:pStyle w:val="NormalWeb"/>
              <w:spacing w:before="0" w:beforeAutospacing="0" w:after="180" w:afterAutospacing="0"/>
              <w:jc w:val="both"/>
              <w:rPr>
                <w:rFonts w:ascii="Arial" w:hAnsi="Arial" w:cs="Arial"/>
                <w:sz w:val="20"/>
                <w:szCs w:val="20"/>
              </w:rPr>
            </w:pPr>
            <w:r w:rsidRPr="00DC5387">
              <w:rPr>
                <w:rFonts w:ascii="Arial" w:hAnsi="Arial" w:cs="Arial"/>
                <w:sz w:val="20"/>
                <w:szCs w:val="20"/>
              </w:rPr>
              <w:t>Schools are encouraged to ensure that all relevant staff access the</w:t>
            </w:r>
            <w:r w:rsidR="00794354" w:rsidRPr="00DC5387">
              <w:rPr>
                <w:rFonts w:ascii="Arial" w:hAnsi="Arial" w:cs="Arial"/>
                <w:sz w:val="20"/>
                <w:szCs w:val="20"/>
              </w:rPr>
              <w:t xml:space="preserve"> </w:t>
            </w:r>
            <w:r w:rsidRPr="00DC5387">
              <w:rPr>
                <w:rFonts w:ascii="Arial" w:hAnsi="Arial" w:cs="Arial"/>
                <w:sz w:val="20"/>
                <w:szCs w:val="20"/>
              </w:rPr>
              <w:t>training to support effective implementation.</w:t>
            </w:r>
          </w:p>
          <w:p w14:paraId="32831091" w14:textId="4EF5FDB8" w:rsidR="00C6349F" w:rsidRPr="00DC5387" w:rsidRDefault="0089171B" w:rsidP="003D2E4A">
            <w:pPr>
              <w:spacing w:after="200" w:line="276" w:lineRule="auto"/>
              <w:jc w:val="both"/>
              <w:rPr>
                <w:rFonts w:ascii="Arial" w:hAnsi="Arial" w:cs="Arial"/>
                <w:bCs/>
                <w:color w:val="000000"/>
                <w:sz w:val="20"/>
                <w:szCs w:val="20"/>
              </w:rPr>
            </w:pPr>
            <w:r w:rsidRPr="00DC5387">
              <w:rPr>
                <w:rFonts w:ascii="Arial" w:hAnsi="Arial" w:cs="Arial"/>
                <w:sz w:val="20"/>
                <w:szCs w:val="20"/>
              </w:rPr>
              <w:t xml:space="preserve">To arrange training for your school, please contact the Let’s Talk Service via </w:t>
            </w:r>
            <w:hyperlink r:id="rId24" w:history="1">
              <w:r w:rsidR="00794354" w:rsidRPr="00DC5387">
                <w:rPr>
                  <w:rStyle w:val="Hyperlink"/>
                  <w:rFonts w:ascii="Arial" w:hAnsi="Arial" w:cs="Arial"/>
                  <w:sz w:val="20"/>
                  <w:szCs w:val="20"/>
                </w:rPr>
                <w:t>wchc.lets.talk@nhs.net</w:t>
              </w:r>
            </w:hyperlink>
          </w:p>
          <w:p w14:paraId="05D061ED" w14:textId="484FA53E" w:rsidR="00ED7888" w:rsidRPr="00DC5387" w:rsidRDefault="00914810" w:rsidP="003D2E4A">
            <w:pPr>
              <w:spacing w:after="200" w:line="276" w:lineRule="auto"/>
              <w:jc w:val="both"/>
              <w:rPr>
                <w:rFonts w:ascii="Arial" w:hAnsi="Arial" w:cs="Arial"/>
                <w:bCs/>
                <w:color w:val="000000"/>
                <w:sz w:val="20"/>
                <w:szCs w:val="20"/>
              </w:rPr>
            </w:pPr>
            <w:r w:rsidRPr="00DC5387">
              <w:rPr>
                <w:rFonts w:ascii="Arial" w:hAnsi="Arial" w:cs="Arial"/>
                <w:bCs/>
                <w:color w:val="000000"/>
                <w:sz w:val="20"/>
                <w:szCs w:val="20"/>
              </w:rPr>
              <w:t>All training will be delivered on site and is usually delivered within a staff inset day or team meeting.</w:t>
            </w:r>
          </w:p>
        </w:tc>
      </w:tr>
    </w:tbl>
    <w:p w14:paraId="3ABFBC99" w14:textId="77777777" w:rsidR="009D2E65" w:rsidRPr="00DC5387" w:rsidRDefault="009D2E65">
      <w:pPr>
        <w:rPr>
          <w:rFonts w:ascii="Arial" w:hAnsi="Arial" w:cs="Arial"/>
        </w:rPr>
      </w:pPr>
    </w:p>
    <w:tbl>
      <w:tblPr>
        <w:tblStyle w:val="TableGrid1"/>
        <w:tblW w:w="9639" w:type="dxa"/>
        <w:tblInd w:w="-5" w:type="dxa"/>
        <w:tblLook w:val="04A0" w:firstRow="1" w:lastRow="0" w:firstColumn="1" w:lastColumn="0" w:noHBand="0" w:noVBand="1"/>
      </w:tblPr>
      <w:tblGrid>
        <w:gridCol w:w="4082"/>
        <w:gridCol w:w="2835"/>
        <w:gridCol w:w="2722"/>
      </w:tblGrid>
      <w:tr w:rsidR="00914810" w:rsidRPr="00DC5387" w14:paraId="2FA6855E" w14:textId="77777777" w:rsidTr="005477A7">
        <w:tc>
          <w:tcPr>
            <w:tcW w:w="4082" w:type="dxa"/>
            <w:shd w:val="clear" w:color="auto" w:fill="FFFFFF" w:themeFill="background1"/>
          </w:tcPr>
          <w:p w14:paraId="380B86B3" w14:textId="77777777" w:rsidR="00914810" w:rsidRPr="00DC5387" w:rsidRDefault="00914810" w:rsidP="000A228F">
            <w:pPr>
              <w:jc w:val="center"/>
              <w:rPr>
                <w:rFonts w:ascii="Arial" w:eastAsia="Calibri" w:hAnsi="Arial" w:cs="Arial"/>
                <w:bCs/>
                <w:color w:val="4472C4" w:themeColor="accent1"/>
                <w:sz w:val="20"/>
                <w:szCs w:val="20"/>
              </w:rPr>
            </w:pPr>
            <w:r w:rsidRPr="00DC5387">
              <w:rPr>
                <w:rFonts w:ascii="Arial" w:eastAsia="Calibri" w:hAnsi="Arial" w:cs="Arial"/>
                <w:bCs/>
                <w:color w:val="4472C4" w:themeColor="accent1"/>
                <w:sz w:val="20"/>
                <w:szCs w:val="20"/>
              </w:rPr>
              <w:t>School Record of Training</w:t>
            </w:r>
          </w:p>
        </w:tc>
        <w:tc>
          <w:tcPr>
            <w:tcW w:w="2835" w:type="dxa"/>
            <w:shd w:val="clear" w:color="auto" w:fill="FFFFFF" w:themeFill="background1"/>
          </w:tcPr>
          <w:p w14:paraId="2D3B595F" w14:textId="77777777" w:rsidR="00914810" w:rsidRPr="00DC5387" w:rsidRDefault="00914810" w:rsidP="000A228F">
            <w:pPr>
              <w:jc w:val="center"/>
              <w:rPr>
                <w:rFonts w:ascii="Arial" w:eastAsia="Calibri" w:hAnsi="Arial" w:cs="Arial"/>
                <w:bCs/>
                <w:color w:val="4472C4" w:themeColor="accent1"/>
                <w:sz w:val="20"/>
                <w:szCs w:val="20"/>
              </w:rPr>
            </w:pPr>
            <w:r w:rsidRPr="00DC5387">
              <w:rPr>
                <w:rFonts w:ascii="Arial" w:eastAsia="Calibri" w:hAnsi="Arial" w:cs="Arial"/>
                <w:bCs/>
                <w:color w:val="4472C4" w:themeColor="accent1"/>
                <w:sz w:val="20"/>
                <w:szCs w:val="20"/>
              </w:rPr>
              <w:t>Date completed:</w:t>
            </w:r>
          </w:p>
        </w:tc>
        <w:tc>
          <w:tcPr>
            <w:tcW w:w="2722" w:type="dxa"/>
            <w:shd w:val="clear" w:color="auto" w:fill="FFFFFF" w:themeFill="background1"/>
          </w:tcPr>
          <w:p w14:paraId="58E04AE8" w14:textId="77777777" w:rsidR="00914810" w:rsidRPr="00DC5387" w:rsidRDefault="00914810" w:rsidP="000A228F">
            <w:pPr>
              <w:jc w:val="center"/>
              <w:rPr>
                <w:rFonts w:ascii="Arial" w:eastAsia="Calibri" w:hAnsi="Arial" w:cs="Arial"/>
                <w:bCs/>
                <w:color w:val="4472C4" w:themeColor="accent1"/>
                <w:sz w:val="20"/>
                <w:szCs w:val="20"/>
              </w:rPr>
            </w:pPr>
            <w:r w:rsidRPr="00DC5387">
              <w:rPr>
                <w:rFonts w:ascii="Arial" w:eastAsia="Calibri" w:hAnsi="Arial" w:cs="Arial"/>
                <w:bCs/>
                <w:color w:val="4472C4" w:themeColor="accent1"/>
                <w:sz w:val="20"/>
                <w:szCs w:val="20"/>
              </w:rPr>
              <w:t>Next due date:</w:t>
            </w:r>
          </w:p>
        </w:tc>
      </w:tr>
      <w:tr w:rsidR="00914810" w:rsidRPr="00DC5387" w14:paraId="30EB8992" w14:textId="77777777" w:rsidTr="005477A7">
        <w:trPr>
          <w:trHeight w:val="817"/>
        </w:trPr>
        <w:tc>
          <w:tcPr>
            <w:tcW w:w="4082" w:type="dxa"/>
          </w:tcPr>
          <w:p w14:paraId="22572DE2" w14:textId="77777777" w:rsidR="00914810" w:rsidRPr="00DC5387" w:rsidRDefault="00914810" w:rsidP="00AF24C6">
            <w:pPr>
              <w:jc w:val="center"/>
              <w:rPr>
                <w:rFonts w:ascii="Arial" w:eastAsia="Calibri" w:hAnsi="Arial" w:cs="Arial"/>
                <w:sz w:val="20"/>
                <w:szCs w:val="20"/>
              </w:rPr>
            </w:pPr>
          </w:p>
          <w:p w14:paraId="0587FC90" w14:textId="77777777" w:rsidR="00914810" w:rsidRPr="00DC5387" w:rsidRDefault="00914810" w:rsidP="00AF24C6">
            <w:pPr>
              <w:jc w:val="center"/>
              <w:rPr>
                <w:rFonts w:ascii="Arial" w:eastAsia="Calibri" w:hAnsi="Arial" w:cs="Arial"/>
                <w:sz w:val="20"/>
                <w:szCs w:val="20"/>
              </w:rPr>
            </w:pPr>
            <w:r w:rsidRPr="00DC5387">
              <w:rPr>
                <w:rFonts w:ascii="Arial" w:eastAsia="Calibri" w:hAnsi="Arial" w:cs="Arial"/>
                <w:sz w:val="20"/>
                <w:szCs w:val="20"/>
              </w:rPr>
              <w:t>Whole School Drug Awareness 1 hour Training</w:t>
            </w:r>
          </w:p>
          <w:p w14:paraId="6952AE51" w14:textId="4818099E" w:rsidR="00B51DF9" w:rsidRPr="00DC5387" w:rsidRDefault="00B51DF9" w:rsidP="00AF24C6">
            <w:pPr>
              <w:jc w:val="center"/>
              <w:rPr>
                <w:rFonts w:ascii="Arial" w:eastAsia="Calibri" w:hAnsi="Arial" w:cs="Arial"/>
                <w:sz w:val="20"/>
                <w:szCs w:val="20"/>
              </w:rPr>
            </w:pPr>
            <w:r w:rsidRPr="00DC5387">
              <w:rPr>
                <w:rFonts w:ascii="Arial" w:eastAsia="Calibri" w:hAnsi="Arial" w:cs="Arial"/>
                <w:sz w:val="20"/>
                <w:szCs w:val="20"/>
              </w:rPr>
              <w:t>Primary / Secondary</w:t>
            </w:r>
          </w:p>
          <w:p w14:paraId="4CF0E266" w14:textId="77777777" w:rsidR="00914810" w:rsidRPr="00DC5387" w:rsidRDefault="00914810" w:rsidP="00AF24C6">
            <w:pPr>
              <w:jc w:val="center"/>
              <w:rPr>
                <w:rFonts w:ascii="Arial" w:eastAsia="Calibri" w:hAnsi="Arial" w:cs="Arial"/>
                <w:sz w:val="20"/>
                <w:szCs w:val="20"/>
              </w:rPr>
            </w:pPr>
            <w:r w:rsidRPr="00DC5387">
              <w:rPr>
                <w:rFonts w:ascii="Arial" w:eastAsia="Calibri" w:hAnsi="Arial" w:cs="Arial"/>
                <w:sz w:val="20"/>
                <w:szCs w:val="20"/>
              </w:rPr>
              <w:t>(Annually)</w:t>
            </w:r>
          </w:p>
          <w:p w14:paraId="502A44D6" w14:textId="77777777" w:rsidR="00914810" w:rsidRPr="00DC5387" w:rsidRDefault="00914810" w:rsidP="00AF24C6">
            <w:pPr>
              <w:jc w:val="center"/>
              <w:rPr>
                <w:rFonts w:ascii="Arial" w:eastAsia="Calibri" w:hAnsi="Arial" w:cs="Arial"/>
                <w:sz w:val="20"/>
                <w:szCs w:val="20"/>
              </w:rPr>
            </w:pPr>
          </w:p>
        </w:tc>
        <w:tc>
          <w:tcPr>
            <w:tcW w:w="2835" w:type="dxa"/>
          </w:tcPr>
          <w:p w14:paraId="009FA129" w14:textId="64EE0C80" w:rsidR="00914810" w:rsidRPr="00DC5387" w:rsidRDefault="00157545" w:rsidP="000A228F">
            <w:pPr>
              <w:jc w:val="center"/>
              <w:rPr>
                <w:rFonts w:ascii="Arial" w:eastAsia="Calibri" w:hAnsi="Arial" w:cs="Arial"/>
                <w:sz w:val="20"/>
                <w:szCs w:val="20"/>
              </w:rPr>
            </w:pPr>
            <w:r>
              <w:rPr>
                <w:rFonts w:ascii="Arial" w:eastAsia="Calibri" w:hAnsi="Arial" w:cs="Arial"/>
                <w:sz w:val="20"/>
                <w:szCs w:val="20"/>
              </w:rPr>
              <w:t>10</w:t>
            </w:r>
            <w:r w:rsidRPr="00157545">
              <w:rPr>
                <w:rFonts w:ascii="Arial" w:eastAsia="Calibri" w:hAnsi="Arial" w:cs="Arial"/>
                <w:sz w:val="20"/>
                <w:szCs w:val="20"/>
                <w:vertAlign w:val="superscript"/>
              </w:rPr>
              <w:t>th</w:t>
            </w:r>
            <w:r>
              <w:rPr>
                <w:rFonts w:ascii="Arial" w:eastAsia="Calibri" w:hAnsi="Arial" w:cs="Arial"/>
                <w:sz w:val="20"/>
                <w:szCs w:val="20"/>
              </w:rPr>
              <w:t xml:space="preserve"> December 2025</w:t>
            </w:r>
          </w:p>
        </w:tc>
        <w:tc>
          <w:tcPr>
            <w:tcW w:w="2722" w:type="dxa"/>
          </w:tcPr>
          <w:p w14:paraId="06F64617" w14:textId="52B390CD" w:rsidR="00914810" w:rsidRPr="00DC5387" w:rsidRDefault="00157545" w:rsidP="000A228F">
            <w:pPr>
              <w:jc w:val="center"/>
              <w:rPr>
                <w:rFonts w:ascii="Arial" w:eastAsia="Calibri" w:hAnsi="Arial" w:cs="Arial"/>
                <w:sz w:val="20"/>
                <w:szCs w:val="20"/>
              </w:rPr>
            </w:pPr>
            <w:r>
              <w:rPr>
                <w:rFonts w:ascii="Arial" w:eastAsia="Calibri" w:hAnsi="Arial" w:cs="Arial"/>
                <w:sz w:val="20"/>
                <w:szCs w:val="20"/>
              </w:rPr>
              <w:t>Dec 2026</w:t>
            </w:r>
          </w:p>
        </w:tc>
      </w:tr>
      <w:tr w:rsidR="00914810" w:rsidRPr="00DC5387" w14:paraId="359F4A70" w14:textId="77777777" w:rsidTr="005477A7">
        <w:tc>
          <w:tcPr>
            <w:tcW w:w="4082" w:type="dxa"/>
          </w:tcPr>
          <w:p w14:paraId="57096145" w14:textId="77777777" w:rsidR="00914810" w:rsidRPr="00DC5387" w:rsidRDefault="00914810" w:rsidP="00AF24C6">
            <w:pPr>
              <w:jc w:val="center"/>
              <w:rPr>
                <w:rFonts w:ascii="Arial" w:eastAsia="Calibri" w:hAnsi="Arial" w:cs="Arial"/>
                <w:sz w:val="20"/>
                <w:szCs w:val="20"/>
              </w:rPr>
            </w:pPr>
          </w:p>
          <w:p w14:paraId="1DE5713E" w14:textId="77777777" w:rsidR="00914810" w:rsidRPr="00DC5387" w:rsidRDefault="00914810" w:rsidP="00AF24C6">
            <w:pPr>
              <w:jc w:val="center"/>
              <w:rPr>
                <w:rFonts w:ascii="Arial" w:eastAsia="Calibri" w:hAnsi="Arial" w:cs="Arial"/>
                <w:sz w:val="20"/>
                <w:szCs w:val="20"/>
              </w:rPr>
            </w:pPr>
            <w:r w:rsidRPr="00DC5387">
              <w:rPr>
                <w:rFonts w:ascii="Arial" w:eastAsia="Calibri" w:hAnsi="Arial" w:cs="Arial"/>
                <w:sz w:val="20"/>
                <w:szCs w:val="20"/>
              </w:rPr>
              <w:t>School Drug Policy and Guidance 1 hour Training</w:t>
            </w:r>
          </w:p>
          <w:p w14:paraId="787B6C9F" w14:textId="66753D86" w:rsidR="004036DD" w:rsidRPr="00DC5387" w:rsidRDefault="004036DD" w:rsidP="00AF24C6">
            <w:pPr>
              <w:jc w:val="center"/>
              <w:rPr>
                <w:rFonts w:ascii="Arial" w:eastAsia="Calibri" w:hAnsi="Arial" w:cs="Arial"/>
                <w:sz w:val="20"/>
                <w:szCs w:val="20"/>
              </w:rPr>
            </w:pPr>
            <w:r w:rsidRPr="00DC5387">
              <w:rPr>
                <w:rFonts w:ascii="Arial" w:eastAsia="Calibri" w:hAnsi="Arial" w:cs="Arial"/>
                <w:sz w:val="20"/>
                <w:szCs w:val="20"/>
              </w:rPr>
              <w:t>Primary / Secondary</w:t>
            </w:r>
          </w:p>
          <w:p w14:paraId="0636192A" w14:textId="77777777" w:rsidR="00914810" w:rsidRPr="00DC5387" w:rsidRDefault="00914810" w:rsidP="00AF24C6">
            <w:pPr>
              <w:jc w:val="center"/>
              <w:rPr>
                <w:rFonts w:ascii="Arial" w:eastAsia="Calibri" w:hAnsi="Arial" w:cs="Arial"/>
                <w:sz w:val="20"/>
                <w:szCs w:val="20"/>
              </w:rPr>
            </w:pPr>
            <w:r w:rsidRPr="00DC5387">
              <w:rPr>
                <w:rFonts w:ascii="Arial" w:eastAsia="Calibri" w:hAnsi="Arial" w:cs="Arial"/>
                <w:sz w:val="20"/>
                <w:szCs w:val="20"/>
              </w:rPr>
              <w:t>Senior Leadership Team (Annually)</w:t>
            </w:r>
          </w:p>
          <w:p w14:paraId="6470183A" w14:textId="77777777" w:rsidR="00914810" w:rsidRPr="00DC5387" w:rsidRDefault="00914810" w:rsidP="00AF24C6">
            <w:pPr>
              <w:jc w:val="center"/>
              <w:rPr>
                <w:rFonts w:ascii="Arial" w:eastAsia="Calibri" w:hAnsi="Arial" w:cs="Arial"/>
                <w:sz w:val="20"/>
                <w:szCs w:val="20"/>
              </w:rPr>
            </w:pPr>
          </w:p>
        </w:tc>
        <w:tc>
          <w:tcPr>
            <w:tcW w:w="2835" w:type="dxa"/>
          </w:tcPr>
          <w:p w14:paraId="3B5E5D36" w14:textId="29FD665A" w:rsidR="00914810" w:rsidRPr="00DC5387" w:rsidRDefault="00157545" w:rsidP="000A228F">
            <w:pPr>
              <w:spacing w:after="200" w:line="276" w:lineRule="auto"/>
              <w:jc w:val="center"/>
              <w:rPr>
                <w:rFonts w:ascii="Arial" w:eastAsia="Calibri" w:hAnsi="Arial" w:cs="Arial"/>
                <w:sz w:val="20"/>
                <w:szCs w:val="20"/>
              </w:rPr>
            </w:pPr>
            <w:r>
              <w:rPr>
                <w:rFonts w:ascii="Arial" w:eastAsia="Calibri" w:hAnsi="Arial" w:cs="Arial"/>
                <w:sz w:val="20"/>
                <w:szCs w:val="20"/>
              </w:rPr>
              <w:t>10</w:t>
            </w:r>
            <w:r w:rsidRPr="00157545">
              <w:rPr>
                <w:rFonts w:ascii="Arial" w:eastAsia="Calibri" w:hAnsi="Arial" w:cs="Arial"/>
                <w:sz w:val="20"/>
                <w:szCs w:val="20"/>
                <w:vertAlign w:val="superscript"/>
              </w:rPr>
              <w:t>th</w:t>
            </w:r>
            <w:r>
              <w:rPr>
                <w:rFonts w:ascii="Arial" w:eastAsia="Calibri" w:hAnsi="Arial" w:cs="Arial"/>
                <w:sz w:val="20"/>
                <w:szCs w:val="20"/>
              </w:rPr>
              <w:t xml:space="preserve"> December 2025</w:t>
            </w:r>
          </w:p>
        </w:tc>
        <w:tc>
          <w:tcPr>
            <w:tcW w:w="2722" w:type="dxa"/>
          </w:tcPr>
          <w:p w14:paraId="2E2AA8ED" w14:textId="6B2A52E7" w:rsidR="00914810" w:rsidRPr="00DC5387" w:rsidRDefault="00157545" w:rsidP="000A228F">
            <w:pPr>
              <w:spacing w:after="200" w:line="276" w:lineRule="auto"/>
              <w:jc w:val="center"/>
              <w:rPr>
                <w:rFonts w:ascii="Arial" w:eastAsia="Calibri" w:hAnsi="Arial" w:cs="Arial"/>
                <w:sz w:val="20"/>
                <w:szCs w:val="20"/>
              </w:rPr>
            </w:pPr>
            <w:r>
              <w:rPr>
                <w:rFonts w:ascii="Arial" w:eastAsia="Calibri" w:hAnsi="Arial" w:cs="Arial"/>
                <w:sz w:val="20"/>
                <w:szCs w:val="20"/>
              </w:rPr>
              <w:t>Dec 26</w:t>
            </w:r>
          </w:p>
        </w:tc>
      </w:tr>
      <w:tr w:rsidR="00914810" w:rsidRPr="00DC5387" w14:paraId="2E278400" w14:textId="77777777" w:rsidTr="005477A7">
        <w:trPr>
          <w:trHeight w:val="902"/>
        </w:trPr>
        <w:tc>
          <w:tcPr>
            <w:tcW w:w="4082" w:type="dxa"/>
          </w:tcPr>
          <w:p w14:paraId="3AF78953" w14:textId="77777777" w:rsidR="00914810" w:rsidRPr="00DC5387" w:rsidRDefault="00914810" w:rsidP="00AF24C6">
            <w:pPr>
              <w:jc w:val="center"/>
              <w:rPr>
                <w:rFonts w:ascii="Arial" w:eastAsia="Calibri" w:hAnsi="Arial" w:cs="Arial"/>
                <w:sz w:val="20"/>
                <w:szCs w:val="20"/>
              </w:rPr>
            </w:pPr>
          </w:p>
          <w:p w14:paraId="092EAFF1" w14:textId="77777777" w:rsidR="004036DD" w:rsidRPr="00DC5387" w:rsidRDefault="00796841" w:rsidP="00336116">
            <w:pPr>
              <w:jc w:val="center"/>
              <w:rPr>
                <w:rFonts w:ascii="Arial" w:eastAsia="Calibri" w:hAnsi="Arial" w:cs="Arial"/>
                <w:sz w:val="20"/>
                <w:szCs w:val="20"/>
              </w:rPr>
            </w:pPr>
            <w:r w:rsidRPr="00DC5387">
              <w:rPr>
                <w:rFonts w:ascii="Arial" w:eastAsia="Calibri" w:hAnsi="Arial" w:cs="Arial"/>
                <w:sz w:val="20"/>
                <w:szCs w:val="20"/>
              </w:rPr>
              <w:t>PSHE Association</w:t>
            </w:r>
            <w:r w:rsidR="00336116" w:rsidRPr="00DC5387">
              <w:rPr>
                <w:rFonts w:ascii="Arial" w:eastAsia="Calibri" w:hAnsi="Arial" w:cs="Arial"/>
                <w:sz w:val="20"/>
                <w:szCs w:val="20"/>
              </w:rPr>
              <w:t xml:space="preserve"> – Drugs Education briefings </w:t>
            </w:r>
          </w:p>
          <w:p w14:paraId="37B59974" w14:textId="77777777" w:rsidR="004036DD" w:rsidRPr="00DC5387" w:rsidRDefault="004036DD" w:rsidP="00336116">
            <w:pPr>
              <w:jc w:val="center"/>
              <w:rPr>
                <w:rFonts w:ascii="Arial" w:eastAsia="Calibri" w:hAnsi="Arial" w:cs="Arial"/>
                <w:sz w:val="20"/>
                <w:szCs w:val="20"/>
              </w:rPr>
            </w:pPr>
            <w:r w:rsidRPr="00DC5387">
              <w:rPr>
                <w:rFonts w:ascii="Arial" w:eastAsia="Calibri" w:hAnsi="Arial" w:cs="Arial"/>
                <w:sz w:val="20"/>
                <w:szCs w:val="20"/>
              </w:rPr>
              <w:t xml:space="preserve">Primary </w:t>
            </w:r>
          </w:p>
          <w:p w14:paraId="5D2F30D0" w14:textId="44EF9F0D" w:rsidR="00914810" w:rsidRPr="00DC5387" w:rsidRDefault="00336116" w:rsidP="00336116">
            <w:pPr>
              <w:jc w:val="center"/>
              <w:rPr>
                <w:rFonts w:ascii="Arial" w:eastAsia="Calibri" w:hAnsi="Arial" w:cs="Arial"/>
                <w:sz w:val="20"/>
                <w:szCs w:val="20"/>
              </w:rPr>
            </w:pPr>
            <w:r w:rsidRPr="00DC5387">
              <w:rPr>
                <w:rFonts w:ascii="Arial" w:eastAsia="Calibri" w:hAnsi="Arial" w:cs="Arial"/>
                <w:sz w:val="20"/>
                <w:szCs w:val="20"/>
              </w:rPr>
              <w:t>1 hour</w:t>
            </w:r>
            <w:r w:rsidR="00914810" w:rsidRPr="00DC5387">
              <w:rPr>
                <w:rFonts w:ascii="Arial" w:eastAsia="Calibri" w:hAnsi="Arial" w:cs="Arial"/>
                <w:sz w:val="20"/>
                <w:szCs w:val="20"/>
              </w:rPr>
              <w:t xml:space="preserve"> (Annually)</w:t>
            </w:r>
          </w:p>
          <w:p w14:paraId="7456BEDF" w14:textId="77777777" w:rsidR="00AA2B48" w:rsidRPr="00DC5387" w:rsidRDefault="00AA2B48" w:rsidP="00AF24C6">
            <w:pPr>
              <w:jc w:val="center"/>
              <w:rPr>
                <w:rFonts w:ascii="Arial" w:eastAsia="Calibri" w:hAnsi="Arial" w:cs="Arial"/>
                <w:sz w:val="20"/>
                <w:szCs w:val="20"/>
              </w:rPr>
            </w:pPr>
          </w:p>
        </w:tc>
        <w:tc>
          <w:tcPr>
            <w:tcW w:w="2835" w:type="dxa"/>
          </w:tcPr>
          <w:p w14:paraId="3EE55737" w14:textId="77777777" w:rsidR="00914810" w:rsidRPr="00DC5387" w:rsidRDefault="00914810" w:rsidP="000A228F">
            <w:pPr>
              <w:spacing w:after="200" w:line="276" w:lineRule="auto"/>
              <w:jc w:val="center"/>
              <w:rPr>
                <w:rFonts w:ascii="Arial" w:eastAsia="Calibri" w:hAnsi="Arial" w:cs="Arial"/>
                <w:sz w:val="20"/>
                <w:szCs w:val="20"/>
              </w:rPr>
            </w:pPr>
          </w:p>
        </w:tc>
        <w:tc>
          <w:tcPr>
            <w:tcW w:w="2722" w:type="dxa"/>
          </w:tcPr>
          <w:p w14:paraId="7F4FA986" w14:textId="77777777" w:rsidR="00914810" w:rsidRPr="00DC5387" w:rsidRDefault="00914810" w:rsidP="000A228F">
            <w:pPr>
              <w:spacing w:after="200" w:line="276" w:lineRule="auto"/>
              <w:jc w:val="center"/>
              <w:rPr>
                <w:rFonts w:ascii="Arial" w:eastAsia="Calibri" w:hAnsi="Arial" w:cs="Arial"/>
                <w:sz w:val="20"/>
                <w:szCs w:val="20"/>
              </w:rPr>
            </w:pPr>
          </w:p>
        </w:tc>
      </w:tr>
    </w:tbl>
    <w:p w14:paraId="15E61DA2" w14:textId="51BB4FFE" w:rsidR="00914810" w:rsidRDefault="00914810">
      <w:pPr>
        <w:rPr>
          <w:rFonts w:ascii="Arial" w:hAnsi="Arial" w:cs="Arial"/>
        </w:rPr>
      </w:pPr>
    </w:p>
    <w:p w14:paraId="2283B377" w14:textId="31889733" w:rsidR="00157545" w:rsidRDefault="00157545">
      <w:pPr>
        <w:rPr>
          <w:rFonts w:ascii="Arial" w:hAnsi="Arial" w:cs="Arial"/>
        </w:rPr>
      </w:pPr>
    </w:p>
    <w:p w14:paraId="601D577E" w14:textId="77777777" w:rsidR="00157545" w:rsidRDefault="00157545">
      <w:pPr>
        <w:rPr>
          <w:rFonts w:ascii="Arial" w:hAnsi="Arial" w:cs="Arial"/>
        </w:rPr>
      </w:pPr>
    </w:p>
    <w:p w14:paraId="04BB5A12" w14:textId="227B1AA4" w:rsidR="00157545" w:rsidRDefault="00157545">
      <w:pPr>
        <w:rPr>
          <w:rFonts w:ascii="Arial" w:hAnsi="Arial" w:cs="Arial"/>
        </w:rPr>
      </w:pPr>
    </w:p>
    <w:p w14:paraId="67B9BE99" w14:textId="5BD1D630" w:rsidR="00157545" w:rsidRDefault="00157545">
      <w:pPr>
        <w:rPr>
          <w:rFonts w:ascii="Arial" w:hAnsi="Arial" w:cs="Arial"/>
        </w:rPr>
      </w:pPr>
    </w:p>
    <w:p w14:paraId="1C12CAC7" w14:textId="17F9F7E2" w:rsidR="00157545" w:rsidRDefault="00157545">
      <w:pPr>
        <w:rPr>
          <w:rFonts w:ascii="Arial" w:hAnsi="Arial" w:cs="Arial"/>
        </w:rPr>
      </w:pPr>
    </w:p>
    <w:p w14:paraId="6BA7466E" w14:textId="77777777" w:rsidR="00157545" w:rsidRDefault="00157545">
      <w:pPr>
        <w:rPr>
          <w:rFonts w:ascii="Arial" w:hAnsi="Arial" w:cs="Arial"/>
        </w:rPr>
      </w:pPr>
    </w:p>
    <w:p w14:paraId="4267AD12" w14:textId="1E675E56" w:rsidR="00157545" w:rsidRDefault="00157545">
      <w:pPr>
        <w:rPr>
          <w:rFonts w:ascii="Arial" w:hAnsi="Arial" w:cs="Arial"/>
        </w:rPr>
      </w:pPr>
    </w:p>
    <w:p w14:paraId="325FE2E9" w14:textId="321F534A" w:rsidR="00157545" w:rsidRDefault="00157545">
      <w:pPr>
        <w:rPr>
          <w:rFonts w:ascii="Arial" w:hAnsi="Arial" w:cs="Arial"/>
        </w:rPr>
      </w:pPr>
      <w:r w:rsidRPr="00157545">
        <w:rPr>
          <w:rFonts w:ascii="Arial" w:eastAsiaTheme="minorHAnsi" w:hAnsi="Arial" w:cs="Arial"/>
          <w:noProof/>
          <w:sz w:val="22"/>
          <w:szCs w:val="22"/>
          <w:lang w:eastAsia="en-US"/>
        </w:rPr>
        <w:lastRenderedPageBreak/>
        <mc:AlternateContent>
          <mc:Choice Requires="wps">
            <w:drawing>
              <wp:anchor distT="0" distB="0" distL="114300" distR="114300" simplePos="0" relativeHeight="251666468" behindDoc="0" locked="0" layoutInCell="1" allowOverlap="1" wp14:anchorId="04FE0439" wp14:editId="6998AD6C">
                <wp:simplePos x="0" y="0"/>
                <wp:positionH relativeFrom="column">
                  <wp:posOffset>182880</wp:posOffset>
                </wp:positionH>
                <wp:positionV relativeFrom="paragraph">
                  <wp:posOffset>81749</wp:posOffset>
                </wp:positionV>
                <wp:extent cx="5367020" cy="532130"/>
                <wp:effectExtent l="0" t="0" r="24130" b="20320"/>
                <wp:wrapNone/>
                <wp:docPr id="29" name="Rectangle: Rounded Corners 29"/>
                <wp:cNvGraphicFramePr/>
                <a:graphic xmlns:a="http://schemas.openxmlformats.org/drawingml/2006/main">
                  <a:graphicData uri="http://schemas.microsoft.com/office/word/2010/wordprocessingShape">
                    <wps:wsp>
                      <wps:cNvSpPr/>
                      <wps:spPr>
                        <a:xfrm>
                          <a:off x="0" y="0"/>
                          <a:ext cx="5367020" cy="532130"/>
                        </a:xfrm>
                        <a:prstGeom prst="roundRect">
                          <a:avLst/>
                        </a:prstGeom>
                        <a:solidFill>
                          <a:srgbClr val="4F81BD"/>
                        </a:solidFill>
                        <a:ln w="25400" cap="flat" cmpd="sng" algn="ctr">
                          <a:solidFill>
                            <a:srgbClr val="4F81BD">
                              <a:shade val="50000"/>
                            </a:srgbClr>
                          </a:solidFill>
                          <a:prstDash val="solid"/>
                        </a:ln>
                        <a:effectLst/>
                      </wps:spPr>
                      <wps:txbx>
                        <w:txbxContent>
                          <w:p w14:paraId="43BC2C06" w14:textId="77777777" w:rsidR="00157545" w:rsidRPr="00157545" w:rsidRDefault="00157545" w:rsidP="00157545">
                            <w:pPr>
                              <w:spacing w:after="120"/>
                              <w:jc w:val="center"/>
                              <w:rPr>
                                <w:rFonts w:ascii="Arial" w:hAnsi="Arial" w:cs="Arial"/>
                                <w:bCs/>
                                <w:color w:val="FFFFFF" w:themeColor="background1"/>
                                <w:sz w:val="20"/>
                                <w:szCs w:val="20"/>
                              </w:rPr>
                            </w:pPr>
                            <w:r w:rsidRPr="00157545">
                              <w:rPr>
                                <w:rFonts w:ascii="Arial" w:hAnsi="Arial" w:cs="Arial"/>
                                <w:bCs/>
                                <w:color w:val="FFFFFF" w:themeColor="background1"/>
                                <w:sz w:val="20"/>
                                <w:szCs w:val="20"/>
                              </w:rPr>
                              <w:t>2.  Drug Rel</w:t>
                            </w:r>
                            <w:bookmarkStart w:id="3" w:name="pathway"/>
                            <w:bookmarkEnd w:id="3"/>
                            <w:r w:rsidRPr="00157545">
                              <w:rPr>
                                <w:rFonts w:ascii="Arial" w:hAnsi="Arial" w:cs="Arial"/>
                                <w:bCs/>
                                <w:color w:val="FFFFFF" w:themeColor="background1"/>
                                <w:sz w:val="20"/>
                                <w:szCs w:val="20"/>
                              </w:rPr>
                              <w:t>ated Incident Pathwa</w:t>
                            </w:r>
                            <w:bookmarkStart w:id="4" w:name="drug_related_Incident_Pathway"/>
                            <w:bookmarkEnd w:id="4"/>
                            <w:r w:rsidRPr="00157545">
                              <w:rPr>
                                <w:rFonts w:ascii="Arial" w:hAnsi="Arial" w:cs="Arial"/>
                                <w:bCs/>
                                <w:color w:val="FFFFFF" w:themeColor="background1"/>
                                <w:sz w:val="20"/>
                                <w:szCs w:val="20"/>
                              </w:rPr>
                              <w:t>y</w:t>
                            </w:r>
                          </w:p>
                          <w:p w14:paraId="24F1B640" w14:textId="77777777" w:rsidR="00157545" w:rsidRPr="00157545" w:rsidRDefault="00157545" w:rsidP="00157545">
                            <w:pPr>
                              <w:jc w:val="center"/>
                              <w:rPr>
                                <w:rFonts w:ascii="Arial" w:hAnsi="Arial" w:cs="Arial"/>
                                <w:bCs/>
                                <w:sz w:val="20"/>
                                <w:szCs w:val="20"/>
                              </w:rPr>
                            </w:pPr>
                            <w:r w:rsidRPr="00157545">
                              <w:rPr>
                                <w:rFonts w:ascii="Arial" w:hAnsi="Arial" w:cs="Arial"/>
                                <w:bCs/>
                                <w:color w:val="FFFFFF" w:themeColor="background1"/>
                                <w:sz w:val="20"/>
                                <w:szCs w:val="20"/>
                              </w:rPr>
                              <w:t>Observation, suspicion, intelligence, disclosure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FE0439" id="Rectangle: Rounded Corners 29" o:spid="_x0000_s1027" style="position:absolute;margin-left:14.4pt;margin-top:6.45pt;width:422.6pt;height:41.9pt;z-index:2516664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" fillcolor="#4f81bd" strokecolor="#385d8a" strokeweight="2pt">
                <v:textbox>
                  <w:txbxContent>
                    <w:p w14:paraId="43BC2C06" w14:textId="77777777" w:rsidR="00157545" w:rsidRPr="00157545" w:rsidRDefault="00157545" w:rsidP="00157545">
                      <w:pPr>
                        <w:spacing w:after="120"/>
                        <w:jc w:val="center"/>
                        <w:rPr>
                          <w:rFonts w:ascii="Arial" w:hAnsi="Arial" w:cs="Arial"/>
                          <w:bCs/>
                          <w:color w:val="FFFFFF" w:themeColor="background1"/>
                          <w:sz w:val="20"/>
                          <w:szCs w:val="20"/>
                        </w:rPr>
                      </w:pPr>
                      <w:r w:rsidRPr="00157545">
                        <w:rPr>
                          <w:rFonts w:ascii="Arial" w:hAnsi="Arial" w:cs="Arial"/>
                          <w:bCs/>
                          <w:color w:val="FFFFFF" w:themeColor="background1"/>
                          <w:sz w:val="20"/>
                          <w:szCs w:val="20"/>
                        </w:rPr>
                        <w:t>2.  Drug Rel</w:t>
                      </w:r>
                      <w:bookmarkStart w:id="5" w:name="pathway"/>
                      <w:bookmarkEnd w:id="5"/>
                      <w:r w:rsidRPr="00157545">
                        <w:rPr>
                          <w:rFonts w:ascii="Arial" w:hAnsi="Arial" w:cs="Arial"/>
                          <w:bCs/>
                          <w:color w:val="FFFFFF" w:themeColor="background1"/>
                          <w:sz w:val="20"/>
                          <w:szCs w:val="20"/>
                        </w:rPr>
                        <w:t>ated Incident Pathwa</w:t>
                      </w:r>
                      <w:bookmarkStart w:id="6" w:name="drug_related_Incident_Pathway"/>
                      <w:bookmarkEnd w:id="6"/>
                      <w:r w:rsidRPr="00157545">
                        <w:rPr>
                          <w:rFonts w:ascii="Arial" w:hAnsi="Arial" w:cs="Arial"/>
                          <w:bCs/>
                          <w:color w:val="FFFFFF" w:themeColor="background1"/>
                          <w:sz w:val="20"/>
                          <w:szCs w:val="20"/>
                        </w:rPr>
                        <w:t>y</w:t>
                      </w:r>
                    </w:p>
                    <w:p w14:paraId="24F1B640" w14:textId="77777777" w:rsidR="00157545" w:rsidRPr="00157545" w:rsidRDefault="00157545" w:rsidP="00157545">
                      <w:pPr>
                        <w:jc w:val="center"/>
                        <w:rPr>
                          <w:rFonts w:ascii="Arial" w:hAnsi="Arial" w:cs="Arial"/>
                          <w:bCs/>
                          <w:sz w:val="20"/>
                          <w:szCs w:val="20"/>
                        </w:rPr>
                      </w:pPr>
                      <w:r w:rsidRPr="00157545">
                        <w:rPr>
                          <w:rFonts w:ascii="Arial" w:hAnsi="Arial" w:cs="Arial"/>
                          <w:bCs/>
                          <w:color w:val="FFFFFF" w:themeColor="background1"/>
                          <w:sz w:val="20"/>
                          <w:szCs w:val="20"/>
                        </w:rPr>
                        <w:t>Observation, suspicion, intelligence, disclosure</w:t>
                      </w:r>
                    </w:p>
                  </w:txbxContent>
                </v:textbox>
              </v:roundrect>
            </w:pict>
          </mc:Fallback>
        </mc:AlternateContent>
      </w:r>
    </w:p>
    <w:p w14:paraId="19BC4BA9" w14:textId="5BCBBD05" w:rsidR="00914810" w:rsidRPr="00DC5387" w:rsidRDefault="00914810" w:rsidP="00914810">
      <w:pPr>
        <w:rPr>
          <w:rFonts w:ascii="Arial" w:hAnsi="Arial" w:cs="Arial"/>
          <w:sz w:val="28"/>
          <w:szCs w:val="48"/>
        </w:rPr>
      </w:pPr>
    </w:p>
    <w:p w14:paraId="67AF5DFF" w14:textId="022149BF" w:rsidR="00914810" w:rsidRPr="00DC5387" w:rsidRDefault="00157545" w:rsidP="00914810">
      <w:pPr>
        <w:rPr>
          <w:rFonts w:ascii="Arial" w:hAnsi="Arial" w:cs="Arial"/>
        </w:rPr>
      </w:pPr>
      <w:r w:rsidRPr="00DC5387">
        <w:rPr>
          <w:rFonts w:ascii="Arial" w:hAnsi="Arial" w:cs="Arial"/>
          <w:noProof/>
        </w:rPr>
        <mc:AlternateContent>
          <mc:Choice Requires="wps">
            <w:drawing>
              <wp:anchor distT="0" distB="0" distL="114300" distR="114300" simplePos="0" relativeHeight="251653131" behindDoc="0" locked="0" layoutInCell="1" allowOverlap="1" wp14:anchorId="79E47039" wp14:editId="00BD62A3">
                <wp:simplePos x="0" y="0"/>
                <wp:positionH relativeFrom="column">
                  <wp:posOffset>-408416</wp:posOffset>
                </wp:positionH>
                <wp:positionV relativeFrom="paragraph">
                  <wp:posOffset>150936</wp:posOffset>
                </wp:positionV>
                <wp:extent cx="6667500" cy="389614"/>
                <wp:effectExtent l="0" t="0" r="0" b="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67500" cy="389614"/>
                        </a:xfrm>
                        <a:prstGeom prst="rect">
                          <a:avLst/>
                        </a:prstGeom>
                        <a:noFill/>
                        <a:ln w="9525">
                          <a:noFill/>
                          <a:miter lim="800000"/>
                          <a:headEnd/>
                          <a:tailEnd/>
                        </a:ln>
                      </wps:spPr>
                      <wps:txbx>
                        <w:txbxContent>
                          <w:p w14:paraId="5EE33589" w14:textId="77777777" w:rsidR="00914810" w:rsidRPr="00157545" w:rsidRDefault="00914810" w:rsidP="00914810">
                            <w:pPr>
                              <w:jc w:val="center"/>
                              <w:rPr>
                                <w:rFonts w:ascii="Arial" w:hAnsi="Arial" w:cs="Arial"/>
                                <w:bCs/>
                                <w:color w:val="FFFFFF" w:themeColor="background1"/>
                                <w:sz w:val="20"/>
                                <w:szCs w:val="20"/>
                              </w:rPr>
                            </w:pPr>
                            <w:r w:rsidRPr="00157545">
                              <w:rPr>
                                <w:rFonts w:ascii="Arial" w:hAnsi="Arial" w:cs="Arial"/>
                                <w:bCs/>
                                <w:color w:val="FFFFFF" w:themeColor="background1"/>
                                <w:sz w:val="20"/>
                                <w:szCs w:val="20"/>
                              </w:rPr>
                              <w:t>Check pupil safety</w:t>
                            </w:r>
                          </w:p>
                          <w:p w14:paraId="4D89A288" w14:textId="77777777" w:rsidR="00914810" w:rsidRPr="00157545" w:rsidRDefault="00914810" w:rsidP="00914810">
                            <w:pPr>
                              <w:jc w:val="center"/>
                              <w:rPr>
                                <w:rFonts w:ascii="Arial" w:hAnsi="Arial" w:cs="Arial"/>
                                <w:bCs/>
                                <w:color w:val="FFFFFF" w:themeColor="background1"/>
                                <w:sz w:val="20"/>
                                <w:szCs w:val="20"/>
                              </w:rPr>
                            </w:pPr>
                            <w:r w:rsidRPr="00157545">
                              <w:rPr>
                                <w:rFonts w:ascii="Arial" w:hAnsi="Arial" w:cs="Arial"/>
                                <w:bCs/>
                                <w:color w:val="FFFFFF" w:themeColor="background1"/>
                                <w:sz w:val="20"/>
                                <w:szCs w:val="20"/>
                              </w:rPr>
                              <w:t>Do they need medical attention? (</w:t>
                            </w:r>
                            <w:proofErr w:type="gramStart"/>
                            <w:r w:rsidRPr="00157545">
                              <w:rPr>
                                <w:rFonts w:ascii="Arial" w:hAnsi="Arial" w:cs="Arial"/>
                                <w:bCs/>
                                <w:color w:val="FFFFFF" w:themeColor="background1"/>
                                <w:sz w:val="20"/>
                                <w:szCs w:val="20"/>
                              </w:rPr>
                              <w:t>if</w:t>
                            </w:r>
                            <w:proofErr w:type="gramEnd"/>
                            <w:r w:rsidRPr="00157545">
                              <w:rPr>
                                <w:rFonts w:ascii="Arial" w:hAnsi="Arial" w:cs="Arial"/>
                                <w:bCs/>
                                <w:color w:val="FFFFFF" w:themeColor="background1"/>
                                <w:sz w:val="20"/>
                                <w:szCs w:val="20"/>
                              </w:rPr>
                              <w:t xml:space="preserve"> YES) Call 999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47039" id="Text Box 14" o:spid="_x0000_s1028" type="#_x0000_t202" style="position:absolute;margin-left:-32.15pt;margin-top:11.9pt;width:525pt;height:30.7pt;z-index:2516531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" filled="f" stroked="f">
                <v:textbox>
                  <w:txbxContent>
                    <w:p w14:paraId="5EE33589" w14:textId="77777777" w:rsidR="00914810" w:rsidRPr="00157545" w:rsidRDefault="00914810" w:rsidP="00914810">
                      <w:pPr>
                        <w:jc w:val="center"/>
                        <w:rPr>
                          <w:rFonts w:ascii="Arial" w:hAnsi="Arial" w:cs="Arial"/>
                          <w:bCs/>
                          <w:color w:val="FFFFFF" w:themeColor="background1"/>
                          <w:sz w:val="20"/>
                          <w:szCs w:val="20"/>
                        </w:rPr>
                      </w:pPr>
                      <w:r w:rsidRPr="00157545">
                        <w:rPr>
                          <w:rFonts w:ascii="Arial" w:hAnsi="Arial" w:cs="Arial"/>
                          <w:bCs/>
                          <w:color w:val="FFFFFF" w:themeColor="background1"/>
                          <w:sz w:val="20"/>
                          <w:szCs w:val="20"/>
                        </w:rPr>
                        <w:t>Check pupil safety</w:t>
                      </w:r>
                    </w:p>
                    <w:p w14:paraId="4D89A288" w14:textId="77777777" w:rsidR="00914810" w:rsidRPr="00157545" w:rsidRDefault="00914810" w:rsidP="00914810">
                      <w:pPr>
                        <w:jc w:val="center"/>
                        <w:rPr>
                          <w:rFonts w:ascii="Arial" w:hAnsi="Arial" w:cs="Arial"/>
                          <w:bCs/>
                          <w:color w:val="FFFFFF" w:themeColor="background1"/>
                          <w:sz w:val="20"/>
                          <w:szCs w:val="20"/>
                        </w:rPr>
                      </w:pPr>
                      <w:r w:rsidRPr="00157545">
                        <w:rPr>
                          <w:rFonts w:ascii="Arial" w:hAnsi="Arial" w:cs="Arial"/>
                          <w:bCs/>
                          <w:color w:val="FFFFFF" w:themeColor="background1"/>
                          <w:sz w:val="20"/>
                          <w:szCs w:val="20"/>
                        </w:rPr>
                        <w:t>Do they need medical attention? (</w:t>
                      </w:r>
                      <w:proofErr w:type="gramStart"/>
                      <w:r w:rsidRPr="00157545">
                        <w:rPr>
                          <w:rFonts w:ascii="Arial" w:hAnsi="Arial" w:cs="Arial"/>
                          <w:bCs/>
                          <w:color w:val="FFFFFF" w:themeColor="background1"/>
                          <w:sz w:val="20"/>
                          <w:szCs w:val="20"/>
                        </w:rPr>
                        <w:t>if</w:t>
                      </w:r>
                      <w:proofErr w:type="gramEnd"/>
                      <w:r w:rsidRPr="00157545">
                        <w:rPr>
                          <w:rFonts w:ascii="Arial" w:hAnsi="Arial" w:cs="Arial"/>
                          <w:bCs/>
                          <w:color w:val="FFFFFF" w:themeColor="background1"/>
                          <w:sz w:val="20"/>
                          <w:szCs w:val="20"/>
                        </w:rPr>
                        <w:t xml:space="preserve"> YES) Call 999 </w:t>
                      </w:r>
                    </w:p>
                  </w:txbxContent>
                </v:textbox>
              </v:shape>
            </w:pict>
          </mc:Fallback>
        </mc:AlternateContent>
      </w:r>
      <w:r w:rsidR="00914810" w:rsidRPr="00DC5387">
        <w:rPr>
          <w:rFonts w:ascii="Arial" w:hAnsi="Arial" w:cs="Arial"/>
          <w:noProof/>
        </w:rPr>
        <mc:AlternateContent>
          <mc:Choice Requires="wps">
            <w:drawing>
              <wp:anchor distT="0" distB="0" distL="114300" distR="114300" simplePos="0" relativeHeight="251653133" behindDoc="0" locked="0" layoutInCell="1" allowOverlap="1" wp14:anchorId="17159975" wp14:editId="2048548F">
                <wp:simplePos x="0" y="0"/>
                <wp:positionH relativeFrom="column">
                  <wp:posOffset>5200650</wp:posOffset>
                </wp:positionH>
                <wp:positionV relativeFrom="paragraph">
                  <wp:posOffset>3979545</wp:posOffset>
                </wp:positionV>
                <wp:extent cx="0" cy="3444875"/>
                <wp:effectExtent l="19050" t="0" r="19050" b="22225"/>
                <wp:wrapNone/>
                <wp:docPr id="15" name="Straight Connector 15"/>
                <wp:cNvGraphicFramePr/>
                <a:graphic xmlns:a="http://schemas.openxmlformats.org/drawingml/2006/main">
                  <a:graphicData uri="http://schemas.microsoft.com/office/word/2010/wordprocessingShape">
                    <wps:wsp>
                      <wps:cNvCnPr/>
                      <wps:spPr>
                        <a:xfrm>
                          <a:off x="0" y="0"/>
                          <a:ext cx="0" cy="3444875"/>
                        </a:xfrm>
                        <a:prstGeom prst="line">
                          <a:avLst/>
                        </a:prstGeom>
                        <a:noFill/>
                        <a:ln w="38100" cap="flat" cmpd="sng" algn="ctr">
                          <a:solidFill>
                            <a:sysClr val="windowText" lastClr="000000"/>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080436BC" id="Straight Connector 15" o:spid="_x0000_s1026" style="position:absolute;z-index:251653133;visibility:visible;mso-wrap-style:square;mso-wrap-distance-left:9pt;mso-wrap-distance-top:0;mso-wrap-distance-right:9pt;mso-wrap-distance-bottom:0;mso-position-horizontal:absolute;mso-position-horizontal-relative:text;mso-position-vertical:absolute;mso-position-vertical-relative:text" from="409.5pt,313.35pt" to="409.5pt,58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" strokecolor="windowText" strokeweight="3pt"/>
            </w:pict>
          </mc:Fallback>
        </mc:AlternateContent>
      </w:r>
      <w:r w:rsidR="00914810" w:rsidRPr="00DC5387">
        <w:rPr>
          <w:rFonts w:ascii="Arial" w:hAnsi="Arial" w:cs="Arial"/>
          <w:noProof/>
        </w:rPr>
        <mc:AlternateContent>
          <mc:Choice Requires="wps">
            <w:drawing>
              <wp:anchor distT="0" distB="0" distL="114300" distR="114300" simplePos="0" relativeHeight="251653132" behindDoc="0" locked="0" layoutInCell="1" allowOverlap="1" wp14:anchorId="2E15D99C" wp14:editId="1918A817">
                <wp:simplePos x="0" y="0"/>
                <wp:positionH relativeFrom="column">
                  <wp:posOffset>2943224</wp:posOffset>
                </wp:positionH>
                <wp:positionV relativeFrom="paragraph">
                  <wp:posOffset>1490980</wp:posOffset>
                </wp:positionV>
                <wp:extent cx="1476375" cy="0"/>
                <wp:effectExtent l="0" t="19050" r="9525" b="19050"/>
                <wp:wrapNone/>
                <wp:docPr id="2" name="Straight Connector 2"/>
                <wp:cNvGraphicFramePr/>
                <a:graphic xmlns:a="http://schemas.openxmlformats.org/drawingml/2006/main">
                  <a:graphicData uri="http://schemas.microsoft.com/office/word/2010/wordprocessingShape">
                    <wps:wsp>
                      <wps:cNvCnPr/>
                      <wps:spPr>
                        <a:xfrm>
                          <a:off x="0" y="0"/>
                          <a:ext cx="1476375" cy="0"/>
                        </a:xfrm>
                        <a:prstGeom prst="line">
                          <a:avLst/>
                        </a:prstGeom>
                        <a:noFill/>
                        <a:ln w="38100" cap="flat" cmpd="sng" algn="ctr">
                          <a:solidFill>
                            <a:sysClr val="windowText" lastClr="000000"/>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2ECA1442" id="Straight Connector 2" o:spid="_x0000_s1026" style="position:absolute;z-index:251653132;visibility:visible;mso-wrap-style:square;mso-wrap-distance-left:9pt;mso-wrap-distance-top:0;mso-wrap-distance-right:9pt;mso-wrap-distance-bottom:0;mso-position-horizontal:absolute;mso-position-horizontal-relative:text;mso-position-vertical:absolute;mso-position-vertical-relative:text" from="231.75pt,117.4pt" to="348pt,1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" strokecolor="windowText" strokeweight="3pt"/>
            </w:pict>
          </mc:Fallback>
        </mc:AlternateContent>
      </w:r>
      <w:r w:rsidR="00914810" w:rsidRPr="00DC5387">
        <w:rPr>
          <w:rFonts w:ascii="Arial" w:hAnsi="Arial" w:cs="Arial"/>
          <w:noProof/>
        </w:rPr>
        <mc:AlternateContent>
          <mc:Choice Requires="wps">
            <w:drawing>
              <wp:anchor distT="0" distB="0" distL="114300" distR="114300" simplePos="0" relativeHeight="251653137" behindDoc="0" locked="0" layoutInCell="1" allowOverlap="1" wp14:anchorId="0F8CA2E7" wp14:editId="461CE27F">
                <wp:simplePos x="0" y="0"/>
                <wp:positionH relativeFrom="column">
                  <wp:posOffset>1533525</wp:posOffset>
                </wp:positionH>
                <wp:positionV relativeFrom="paragraph">
                  <wp:posOffset>852805</wp:posOffset>
                </wp:positionV>
                <wp:extent cx="1781175" cy="1034415"/>
                <wp:effectExtent l="0" t="0" r="28575" b="13335"/>
                <wp:wrapNone/>
                <wp:docPr id="27" name="Rectangle: Rounded Corners 27"/>
                <wp:cNvGraphicFramePr/>
                <a:graphic xmlns:a="http://schemas.openxmlformats.org/drawingml/2006/main">
                  <a:graphicData uri="http://schemas.microsoft.com/office/word/2010/wordprocessingShape">
                    <wps:wsp>
                      <wps:cNvSpPr/>
                      <wps:spPr>
                        <a:xfrm>
                          <a:off x="0" y="0"/>
                          <a:ext cx="1781175" cy="1034415"/>
                        </a:xfrm>
                        <a:prstGeom prst="roundRect">
                          <a:avLst>
                            <a:gd name="adj" fmla="val 132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17E6496A" id="Rectangle: Rounded Corners 27" o:spid="_x0000_s1026" style="position:absolute;margin-left:120.75pt;margin-top:67.15pt;width:140.25pt;height:81.45pt;z-index:2516531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" fillcolor="#c00000" strokecolor="#385d8a" strokeweight="2pt"/>
            </w:pict>
          </mc:Fallback>
        </mc:AlternateContent>
      </w:r>
      <w:r w:rsidR="00914810" w:rsidRPr="00DC5387">
        <w:rPr>
          <w:rFonts w:ascii="Arial" w:hAnsi="Arial" w:cs="Arial"/>
          <w:noProof/>
        </w:rPr>
        <w:t xml:space="preserve"> </w:t>
      </w:r>
    </w:p>
    <w:p w14:paraId="4DB5E40A" w14:textId="5216E8DF" w:rsidR="00914810" w:rsidRPr="00DC5387" w:rsidRDefault="00157545" w:rsidP="00914810">
      <w:pPr>
        <w:rPr>
          <w:rFonts w:ascii="Arial" w:hAnsi="Arial" w:cs="Arial"/>
          <w:sz w:val="28"/>
          <w:szCs w:val="48"/>
        </w:rPr>
      </w:pPr>
      <w:r w:rsidRPr="00DC5387">
        <w:rPr>
          <w:rFonts w:ascii="Arial" w:hAnsi="Arial" w:cs="Arial"/>
          <w:noProof/>
        </w:rPr>
        <mc:AlternateContent>
          <mc:Choice Requires="wps">
            <w:drawing>
              <wp:anchor distT="0" distB="0" distL="114300" distR="114300" simplePos="0" relativeHeight="251653130" behindDoc="0" locked="0" layoutInCell="1" allowOverlap="1" wp14:anchorId="66EFD76F" wp14:editId="53B7D831">
                <wp:simplePos x="0" y="0"/>
                <wp:positionH relativeFrom="column">
                  <wp:posOffset>-483843</wp:posOffset>
                </wp:positionH>
                <wp:positionV relativeFrom="paragraph">
                  <wp:posOffset>151158</wp:posOffset>
                </wp:positionV>
                <wp:extent cx="6702949" cy="476719"/>
                <wp:effectExtent l="0" t="0" r="22225" b="19050"/>
                <wp:wrapNone/>
                <wp:docPr id="13" name="Rectangle: Rounded Corners 13"/>
                <wp:cNvGraphicFramePr/>
                <a:graphic xmlns:a="http://schemas.openxmlformats.org/drawingml/2006/main">
                  <a:graphicData uri="http://schemas.microsoft.com/office/word/2010/wordprocessingShape">
                    <wps:wsp>
                      <wps:cNvSpPr/>
                      <wps:spPr>
                        <a:xfrm>
                          <a:off x="0" y="0"/>
                          <a:ext cx="6702949" cy="476719"/>
                        </a:xfrm>
                        <a:prstGeom prst="roundRect">
                          <a:avLst>
                            <a:gd name="adj" fmla="val 132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38CDA91" id="Rectangle: Rounded Corners 13" o:spid="_x0000_s1026" style="position:absolute;margin-left:-38.1pt;margin-top:11.9pt;width:527.8pt;height:37.55pt;z-index:2516531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" fillcolor="#c00000" strokecolor="#385d8a" strokeweight="2pt"/>
            </w:pict>
          </mc:Fallback>
        </mc:AlternateContent>
      </w:r>
    </w:p>
    <w:p w14:paraId="55FA3CC2" w14:textId="77777777" w:rsidR="00914810" w:rsidRPr="00DC5387" w:rsidRDefault="00914810" w:rsidP="00914810">
      <w:pPr>
        <w:rPr>
          <w:rFonts w:ascii="Arial" w:hAnsi="Arial" w:cs="Arial"/>
          <w:sz w:val="28"/>
          <w:szCs w:val="48"/>
        </w:rPr>
      </w:pPr>
    </w:p>
    <w:p w14:paraId="7BF9B23E" w14:textId="63D8FF30" w:rsidR="00914810" w:rsidRPr="00DC5387" w:rsidRDefault="0020500A" w:rsidP="00914810">
      <w:pPr>
        <w:rPr>
          <w:rFonts w:ascii="Arial" w:hAnsi="Arial" w:cs="Arial"/>
          <w:sz w:val="28"/>
          <w:szCs w:val="48"/>
        </w:rPr>
      </w:pPr>
      <w:r w:rsidRPr="00DC5387">
        <w:rPr>
          <w:rFonts w:ascii="Arial" w:hAnsi="Arial" w:cs="Arial"/>
          <w:noProof/>
        </w:rPr>
        <mc:AlternateContent>
          <mc:Choice Requires="wps">
            <w:drawing>
              <wp:anchor distT="0" distB="0" distL="114300" distR="114300" simplePos="0" relativeHeight="251641850" behindDoc="0" locked="0" layoutInCell="1" allowOverlap="1" wp14:anchorId="534FA880" wp14:editId="7D959B63">
                <wp:simplePos x="0" y="0"/>
                <wp:positionH relativeFrom="column">
                  <wp:posOffset>2400300</wp:posOffset>
                </wp:positionH>
                <wp:positionV relativeFrom="paragraph">
                  <wp:posOffset>7620</wp:posOffset>
                </wp:positionV>
                <wp:extent cx="0" cy="392624"/>
                <wp:effectExtent l="19050" t="0" r="19050" b="7620"/>
                <wp:wrapNone/>
                <wp:docPr id="573185257" name="Straight Connector 573185257"/>
                <wp:cNvGraphicFramePr/>
                <a:graphic xmlns:a="http://schemas.openxmlformats.org/drawingml/2006/main">
                  <a:graphicData uri="http://schemas.microsoft.com/office/word/2010/wordprocessingShape">
                    <wps:wsp>
                      <wps:cNvCnPr/>
                      <wps:spPr>
                        <a:xfrm>
                          <a:off x="0" y="0"/>
                          <a:ext cx="0" cy="392624"/>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3AC517B" id="Straight Connector 573185257" o:spid="_x0000_s1026" style="position:absolute;z-index:2516418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pt,.6pt" to="189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" strokecolor="windowText" strokeweight="3pt"/>
            </w:pict>
          </mc:Fallback>
        </mc:AlternateContent>
      </w:r>
      <w:r w:rsidRPr="00DC5387">
        <w:rPr>
          <w:rFonts w:ascii="Arial" w:hAnsi="Arial" w:cs="Arial"/>
          <w:noProof/>
        </w:rPr>
        <mc:AlternateContent>
          <mc:Choice Requires="wps">
            <w:drawing>
              <wp:anchor distT="0" distB="0" distL="114300" distR="114300" simplePos="0" relativeHeight="251648005" behindDoc="0" locked="0" layoutInCell="1" allowOverlap="1" wp14:anchorId="082207B0" wp14:editId="0FAC3EA7">
                <wp:simplePos x="0" y="0"/>
                <wp:positionH relativeFrom="column">
                  <wp:posOffset>411480</wp:posOffset>
                </wp:positionH>
                <wp:positionV relativeFrom="paragraph">
                  <wp:posOffset>20955</wp:posOffset>
                </wp:positionV>
                <wp:extent cx="0" cy="5191125"/>
                <wp:effectExtent l="19050" t="0" r="19050" b="28575"/>
                <wp:wrapNone/>
                <wp:docPr id="12" name="Straight Connector 12"/>
                <wp:cNvGraphicFramePr/>
                <a:graphic xmlns:a="http://schemas.openxmlformats.org/drawingml/2006/main">
                  <a:graphicData uri="http://schemas.microsoft.com/office/word/2010/wordprocessingShape">
                    <wps:wsp>
                      <wps:cNvCnPr/>
                      <wps:spPr>
                        <a:xfrm>
                          <a:off x="0" y="0"/>
                          <a:ext cx="0" cy="5191125"/>
                        </a:xfrm>
                        <a:prstGeom prst="line">
                          <a:avLst/>
                        </a:prstGeom>
                        <a:noFill/>
                        <a:ln w="38100" cap="flat" cmpd="sng" algn="ctr">
                          <a:solidFill>
                            <a:sysClr val="windowText" lastClr="000000"/>
                          </a:solidFill>
                          <a:prstDash val="solid"/>
                        </a:ln>
                        <a:effectLst/>
                      </wps:spPr>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4DE0159E" id="Straight Connector 12" o:spid="_x0000_s1026" style="position:absolute;z-index:25164800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2.4pt,1.65pt" to="32.4pt,41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" strokecolor="windowText" strokeweight="3pt"/>
            </w:pict>
          </mc:Fallback>
        </mc:AlternateContent>
      </w:r>
      <w:r w:rsidRPr="00DC5387">
        <w:rPr>
          <w:rFonts w:ascii="Arial" w:hAnsi="Arial" w:cs="Arial"/>
          <w:noProof/>
        </w:rPr>
        <mc:AlternateContent>
          <mc:Choice Requires="wps">
            <w:drawing>
              <wp:anchor distT="0" distB="0" distL="114300" distR="114300" simplePos="0" relativeHeight="251653135" behindDoc="0" locked="0" layoutInCell="1" allowOverlap="1" wp14:anchorId="78BD50D9" wp14:editId="017D685E">
                <wp:simplePos x="0" y="0"/>
                <wp:positionH relativeFrom="column">
                  <wp:posOffset>-504825</wp:posOffset>
                </wp:positionH>
                <wp:positionV relativeFrom="paragraph">
                  <wp:posOffset>268605</wp:posOffset>
                </wp:positionV>
                <wp:extent cx="1781175" cy="1034415"/>
                <wp:effectExtent l="0" t="0" r="28575" b="13335"/>
                <wp:wrapNone/>
                <wp:docPr id="25" name="Rectangle: Rounded Corners 25"/>
                <wp:cNvGraphicFramePr/>
                <a:graphic xmlns:a="http://schemas.openxmlformats.org/drawingml/2006/main">
                  <a:graphicData uri="http://schemas.microsoft.com/office/word/2010/wordprocessingShape">
                    <wps:wsp>
                      <wps:cNvSpPr/>
                      <wps:spPr>
                        <a:xfrm>
                          <a:off x="0" y="0"/>
                          <a:ext cx="1781175" cy="1034415"/>
                        </a:xfrm>
                        <a:prstGeom prst="roundRect">
                          <a:avLst>
                            <a:gd name="adj" fmla="val 13266"/>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6CA3D38B" id="Rectangle: Rounded Corners 25" o:spid="_x0000_s1026" style="position:absolute;margin-left:-39.75pt;margin-top:21.15pt;width:140.25pt;height:81.45pt;z-index:2516531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86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" fillcolor="#4f81bd" strokecolor="#385d8a" strokeweight="2pt"/>
            </w:pict>
          </mc:Fallback>
        </mc:AlternateContent>
      </w:r>
    </w:p>
    <w:p w14:paraId="3537F793" w14:textId="6A86E137" w:rsidR="00914810" w:rsidRPr="00DC5387" w:rsidRDefault="0020500A" w:rsidP="00914810">
      <w:pPr>
        <w:rPr>
          <w:rFonts w:ascii="Arial" w:hAnsi="Arial" w:cs="Arial"/>
          <w:sz w:val="28"/>
          <w:szCs w:val="48"/>
        </w:rPr>
      </w:pPr>
      <w:r w:rsidRPr="00DC5387">
        <w:rPr>
          <w:rFonts w:ascii="Arial" w:hAnsi="Arial" w:cs="Arial"/>
          <w:noProof/>
        </w:rPr>
        <mc:AlternateContent>
          <mc:Choice Requires="wps">
            <w:drawing>
              <wp:anchor distT="0" distB="0" distL="114300" distR="114300" simplePos="0" relativeHeight="251653136" behindDoc="0" locked="0" layoutInCell="1" allowOverlap="1" wp14:anchorId="6977066E" wp14:editId="43198C01">
                <wp:simplePos x="0" y="0"/>
                <wp:positionH relativeFrom="column">
                  <wp:posOffset>-476250</wp:posOffset>
                </wp:positionH>
                <wp:positionV relativeFrom="paragraph">
                  <wp:posOffset>83185</wp:posOffset>
                </wp:positionV>
                <wp:extent cx="1752600" cy="914400"/>
                <wp:effectExtent l="0" t="0" r="0" b="0"/>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14400"/>
                        </a:xfrm>
                        <a:prstGeom prst="rect">
                          <a:avLst/>
                        </a:prstGeom>
                        <a:noFill/>
                        <a:ln w="9525">
                          <a:noFill/>
                          <a:miter lim="800000"/>
                          <a:headEnd/>
                          <a:tailEnd/>
                        </a:ln>
                      </wps:spPr>
                      <wps:txbx>
                        <w:txbxContent>
                          <w:p w14:paraId="23B525C4" w14:textId="77777777" w:rsidR="00914810" w:rsidRPr="00DC5387" w:rsidRDefault="00914810" w:rsidP="00914810">
                            <w:pPr>
                              <w:jc w:val="center"/>
                              <w:rPr>
                                <w:rFonts w:ascii="Arial" w:hAnsi="Arial" w:cs="Arial"/>
                                <w:b/>
                                <w:color w:val="FFFFFF" w:themeColor="background1"/>
                              </w:rPr>
                            </w:pPr>
                            <w:r w:rsidRPr="00DC5387">
                              <w:rPr>
                                <w:rFonts w:ascii="Arial" w:hAnsi="Arial" w:cs="Arial"/>
                                <w:b/>
                                <w:color w:val="FFFFFF" w:themeColor="background1"/>
                              </w:rPr>
                              <w:t>NO</w:t>
                            </w:r>
                          </w:p>
                          <w:p w14:paraId="77769D00"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Safe to stay on site. Situation manageable within school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77066E" id="Text Box 26" o:spid="_x0000_s1029" type="#_x0000_t202" style="position:absolute;margin-left:-37.5pt;margin-top:6.55pt;width:138pt;height:1in;z-index:25165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" filled="f" stroked="f">
                <v:textbox>
                  <w:txbxContent>
                    <w:p w14:paraId="23B525C4" w14:textId="77777777" w:rsidR="00914810" w:rsidRPr="00DC5387" w:rsidRDefault="00914810" w:rsidP="00914810">
                      <w:pPr>
                        <w:jc w:val="center"/>
                        <w:rPr>
                          <w:rFonts w:ascii="Arial" w:hAnsi="Arial" w:cs="Arial"/>
                          <w:b/>
                          <w:color w:val="FFFFFF" w:themeColor="background1"/>
                        </w:rPr>
                      </w:pPr>
                      <w:r w:rsidRPr="00DC5387">
                        <w:rPr>
                          <w:rFonts w:ascii="Arial" w:hAnsi="Arial" w:cs="Arial"/>
                          <w:b/>
                          <w:color w:val="FFFFFF" w:themeColor="background1"/>
                        </w:rPr>
                        <w:t>NO</w:t>
                      </w:r>
                    </w:p>
                    <w:p w14:paraId="77769D00" w14:textId="77777777" w:rsidR="00914810" w:rsidRPr="00217952" w:rsidRDefault="00914810" w:rsidP="00914810">
                      <w:pPr>
                        <w:jc w:val="center"/>
                        <w:rPr>
                          <w:rFonts w:ascii="Arial" w:hAnsi="Arial" w:cs="Arial"/>
                          <w:bCs/>
                          <w:color w:val="FFFFFF" w:themeColor="background1"/>
                          <w:sz w:val="20"/>
                          <w:szCs w:val="20"/>
                        </w:rPr>
                      </w:pPr>
                      <w:r w:rsidRPr="00217952">
                        <w:rPr>
                          <w:rFonts w:ascii="Arial" w:hAnsi="Arial" w:cs="Arial"/>
                          <w:bCs/>
                          <w:color w:val="FFFFFF" w:themeColor="background1"/>
                          <w:sz w:val="20"/>
                          <w:szCs w:val="20"/>
                        </w:rPr>
                        <w:t>Safe to stay on site. Situation manageable within school</w:t>
                      </w:r>
                    </w:p>
                  </w:txbxContent>
                </v:textbox>
              </v:shape>
            </w:pict>
          </mc:Fallback>
        </mc:AlternateContent>
      </w:r>
      <w:r w:rsidRPr="00DC5387">
        <w:rPr>
          <w:rFonts w:ascii="Arial" w:hAnsi="Arial" w:cs="Arial"/>
          <w:noProof/>
        </w:rPr>
        <mc:AlternateContent>
          <mc:Choice Requires="wpg">
            <w:drawing>
              <wp:anchor distT="0" distB="0" distL="114300" distR="114300" simplePos="0" relativeHeight="251653141" behindDoc="0" locked="0" layoutInCell="1" allowOverlap="1" wp14:anchorId="10F7DE0C" wp14:editId="2CC1C2EC">
                <wp:simplePos x="0" y="0"/>
                <wp:positionH relativeFrom="column">
                  <wp:posOffset>3943350</wp:posOffset>
                </wp:positionH>
                <wp:positionV relativeFrom="paragraph">
                  <wp:posOffset>60325</wp:posOffset>
                </wp:positionV>
                <wp:extent cx="2514600" cy="1543050"/>
                <wp:effectExtent l="0" t="0" r="19050" b="19050"/>
                <wp:wrapNone/>
                <wp:docPr id="10" name="Group 10"/>
                <wp:cNvGraphicFramePr/>
                <a:graphic xmlns:a="http://schemas.openxmlformats.org/drawingml/2006/main">
                  <a:graphicData uri="http://schemas.microsoft.com/office/word/2010/wordprocessingGroup">
                    <wpg:wgp>
                      <wpg:cNvGrpSpPr/>
                      <wpg:grpSpPr>
                        <a:xfrm>
                          <a:off x="0" y="0"/>
                          <a:ext cx="2514600" cy="1543050"/>
                          <a:chOff x="0" y="0"/>
                          <a:chExt cx="2514600" cy="1962150"/>
                        </a:xfrm>
                      </wpg:grpSpPr>
                      <wps:wsp>
                        <wps:cNvPr id="20" name="Rounded Rectangle 20"/>
                        <wps:cNvSpPr/>
                        <wps:spPr>
                          <a:xfrm>
                            <a:off x="0" y="0"/>
                            <a:ext cx="2514600" cy="1962150"/>
                          </a:xfrm>
                          <a:prstGeom prst="roundRect">
                            <a:avLst>
                              <a:gd name="adj" fmla="val 132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Text Box 2"/>
                        <wps:cNvSpPr txBox="1">
                          <a:spLocks noChangeArrowheads="1"/>
                        </wps:cNvSpPr>
                        <wps:spPr bwMode="auto">
                          <a:xfrm>
                            <a:off x="95250" y="85727"/>
                            <a:ext cx="2333625" cy="1731079"/>
                          </a:xfrm>
                          <a:prstGeom prst="rect">
                            <a:avLst/>
                          </a:prstGeom>
                          <a:noFill/>
                          <a:ln w="9525">
                            <a:noFill/>
                            <a:miter lim="800000"/>
                            <a:headEnd/>
                            <a:tailEnd/>
                          </a:ln>
                        </wps:spPr>
                        <wps:txbx>
                          <w:txbxContent>
                            <w:p w14:paraId="440FFB78" w14:textId="4329B8B9" w:rsidR="00914810" w:rsidRPr="00DC5387" w:rsidRDefault="00914810" w:rsidP="00914810">
                              <w:pPr>
                                <w:rPr>
                                  <w:rFonts w:ascii="Arial" w:hAnsi="Arial" w:cs="Arial"/>
                                  <w:bCs/>
                                  <w:color w:val="FFFFFF" w:themeColor="background1"/>
                                  <w:sz w:val="20"/>
                                  <w:szCs w:val="20"/>
                                </w:rPr>
                              </w:pPr>
                              <w:r w:rsidRPr="00DC5387">
                                <w:rPr>
                                  <w:rFonts w:ascii="Arial" w:hAnsi="Arial" w:cs="Arial"/>
                                  <w:bCs/>
                                  <w:color w:val="FFFFFF" w:themeColor="background1"/>
                                  <w:sz w:val="20"/>
                                  <w:szCs w:val="20"/>
                                </w:rPr>
                                <w:t xml:space="preserve">For incident whereby a young person has taken an unknown substance or there is suspicion they have taken a sedative such as </w:t>
                              </w:r>
                              <w:r w:rsidR="00D63342" w:rsidRPr="00DC5387">
                                <w:rPr>
                                  <w:rFonts w:ascii="Arial" w:hAnsi="Arial" w:cs="Arial"/>
                                  <w:bCs/>
                                  <w:color w:val="FFFFFF" w:themeColor="background1"/>
                                  <w:sz w:val="20"/>
                                  <w:szCs w:val="20"/>
                                </w:rPr>
                                <w:t xml:space="preserve">Ecstasy, </w:t>
                              </w:r>
                              <w:r w:rsidR="003C081B" w:rsidRPr="00DC5387">
                                <w:rPr>
                                  <w:rFonts w:ascii="Arial" w:hAnsi="Arial" w:cs="Arial"/>
                                  <w:bCs/>
                                  <w:color w:val="FFFFFF" w:themeColor="background1"/>
                                  <w:sz w:val="20"/>
                                  <w:szCs w:val="20"/>
                                </w:rPr>
                                <w:t>D</w:t>
                              </w:r>
                              <w:r w:rsidRPr="00DC5387">
                                <w:rPr>
                                  <w:rFonts w:ascii="Arial" w:hAnsi="Arial" w:cs="Arial"/>
                                  <w:bCs/>
                                  <w:color w:val="FFFFFF" w:themeColor="background1"/>
                                  <w:sz w:val="20"/>
                                  <w:szCs w:val="20"/>
                                </w:rPr>
                                <w:t xml:space="preserve">iazepam or Xannax call for emergency medical help </w:t>
                              </w:r>
                            </w:p>
                            <w:p w14:paraId="342EF872" w14:textId="77777777" w:rsidR="00914810" w:rsidRPr="00DC5387" w:rsidRDefault="00914810" w:rsidP="00914810">
                              <w:pPr>
                                <w:rPr>
                                  <w:rFonts w:ascii="Arial" w:hAnsi="Arial" w:cs="Arial"/>
                                  <w:bCs/>
                                  <w:color w:val="FFFFFF" w:themeColor="background1"/>
                                  <w:sz w:val="20"/>
                                  <w:szCs w:val="20"/>
                                </w:rPr>
                              </w:pPr>
                            </w:p>
                            <w:p w14:paraId="08FDFCB1" w14:textId="77777777" w:rsidR="00914810" w:rsidRPr="00DC5387" w:rsidRDefault="00914810" w:rsidP="00914810">
                              <w:pPr>
                                <w:rPr>
                                  <w:rFonts w:ascii="Arial" w:hAnsi="Arial" w:cs="Arial"/>
                                  <w:bCs/>
                                  <w:color w:val="FFFFFF" w:themeColor="background1"/>
                                  <w:sz w:val="20"/>
                                  <w:szCs w:val="20"/>
                                </w:rPr>
                              </w:pPr>
                              <w:r w:rsidRPr="00DC5387">
                                <w:rPr>
                                  <w:rFonts w:ascii="Arial" w:hAnsi="Arial" w:cs="Arial"/>
                                  <w:bCs/>
                                  <w:color w:val="FFFFFF" w:themeColor="background1"/>
                                  <w:sz w:val="20"/>
                                  <w:szCs w:val="20"/>
                                </w:rPr>
                                <w:t>Call 999</w:t>
                              </w:r>
                            </w:p>
                            <w:p w14:paraId="12D3CC86" w14:textId="77777777" w:rsidR="00914810" w:rsidRPr="00222117" w:rsidRDefault="00914810" w:rsidP="00914810">
                              <w:pPr>
                                <w:rPr>
                                  <w:rFonts w:ascii="Century Gothic" w:hAnsi="Century Gothic"/>
                                  <w:b/>
                                  <w:color w:val="FFFFFF" w:themeColor="background1"/>
                                </w:rPr>
                              </w:pPr>
                            </w:p>
                          </w:txbxContent>
                        </wps:txbx>
                        <wps:bodyPr rot="0" vert="horz" wrap="square" lIns="91440" tIns="45720" rIns="91440" bIns="45720" anchor="t" anchorCtr="0">
                          <a:noAutofit/>
                        </wps:bodyPr>
                      </wps:wsp>
                    </wpg:wgp>
                  </a:graphicData>
                </a:graphic>
                <wp14:sizeRelV relativeFrom="margin">
                  <wp14:pctHeight>0</wp14:pctHeight>
                </wp14:sizeRelV>
              </wp:anchor>
            </w:drawing>
          </mc:Choice>
          <mc:Fallback>
            <w:pict>
              <v:group w14:anchorId="10F7DE0C" id="Group 10" o:spid="_x0000_s1030" style="position:absolute;margin-left:310.5pt;margin-top:4.75pt;width:198pt;height:121.5pt;z-index:251653141;mso-height-relative:margin" coordsize="25146,196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">
                <v:roundrect id="Rounded Rectangle 20" o:spid="_x0000_s1031" style="position:absolute;width:25146;height:19621;visibility:visible;mso-wrap-style:square;v-text-anchor:middle" arcsize="86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" fillcolor="#c00000" strokecolor="#385d8a" strokeweight="2pt"/>
                <v:shape id="_x0000_s1032" type="#_x0000_t202" style="position:absolute;left:952;top:857;width:23336;height:173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14:paraId="440FFB78" w14:textId="4329B8B9" w:rsidR="00914810" w:rsidRPr="00DC5387" w:rsidRDefault="00914810" w:rsidP="00914810">
                        <w:pPr>
                          <w:rPr>
                            <w:rFonts w:ascii="Arial" w:hAnsi="Arial" w:cs="Arial"/>
                            <w:bCs/>
                            <w:color w:val="FFFFFF" w:themeColor="background1"/>
                            <w:sz w:val="20"/>
                            <w:szCs w:val="20"/>
                          </w:rPr>
                        </w:pPr>
                        <w:r w:rsidRPr="00DC5387">
                          <w:rPr>
                            <w:rFonts w:ascii="Arial" w:hAnsi="Arial" w:cs="Arial"/>
                            <w:bCs/>
                            <w:color w:val="FFFFFF" w:themeColor="background1"/>
                            <w:sz w:val="20"/>
                            <w:szCs w:val="20"/>
                          </w:rPr>
                          <w:t xml:space="preserve">For incident whereby a young person has taken an unknown substance or there is suspicion they have taken a sedative such as </w:t>
                        </w:r>
                        <w:r w:rsidR="00D63342" w:rsidRPr="00DC5387">
                          <w:rPr>
                            <w:rFonts w:ascii="Arial" w:hAnsi="Arial" w:cs="Arial"/>
                            <w:bCs/>
                            <w:color w:val="FFFFFF" w:themeColor="background1"/>
                            <w:sz w:val="20"/>
                            <w:szCs w:val="20"/>
                          </w:rPr>
                          <w:t xml:space="preserve">Ecstasy, </w:t>
                        </w:r>
                        <w:r w:rsidR="003C081B" w:rsidRPr="00DC5387">
                          <w:rPr>
                            <w:rFonts w:ascii="Arial" w:hAnsi="Arial" w:cs="Arial"/>
                            <w:bCs/>
                            <w:color w:val="FFFFFF" w:themeColor="background1"/>
                            <w:sz w:val="20"/>
                            <w:szCs w:val="20"/>
                          </w:rPr>
                          <w:t>D</w:t>
                        </w:r>
                        <w:r w:rsidRPr="00DC5387">
                          <w:rPr>
                            <w:rFonts w:ascii="Arial" w:hAnsi="Arial" w:cs="Arial"/>
                            <w:bCs/>
                            <w:color w:val="FFFFFF" w:themeColor="background1"/>
                            <w:sz w:val="20"/>
                            <w:szCs w:val="20"/>
                          </w:rPr>
                          <w:t xml:space="preserve">iazepam or Xannax call for emergency medical help </w:t>
                        </w:r>
                      </w:p>
                      <w:p w14:paraId="342EF872" w14:textId="77777777" w:rsidR="00914810" w:rsidRPr="00DC5387" w:rsidRDefault="00914810" w:rsidP="00914810">
                        <w:pPr>
                          <w:rPr>
                            <w:rFonts w:ascii="Arial" w:hAnsi="Arial" w:cs="Arial"/>
                            <w:bCs/>
                            <w:color w:val="FFFFFF" w:themeColor="background1"/>
                            <w:sz w:val="20"/>
                            <w:szCs w:val="20"/>
                          </w:rPr>
                        </w:pPr>
                      </w:p>
                      <w:p w14:paraId="08FDFCB1" w14:textId="77777777" w:rsidR="00914810" w:rsidRPr="00DC5387" w:rsidRDefault="00914810" w:rsidP="00914810">
                        <w:pPr>
                          <w:rPr>
                            <w:rFonts w:ascii="Arial" w:hAnsi="Arial" w:cs="Arial"/>
                            <w:bCs/>
                            <w:color w:val="FFFFFF" w:themeColor="background1"/>
                            <w:sz w:val="20"/>
                            <w:szCs w:val="20"/>
                          </w:rPr>
                        </w:pPr>
                        <w:r w:rsidRPr="00DC5387">
                          <w:rPr>
                            <w:rFonts w:ascii="Arial" w:hAnsi="Arial" w:cs="Arial"/>
                            <w:bCs/>
                            <w:color w:val="FFFFFF" w:themeColor="background1"/>
                            <w:sz w:val="20"/>
                            <w:szCs w:val="20"/>
                          </w:rPr>
                          <w:t>Call 999</w:t>
                        </w:r>
                      </w:p>
                      <w:p w14:paraId="12D3CC86" w14:textId="77777777" w:rsidR="00914810" w:rsidRPr="00222117" w:rsidRDefault="00914810" w:rsidP="00914810">
                        <w:pPr>
                          <w:rPr>
                            <w:rFonts w:ascii="Century Gothic" w:hAnsi="Century Gothic"/>
                            <w:b/>
                            <w:color w:val="FFFFFF" w:themeColor="background1"/>
                          </w:rPr>
                        </w:pPr>
                      </w:p>
                    </w:txbxContent>
                  </v:textbox>
                </v:shape>
              </v:group>
            </w:pict>
          </mc:Fallback>
        </mc:AlternateContent>
      </w:r>
      <w:r w:rsidRPr="00DC5387">
        <w:rPr>
          <w:rFonts w:ascii="Arial" w:hAnsi="Arial" w:cs="Arial"/>
          <w:noProof/>
        </w:rPr>
        <mc:AlternateContent>
          <mc:Choice Requires="wps">
            <w:drawing>
              <wp:anchor distT="0" distB="0" distL="114300" distR="114300" simplePos="0" relativeHeight="251653138" behindDoc="0" locked="0" layoutInCell="1" allowOverlap="1" wp14:anchorId="7FFA7A90" wp14:editId="5D2A0929">
                <wp:simplePos x="0" y="0"/>
                <wp:positionH relativeFrom="column">
                  <wp:posOffset>1593850</wp:posOffset>
                </wp:positionH>
                <wp:positionV relativeFrom="paragraph">
                  <wp:posOffset>80010</wp:posOffset>
                </wp:positionV>
                <wp:extent cx="1752600" cy="914400"/>
                <wp:effectExtent l="0" t="0" r="0" b="0"/>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914400"/>
                        </a:xfrm>
                        <a:prstGeom prst="rect">
                          <a:avLst/>
                        </a:prstGeom>
                        <a:noFill/>
                        <a:ln w="9525">
                          <a:noFill/>
                          <a:miter lim="800000"/>
                          <a:headEnd/>
                          <a:tailEnd/>
                        </a:ln>
                      </wps:spPr>
                      <wps:txbx>
                        <w:txbxContent>
                          <w:p w14:paraId="2E58FB48" w14:textId="77777777" w:rsidR="00914810" w:rsidRPr="00DC5387" w:rsidRDefault="00914810" w:rsidP="00914810">
                            <w:pPr>
                              <w:jc w:val="center"/>
                              <w:rPr>
                                <w:rFonts w:ascii="Arial" w:hAnsi="Arial" w:cs="Arial"/>
                                <w:b/>
                                <w:color w:val="FFFFFF" w:themeColor="background1"/>
                              </w:rPr>
                            </w:pPr>
                            <w:r w:rsidRPr="00DC5387">
                              <w:rPr>
                                <w:rFonts w:ascii="Arial" w:hAnsi="Arial" w:cs="Arial"/>
                                <w:b/>
                                <w:color w:val="FFFFFF" w:themeColor="background1"/>
                              </w:rPr>
                              <w:t>YES</w:t>
                            </w:r>
                          </w:p>
                          <w:p w14:paraId="26ACC2BD" w14:textId="77777777" w:rsidR="00914810" w:rsidRPr="00DC5387" w:rsidRDefault="00914810" w:rsidP="00914810">
                            <w:pPr>
                              <w:jc w:val="center"/>
                              <w:rPr>
                                <w:rFonts w:ascii="Arial" w:hAnsi="Arial" w:cs="Arial"/>
                                <w:bCs/>
                                <w:color w:val="FFFFFF" w:themeColor="background1"/>
                                <w:sz w:val="20"/>
                                <w:szCs w:val="20"/>
                              </w:rPr>
                            </w:pPr>
                            <w:r w:rsidRPr="00DC5387">
                              <w:rPr>
                                <w:rFonts w:ascii="Arial" w:hAnsi="Arial" w:cs="Arial"/>
                                <w:bCs/>
                                <w:color w:val="FFFFFF" w:themeColor="background1"/>
                                <w:sz w:val="20"/>
                                <w:szCs w:val="20"/>
                              </w:rPr>
                              <w:t>Are there any safeguarding concerns?</w:t>
                            </w:r>
                          </w:p>
                          <w:p w14:paraId="4CB78E5F" w14:textId="77777777" w:rsidR="00914810" w:rsidRPr="007F19AA" w:rsidRDefault="00914810" w:rsidP="00914810">
                            <w:pPr>
                              <w:jc w:val="center"/>
                              <w:rPr>
                                <w:rFonts w:ascii="Century Gothic" w:hAnsi="Century Gothic"/>
                                <w:b/>
                                <w:color w:val="FFFFFF" w:themeColor="background1"/>
                                <w:sz w:val="2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FFA7A90" id="Text Box 28" o:spid="_x0000_s1033" type="#_x0000_t202" style="position:absolute;margin-left:125.5pt;margin-top:6.3pt;width:138pt;height:1in;z-index:2516531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" filled="f" stroked="f">
                <v:textbox>
                  <w:txbxContent>
                    <w:p w14:paraId="2E58FB48" w14:textId="77777777" w:rsidR="00914810" w:rsidRPr="00DC5387" w:rsidRDefault="00914810" w:rsidP="00914810">
                      <w:pPr>
                        <w:jc w:val="center"/>
                        <w:rPr>
                          <w:rFonts w:ascii="Arial" w:hAnsi="Arial" w:cs="Arial"/>
                          <w:b/>
                          <w:color w:val="FFFFFF" w:themeColor="background1"/>
                        </w:rPr>
                      </w:pPr>
                      <w:r w:rsidRPr="00DC5387">
                        <w:rPr>
                          <w:rFonts w:ascii="Arial" w:hAnsi="Arial" w:cs="Arial"/>
                          <w:b/>
                          <w:color w:val="FFFFFF" w:themeColor="background1"/>
                        </w:rPr>
                        <w:t>YES</w:t>
                      </w:r>
                    </w:p>
                    <w:p w14:paraId="26ACC2BD" w14:textId="77777777" w:rsidR="00914810" w:rsidRPr="00DC5387" w:rsidRDefault="00914810" w:rsidP="00914810">
                      <w:pPr>
                        <w:jc w:val="center"/>
                        <w:rPr>
                          <w:rFonts w:ascii="Arial" w:hAnsi="Arial" w:cs="Arial"/>
                          <w:bCs/>
                          <w:color w:val="FFFFFF" w:themeColor="background1"/>
                          <w:sz w:val="20"/>
                          <w:szCs w:val="20"/>
                        </w:rPr>
                      </w:pPr>
                      <w:r w:rsidRPr="00DC5387">
                        <w:rPr>
                          <w:rFonts w:ascii="Arial" w:hAnsi="Arial" w:cs="Arial"/>
                          <w:bCs/>
                          <w:color w:val="FFFFFF" w:themeColor="background1"/>
                          <w:sz w:val="20"/>
                          <w:szCs w:val="20"/>
                        </w:rPr>
                        <w:t>Are there any safeguarding concerns?</w:t>
                      </w:r>
                    </w:p>
                    <w:p w14:paraId="4CB78E5F" w14:textId="77777777" w:rsidR="00914810" w:rsidRPr="007F19AA" w:rsidRDefault="00914810" w:rsidP="00914810">
                      <w:pPr>
                        <w:jc w:val="center"/>
                        <w:rPr>
                          <w:rFonts w:ascii="Century Gothic" w:hAnsi="Century Gothic"/>
                          <w:b/>
                          <w:color w:val="FFFFFF" w:themeColor="background1"/>
                          <w:sz w:val="22"/>
                        </w:rPr>
                      </w:pPr>
                    </w:p>
                  </w:txbxContent>
                </v:textbox>
              </v:shape>
            </w:pict>
          </mc:Fallback>
        </mc:AlternateContent>
      </w:r>
    </w:p>
    <w:p w14:paraId="3F219067" w14:textId="07E596A0" w:rsidR="00914810" w:rsidRPr="00DC5387" w:rsidRDefault="00914810" w:rsidP="00914810">
      <w:pPr>
        <w:rPr>
          <w:rFonts w:ascii="Arial" w:hAnsi="Arial" w:cs="Arial"/>
          <w:sz w:val="28"/>
          <w:szCs w:val="48"/>
        </w:rPr>
      </w:pPr>
    </w:p>
    <w:p w14:paraId="05AD9CA2" w14:textId="04A730B8" w:rsidR="00914810" w:rsidRPr="00DC5387" w:rsidRDefault="00914810" w:rsidP="00914810">
      <w:pPr>
        <w:rPr>
          <w:rFonts w:ascii="Arial" w:hAnsi="Arial" w:cs="Arial"/>
          <w:sz w:val="28"/>
          <w:szCs w:val="48"/>
        </w:rPr>
      </w:pPr>
    </w:p>
    <w:p w14:paraId="705EA4D3" w14:textId="3738F6FC" w:rsidR="00914810" w:rsidRPr="00DC5387" w:rsidRDefault="00914810" w:rsidP="00914810">
      <w:pPr>
        <w:rPr>
          <w:rFonts w:ascii="Arial" w:hAnsi="Arial" w:cs="Arial"/>
          <w:sz w:val="28"/>
          <w:szCs w:val="48"/>
        </w:rPr>
      </w:pPr>
    </w:p>
    <w:p w14:paraId="79E638C5" w14:textId="77777777" w:rsidR="00914810" w:rsidRPr="00DC5387" w:rsidRDefault="00914810" w:rsidP="00914810">
      <w:pPr>
        <w:rPr>
          <w:rFonts w:ascii="Arial" w:hAnsi="Arial" w:cs="Arial"/>
          <w:sz w:val="28"/>
          <w:szCs w:val="48"/>
        </w:rPr>
      </w:pPr>
    </w:p>
    <w:p w14:paraId="101CE32B" w14:textId="21038550" w:rsidR="00914810" w:rsidRPr="00DC5387" w:rsidRDefault="00914810" w:rsidP="00914810">
      <w:pPr>
        <w:rPr>
          <w:rFonts w:ascii="Arial" w:hAnsi="Arial" w:cs="Arial"/>
          <w:sz w:val="28"/>
          <w:szCs w:val="48"/>
        </w:rPr>
      </w:pPr>
      <w:r w:rsidRPr="00DC5387">
        <w:rPr>
          <w:rFonts w:ascii="Arial" w:hAnsi="Arial" w:cs="Arial"/>
          <w:noProof/>
        </w:rPr>
        <mc:AlternateContent>
          <mc:Choice Requires="wps">
            <w:drawing>
              <wp:anchor distT="0" distB="0" distL="114300" distR="114300" simplePos="0" relativeHeight="251645950" behindDoc="0" locked="0" layoutInCell="1" allowOverlap="1" wp14:anchorId="082D3337" wp14:editId="0EF5CD79">
                <wp:simplePos x="0" y="0"/>
                <wp:positionH relativeFrom="column">
                  <wp:posOffset>2403282</wp:posOffset>
                </wp:positionH>
                <wp:positionV relativeFrom="paragraph">
                  <wp:posOffset>95995</wp:posOffset>
                </wp:positionV>
                <wp:extent cx="0" cy="254442"/>
                <wp:effectExtent l="19050" t="0" r="19050" b="12700"/>
                <wp:wrapNone/>
                <wp:docPr id="292" name="Straight Connector 292"/>
                <wp:cNvGraphicFramePr/>
                <a:graphic xmlns:a="http://schemas.openxmlformats.org/drawingml/2006/main">
                  <a:graphicData uri="http://schemas.microsoft.com/office/word/2010/wordprocessingShape">
                    <wps:wsp>
                      <wps:cNvCnPr/>
                      <wps:spPr>
                        <a:xfrm>
                          <a:off x="0" y="0"/>
                          <a:ext cx="0" cy="254442"/>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3D37B8FE" id="Straight Connector 292" o:spid="_x0000_s1026" style="position:absolute;z-index:2516459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25pt,7.55pt" to="189.25pt,2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" strokecolor="windowText" strokeweight="3pt"/>
            </w:pict>
          </mc:Fallback>
        </mc:AlternateContent>
      </w:r>
    </w:p>
    <w:p w14:paraId="3F439701" w14:textId="113749E9" w:rsidR="00914810" w:rsidRPr="00DC5387" w:rsidRDefault="00253876" w:rsidP="00914810">
      <w:pPr>
        <w:rPr>
          <w:rFonts w:ascii="Arial" w:hAnsi="Arial" w:cs="Arial"/>
          <w:sz w:val="28"/>
          <w:szCs w:val="48"/>
        </w:rPr>
      </w:pPr>
      <w:r>
        <w:rPr>
          <w:rFonts w:ascii="Arial" w:hAnsi="Arial" w:cs="Arial"/>
          <w:noProof/>
          <w:sz w:val="28"/>
          <w:szCs w:val="48"/>
          <w14:ligatures w14:val="standardContextual"/>
        </w:rPr>
        <mc:AlternateContent>
          <mc:Choice Requires="wpg">
            <w:drawing>
              <wp:anchor distT="0" distB="0" distL="114300" distR="114300" simplePos="0" relativeHeight="251649031" behindDoc="0" locked="0" layoutInCell="1" allowOverlap="1" wp14:anchorId="111B1A82" wp14:editId="5DEC3C52">
                <wp:simplePos x="0" y="0"/>
                <wp:positionH relativeFrom="column">
                  <wp:posOffset>-504825</wp:posOffset>
                </wp:positionH>
                <wp:positionV relativeFrom="paragraph">
                  <wp:posOffset>138430</wp:posOffset>
                </wp:positionV>
                <wp:extent cx="3804920" cy="714375"/>
                <wp:effectExtent l="0" t="0" r="24130" b="28575"/>
                <wp:wrapNone/>
                <wp:docPr id="1536127710" name="Group 6"/>
                <wp:cNvGraphicFramePr/>
                <a:graphic xmlns:a="http://schemas.openxmlformats.org/drawingml/2006/main">
                  <a:graphicData uri="http://schemas.microsoft.com/office/word/2010/wordprocessingGroup">
                    <wpg:wgp>
                      <wpg:cNvGrpSpPr/>
                      <wpg:grpSpPr>
                        <a:xfrm>
                          <a:off x="0" y="0"/>
                          <a:ext cx="3804920" cy="714375"/>
                          <a:chOff x="0" y="0"/>
                          <a:chExt cx="3804920" cy="714375"/>
                        </a:xfrm>
                      </wpg:grpSpPr>
                      <wps:wsp>
                        <wps:cNvPr id="3" name="Rectangle: Rounded Corners 3"/>
                        <wps:cNvSpPr/>
                        <wps:spPr>
                          <a:xfrm>
                            <a:off x="0" y="0"/>
                            <a:ext cx="3804920" cy="714375"/>
                          </a:xfrm>
                          <a:prstGeom prst="roundRect">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Text Box 6"/>
                        <wps:cNvSpPr txBox="1">
                          <a:spLocks noChangeArrowheads="1"/>
                        </wps:cNvSpPr>
                        <wps:spPr bwMode="auto">
                          <a:xfrm>
                            <a:off x="247650" y="104775"/>
                            <a:ext cx="3200400" cy="552450"/>
                          </a:xfrm>
                          <a:prstGeom prst="rect">
                            <a:avLst/>
                          </a:prstGeom>
                          <a:noFill/>
                          <a:ln w="9525">
                            <a:noFill/>
                            <a:miter lim="800000"/>
                            <a:headEnd/>
                            <a:tailEnd/>
                          </a:ln>
                        </wps:spPr>
                        <wps:txbx>
                          <w:txbxContent>
                            <w:p w14:paraId="2CE19695"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Headteacher and Safeguarding Lead informed</w:t>
                              </w:r>
                            </w:p>
                          </w:txbxContent>
                        </wps:txbx>
                        <wps:bodyPr rot="0" vert="horz" wrap="square" lIns="91440" tIns="45720" rIns="91440" bIns="45720" anchor="t" anchorCtr="0">
                          <a:noAutofit/>
                        </wps:bodyPr>
                      </wps:wsp>
                    </wpg:wgp>
                  </a:graphicData>
                </a:graphic>
              </wp:anchor>
            </w:drawing>
          </mc:Choice>
          <mc:Fallback>
            <w:pict>
              <v:group w14:anchorId="111B1A82" id="Group 6" o:spid="_x0000_s1034" style="position:absolute;margin-left:-39.75pt;margin-top:10.9pt;width:299.6pt;height:56.25pt;z-index:251649031" coordsize="38049,71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">
                <v:roundrect id="Rectangle: Rounded Corners 3" o:spid="_x0000_s1035" style="position:absolute;width:38049;height:714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" fillcolor="#4f81bd" strokecolor="#385d8a" strokeweight="2pt"/>
                <v:shape id="Text Box 6" o:spid="_x0000_s1036" type="#_x0000_t202" style="position:absolute;left:2476;top:1047;width:32004;height:55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14:paraId="2CE19695"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Headteacher and Safeguarding Lead informed</w:t>
                        </w:r>
                      </w:p>
                    </w:txbxContent>
                  </v:textbox>
                </v:shape>
              </v:group>
            </w:pict>
          </mc:Fallback>
        </mc:AlternateContent>
      </w:r>
    </w:p>
    <w:p w14:paraId="1F04C58D" w14:textId="746A269F" w:rsidR="00914810" w:rsidRPr="00DC5387" w:rsidRDefault="0020500A" w:rsidP="00914810">
      <w:pPr>
        <w:rPr>
          <w:rFonts w:ascii="Arial" w:hAnsi="Arial" w:cs="Arial"/>
          <w:sz w:val="28"/>
          <w:szCs w:val="48"/>
        </w:rPr>
      </w:pPr>
      <w:r w:rsidRPr="00DC5387">
        <w:rPr>
          <w:rFonts w:ascii="Arial" w:hAnsi="Arial" w:cs="Arial"/>
          <w:noProof/>
        </w:rPr>
        <mc:AlternateContent>
          <mc:Choice Requires="wps">
            <w:drawing>
              <wp:anchor distT="0" distB="0" distL="114300" distR="114300" simplePos="0" relativeHeight="251646975" behindDoc="0" locked="0" layoutInCell="1" allowOverlap="1" wp14:anchorId="44A30E51" wp14:editId="06D84C30">
                <wp:simplePos x="0" y="0"/>
                <wp:positionH relativeFrom="column">
                  <wp:posOffset>5196840</wp:posOffset>
                </wp:positionH>
                <wp:positionV relativeFrom="paragraph">
                  <wp:posOffset>147320</wp:posOffset>
                </wp:positionV>
                <wp:extent cx="0" cy="392624"/>
                <wp:effectExtent l="19050" t="0" r="19050" b="26670"/>
                <wp:wrapNone/>
                <wp:docPr id="294" name="Straight Connector 294"/>
                <wp:cNvGraphicFramePr/>
                <a:graphic xmlns:a="http://schemas.openxmlformats.org/drawingml/2006/main">
                  <a:graphicData uri="http://schemas.microsoft.com/office/word/2010/wordprocessingShape">
                    <wps:wsp>
                      <wps:cNvCnPr/>
                      <wps:spPr>
                        <a:xfrm>
                          <a:off x="0" y="0"/>
                          <a:ext cx="0" cy="392624"/>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240C4E0D" id="Straight Connector 294" o:spid="_x0000_s1026" style="position:absolute;z-index:2516469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09.2pt,11.6pt" to="409.2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" strokecolor="windowText" strokeweight="3pt"/>
            </w:pict>
          </mc:Fallback>
        </mc:AlternateContent>
      </w:r>
    </w:p>
    <w:p w14:paraId="151B70F1" w14:textId="487AFF32" w:rsidR="00914810" w:rsidRPr="00DC5387" w:rsidRDefault="0065156B" w:rsidP="00914810">
      <w:pPr>
        <w:rPr>
          <w:rFonts w:ascii="Arial" w:hAnsi="Arial" w:cs="Arial"/>
          <w:sz w:val="28"/>
          <w:szCs w:val="48"/>
        </w:rPr>
      </w:pPr>
      <w:r w:rsidRPr="00DC5387">
        <w:rPr>
          <w:rFonts w:ascii="Arial" w:hAnsi="Arial" w:cs="Arial"/>
          <w:noProof/>
        </w:rPr>
        <mc:AlternateContent>
          <mc:Choice Requires="wps">
            <w:drawing>
              <wp:anchor distT="0" distB="0" distL="114300" distR="114300" simplePos="0" relativeHeight="251653139" behindDoc="0" locked="0" layoutInCell="1" allowOverlap="1" wp14:anchorId="5DCA83C2" wp14:editId="6CB4360E">
                <wp:simplePos x="0" y="0"/>
                <wp:positionH relativeFrom="page">
                  <wp:posOffset>4472940</wp:posOffset>
                </wp:positionH>
                <wp:positionV relativeFrom="paragraph">
                  <wp:posOffset>168910</wp:posOffset>
                </wp:positionV>
                <wp:extent cx="2915920" cy="414210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15920" cy="4142105"/>
                        </a:xfrm>
                        <a:prstGeom prst="rect">
                          <a:avLst/>
                        </a:prstGeom>
                        <a:noFill/>
                        <a:ln w="9525">
                          <a:noFill/>
                          <a:miter lim="800000"/>
                          <a:headEnd/>
                          <a:tailEnd/>
                        </a:ln>
                      </wps:spPr>
                      <wps:txbx>
                        <w:txbxContent>
                          <w:p w14:paraId="5C06F1A1" w14:textId="77777777" w:rsidR="00914810" w:rsidRPr="0020500A" w:rsidRDefault="00914810" w:rsidP="00914810">
                            <w:pPr>
                              <w:widowControl w:val="0"/>
                              <w:ind w:left="560" w:hanging="220"/>
                              <w:rPr>
                                <w:rFonts w:ascii="Arial" w:hAnsi="Arial" w:cs="Arial"/>
                                <w:color w:val="FFFFFF" w:themeColor="background1"/>
                                <w:szCs w:val="32"/>
                              </w:rPr>
                            </w:pPr>
                          </w:p>
                          <w:p w14:paraId="5FAD7006" w14:textId="1678EF88" w:rsidR="00914810" w:rsidRPr="0020500A" w:rsidRDefault="00217952"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Is</w:t>
                            </w:r>
                            <w:r w:rsidR="00914810" w:rsidRPr="0020500A">
                              <w:rPr>
                                <w:rFonts w:ascii="Arial" w:hAnsi="Arial" w:cs="Arial"/>
                                <w:color w:val="FFFFFF" w:themeColor="background1"/>
                                <w:sz w:val="20"/>
                                <w:szCs w:val="20"/>
                              </w:rPr>
                              <w:t xml:space="preserve"> at risk of significant danger or harm</w:t>
                            </w:r>
                          </w:p>
                          <w:p w14:paraId="0A850625" w14:textId="77777777" w:rsidR="00217952" w:rsidRPr="0020500A" w:rsidRDefault="00217952" w:rsidP="00217952">
                            <w:pPr>
                              <w:pStyle w:val="ListParagraph"/>
                              <w:widowControl w:val="0"/>
                              <w:ind w:left="567"/>
                              <w:rPr>
                                <w:rFonts w:ascii="Arial" w:hAnsi="Arial" w:cs="Arial"/>
                                <w:color w:val="FFFFFF" w:themeColor="background1"/>
                                <w:sz w:val="20"/>
                                <w:szCs w:val="20"/>
                              </w:rPr>
                            </w:pPr>
                          </w:p>
                          <w:p w14:paraId="30687EA5" w14:textId="77777777"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Has taken an unknown substance</w:t>
                            </w:r>
                          </w:p>
                          <w:p w14:paraId="187C9E31" w14:textId="77777777" w:rsidR="00217952" w:rsidRPr="0020500A" w:rsidRDefault="00217952" w:rsidP="00217952">
                            <w:pPr>
                              <w:pStyle w:val="ListParagraph"/>
                              <w:widowControl w:val="0"/>
                              <w:ind w:left="567"/>
                              <w:rPr>
                                <w:rFonts w:ascii="Arial" w:hAnsi="Arial" w:cs="Arial"/>
                                <w:color w:val="FFFFFF" w:themeColor="background1"/>
                                <w:sz w:val="20"/>
                                <w:szCs w:val="20"/>
                              </w:rPr>
                            </w:pPr>
                          </w:p>
                          <w:p w14:paraId="3C4E5DFB" w14:textId="77777777"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 xml:space="preserve">Is at risk of abuse, ie sexual, </w:t>
                            </w:r>
                          </w:p>
                          <w:p w14:paraId="25783BAE" w14:textId="77777777" w:rsidR="00D30B2E" w:rsidRPr="0020500A" w:rsidRDefault="00D30B2E" w:rsidP="00D30B2E">
                            <w:pPr>
                              <w:widowControl w:val="0"/>
                              <w:ind w:left="340"/>
                              <w:rPr>
                                <w:rFonts w:ascii="Arial" w:hAnsi="Arial" w:cs="Arial"/>
                                <w:color w:val="FFFFFF" w:themeColor="background1"/>
                                <w:sz w:val="20"/>
                                <w:szCs w:val="20"/>
                              </w:rPr>
                            </w:pPr>
                            <w:r w:rsidRPr="0020500A">
                              <w:rPr>
                                <w:rFonts w:ascii="Arial" w:hAnsi="Arial" w:cs="Arial"/>
                                <w:color w:val="FFFFFF" w:themeColor="background1"/>
                                <w:sz w:val="20"/>
                                <w:szCs w:val="20"/>
                              </w:rPr>
                              <w:t xml:space="preserve">    physical, emotional, neglect</w:t>
                            </w:r>
                          </w:p>
                          <w:p w14:paraId="09318EF1" w14:textId="77777777" w:rsidR="00217952" w:rsidRPr="0020500A" w:rsidRDefault="00217952" w:rsidP="00D30B2E">
                            <w:pPr>
                              <w:widowControl w:val="0"/>
                              <w:ind w:left="340"/>
                              <w:rPr>
                                <w:rFonts w:ascii="Arial" w:hAnsi="Arial" w:cs="Arial"/>
                                <w:color w:val="FFFFFF" w:themeColor="background1"/>
                                <w:sz w:val="20"/>
                                <w:szCs w:val="20"/>
                              </w:rPr>
                            </w:pPr>
                          </w:p>
                          <w:p w14:paraId="74348D5E" w14:textId="5132FFF5"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Is under 13 and sexually active</w:t>
                            </w:r>
                          </w:p>
                          <w:p w14:paraId="793B1879" w14:textId="77777777" w:rsidR="00217952" w:rsidRPr="0020500A" w:rsidRDefault="00217952" w:rsidP="00217952">
                            <w:pPr>
                              <w:pStyle w:val="ListParagraph"/>
                              <w:widowControl w:val="0"/>
                              <w:ind w:left="567"/>
                              <w:rPr>
                                <w:rFonts w:ascii="Arial" w:hAnsi="Arial" w:cs="Arial"/>
                                <w:color w:val="FFFFFF" w:themeColor="background1"/>
                                <w:sz w:val="20"/>
                                <w:szCs w:val="20"/>
                              </w:rPr>
                            </w:pPr>
                          </w:p>
                          <w:p w14:paraId="1484BCC8" w14:textId="5DBE2699"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Is considering suicide</w:t>
                            </w:r>
                          </w:p>
                          <w:p w14:paraId="4A9DBEE3" w14:textId="77777777" w:rsidR="00217952" w:rsidRPr="0020500A" w:rsidRDefault="00217952" w:rsidP="00217952">
                            <w:pPr>
                              <w:pStyle w:val="ListParagraph"/>
                              <w:widowControl w:val="0"/>
                              <w:ind w:left="567"/>
                              <w:rPr>
                                <w:rFonts w:ascii="Arial" w:hAnsi="Arial" w:cs="Arial"/>
                                <w:color w:val="FFFFFF" w:themeColor="background1"/>
                                <w:sz w:val="20"/>
                                <w:szCs w:val="20"/>
                              </w:rPr>
                            </w:pPr>
                          </w:p>
                          <w:p w14:paraId="2F80F8FE" w14:textId="75C4B3D5"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Is missing</w:t>
                            </w:r>
                          </w:p>
                          <w:p w14:paraId="3B2DED49" w14:textId="77777777" w:rsidR="00217952" w:rsidRPr="0020500A" w:rsidRDefault="00217952" w:rsidP="00217952">
                            <w:pPr>
                              <w:pStyle w:val="ListParagraph"/>
                              <w:widowControl w:val="0"/>
                              <w:ind w:left="567"/>
                              <w:rPr>
                                <w:rFonts w:ascii="Arial" w:hAnsi="Arial" w:cs="Arial"/>
                                <w:color w:val="FFFFFF" w:themeColor="background1"/>
                                <w:sz w:val="20"/>
                                <w:szCs w:val="20"/>
                              </w:rPr>
                            </w:pPr>
                          </w:p>
                          <w:p w14:paraId="4D9A6B03" w14:textId="40F8954F"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Has injected drugs</w:t>
                            </w:r>
                          </w:p>
                          <w:p w14:paraId="2EA03CA1" w14:textId="77777777" w:rsidR="00217952" w:rsidRPr="0020500A" w:rsidRDefault="00217952" w:rsidP="00217952">
                            <w:pPr>
                              <w:pStyle w:val="ListParagraph"/>
                              <w:widowControl w:val="0"/>
                              <w:ind w:left="567"/>
                              <w:rPr>
                                <w:rFonts w:ascii="Arial" w:hAnsi="Arial" w:cs="Arial"/>
                                <w:color w:val="FFFFFF" w:themeColor="background1"/>
                                <w:sz w:val="20"/>
                                <w:szCs w:val="20"/>
                              </w:rPr>
                            </w:pPr>
                          </w:p>
                          <w:p w14:paraId="34CCCB10" w14:textId="718F90F6"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Has planned to or has over dosed</w:t>
                            </w:r>
                          </w:p>
                          <w:p w14:paraId="04B4175C" w14:textId="13446D7A"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Involved in crime with risk to self or others</w:t>
                            </w:r>
                          </w:p>
                          <w:p w14:paraId="1BE58E0F" w14:textId="77777777" w:rsidR="00217952" w:rsidRPr="0020500A" w:rsidRDefault="00217952" w:rsidP="00217952">
                            <w:pPr>
                              <w:widowControl w:val="0"/>
                              <w:rPr>
                                <w:rFonts w:ascii="Arial" w:hAnsi="Arial" w:cs="Arial"/>
                                <w:color w:val="FFFFFF" w:themeColor="background1"/>
                                <w:sz w:val="20"/>
                                <w:szCs w:val="20"/>
                              </w:rPr>
                            </w:pPr>
                          </w:p>
                          <w:p w14:paraId="0C833C49" w14:textId="37AB1B59" w:rsidR="00217952" w:rsidRPr="0020500A" w:rsidRDefault="00217952"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Shows significant signs of mental distress</w:t>
                            </w:r>
                            <w:r w:rsidR="00DC5387" w:rsidRPr="0020500A">
                              <w:rPr>
                                <w:rFonts w:ascii="Arial" w:hAnsi="Arial" w:cs="Arial"/>
                                <w:color w:val="FFFFFF" w:themeColor="background1"/>
                                <w:sz w:val="20"/>
                                <w:szCs w:val="20"/>
                              </w:rPr>
                              <w:t xml:space="preserve"> </w:t>
                            </w:r>
                            <w:r w:rsidRPr="0020500A">
                              <w:rPr>
                                <w:rFonts w:ascii="Arial" w:hAnsi="Arial" w:cs="Arial"/>
                                <w:color w:val="FFFFFF" w:themeColor="background1"/>
                                <w:sz w:val="20"/>
                                <w:szCs w:val="20"/>
                              </w:rPr>
                              <w:t xml:space="preserve">(including, paranoia, suicidal thoughts, </w:t>
                            </w:r>
                            <w:r w:rsidR="00DC5387" w:rsidRPr="0020500A">
                              <w:rPr>
                                <w:rFonts w:ascii="Arial" w:hAnsi="Arial" w:cs="Arial"/>
                                <w:color w:val="FFFFFF" w:themeColor="background1"/>
                                <w:sz w:val="20"/>
                                <w:szCs w:val="20"/>
                              </w:rPr>
                              <w:t>severe depression</w:t>
                            </w:r>
                            <w:r w:rsidRPr="0020500A">
                              <w:rPr>
                                <w:rFonts w:ascii="Arial" w:hAnsi="Arial" w:cs="Arial"/>
                                <w:color w:val="FFFFFF" w:themeColor="background1"/>
                                <w:sz w:val="20"/>
                                <w:szCs w:val="20"/>
                              </w:rPr>
                              <w:t>)</w:t>
                            </w:r>
                          </w:p>
                          <w:p w14:paraId="3C2C4B19" w14:textId="77777777" w:rsidR="00D30B2E" w:rsidRPr="0020500A" w:rsidRDefault="00D30B2E" w:rsidP="00217952">
                            <w:pPr>
                              <w:pStyle w:val="ListParagraph"/>
                              <w:widowControl w:val="0"/>
                              <w:ind w:left="567"/>
                              <w:rPr>
                                <w:rFonts w:ascii="Arial" w:hAnsi="Arial" w:cs="Arial"/>
                                <w:color w:val="FFFFFF" w:themeColor="background1"/>
                                <w:sz w:val="20"/>
                                <w:szCs w:val="20"/>
                              </w:rPr>
                            </w:pPr>
                          </w:p>
                          <w:p w14:paraId="3ABA524F" w14:textId="475AD6EE" w:rsidR="00914810" w:rsidRPr="0020500A" w:rsidRDefault="00914810" w:rsidP="00217952">
                            <w:pPr>
                              <w:widowControl w:val="0"/>
                              <w:ind w:left="560" w:firstLine="7"/>
                              <w:rPr>
                                <w:rFonts w:ascii="Arial" w:hAnsi="Arial" w:cs="Arial"/>
                                <w:color w:val="FFFFFF" w:themeColor="background1"/>
                                <w:sz w:val="20"/>
                                <w:szCs w:val="20"/>
                              </w:rPr>
                            </w:pPr>
                            <w:r w:rsidRPr="0020500A">
                              <w:rPr>
                                <w:rFonts w:ascii="Arial" w:hAnsi="Arial" w:cs="Arial"/>
                                <w:color w:val="FFFFFF" w:themeColor="background1"/>
                                <w:sz w:val="20"/>
                                <w:szCs w:val="20"/>
                              </w:rPr>
                              <w:t xml:space="preserve">Is or is at risk of becoming </w:t>
                            </w:r>
                          </w:p>
                          <w:p w14:paraId="18F463C3" w14:textId="642F7929" w:rsidR="00914810" w:rsidRPr="0020500A" w:rsidRDefault="00914810" w:rsidP="00914810">
                            <w:pPr>
                              <w:widowControl w:val="0"/>
                              <w:ind w:left="340"/>
                              <w:rPr>
                                <w:rFonts w:ascii="Arial" w:hAnsi="Arial" w:cs="Arial"/>
                                <w:color w:val="FFFFFF" w:themeColor="background1"/>
                                <w:sz w:val="20"/>
                                <w:szCs w:val="20"/>
                              </w:rPr>
                            </w:pPr>
                            <w:r w:rsidRPr="0020500A">
                              <w:rPr>
                                <w:rFonts w:ascii="Arial" w:hAnsi="Arial" w:cs="Arial"/>
                                <w:color w:val="FFFFFF" w:themeColor="background1"/>
                                <w:sz w:val="20"/>
                                <w:szCs w:val="20"/>
                              </w:rPr>
                              <w:t xml:space="preserve">   </w:t>
                            </w:r>
                            <w:r w:rsidR="00217952" w:rsidRPr="0020500A">
                              <w:rPr>
                                <w:rFonts w:ascii="Arial" w:hAnsi="Arial" w:cs="Arial"/>
                                <w:color w:val="FFFFFF" w:themeColor="background1"/>
                                <w:sz w:val="20"/>
                                <w:szCs w:val="20"/>
                              </w:rPr>
                              <w:t xml:space="preserve"> </w:t>
                            </w:r>
                            <w:r w:rsidRPr="0020500A">
                              <w:rPr>
                                <w:rFonts w:ascii="Arial" w:hAnsi="Arial" w:cs="Arial"/>
                                <w:color w:val="FFFFFF" w:themeColor="background1"/>
                                <w:sz w:val="20"/>
                                <w:szCs w:val="20"/>
                              </w:rPr>
                              <w:t xml:space="preserve"> </w:t>
                            </w:r>
                            <w:r w:rsidR="00217952" w:rsidRPr="0020500A">
                              <w:rPr>
                                <w:rFonts w:ascii="Arial" w:hAnsi="Arial" w:cs="Arial"/>
                                <w:color w:val="FFFFFF" w:themeColor="background1"/>
                                <w:sz w:val="20"/>
                                <w:szCs w:val="20"/>
                              </w:rPr>
                              <w:t>h</w:t>
                            </w:r>
                            <w:r w:rsidRPr="0020500A">
                              <w:rPr>
                                <w:rFonts w:ascii="Arial" w:hAnsi="Arial" w:cs="Arial"/>
                                <w:color w:val="FFFFFF" w:themeColor="background1"/>
                                <w:sz w:val="20"/>
                                <w:szCs w:val="20"/>
                              </w:rPr>
                              <w:t>omeless</w:t>
                            </w:r>
                          </w:p>
                          <w:p w14:paraId="338853E0" w14:textId="77777777" w:rsidR="00217952" w:rsidRPr="0020500A" w:rsidRDefault="00217952" w:rsidP="00914810">
                            <w:pPr>
                              <w:widowControl w:val="0"/>
                              <w:ind w:left="340"/>
                              <w:rPr>
                                <w:rFonts w:ascii="Arial" w:hAnsi="Arial" w:cs="Arial"/>
                                <w:color w:val="FFFFFF" w:themeColor="background1"/>
                                <w:sz w:val="20"/>
                                <w:szCs w:val="20"/>
                              </w:rPr>
                            </w:pPr>
                          </w:p>
                          <w:p w14:paraId="11F6F9A0" w14:textId="23B4AF4F" w:rsidR="00217952" w:rsidRPr="0020500A" w:rsidRDefault="00217952" w:rsidP="00217952">
                            <w:pPr>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Is at risk of exploitation</w:t>
                            </w:r>
                          </w:p>
                          <w:p w14:paraId="72A3F91E" w14:textId="0C4FFF12" w:rsidR="00914810" w:rsidRPr="0020500A" w:rsidRDefault="00914810" w:rsidP="00914810">
                            <w:pPr>
                              <w:widowControl w:val="0"/>
                              <w:ind w:left="560" w:hanging="220"/>
                              <w:rPr>
                                <w:rFonts w:ascii="Arial" w:hAnsi="Arial" w:cs="Arial"/>
                                <w:color w:val="FFFFFF" w:themeColor="background1"/>
                                <w:szCs w:val="32"/>
                              </w:rPr>
                            </w:pPr>
                          </w:p>
                          <w:p w14:paraId="1798E677" w14:textId="77777777" w:rsidR="00914810" w:rsidRPr="0020500A" w:rsidRDefault="00914810" w:rsidP="00914810">
                            <w:pPr>
                              <w:widowControl w:val="0"/>
                              <w:rPr>
                                <w:rFonts w:ascii="Arial" w:hAnsi="Arial" w:cs="Arial"/>
                                <w:color w:val="FFFFFF" w:themeColor="background1"/>
                                <w:sz w:val="22"/>
                                <w:szCs w:val="32"/>
                              </w:rPr>
                            </w:pPr>
                            <w:r w:rsidRPr="0020500A">
                              <w:rPr>
                                <w:rFonts w:ascii="Arial" w:hAnsi="Arial" w:cs="Arial"/>
                                <w:color w:val="FFFFFF" w:themeColor="background1"/>
                                <w:sz w:val="22"/>
                                <w:szCs w:val="32"/>
                              </w:rPr>
                              <w:t> </w:t>
                            </w:r>
                          </w:p>
                          <w:p w14:paraId="5FCE32BA" w14:textId="77777777" w:rsidR="00914810" w:rsidRPr="0020500A" w:rsidRDefault="00914810" w:rsidP="00914810">
                            <w:pPr>
                              <w:rPr>
                                <w:rFonts w:ascii="Arial" w:hAnsi="Arial" w:cs="Arial"/>
                                <w:color w:val="FFFFFF" w:themeColor="background1"/>
                                <w:sz w:val="22"/>
                                <w:szCs w:val="3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CA83C2" id="Text Box 4" o:spid="_x0000_s1037" type="#_x0000_t202" style="position:absolute;margin-left:352.2pt;margin-top:13.3pt;width:229.6pt;height:326.15pt;z-index:2516531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" filled="f" stroked="f">
                <v:textbox>
                  <w:txbxContent>
                    <w:p w14:paraId="5C06F1A1" w14:textId="77777777" w:rsidR="00914810" w:rsidRPr="0020500A" w:rsidRDefault="00914810" w:rsidP="00914810">
                      <w:pPr>
                        <w:widowControl w:val="0"/>
                        <w:ind w:left="560" w:hanging="220"/>
                        <w:rPr>
                          <w:rFonts w:ascii="Arial" w:hAnsi="Arial" w:cs="Arial"/>
                          <w:color w:val="FFFFFF" w:themeColor="background1"/>
                          <w:szCs w:val="32"/>
                        </w:rPr>
                      </w:pPr>
                    </w:p>
                    <w:p w14:paraId="5FAD7006" w14:textId="1678EF88" w:rsidR="00914810" w:rsidRPr="0020500A" w:rsidRDefault="00217952"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Is</w:t>
                      </w:r>
                      <w:r w:rsidR="00914810" w:rsidRPr="0020500A">
                        <w:rPr>
                          <w:rFonts w:ascii="Arial" w:hAnsi="Arial" w:cs="Arial"/>
                          <w:color w:val="FFFFFF" w:themeColor="background1"/>
                          <w:sz w:val="20"/>
                          <w:szCs w:val="20"/>
                        </w:rPr>
                        <w:t xml:space="preserve"> at risk of significant danger or harm</w:t>
                      </w:r>
                    </w:p>
                    <w:p w14:paraId="0A850625" w14:textId="77777777" w:rsidR="00217952" w:rsidRPr="0020500A" w:rsidRDefault="00217952" w:rsidP="00217952">
                      <w:pPr>
                        <w:pStyle w:val="ListParagraph"/>
                        <w:widowControl w:val="0"/>
                        <w:ind w:left="567"/>
                        <w:rPr>
                          <w:rFonts w:ascii="Arial" w:hAnsi="Arial" w:cs="Arial"/>
                          <w:color w:val="FFFFFF" w:themeColor="background1"/>
                          <w:sz w:val="20"/>
                          <w:szCs w:val="20"/>
                        </w:rPr>
                      </w:pPr>
                    </w:p>
                    <w:p w14:paraId="30687EA5" w14:textId="77777777"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Has taken an unknown substance</w:t>
                      </w:r>
                    </w:p>
                    <w:p w14:paraId="187C9E31" w14:textId="77777777" w:rsidR="00217952" w:rsidRPr="0020500A" w:rsidRDefault="00217952" w:rsidP="00217952">
                      <w:pPr>
                        <w:pStyle w:val="ListParagraph"/>
                        <w:widowControl w:val="0"/>
                        <w:ind w:left="567"/>
                        <w:rPr>
                          <w:rFonts w:ascii="Arial" w:hAnsi="Arial" w:cs="Arial"/>
                          <w:color w:val="FFFFFF" w:themeColor="background1"/>
                          <w:sz w:val="20"/>
                          <w:szCs w:val="20"/>
                        </w:rPr>
                      </w:pPr>
                    </w:p>
                    <w:p w14:paraId="3C4E5DFB" w14:textId="77777777"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 xml:space="preserve">Is at risk of abuse, ie sexual, </w:t>
                      </w:r>
                    </w:p>
                    <w:p w14:paraId="25783BAE" w14:textId="77777777" w:rsidR="00D30B2E" w:rsidRPr="0020500A" w:rsidRDefault="00D30B2E" w:rsidP="00D30B2E">
                      <w:pPr>
                        <w:widowControl w:val="0"/>
                        <w:ind w:left="340"/>
                        <w:rPr>
                          <w:rFonts w:ascii="Arial" w:hAnsi="Arial" w:cs="Arial"/>
                          <w:color w:val="FFFFFF" w:themeColor="background1"/>
                          <w:sz w:val="20"/>
                          <w:szCs w:val="20"/>
                        </w:rPr>
                      </w:pPr>
                      <w:r w:rsidRPr="0020500A">
                        <w:rPr>
                          <w:rFonts w:ascii="Arial" w:hAnsi="Arial" w:cs="Arial"/>
                          <w:color w:val="FFFFFF" w:themeColor="background1"/>
                          <w:sz w:val="20"/>
                          <w:szCs w:val="20"/>
                        </w:rPr>
                        <w:t xml:space="preserve">    physical, emotional, neglect</w:t>
                      </w:r>
                    </w:p>
                    <w:p w14:paraId="09318EF1" w14:textId="77777777" w:rsidR="00217952" w:rsidRPr="0020500A" w:rsidRDefault="00217952" w:rsidP="00D30B2E">
                      <w:pPr>
                        <w:widowControl w:val="0"/>
                        <w:ind w:left="340"/>
                        <w:rPr>
                          <w:rFonts w:ascii="Arial" w:hAnsi="Arial" w:cs="Arial"/>
                          <w:color w:val="FFFFFF" w:themeColor="background1"/>
                          <w:sz w:val="20"/>
                          <w:szCs w:val="20"/>
                        </w:rPr>
                      </w:pPr>
                    </w:p>
                    <w:p w14:paraId="74348D5E" w14:textId="5132FFF5"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Is under 13 and sexually active</w:t>
                      </w:r>
                    </w:p>
                    <w:p w14:paraId="793B1879" w14:textId="77777777" w:rsidR="00217952" w:rsidRPr="0020500A" w:rsidRDefault="00217952" w:rsidP="00217952">
                      <w:pPr>
                        <w:pStyle w:val="ListParagraph"/>
                        <w:widowControl w:val="0"/>
                        <w:ind w:left="567"/>
                        <w:rPr>
                          <w:rFonts w:ascii="Arial" w:hAnsi="Arial" w:cs="Arial"/>
                          <w:color w:val="FFFFFF" w:themeColor="background1"/>
                          <w:sz w:val="20"/>
                          <w:szCs w:val="20"/>
                        </w:rPr>
                      </w:pPr>
                    </w:p>
                    <w:p w14:paraId="1484BCC8" w14:textId="5DBE2699"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Is considering suicide</w:t>
                      </w:r>
                    </w:p>
                    <w:p w14:paraId="4A9DBEE3" w14:textId="77777777" w:rsidR="00217952" w:rsidRPr="0020500A" w:rsidRDefault="00217952" w:rsidP="00217952">
                      <w:pPr>
                        <w:pStyle w:val="ListParagraph"/>
                        <w:widowControl w:val="0"/>
                        <w:ind w:left="567"/>
                        <w:rPr>
                          <w:rFonts w:ascii="Arial" w:hAnsi="Arial" w:cs="Arial"/>
                          <w:color w:val="FFFFFF" w:themeColor="background1"/>
                          <w:sz w:val="20"/>
                          <w:szCs w:val="20"/>
                        </w:rPr>
                      </w:pPr>
                    </w:p>
                    <w:p w14:paraId="2F80F8FE" w14:textId="75C4B3D5"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Is missing</w:t>
                      </w:r>
                    </w:p>
                    <w:p w14:paraId="3B2DED49" w14:textId="77777777" w:rsidR="00217952" w:rsidRPr="0020500A" w:rsidRDefault="00217952" w:rsidP="00217952">
                      <w:pPr>
                        <w:pStyle w:val="ListParagraph"/>
                        <w:widowControl w:val="0"/>
                        <w:ind w:left="567"/>
                        <w:rPr>
                          <w:rFonts w:ascii="Arial" w:hAnsi="Arial" w:cs="Arial"/>
                          <w:color w:val="FFFFFF" w:themeColor="background1"/>
                          <w:sz w:val="20"/>
                          <w:szCs w:val="20"/>
                        </w:rPr>
                      </w:pPr>
                    </w:p>
                    <w:p w14:paraId="4D9A6B03" w14:textId="40F8954F"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Has injected drugs</w:t>
                      </w:r>
                    </w:p>
                    <w:p w14:paraId="2EA03CA1" w14:textId="77777777" w:rsidR="00217952" w:rsidRPr="0020500A" w:rsidRDefault="00217952" w:rsidP="00217952">
                      <w:pPr>
                        <w:pStyle w:val="ListParagraph"/>
                        <w:widowControl w:val="0"/>
                        <w:ind w:left="567"/>
                        <w:rPr>
                          <w:rFonts w:ascii="Arial" w:hAnsi="Arial" w:cs="Arial"/>
                          <w:color w:val="FFFFFF" w:themeColor="background1"/>
                          <w:sz w:val="20"/>
                          <w:szCs w:val="20"/>
                        </w:rPr>
                      </w:pPr>
                    </w:p>
                    <w:p w14:paraId="34CCCB10" w14:textId="718F90F6"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Has planned to or has over dosed</w:t>
                      </w:r>
                    </w:p>
                    <w:p w14:paraId="04B4175C" w14:textId="13446D7A" w:rsidR="00D30B2E" w:rsidRPr="0020500A" w:rsidRDefault="00D30B2E"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Involved in crime with risk to self or others</w:t>
                      </w:r>
                    </w:p>
                    <w:p w14:paraId="1BE58E0F" w14:textId="77777777" w:rsidR="00217952" w:rsidRPr="0020500A" w:rsidRDefault="00217952" w:rsidP="00217952">
                      <w:pPr>
                        <w:widowControl w:val="0"/>
                        <w:rPr>
                          <w:rFonts w:ascii="Arial" w:hAnsi="Arial" w:cs="Arial"/>
                          <w:color w:val="FFFFFF" w:themeColor="background1"/>
                          <w:sz w:val="20"/>
                          <w:szCs w:val="20"/>
                        </w:rPr>
                      </w:pPr>
                    </w:p>
                    <w:p w14:paraId="0C833C49" w14:textId="37AB1B59" w:rsidR="00217952" w:rsidRPr="0020500A" w:rsidRDefault="00217952" w:rsidP="00217952">
                      <w:pPr>
                        <w:pStyle w:val="ListParagraph"/>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Shows significant signs of mental distress</w:t>
                      </w:r>
                      <w:r w:rsidR="00DC5387" w:rsidRPr="0020500A">
                        <w:rPr>
                          <w:rFonts w:ascii="Arial" w:hAnsi="Arial" w:cs="Arial"/>
                          <w:color w:val="FFFFFF" w:themeColor="background1"/>
                          <w:sz w:val="20"/>
                          <w:szCs w:val="20"/>
                        </w:rPr>
                        <w:t xml:space="preserve"> </w:t>
                      </w:r>
                      <w:r w:rsidRPr="0020500A">
                        <w:rPr>
                          <w:rFonts w:ascii="Arial" w:hAnsi="Arial" w:cs="Arial"/>
                          <w:color w:val="FFFFFF" w:themeColor="background1"/>
                          <w:sz w:val="20"/>
                          <w:szCs w:val="20"/>
                        </w:rPr>
                        <w:t xml:space="preserve">(including, paranoia, suicidal thoughts, </w:t>
                      </w:r>
                      <w:r w:rsidR="00DC5387" w:rsidRPr="0020500A">
                        <w:rPr>
                          <w:rFonts w:ascii="Arial" w:hAnsi="Arial" w:cs="Arial"/>
                          <w:color w:val="FFFFFF" w:themeColor="background1"/>
                          <w:sz w:val="20"/>
                          <w:szCs w:val="20"/>
                        </w:rPr>
                        <w:t>severe depression</w:t>
                      </w:r>
                      <w:r w:rsidRPr="0020500A">
                        <w:rPr>
                          <w:rFonts w:ascii="Arial" w:hAnsi="Arial" w:cs="Arial"/>
                          <w:color w:val="FFFFFF" w:themeColor="background1"/>
                          <w:sz w:val="20"/>
                          <w:szCs w:val="20"/>
                        </w:rPr>
                        <w:t>)</w:t>
                      </w:r>
                    </w:p>
                    <w:p w14:paraId="3C2C4B19" w14:textId="77777777" w:rsidR="00D30B2E" w:rsidRPr="0020500A" w:rsidRDefault="00D30B2E" w:rsidP="00217952">
                      <w:pPr>
                        <w:pStyle w:val="ListParagraph"/>
                        <w:widowControl w:val="0"/>
                        <w:ind w:left="567"/>
                        <w:rPr>
                          <w:rFonts w:ascii="Arial" w:hAnsi="Arial" w:cs="Arial"/>
                          <w:color w:val="FFFFFF" w:themeColor="background1"/>
                          <w:sz w:val="20"/>
                          <w:szCs w:val="20"/>
                        </w:rPr>
                      </w:pPr>
                    </w:p>
                    <w:p w14:paraId="3ABA524F" w14:textId="475AD6EE" w:rsidR="00914810" w:rsidRPr="0020500A" w:rsidRDefault="00914810" w:rsidP="00217952">
                      <w:pPr>
                        <w:widowControl w:val="0"/>
                        <w:ind w:left="560" w:firstLine="7"/>
                        <w:rPr>
                          <w:rFonts w:ascii="Arial" w:hAnsi="Arial" w:cs="Arial"/>
                          <w:color w:val="FFFFFF" w:themeColor="background1"/>
                          <w:sz w:val="20"/>
                          <w:szCs w:val="20"/>
                        </w:rPr>
                      </w:pPr>
                      <w:r w:rsidRPr="0020500A">
                        <w:rPr>
                          <w:rFonts w:ascii="Arial" w:hAnsi="Arial" w:cs="Arial"/>
                          <w:color w:val="FFFFFF" w:themeColor="background1"/>
                          <w:sz w:val="20"/>
                          <w:szCs w:val="20"/>
                        </w:rPr>
                        <w:t xml:space="preserve">Is or is at risk of becoming </w:t>
                      </w:r>
                    </w:p>
                    <w:p w14:paraId="18F463C3" w14:textId="642F7929" w:rsidR="00914810" w:rsidRPr="0020500A" w:rsidRDefault="00914810" w:rsidP="00914810">
                      <w:pPr>
                        <w:widowControl w:val="0"/>
                        <w:ind w:left="340"/>
                        <w:rPr>
                          <w:rFonts w:ascii="Arial" w:hAnsi="Arial" w:cs="Arial"/>
                          <w:color w:val="FFFFFF" w:themeColor="background1"/>
                          <w:sz w:val="20"/>
                          <w:szCs w:val="20"/>
                        </w:rPr>
                      </w:pPr>
                      <w:r w:rsidRPr="0020500A">
                        <w:rPr>
                          <w:rFonts w:ascii="Arial" w:hAnsi="Arial" w:cs="Arial"/>
                          <w:color w:val="FFFFFF" w:themeColor="background1"/>
                          <w:sz w:val="20"/>
                          <w:szCs w:val="20"/>
                        </w:rPr>
                        <w:t xml:space="preserve">   </w:t>
                      </w:r>
                      <w:r w:rsidR="00217952" w:rsidRPr="0020500A">
                        <w:rPr>
                          <w:rFonts w:ascii="Arial" w:hAnsi="Arial" w:cs="Arial"/>
                          <w:color w:val="FFFFFF" w:themeColor="background1"/>
                          <w:sz w:val="20"/>
                          <w:szCs w:val="20"/>
                        </w:rPr>
                        <w:t xml:space="preserve"> </w:t>
                      </w:r>
                      <w:r w:rsidRPr="0020500A">
                        <w:rPr>
                          <w:rFonts w:ascii="Arial" w:hAnsi="Arial" w:cs="Arial"/>
                          <w:color w:val="FFFFFF" w:themeColor="background1"/>
                          <w:sz w:val="20"/>
                          <w:szCs w:val="20"/>
                        </w:rPr>
                        <w:t xml:space="preserve"> </w:t>
                      </w:r>
                      <w:r w:rsidR="00217952" w:rsidRPr="0020500A">
                        <w:rPr>
                          <w:rFonts w:ascii="Arial" w:hAnsi="Arial" w:cs="Arial"/>
                          <w:color w:val="FFFFFF" w:themeColor="background1"/>
                          <w:sz w:val="20"/>
                          <w:szCs w:val="20"/>
                        </w:rPr>
                        <w:t>h</w:t>
                      </w:r>
                      <w:r w:rsidRPr="0020500A">
                        <w:rPr>
                          <w:rFonts w:ascii="Arial" w:hAnsi="Arial" w:cs="Arial"/>
                          <w:color w:val="FFFFFF" w:themeColor="background1"/>
                          <w:sz w:val="20"/>
                          <w:szCs w:val="20"/>
                        </w:rPr>
                        <w:t>omeless</w:t>
                      </w:r>
                    </w:p>
                    <w:p w14:paraId="338853E0" w14:textId="77777777" w:rsidR="00217952" w:rsidRPr="0020500A" w:rsidRDefault="00217952" w:rsidP="00914810">
                      <w:pPr>
                        <w:widowControl w:val="0"/>
                        <w:ind w:left="340"/>
                        <w:rPr>
                          <w:rFonts w:ascii="Arial" w:hAnsi="Arial" w:cs="Arial"/>
                          <w:color w:val="FFFFFF" w:themeColor="background1"/>
                          <w:sz w:val="20"/>
                          <w:szCs w:val="20"/>
                        </w:rPr>
                      </w:pPr>
                    </w:p>
                    <w:p w14:paraId="11F6F9A0" w14:textId="23B4AF4F" w:rsidR="00217952" w:rsidRPr="0020500A" w:rsidRDefault="00217952" w:rsidP="00217952">
                      <w:pPr>
                        <w:widowControl w:val="0"/>
                        <w:ind w:left="567"/>
                        <w:rPr>
                          <w:rFonts w:ascii="Arial" w:hAnsi="Arial" w:cs="Arial"/>
                          <w:color w:val="FFFFFF" w:themeColor="background1"/>
                          <w:sz w:val="20"/>
                          <w:szCs w:val="20"/>
                        </w:rPr>
                      </w:pPr>
                      <w:r w:rsidRPr="0020500A">
                        <w:rPr>
                          <w:rFonts w:ascii="Arial" w:hAnsi="Arial" w:cs="Arial"/>
                          <w:color w:val="FFFFFF" w:themeColor="background1"/>
                          <w:sz w:val="20"/>
                          <w:szCs w:val="20"/>
                        </w:rPr>
                        <w:t>Is at risk of exploitation</w:t>
                      </w:r>
                    </w:p>
                    <w:p w14:paraId="72A3F91E" w14:textId="0C4FFF12" w:rsidR="00914810" w:rsidRPr="0020500A" w:rsidRDefault="00914810" w:rsidP="00914810">
                      <w:pPr>
                        <w:widowControl w:val="0"/>
                        <w:ind w:left="560" w:hanging="220"/>
                        <w:rPr>
                          <w:rFonts w:ascii="Arial" w:hAnsi="Arial" w:cs="Arial"/>
                          <w:color w:val="FFFFFF" w:themeColor="background1"/>
                          <w:szCs w:val="32"/>
                        </w:rPr>
                      </w:pPr>
                    </w:p>
                    <w:p w14:paraId="1798E677" w14:textId="77777777" w:rsidR="00914810" w:rsidRPr="0020500A" w:rsidRDefault="00914810" w:rsidP="00914810">
                      <w:pPr>
                        <w:widowControl w:val="0"/>
                        <w:rPr>
                          <w:rFonts w:ascii="Arial" w:hAnsi="Arial" w:cs="Arial"/>
                          <w:color w:val="FFFFFF" w:themeColor="background1"/>
                          <w:sz w:val="22"/>
                          <w:szCs w:val="32"/>
                        </w:rPr>
                      </w:pPr>
                      <w:r w:rsidRPr="0020500A">
                        <w:rPr>
                          <w:rFonts w:ascii="Arial" w:hAnsi="Arial" w:cs="Arial"/>
                          <w:color w:val="FFFFFF" w:themeColor="background1"/>
                          <w:sz w:val="22"/>
                          <w:szCs w:val="32"/>
                        </w:rPr>
                        <w:t> </w:t>
                      </w:r>
                    </w:p>
                    <w:p w14:paraId="5FCE32BA" w14:textId="77777777" w:rsidR="00914810" w:rsidRPr="0020500A" w:rsidRDefault="00914810" w:rsidP="00914810">
                      <w:pPr>
                        <w:rPr>
                          <w:rFonts w:ascii="Arial" w:hAnsi="Arial" w:cs="Arial"/>
                          <w:color w:val="FFFFFF" w:themeColor="background1"/>
                          <w:sz w:val="22"/>
                          <w:szCs w:val="32"/>
                        </w:rPr>
                      </w:pPr>
                    </w:p>
                  </w:txbxContent>
                </v:textbox>
                <w10:wrap anchorx="page"/>
              </v:shape>
            </w:pict>
          </mc:Fallback>
        </mc:AlternateContent>
      </w:r>
    </w:p>
    <w:p w14:paraId="58C8824D" w14:textId="02927ABB" w:rsidR="00914810" w:rsidRPr="00DC5387" w:rsidRDefault="0020500A" w:rsidP="00914810">
      <w:pPr>
        <w:rPr>
          <w:rFonts w:ascii="Arial" w:hAnsi="Arial" w:cs="Arial"/>
          <w:sz w:val="28"/>
          <w:szCs w:val="48"/>
        </w:rPr>
      </w:pPr>
      <w:r w:rsidRPr="00DC5387">
        <w:rPr>
          <w:rFonts w:ascii="Arial" w:hAnsi="Arial" w:cs="Arial"/>
          <w:noProof/>
        </w:rPr>
        <mc:AlternateContent>
          <mc:Choice Requires="wps">
            <w:drawing>
              <wp:anchor distT="0" distB="0" distL="114300" distR="114300" simplePos="0" relativeHeight="251653134" behindDoc="0" locked="0" layoutInCell="1" allowOverlap="1" wp14:anchorId="1B08B17D" wp14:editId="32614220">
                <wp:simplePos x="0" y="0"/>
                <wp:positionH relativeFrom="column">
                  <wp:posOffset>3943350</wp:posOffset>
                </wp:positionH>
                <wp:positionV relativeFrom="paragraph">
                  <wp:posOffset>10796</wp:posOffset>
                </wp:positionV>
                <wp:extent cx="2514600" cy="4067174"/>
                <wp:effectExtent l="0" t="0" r="19050" b="10160"/>
                <wp:wrapNone/>
                <wp:docPr id="18" name="Rectangle: Rounded Corners 18"/>
                <wp:cNvGraphicFramePr/>
                <a:graphic xmlns:a="http://schemas.openxmlformats.org/drawingml/2006/main">
                  <a:graphicData uri="http://schemas.microsoft.com/office/word/2010/wordprocessingShape">
                    <wps:wsp>
                      <wps:cNvSpPr/>
                      <wps:spPr>
                        <a:xfrm>
                          <a:off x="0" y="0"/>
                          <a:ext cx="2514600" cy="4067174"/>
                        </a:xfrm>
                        <a:prstGeom prst="roundRect">
                          <a:avLst>
                            <a:gd name="adj" fmla="val 7205"/>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roundrect w14:anchorId="01EF1558" id="Rectangle: Rounded Corners 18" o:spid="_x0000_s1026" style="position:absolute;margin-left:310.5pt;margin-top:.85pt;width:198pt;height:320.25pt;z-index:2516531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472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" fillcolor="#c00000" strokecolor="#385d8a" strokeweight="2pt"/>
            </w:pict>
          </mc:Fallback>
        </mc:AlternateContent>
      </w:r>
      <w:r w:rsidR="00914810" w:rsidRPr="00DC5387">
        <w:rPr>
          <w:rFonts w:ascii="Arial" w:hAnsi="Arial" w:cs="Arial"/>
          <w:noProof/>
        </w:rPr>
        <mc:AlternateContent>
          <mc:Choice Requires="wps">
            <w:drawing>
              <wp:anchor distT="0" distB="0" distL="114300" distR="114300" simplePos="0" relativeHeight="251644925" behindDoc="0" locked="0" layoutInCell="1" allowOverlap="1" wp14:anchorId="77F7B950" wp14:editId="35B57FD5">
                <wp:simplePos x="0" y="0"/>
                <wp:positionH relativeFrom="column">
                  <wp:posOffset>2409165</wp:posOffset>
                </wp:positionH>
                <wp:positionV relativeFrom="paragraph">
                  <wp:posOffset>198183</wp:posOffset>
                </wp:positionV>
                <wp:extent cx="0" cy="555845"/>
                <wp:effectExtent l="19050" t="0" r="19050" b="34925"/>
                <wp:wrapNone/>
                <wp:docPr id="293" name="Straight Connector 293"/>
                <wp:cNvGraphicFramePr/>
                <a:graphic xmlns:a="http://schemas.openxmlformats.org/drawingml/2006/main">
                  <a:graphicData uri="http://schemas.microsoft.com/office/word/2010/wordprocessingShape">
                    <wps:wsp>
                      <wps:cNvCnPr/>
                      <wps:spPr>
                        <a:xfrm>
                          <a:off x="0" y="0"/>
                          <a:ext cx="0" cy="555845"/>
                        </a:xfrm>
                        <a:prstGeom prst="line">
                          <a:avLst/>
                        </a:prstGeom>
                        <a:noFill/>
                        <a:ln w="38100"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098BDEFA" id="Straight Connector 293" o:spid="_x0000_s1026" style="position:absolute;z-index:2516449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7pt,15.6pt" to="189.7pt,5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" strokecolor="windowText" strokeweight="3pt"/>
            </w:pict>
          </mc:Fallback>
        </mc:AlternateContent>
      </w:r>
    </w:p>
    <w:p w14:paraId="1F3B9905" w14:textId="6F1A1DCE" w:rsidR="00914810" w:rsidRPr="00DC5387" w:rsidRDefault="00914810" w:rsidP="00914810">
      <w:pPr>
        <w:rPr>
          <w:rFonts w:ascii="Arial" w:hAnsi="Arial" w:cs="Arial"/>
          <w:sz w:val="28"/>
          <w:szCs w:val="48"/>
        </w:rPr>
      </w:pPr>
    </w:p>
    <w:p w14:paraId="4C6A0E83" w14:textId="0D567DDF" w:rsidR="00914810" w:rsidRPr="00DC5387" w:rsidRDefault="0020500A" w:rsidP="00914810">
      <w:pPr>
        <w:rPr>
          <w:rFonts w:ascii="Arial" w:hAnsi="Arial" w:cs="Arial"/>
          <w:sz w:val="28"/>
          <w:szCs w:val="48"/>
        </w:rPr>
      </w:pPr>
      <w:r>
        <w:rPr>
          <w:rFonts w:ascii="Arial" w:hAnsi="Arial" w:cs="Arial"/>
          <w:noProof/>
          <w14:ligatures w14:val="standardContextual"/>
        </w:rPr>
        <mc:AlternateContent>
          <mc:Choice Requires="wpg">
            <w:drawing>
              <wp:anchor distT="0" distB="0" distL="114300" distR="114300" simplePos="0" relativeHeight="251653129" behindDoc="0" locked="0" layoutInCell="1" allowOverlap="1" wp14:anchorId="6B2F7568" wp14:editId="4AD303B5">
                <wp:simplePos x="0" y="0"/>
                <wp:positionH relativeFrom="column">
                  <wp:posOffset>-488950</wp:posOffset>
                </wp:positionH>
                <wp:positionV relativeFrom="paragraph">
                  <wp:posOffset>107315</wp:posOffset>
                </wp:positionV>
                <wp:extent cx="3795395" cy="800100"/>
                <wp:effectExtent l="0" t="0" r="14605" b="19050"/>
                <wp:wrapNone/>
                <wp:docPr id="933584415" name="Group 4"/>
                <wp:cNvGraphicFramePr/>
                <a:graphic xmlns:a="http://schemas.openxmlformats.org/drawingml/2006/main">
                  <a:graphicData uri="http://schemas.microsoft.com/office/word/2010/wordprocessingGroup">
                    <wpg:wgp>
                      <wpg:cNvGrpSpPr/>
                      <wpg:grpSpPr>
                        <a:xfrm>
                          <a:off x="0" y="0"/>
                          <a:ext cx="3795395" cy="800100"/>
                          <a:chOff x="0" y="0"/>
                          <a:chExt cx="3795395" cy="800100"/>
                        </a:xfrm>
                      </wpg:grpSpPr>
                      <wps:wsp>
                        <wps:cNvPr id="7" name="Rectangle: Rounded Corners 2"/>
                        <wps:cNvSpPr/>
                        <wps:spPr>
                          <a:xfrm>
                            <a:off x="0" y="0"/>
                            <a:ext cx="3795395" cy="800100"/>
                          </a:xfrm>
                          <a:prstGeom prst="roundRect">
                            <a:avLst>
                              <a:gd name="adj" fmla="val 13266"/>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Text Box 3"/>
                        <wps:cNvSpPr txBox="1">
                          <a:spLocks noChangeArrowheads="1"/>
                        </wps:cNvSpPr>
                        <wps:spPr bwMode="auto">
                          <a:xfrm>
                            <a:off x="127591" y="159488"/>
                            <a:ext cx="3543300" cy="489097"/>
                          </a:xfrm>
                          <a:prstGeom prst="rect">
                            <a:avLst/>
                          </a:prstGeom>
                          <a:noFill/>
                          <a:ln w="9525">
                            <a:noFill/>
                            <a:miter lim="800000"/>
                            <a:headEnd/>
                            <a:tailEnd/>
                          </a:ln>
                        </wps:spPr>
                        <wps:txbx>
                          <w:txbxContent>
                            <w:p w14:paraId="1AD24F79" w14:textId="543F21C7" w:rsidR="00914810" w:rsidRPr="00914810" w:rsidRDefault="00914810" w:rsidP="0020500A">
                              <w:pPr>
                                <w:jc w:val="center"/>
                                <w:rPr>
                                  <w:rFonts w:ascii="Arial" w:hAnsi="Arial" w:cs="Arial"/>
                                  <w:bCs/>
                                  <w:color w:val="FFFFFF" w:themeColor="background1"/>
                                </w:rPr>
                              </w:pPr>
                              <w:r w:rsidRPr="00914810">
                                <w:rPr>
                                  <w:rFonts w:ascii="Arial" w:hAnsi="Arial" w:cs="Arial"/>
                                  <w:bCs/>
                                  <w:color w:val="FFFFFF" w:themeColor="background1"/>
                                </w:rPr>
                                <w:t>Relevant senior staff to undertake ris</w:t>
                              </w:r>
                              <w:r w:rsidR="0020500A">
                                <w:rPr>
                                  <w:rFonts w:ascii="Arial" w:hAnsi="Arial" w:cs="Arial"/>
                                  <w:bCs/>
                                  <w:color w:val="FFFFFF" w:themeColor="background1"/>
                                </w:rPr>
                                <w:t xml:space="preserve">k </w:t>
                              </w:r>
                              <w:r w:rsidRPr="00914810">
                                <w:rPr>
                                  <w:rFonts w:ascii="Arial" w:hAnsi="Arial" w:cs="Arial"/>
                                  <w:bCs/>
                                  <w:color w:val="FFFFFF" w:themeColor="background1"/>
                                </w:rPr>
                                <w:t>assessment.  First aider to assess</w:t>
                              </w:r>
                              <w:r w:rsidR="0020500A">
                                <w:rPr>
                                  <w:rFonts w:ascii="Arial" w:hAnsi="Arial" w:cs="Arial"/>
                                  <w:bCs/>
                                  <w:color w:val="FFFFFF" w:themeColor="background1"/>
                                </w:rPr>
                                <w:t>.</w:t>
                              </w:r>
                            </w:p>
                          </w:txbxContent>
                        </wps:txbx>
                        <wps:bodyPr rot="0" vert="horz" wrap="square" lIns="91440" tIns="45720" rIns="91440" bIns="45720" anchor="t" anchorCtr="0">
                          <a:noAutofit/>
                        </wps:bodyPr>
                      </wps:wsp>
                    </wpg:wgp>
                  </a:graphicData>
                </a:graphic>
              </wp:anchor>
            </w:drawing>
          </mc:Choice>
          <mc:Fallback>
            <w:pict>
              <v:group w14:anchorId="6B2F7568" id="Group 4" o:spid="_x0000_s1038" style="position:absolute;margin-left:-38.5pt;margin-top:8.45pt;width:298.85pt;height:63pt;z-index:251653129" coordsize="37953,8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">
                <v:roundrect id="Rectangle: Rounded Corners 2" o:spid="_x0000_s1039" style="position:absolute;width:37953;height:8001;visibility:visible;mso-wrap-style:square;v-text-anchor:middle" arcsize="869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" fillcolor="#4f81bd" strokecolor="#385d8a" strokeweight="2pt"/>
                <v:shape id="Text Box 3" o:spid="_x0000_s1040" type="#_x0000_t202" style="position:absolute;left:1275;top:1594;width:35433;height:48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" filled="f" stroked="f">
                  <v:textbox>
                    <w:txbxContent>
                      <w:p w14:paraId="1AD24F79" w14:textId="543F21C7" w:rsidR="00914810" w:rsidRPr="00914810" w:rsidRDefault="00914810" w:rsidP="0020500A">
                        <w:pPr>
                          <w:jc w:val="center"/>
                          <w:rPr>
                            <w:rFonts w:ascii="Arial" w:hAnsi="Arial" w:cs="Arial"/>
                            <w:bCs/>
                            <w:color w:val="FFFFFF" w:themeColor="background1"/>
                          </w:rPr>
                        </w:pPr>
                        <w:r w:rsidRPr="00914810">
                          <w:rPr>
                            <w:rFonts w:ascii="Arial" w:hAnsi="Arial" w:cs="Arial"/>
                            <w:bCs/>
                            <w:color w:val="FFFFFF" w:themeColor="background1"/>
                          </w:rPr>
                          <w:t>Relevant senior staff to undertake ris</w:t>
                        </w:r>
                        <w:r w:rsidR="0020500A">
                          <w:rPr>
                            <w:rFonts w:ascii="Arial" w:hAnsi="Arial" w:cs="Arial"/>
                            <w:bCs/>
                            <w:color w:val="FFFFFF" w:themeColor="background1"/>
                          </w:rPr>
                          <w:t xml:space="preserve">k </w:t>
                        </w:r>
                        <w:r w:rsidRPr="00914810">
                          <w:rPr>
                            <w:rFonts w:ascii="Arial" w:hAnsi="Arial" w:cs="Arial"/>
                            <w:bCs/>
                            <w:color w:val="FFFFFF" w:themeColor="background1"/>
                          </w:rPr>
                          <w:t>assessment.  First aider to assess</w:t>
                        </w:r>
                        <w:r w:rsidR="0020500A">
                          <w:rPr>
                            <w:rFonts w:ascii="Arial" w:hAnsi="Arial" w:cs="Arial"/>
                            <w:bCs/>
                            <w:color w:val="FFFFFF" w:themeColor="background1"/>
                          </w:rPr>
                          <w:t>.</w:t>
                        </w:r>
                      </w:p>
                    </w:txbxContent>
                  </v:textbox>
                </v:shape>
              </v:group>
            </w:pict>
          </mc:Fallback>
        </mc:AlternateContent>
      </w:r>
    </w:p>
    <w:p w14:paraId="1BBB8C30" w14:textId="77777777" w:rsidR="00914810" w:rsidRPr="00DC5387" w:rsidRDefault="00914810" w:rsidP="00914810">
      <w:pPr>
        <w:rPr>
          <w:rFonts w:ascii="Arial" w:hAnsi="Arial" w:cs="Arial"/>
          <w:sz w:val="28"/>
          <w:szCs w:val="48"/>
        </w:rPr>
      </w:pPr>
    </w:p>
    <w:p w14:paraId="04FDC3B1" w14:textId="77777777" w:rsidR="00914810" w:rsidRPr="00DC5387" w:rsidRDefault="00914810" w:rsidP="00914810">
      <w:pPr>
        <w:rPr>
          <w:rFonts w:ascii="Arial" w:hAnsi="Arial" w:cs="Arial"/>
          <w:sz w:val="28"/>
          <w:szCs w:val="48"/>
        </w:rPr>
      </w:pPr>
    </w:p>
    <w:p w14:paraId="1648FDE6" w14:textId="77777777" w:rsidR="00914810" w:rsidRPr="00DC5387" w:rsidRDefault="00914810" w:rsidP="00914810">
      <w:pPr>
        <w:rPr>
          <w:rFonts w:ascii="Arial" w:hAnsi="Arial" w:cs="Arial"/>
          <w:sz w:val="28"/>
          <w:szCs w:val="48"/>
        </w:rPr>
      </w:pPr>
    </w:p>
    <w:p w14:paraId="0941148F" w14:textId="77777777" w:rsidR="00914810" w:rsidRPr="00DC5387" w:rsidRDefault="00914810" w:rsidP="00914810">
      <w:pPr>
        <w:rPr>
          <w:rFonts w:ascii="Arial" w:hAnsi="Arial" w:cs="Arial"/>
          <w:sz w:val="28"/>
          <w:szCs w:val="48"/>
        </w:rPr>
      </w:pPr>
    </w:p>
    <w:p w14:paraId="20BE67AD" w14:textId="705D1C63" w:rsidR="00914810" w:rsidRPr="00DC5387" w:rsidRDefault="00253876" w:rsidP="00914810">
      <w:pPr>
        <w:rPr>
          <w:rFonts w:ascii="Arial" w:hAnsi="Arial" w:cs="Arial"/>
          <w:sz w:val="28"/>
          <w:szCs w:val="48"/>
        </w:rPr>
      </w:pPr>
      <w:r>
        <w:rPr>
          <w:rFonts w:ascii="Arial" w:hAnsi="Arial" w:cs="Arial"/>
          <w:noProof/>
          <w:sz w:val="28"/>
          <w:szCs w:val="48"/>
          <w14:ligatures w14:val="standardContextual"/>
        </w:rPr>
        <mc:AlternateContent>
          <mc:Choice Requires="wpg">
            <w:drawing>
              <wp:anchor distT="0" distB="0" distL="114300" distR="114300" simplePos="0" relativeHeight="251654168" behindDoc="0" locked="0" layoutInCell="1" allowOverlap="1" wp14:anchorId="3F170278" wp14:editId="0ED0ACBF">
                <wp:simplePos x="0" y="0"/>
                <wp:positionH relativeFrom="column">
                  <wp:posOffset>-485775</wp:posOffset>
                </wp:positionH>
                <wp:positionV relativeFrom="paragraph">
                  <wp:posOffset>167640</wp:posOffset>
                </wp:positionV>
                <wp:extent cx="3804920" cy="857250"/>
                <wp:effectExtent l="0" t="0" r="24130" b="19050"/>
                <wp:wrapNone/>
                <wp:docPr id="1609434141" name="Group 5"/>
                <wp:cNvGraphicFramePr/>
                <a:graphic xmlns:a="http://schemas.openxmlformats.org/drawingml/2006/main">
                  <a:graphicData uri="http://schemas.microsoft.com/office/word/2010/wordprocessingGroup">
                    <wpg:wgp>
                      <wpg:cNvGrpSpPr/>
                      <wpg:grpSpPr>
                        <a:xfrm>
                          <a:off x="0" y="0"/>
                          <a:ext cx="3804920" cy="857250"/>
                          <a:chOff x="0" y="0"/>
                          <a:chExt cx="3804920" cy="857250"/>
                        </a:xfrm>
                      </wpg:grpSpPr>
                      <wps:wsp>
                        <wps:cNvPr id="17" name="Rectangle: Rounded Corners 17"/>
                        <wps:cNvSpPr/>
                        <wps:spPr>
                          <a:xfrm>
                            <a:off x="0" y="0"/>
                            <a:ext cx="3804920" cy="857250"/>
                          </a:xfrm>
                          <a:prstGeom prst="roundRect">
                            <a:avLst>
                              <a:gd name="adj" fmla="val 16599"/>
                            </a:avLst>
                          </a:prstGeom>
                          <a:solidFill>
                            <a:srgbClr val="4F81BD"/>
                          </a:solidFill>
                          <a:ln w="25400" cap="flat" cmpd="sng" algn="ctr">
                            <a:solidFill>
                              <a:srgbClr val="4F81BD">
                                <a:shade val="50000"/>
                              </a:srgbClr>
                            </a:solidFill>
                            <a:prstDash val="solid"/>
                          </a:ln>
                          <a:effectLst/>
                        </wps:spPr>
                        <wps:txbx>
                          <w:txbxContent>
                            <w:p w14:paraId="4DCFCB06" w14:textId="6D940664" w:rsidR="00914810" w:rsidRDefault="00914810" w:rsidP="0091481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 name="Text Box 21"/>
                        <wps:cNvSpPr txBox="1">
                          <a:spLocks noChangeArrowheads="1"/>
                        </wps:cNvSpPr>
                        <wps:spPr bwMode="auto">
                          <a:xfrm>
                            <a:off x="76200" y="104775"/>
                            <a:ext cx="3643952" cy="696036"/>
                          </a:xfrm>
                          <a:prstGeom prst="rect">
                            <a:avLst/>
                          </a:prstGeom>
                          <a:noFill/>
                          <a:ln w="9525">
                            <a:noFill/>
                            <a:miter lim="800000"/>
                            <a:headEnd/>
                            <a:tailEnd/>
                          </a:ln>
                        </wps:spPr>
                        <wps:txbx>
                          <w:txbxContent>
                            <w:p w14:paraId="2BF4FF15"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Consider next steps/ referrals to appropriate services. (See additional guidance appendix for service information)</w:t>
                              </w:r>
                            </w:p>
                          </w:txbxContent>
                        </wps:txbx>
                        <wps:bodyPr rot="0" vert="horz" wrap="square" lIns="91440" tIns="45720" rIns="91440" bIns="45720" anchor="t" anchorCtr="0">
                          <a:noAutofit/>
                        </wps:bodyPr>
                      </wps:wsp>
                    </wpg:wgp>
                  </a:graphicData>
                </a:graphic>
              </wp:anchor>
            </w:drawing>
          </mc:Choice>
          <mc:Fallback>
            <w:pict>
              <v:group w14:anchorId="3F170278" id="Group 5" o:spid="_x0000_s1041" style="position:absolute;margin-left:-38.25pt;margin-top:13.2pt;width:299.6pt;height:67.5pt;z-index:251654168" coordsize="38049,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">
                <v:roundrect id="Rectangle: Rounded Corners 17" o:spid="_x0000_s1042" style="position:absolute;width:38049;height:8572;visibility:visible;mso-wrap-style:square;v-text-anchor:middle" arcsize="108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" fillcolor="#4f81bd" strokecolor="#385d8a" strokeweight="2pt">
                  <v:textbox>
                    <w:txbxContent>
                      <w:p w14:paraId="4DCFCB06" w14:textId="6D940664" w:rsidR="00914810" w:rsidRDefault="00914810" w:rsidP="00914810">
                        <w:pPr>
                          <w:jc w:val="center"/>
                        </w:pPr>
                      </w:p>
                    </w:txbxContent>
                  </v:textbox>
                </v:roundrect>
                <v:shape id="Text Box 21" o:spid="_x0000_s1043" type="#_x0000_t202" style="position:absolute;left:762;top:1047;width:36439;height:696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" filled="f" stroked="f">
                  <v:textbox>
                    <w:txbxContent>
                      <w:p w14:paraId="2BF4FF15"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Consider next steps/ referrals to appropriate services. (See additional guidance appendix for service information)</w:t>
                        </w:r>
                      </w:p>
                    </w:txbxContent>
                  </v:textbox>
                </v:shape>
              </v:group>
            </w:pict>
          </mc:Fallback>
        </mc:AlternateContent>
      </w:r>
    </w:p>
    <w:p w14:paraId="439C1464" w14:textId="40249E03" w:rsidR="00914810" w:rsidRPr="00DC5387" w:rsidRDefault="00914810" w:rsidP="00914810">
      <w:pPr>
        <w:rPr>
          <w:rFonts w:ascii="Arial" w:hAnsi="Arial" w:cs="Arial"/>
          <w:sz w:val="28"/>
          <w:szCs w:val="48"/>
        </w:rPr>
      </w:pPr>
    </w:p>
    <w:p w14:paraId="55C7112D" w14:textId="08527261" w:rsidR="00914810" w:rsidRPr="00DC5387" w:rsidRDefault="00914810" w:rsidP="00914810">
      <w:pPr>
        <w:rPr>
          <w:rFonts w:ascii="Arial" w:hAnsi="Arial" w:cs="Arial"/>
          <w:sz w:val="28"/>
          <w:szCs w:val="48"/>
        </w:rPr>
      </w:pPr>
      <w:r w:rsidRPr="00DC5387">
        <w:rPr>
          <w:rFonts w:ascii="Arial" w:hAnsi="Arial" w:cs="Arial"/>
          <w:sz w:val="28"/>
          <w:szCs w:val="48"/>
        </w:rPr>
        <w:t xml:space="preserve">Insert Chart </w:t>
      </w:r>
    </w:p>
    <w:p w14:paraId="50EAC4D0" w14:textId="2177BDE3" w:rsidR="00914810" w:rsidRPr="00DC5387" w:rsidRDefault="00914810" w:rsidP="00914810">
      <w:pPr>
        <w:rPr>
          <w:rFonts w:ascii="Arial" w:hAnsi="Arial" w:cs="Arial"/>
          <w:sz w:val="28"/>
          <w:szCs w:val="48"/>
        </w:rPr>
      </w:pPr>
    </w:p>
    <w:p w14:paraId="598D34C1" w14:textId="77777777" w:rsidR="00914810" w:rsidRPr="00DC5387" w:rsidRDefault="00914810" w:rsidP="00914810">
      <w:pPr>
        <w:rPr>
          <w:rFonts w:ascii="Arial" w:hAnsi="Arial" w:cs="Arial"/>
          <w:sz w:val="28"/>
          <w:szCs w:val="48"/>
        </w:rPr>
      </w:pPr>
    </w:p>
    <w:p w14:paraId="192DBE1C" w14:textId="1F882D42" w:rsidR="00914810" w:rsidRPr="00DC5387" w:rsidRDefault="00253876" w:rsidP="00914810">
      <w:pPr>
        <w:rPr>
          <w:rFonts w:ascii="Arial" w:hAnsi="Arial" w:cs="Arial"/>
          <w:sz w:val="28"/>
          <w:szCs w:val="48"/>
        </w:rPr>
      </w:pPr>
      <w:r>
        <w:rPr>
          <w:rFonts w:ascii="Arial" w:hAnsi="Arial" w:cs="Arial"/>
          <w:noProof/>
          <w:sz w:val="28"/>
          <w:szCs w:val="48"/>
          <w14:ligatures w14:val="standardContextual"/>
        </w:rPr>
        <mc:AlternateContent>
          <mc:Choice Requires="wpg">
            <w:drawing>
              <wp:anchor distT="0" distB="0" distL="114300" distR="114300" simplePos="0" relativeHeight="251657243" behindDoc="0" locked="0" layoutInCell="1" allowOverlap="1" wp14:anchorId="463D0CED" wp14:editId="14EAE175">
                <wp:simplePos x="0" y="0"/>
                <wp:positionH relativeFrom="column">
                  <wp:posOffset>-485775</wp:posOffset>
                </wp:positionH>
                <wp:positionV relativeFrom="paragraph">
                  <wp:posOffset>281940</wp:posOffset>
                </wp:positionV>
                <wp:extent cx="3804920" cy="857250"/>
                <wp:effectExtent l="0" t="0" r="24130" b="19050"/>
                <wp:wrapNone/>
                <wp:docPr id="1474236864" name="Group 7"/>
                <wp:cNvGraphicFramePr/>
                <a:graphic xmlns:a="http://schemas.openxmlformats.org/drawingml/2006/main">
                  <a:graphicData uri="http://schemas.microsoft.com/office/word/2010/wordprocessingGroup">
                    <wpg:wgp>
                      <wpg:cNvGrpSpPr/>
                      <wpg:grpSpPr>
                        <a:xfrm>
                          <a:off x="0" y="0"/>
                          <a:ext cx="3804920" cy="857250"/>
                          <a:chOff x="0" y="0"/>
                          <a:chExt cx="3804920" cy="857250"/>
                        </a:xfrm>
                      </wpg:grpSpPr>
                      <wps:wsp>
                        <wps:cNvPr id="31" name="Rectangle: Rounded Corners 31"/>
                        <wps:cNvSpPr/>
                        <wps:spPr>
                          <a:xfrm>
                            <a:off x="0" y="0"/>
                            <a:ext cx="3804920" cy="857250"/>
                          </a:xfrm>
                          <a:prstGeom prst="roundRect">
                            <a:avLst>
                              <a:gd name="adj" fmla="val 16599"/>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8" name="Text Box 288"/>
                        <wps:cNvSpPr txBox="1">
                          <a:spLocks noChangeArrowheads="1"/>
                        </wps:cNvSpPr>
                        <wps:spPr bwMode="auto">
                          <a:xfrm>
                            <a:off x="104775" y="66675"/>
                            <a:ext cx="3543300" cy="733425"/>
                          </a:xfrm>
                          <a:prstGeom prst="rect">
                            <a:avLst/>
                          </a:prstGeom>
                          <a:noFill/>
                          <a:ln w="9525">
                            <a:noFill/>
                            <a:miter lim="800000"/>
                            <a:headEnd/>
                            <a:tailEnd/>
                          </a:ln>
                        </wps:spPr>
                        <wps:txbx>
                          <w:txbxContent>
                            <w:p w14:paraId="51C009B0"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Make referral to support services.</w:t>
                              </w:r>
                            </w:p>
                            <w:p w14:paraId="4F40867E"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 xml:space="preserve">Notify Health Service in Schools Youth Worker.  </w:t>
                              </w:r>
                            </w:p>
                            <w:p w14:paraId="79747CA4"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Primary Schools to refer to School Nurse</w:t>
                              </w:r>
                            </w:p>
                          </w:txbxContent>
                        </wps:txbx>
                        <wps:bodyPr rot="0" vert="horz" wrap="square" lIns="91440" tIns="45720" rIns="91440" bIns="45720" anchor="t" anchorCtr="0">
                          <a:noAutofit/>
                        </wps:bodyPr>
                      </wps:wsp>
                    </wpg:wgp>
                  </a:graphicData>
                </a:graphic>
              </wp:anchor>
            </w:drawing>
          </mc:Choice>
          <mc:Fallback>
            <w:pict>
              <v:group w14:anchorId="463D0CED" id="Group 7" o:spid="_x0000_s1044" style="position:absolute;margin-left:-38.25pt;margin-top:22.2pt;width:299.6pt;height:67.5pt;z-index:251657243" coordsize="38049,8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">
                <v:roundrect id="Rectangle: Rounded Corners 31" o:spid="_x0000_s1045" style="position:absolute;width:38049;height:8572;visibility:visible;mso-wrap-style:square;v-text-anchor:middle" arcsize="10877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" fillcolor="#4f81bd" strokecolor="#385d8a" strokeweight="2pt"/>
                <v:shape id="Text Box 288" o:spid="_x0000_s1046" type="#_x0000_t202" style="position:absolute;left:1047;top:666;width:35433;height:73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" filled="f" stroked="f">
                  <v:textbox>
                    <w:txbxContent>
                      <w:p w14:paraId="51C009B0"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Make referral to support services.</w:t>
                        </w:r>
                      </w:p>
                      <w:p w14:paraId="4F40867E"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 xml:space="preserve">Notify Health Service in Schools Youth Worker.  </w:t>
                        </w:r>
                      </w:p>
                      <w:p w14:paraId="79747CA4" w14:textId="77777777" w:rsidR="00914810" w:rsidRPr="00D30B2E" w:rsidRDefault="00914810" w:rsidP="00914810">
                        <w:pPr>
                          <w:jc w:val="center"/>
                          <w:rPr>
                            <w:rFonts w:ascii="Arial" w:hAnsi="Arial" w:cs="Arial"/>
                            <w:bCs/>
                            <w:color w:val="FFFFFF" w:themeColor="background1"/>
                          </w:rPr>
                        </w:pPr>
                        <w:r w:rsidRPr="00D30B2E">
                          <w:rPr>
                            <w:rFonts w:ascii="Arial" w:hAnsi="Arial" w:cs="Arial"/>
                            <w:bCs/>
                            <w:color w:val="FFFFFF" w:themeColor="background1"/>
                          </w:rPr>
                          <w:t>Primary Schools to refer to School Nurse</w:t>
                        </w:r>
                      </w:p>
                    </w:txbxContent>
                  </v:textbox>
                </v:shape>
              </v:group>
            </w:pict>
          </mc:Fallback>
        </mc:AlternateContent>
      </w:r>
    </w:p>
    <w:p w14:paraId="0AE30487" w14:textId="644F16C7" w:rsidR="00914810" w:rsidRPr="00DC5387" w:rsidRDefault="00914810" w:rsidP="00914810">
      <w:pPr>
        <w:rPr>
          <w:rFonts w:ascii="Arial" w:hAnsi="Arial" w:cs="Arial"/>
          <w:sz w:val="28"/>
          <w:szCs w:val="48"/>
        </w:rPr>
      </w:pPr>
    </w:p>
    <w:p w14:paraId="4231660A" w14:textId="513DEFEE" w:rsidR="00914810" w:rsidRPr="00DC5387" w:rsidRDefault="00914810" w:rsidP="00914810">
      <w:pPr>
        <w:rPr>
          <w:rFonts w:ascii="Arial" w:hAnsi="Arial" w:cs="Arial"/>
          <w:sz w:val="28"/>
          <w:szCs w:val="48"/>
        </w:rPr>
      </w:pPr>
    </w:p>
    <w:p w14:paraId="7C2473E8" w14:textId="35C6EB0F" w:rsidR="00914810" w:rsidRPr="00DC5387" w:rsidRDefault="00914810" w:rsidP="00914810">
      <w:pPr>
        <w:rPr>
          <w:rFonts w:ascii="Arial" w:hAnsi="Arial" w:cs="Arial"/>
          <w:sz w:val="28"/>
          <w:szCs w:val="48"/>
        </w:rPr>
      </w:pPr>
    </w:p>
    <w:p w14:paraId="1D7F892A" w14:textId="202DC128" w:rsidR="00914810" w:rsidRPr="00DC5387" w:rsidRDefault="00090208" w:rsidP="00914810">
      <w:pPr>
        <w:rPr>
          <w:rFonts w:ascii="Arial" w:hAnsi="Arial" w:cs="Arial"/>
          <w:sz w:val="28"/>
          <w:szCs w:val="48"/>
        </w:rPr>
      </w:pPr>
      <w:r w:rsidRPr="00DC5387">
        <w:rPr>
          <w:rFonts w:ascii="Arial" w:hAnsi="Arial" w:cs="Arial"/>
          <w:noProof/>
        </w:rPr>
        <mc:AlternateContent>
          <mc:Choice Requires="wps">
            <w:drawing>
              <wp:anchor distT="0" distB="0" distL="114300" distR="114300" simplePos="0" relativeHeight="251648004" behindDoc="0" locked="0" layoutInCell="1" allowOverlap="1" wp14:anchorId="27971A3E" wp14:editId="3AA0DA01">
                <wp:simplePos x="0" y="0"/>
                <wp:positionH relativeFrom="column">
                  <wp:posOffset>2457450</wp:posOffset>
                </wp:positionH>
                <wp:positionV relativeFrom="paragraph">
                  <wp:posOffset>147320</wp:posOffset>
                </wp:positionV>
                <wp:extent cx="0" cy="714375"/>
                <wp:effectExtent l="19050" t="0" r="19050" b="9525"/>
                <wp:wrapNone/>
                <wp:docPr id="289" name="Straight Connector 289"/>
                <wp:cNvGraphicFramePr/>
                <a:graphic xmlns:a="http://schemas.openxmlformats.org/drawingml/2006/main">
                  <a:graphicData uri="http://schemas.microsoft.com/office/word/2010/wordprocessingShape">
                    <wps:wsp>
                      <wps:cNvCnPr/>
                      <wps:spPr>
                        <a:xfrm flipV="1">
                          <a:off x="0" y="0"/>
                          <a:ext cx="0" cy="714375"/>
                        </a:xfrm>
                        <a:prstGeom prst="line">
                          <a:avLst/>
                        </a:prstGeom>
                        <a:noFill/>
                        <a:ln w="38100" cap="flat" cmpd="sng" algn="ctr">
                          <a:solidFill>
                            <a:sysClr val="windowText" lastClr="000000"/>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50210CDE" id="Straight Connector 289" o:spid="_x0000_s1026" style="position:absolute;flip:y;z-index:251648004;visibility:visible;mso-wrap-style:square;mso-wrap-distance-left:9pt;mso-wrap-distance-top:0;mso-wrap-distance-right:9pt;mso-wrap-distance-bottom:0;mso-position-horizontal:absolute;mso-position-horizontal-relative:text;mso-position-vertical:absolute;mso-position-vertical-relative:text" from="193.5pt,11.6pt" to="193.5pt,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" strokecolor="windowText" strokeweight="3pt"/>
            </w:pict>
          </mc:Fallback>
        </mc:AlternateContent>
      </w:r>
    </w:p>
    <w:p w14:paraId="40BDC9BA" w14:textId="00D2BCD7" w:rsidR="00914810" w:rsidRPr="00DC5387" w:rsidRDefault="00914810" w:rsidP="00914810">
      <w:pPr>
        <w:rPr>
          <w:rFonts w:ascii="Arial" w:hAnsi="Arial" w:cs="Arial"/>
          <w:sz w:val="28"/>
          <w:szCs w:val="48"/>
        </w:rPr>
      </w:pPr>
    </w:p>
    <w:p w14:paraId="4BF0CA9F" w14:textId="39696DEF" w:rsidR="00914810" w:rsidRPr="00DC5387" w:rsidRDefault="00013203" w:rsidP="00914810">
      <w:pPr>
        <w:rPr>
          <w:rFonts w:ascii="Arial" w:hAnsi="Arial" w:cs="Arial"/>
          <w:sz w:val="28"/>
          <w:szCs w:val="48"/>
        </w:rPr>
      </w:pPr>
      <w:r>
        <w:rPr>
          <w:rFonts w:ascii="Arial" w:hAnsi="Arial" w:cs="Arial"/>
          <w:noProof/>
          <w:sz w:val="28"/>
          <w:szCs w:val="48"/>
          <w14:ligatures w14:val="standardContextual"/>
        </w:rPr>
        <mc:AlternateContent>
          <mc:Choice Requires="wps">
            <w:drawing>
              <wp:anchor distT="0" distB="0" distL="114300" distR="114300" simplePos="0" relativeHeight="251655193" behindDoc="0" locked="0" layoutInCell="1" allowOverlap="1" wp14:anchorId="146879F3" wp14:editId="767FD2FB">
                <wp:simplePos x="0" y="0"/>
                <wp:positionH relativeFrom="column">
                  <wp:posOffset>-476250</wp:posOffset>
                </wp:positionH>
                <wp:positionV relativeFrom="paragraph">
                  <wp:posOffset>179070</wp:posOffset>
                </wp:positionV>
                <wp:extent cx="3891280" cy="990600"/>
                <wp:effectExtent l="0" t="0" r="13970" b="19050"/>
                <wp:wrapNone/>
                <wp:docPr id="23" name="Rounded Rectangle 23"/>
                <wp:cNvGraphicFramePr/>
                <a:graphic xmlns:a="http://schemas.openxmlformats.org/drawingml/2006/main">
                  <a:graphicData uri="http://schemas.microsoft.com/office/word/2010/wordprocessingShape">
                    <wps:wsp>
                      <wps:cNvSpPr/>
                      <wps:spPr>
                        <a:xfrm>
                          <a:off x="0" y="0"/>
                          <a:ext cx="3891280" cy="990600"/>
                        </a:xfrm>
                        <a:prstGeom prst="roundRect">
                          <a:avLst>
                            <a:gd name="adj" fmla="val 132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dtfl="http://schemas.microsoft.com/office/word/2024/wordml/sdtformatlock" xmlns:w16du="http://schemas.microsoft.com/office/word/2023/wordml/word16du" xmlns:oel="http://schemas.microsoft.com/office/2019/extlst">
            <w:pict>
              <v:roundrect w14:anchorId="1A8DB74E" id="Rounded Rectangle 23" o:spid="_x0000_s1026" style="position:absolute;margin-left:-37.5pt;margin-top:14.1pt;width:306.4pt;height:78pt;z-index:251655193;visibility:visible;mso-wrap-style:square;mso-wrap-distance-left:9pt;mso-wrap-distance-top:0;mso-wrap-distance-right:9pt;mso-wrap-distance-bottom:0;mso-position-horizontal:absolute;mso-position-horizontal-relative:text;mso-position-vertical:absolute;mso-position-vertical-relative:text;v-text-anchor:middle" arcsize="869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" fillcolor="#c00000" strokecolor="#385d8a" strokeweight="2pt"/>
            </w:pict>
          </mc:Fallback>
        </mc:AlternateContent>
      </w:r>
    </w:p>
    <w:p w14:paraId="6F9A1EBC" w14:textId="1CAB4012" w:rsidR="00914810" w:rsidRPr="00DC5387" w:rsidRDefault="00013203" w:rsidP="00914810">
      <w:pPr>
        <w:tabs>
          <w:tab w:val="left" w:pos="6405"/>
        </w:tabs>
        <w:jc w:val="both"/>
        <w:rPr>
          <w:rFonts w:ascii="Arial" w:hAnsi="Arial" w:cs="Arial"/>
          <w:sz w:val="28"/>
          <w:szCs w:val="48"/>
        </w:rPr>
      </w:pPr>
      <w:r>
        <w:rPr>
          <w:rFonts w:ascii="Arial" w:hAnsi="Arial" w:cs="Arial"/>
          <w:noProof/>
          <w:sz w:val="28"/>
          <w:szCs w:val="48"/>
          <w14:ligatures w14:val="standardContextual"/>
        </w:rPr>
        <mc:AlternateContent>
          <mc:Choice Requires="wps">
            <w:drawing>
              <wp:anchor distT="0" distB="0" distL="114300" distR="114300" simplePos="0" relativeHeight="251656217" behindDoc="0" locked="0" layoutInCell="1" allowOverlap="1" wp14:anchorId="2AD2F441" wp14:editId="20CDDED9">
                <wp:simplePos x="0" y="0"/>
                <wp:positionH relativeFrom="column">
                  <wp:posOffset>-323850</wp:posOffset>
                </wp:positionH>
                <wp:positionV relativeFrom="paragraph">
                  <wp:posOffset>117475</wp:posOffset>
                </wp:positionV>
                <wp:extent cx="3610610" cy="676275"/>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0610" cy="676275"/>
                        </a:xfrm>
                        <a:prstGeom prst="rect">
                          <a:avLst/>
                        </a:prstGeom>
                        <a:noFill/>
                        <a:ln w="9525">
                          <a:noFill/>
                          <a:miter lim="800000"/>
                          <a:headEnd/>
                          <a:tailEnd/>
                        </a:ln>
                      </wps:spPr>
                      <wps:txbx>
                        <w:txbxContent>
                          <w:p w14:paraId="7CDFA05C" w14:textId="1526EAB8"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Contact: Integrated Front Door</w:t>
                            </w:r>
                            <w:r w:rsidR="00253876">
                              <w:rPr>
                                <w:rFonts w:ascii="Arial" w:hAnsi="Arial" w:cs="Arial"/>
                                <w:bCs/>
                                <w:color w:val="FFFFFF" w:themeColor="background1"/>
                              </w:rPr>
                              <w:t xml:space="preserve"> </w:t>
                            </w:r>
                            <w:r w:rsidRPr="00217952">
                              <w:rPr>
                                <w:rFonts w:ascii="Arial" w:hAnsi="Arial" w:cs="Arial"/>
                                <w:bCs/>
                                <w:color w:val="FFFFFF" w:themeColor="background1"/>
                              </w:rPr>
                              <w:t>(IFD)</w:t>
                            </w:r>
                          </w:p>
                          <w:p w14:paraId="2A17DF96"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0151 606 2008</w:t>
                            </w:r>
                          </w:p>
                          <w:p w14:paraId="3F9D8E05" w14:textId="577D226E" w:rsidR="00914810" w:rsidRPr="00013203" w:rsidRDefault="00914810" w:rsidP="00013203">
                            <w:pPr>
                              <w:jc w:val="center"/>
                              <w:rPr>
                                <w:rFonts w:ascii="Arial" w:hAnsi="Arial" w:cs="Arial"/>
                                <w:bCs/>
                                <w:color w:val="FFFFFF" w:themeColor="background1"/>
                              </w:rPr>
                            </w:pPr>
                            <w:r w:rsidRPr="00217952">
                              <w:rPr>
                                <w:rFonts w:ascii="Arial" w:hAnsi="Arial" w:cs="Arial"/>
                                <w:bCs/>
                                <w:color w:val="FFFFFF" w:themeColor="background1"/>
                              </w:rPr>
                              <w:t>For further advice and guidanc</w:t>
                            </w:r>
                            <w:r w:rsidR="00013203">
                              <w:rPr>
                                <w:rFonts w:ascii="Arial" w:hAnsi="Arial" w:cs="Arial"/>
                                <w:bCs/>
                                <w:color w:val="FFFFFF" w:themeColor="background1"/>
                              </w:rPr>
                              <w:t>e</w:t>
                            </w:r>
                          </w:p>
                        </w:txbxContent>
                      </wps:txbx>
                      <wps:bodyPr rot="0" vert="horz" wrap="square" lIns="91440" tIns="45720" rIns="91440" bIns="45720" anchor="t" anchorCtr="0">
                        <a:noAutofit/>
                      </wps:bodyPr>
                    </wps:wsp>
                  </a:graphicData>
                </a:graphic>
                <wp14:sizeRelV relativeFrom="margin">
                  <wp14:pctHeight>0</wp14:pctHeight>
                </wp14:sizeRelV>
              </wp:anchor>
            </w:drawing>
          </mc:Choice>
          <mc:Fallback>
            <w:pict>
              <v:shape w14:anchorId="2AD2F441" id="Text Box 2" o:spid="_x0000_s1047" type="#_x0000_t202" style="position:absolute;left:0;text-align:left;margin-left:-25.5pt;margin-top:9.25pt;width:284.3pt;height:53.25pt;z-index:251656217;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" filled="f" stroked="f">
                <v:textbox>
                  <w:txbxContent>
                    <w:p w14:paraId="7CDFA05C" w14:textId="1526EAB8"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Contact: Integrated Front Door</w:t>
                      </w:r>
                      <w:r w:rsidR="00253876">
                        <w:rPr>
                          <w:rFonts w:ascii="Arial" w:hAnsi="Arial" w:cs="Arial"/>
                          <w:bCs/>
                          <w:color w:val="FFFFFF" w:themeColor="background1"/>
                        </w:rPr>
                        <w:t xml:space="preserve"> </w:t>
                      </w:r>
                      <w:r w:rsidRPr="00217952">
                        <w:rPr>
                          <w:rFonts w:ascii="Arial" w:hAnsi="Arial" w:cs="Arial"/>
                          <w:bCs/>
                          <w:color w:val="FFFFFF" w:themeColor="background1"/>
                        </w:rPr>
                        <w:t>(IFD)</w:t>
                      </w:r>
                    </w:p>
                    <w:p w14:paraId="2A17DF96" w14:textId="77777777" w:rsidR="00914810" w:rsidRPr="00217952" w:rsidRDefault="00914810" w:rsidP="00914810">
                      <w:pPr>
                        <w:jc w:val="center"/>
                        <w:rPr>
                          <w:rFonts w:ascii="Arial" w:hAnsi="Arial" w:cs="Arial"/>
                          <w:bCs/>
                          <w:color w:val="FFFFFF" w:themeColor="background1"/>
                        </w:rPr>
                      </w:pPr>
                      <w:r w:rsidRPr="00217952">
                        <w:rPr>
                          <w:rFonts w:ascii="Arial" w:hAnsi="Arial" w:cs="Arial"/>
                          <w:bCs/>
                          <w:color w:val="FFFFFF" w:themeColor="background1"/>
                        </w:rPr>
                        <w:t>0151 606 2008</w:t>
                      </w:r>
                    </w:p>
                    <w:p w14:paraId="3F9D8E05" w14:textId="577D226E" w:rsidR="00914810" w:rsidRPr="00013203" w:rsidRDefault="00914810" w:rsidP="00013203">
                      <w:pPr>
                        <w:jc w:val="center"/>
                        <w:rPr>
                          <w:rFonts w:ascii="Arial" w:hAnsi="Arial" w:cs="Arial"/>
                          <w:bCs/>
                          <w:color w:val="FFFFFF" w:themeColor="background1"/>
                        </w:rPr>
                      </w:pPr>
                      <w:r w:rsidRPr="00217952">
                        <w:rPr>
                          <w:rFonts w:ascii="Arial" w:hAnsi="Arial" w:cs="Arial"/>
                          <w:bCs/>
                          <w:color w:val="FFFFFF" w:themeColor="background1"/>
                        </w:rPr>
                        <w:t>For further advice and guidanc</w:t>
                      </w:r>
                      <w:r w:rsidR="00013203">
                        <w:rPr>
                          <w:rFonts w:ascii="Arial" w:hAnsi="Arial" w:cs="Arial"/>
                          <w:bCs/>
                          <w:color w:val="FFFFFF" w:themeColor="background1"/>
                        </w:rPr>
                        <w:t>e</w:t>
                      </w:r>
                    </w:p>
                  </w:txbxContent>
                </v:textbox>
              </v:shape>
            </w:pict>
          </mc:Fallback>
        </mc:AlternateContent>
      </w:r>
    </w:p>
    <w:p w14:paraId="0699FE7F" w14:textId="7542051D" w:rsidR="00914810" w:rsidRPr="00DC5387" w:rsidRDefault="00DC5387" w:rsidP="00914810">
      <w:pPr>
        <w:tabs>
          <w:tab w:val="left" w:pos="6405"/>
        </w:tabs>
        <w:jc w:val="both"/>
        <w:rPr>
          <w:rFonts w:ascii="Arial" w:hAnsi="Arial" w:cs="Arial"/>
          <w:sz w:val="28"/>
          <w:szCs w:val="48"/>
        </w:rPr>
      </w:pPr>
      <w:r w:rsidRPr="00DC5387">
        <w:rPr>
          <w:rFonts w:ascii="Arial" w:hAnsi="Arial" w:cs="Arial"/>
          <w:noProof/>
        </w:rPr>
        <mc:AlternateContent>
          <mc:Choice Requires="wpg">
            <w:drawing>
              <wp:anchor distT="0" distB="0" distL="114300" distR="114300" simplePos="0" relativeHeight="251653142" behindDoc="0" locked="0" layoutInCell="1" allowOverlap="1" wp14:anchorId="77EDBE39" wp14:editId="205F9B2C">
                <wp:simplePos x="0" y="0"/>
                <wp:positionH relativeFrom="column">
                  <wp:posOffset>3943350</wp:posOffset>
                </wp:positionH>
                <wp:positionV relativeFrom="paragraph">
                  <wp:posOffset>170180</wp:posOffset>
                </wp:positionV>
                <wp:extent cx="2514600" cy="1876425"/>
                <wp:effectExtent l="0" t="0" r="19050" b="0"/>
                <wp:wrapNone/>
                <wp:docPr id="16" name="Group 16"/>
                <wp:cNvGraphicFramePr/>
                <a:graphic xmlns:a="http://schemas.openxmlformats.org/drawingml/2006/main">
                  <a:graphicData uri="http://schemas.microsoft.com/office/word/2010/wordprocessingGroup">
                    <wpg:wgp>
                      <wpg:cNvGrpSpPr/>
                      <wpg:grpSpPr>
                        <a:xfrm>
                          <a:off x="0" y="0"/>
                          <a:ext cx="2514600" cy="1876425"/>
                          <a:chOff x="0" y="-28575"/>
                          <a:chExt cx="2514600" cy="1876425"/>
                        </a:xfrm>
                      </wpg:grpSpPr>
                      <wps:wsp>
                        <wps:cNvPr id="8" name="Rounded Rectangle 8"/>
                        <wps:cNvSpPr/>
                        <wps:spPr>
                          <a:xfrm>
                            <a:off x="0" y="0"/>
                            <a:ext cx="2514600" cy="523875"/>
                          </a:xfrm>
                          <a:prstGeom prst="roundRect">
                            <a:avLst>
                              <a:gd name="adj" fmla="val 25766"/>
                            </a:avLst>
                          </a:prstGeom>
                          <a:solidFill>
                            <a:srgbClr val="C00000"/>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Text Box 2"/>
                        <wps:cNvSpPr txBox="1">
                          <a:spLocks noChangeArrowheads="1"/>
                        </wps:cNvSpPr>
                        <wps:spPr bwMode="auto">
                          <a:xfrm>
                            <a:off x="95250" y="-28575"/>
                            <a:ext cx="2333625" cy="1876425"/>
                          </a:xfrm>
                          <a:prstGeom prst="rect">
                            <a:avLst/>
                          </a:prstGeom>
                          <a:noFill/>
                          <a:ln w="9525">
                            <a:noFill/>
                            <a:miter lim="800000"/>
                            <a:headEnd/>
                            <a:tailEnd/>
                          </a:ln>
                        </wps:spPr>
                        <wps:txbx>
                          <w:txbxContent>
                            <w:p w14:paraId="50A4CBA8" w14:textId="77777777" w:rsidR="00217952" w:rsidRPr="00253876" w:rsidRDefault="00217952" w:rsidP="00914810">
                              <w:pPr>
                                <w:rPr>
                                  <w:rFonts w:ascii="Arial" w:hAnsi="Arial" w:cs="Arial"/>
                                  <w:bCs/>
                                  <w:color w:val="FFFFFF" w:themeColor="background1"/>
                                  <w:sz w:val="22"/>
                                  <w:szCs w:val="22"/>
                                </w:rPr>
                              </w:pPr>
                            </w:p>
                            <w:p w14:paraId="71A48714" w14:textId="49B414AA" w:rsidR="00914810" w:rsidRPr="00253876" w:rsidRDefault="00914810" w:rsidP="00217952">
                              <w:pPr>
                                <w:jc w:val="center"/>
                                <w:rPr>
                                  <w:rFonts w:ascii="Arial" w:hAnsi="Arial" w:cs="Arial"/>
                                  <w:bCs/>
                                  <w:color w:val="FFFFFF" w:themeColor="background1"/>
                                  <w:sz w:val="22"/>
                                  <w:szCs w:val="22"/>
                                </w:rPr>
                              </w:pPr>
                              <w:r w:rsidRPr="00253876">
                                <w:rPr>
                                  <w:rFonts w:ascii="Arial" w:hAnsi="Arial" w:cs="Arial"/>
                                  <w:bCs/>
                                  <w:color w:val="FFFFFF" w:themeColor="background1"/>
                                  <w:sz w:val="22"/>
                                  <w:szCs w:val="22"/>
                                </w:rPr>
                                <w:t xml:space="preserve">Follow school safeguarding </w:t>
                              </w:r>
                              <w:r w:rsidR="00D63342" w:rsidRPr="00253876">
                                <w:rPr>
                                  <w:rFonts w:ascii="Arial" w:hAnsi="Arial" w:cs="Arial"/>
                                  <w:bCs/>
                                  <w:color w:val="FFFFFF" w:themeColor="background1"/>
                                  <w:sz w:val="22"/>
                                  <w:szCs w:val="22"/>
                                </w:rPr>
                                <w:t>policy.</w:t>
                              </w:r>
                            </w:p>
                            <w:p w14:paraId="4FDEF3FD" w14:textId="77777777" w:rsidR="00914810" w:rsidRPr="00253876" w:rsidRDefault="00914810" w:rsidP="00914810">
                              <w:pPr>
                                <w:rPr>
                                  <w:rFonts w:ascii="Century Gothic" w:hAnsi="Century Gothic"/>
                                  <w:b/>
                                  <w:color w:val="FFFFFF" w:themeColor="background1"/>
                                  <w:sz w:val="28"/>
                                  <w:szCs w:val="28"/>
                                </w:rPr>
                              </w:pPr>
                            </w:p>
                          </w:txbxContent>
                        </wps:txbx>
                        <wps:bodyPr rot="0" vert="horz" wrap="square" lIns="91440" tIns="45720" rIns="91440" bIns="45720" anchor="t" anchorCtr="0">
                          <a:noAutofit/>
                        </wps:bodyPr>
                      </wps:wsp>
                    </wpg:wgp>
                  </a:graphicData>
                </a:graphic>
              </wp:anchor>
            </w:drawing>
          </mc:Choice>
          <mc:Fallback>
            <w:pict>
              <v:group w14:anchorId="77EDBE39" id="Group 16" o:spid="_x0000_s1048" style="position:absolute;left:0;text-align:left;margin-left:310.5pt;margin-top:13.4pt;width:198pt;height:147.75pt;z-index:251653142" coordorigin=",-285" coordsize="25146,18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">
                <v:roundrect id="Rounded Rectangle 8" o:spid="_x0000_s1049" style="position:absolute;width:25146;height:5238;visibility:visible;mso-wrap-style:square;v-text-anchor:middle" arcsize="168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" fillcolor="#c00000" strokecolor="#385d8a" strokeweight="2pt"/>
                <v:shape id="_x0000_s1050" type="#_x0000_t202" style="position:absolute;left:952;top:-285;width:23336;height:18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50A4CBA8" w14:textId="77777777" w:rsidR="00217952" w:rsidRPr="00253876" w:rsidRDefault="00217952" w:rsidP="00914810">
                        <w:pPr>
                          <w:rPr>
                            <w:rFonts w:ascii="Arial" w:hAnsi="Arial" w:cs="Arial"/>
                            <w:bCs/>
                            <w:color w:val="FFFFFF" w:themeColor="background1"/>
                            <w:sz w:val="22"/>
                            <w:szCs w:val="22"/>
                          </w:rPr>
                        </w:pPr>
                      </w:p>
                      <w:p w14:paraId="71A48714" w14:textId="49B414AA" w:rsidR="00914810" w:rsidRPr="00253876" w:rsidRDefault="00914810" w:rsidP="00217952">
                        <w:pPr>
                          <w:jc w:val="center"/>
                          <w:rPr>
                            <w:rFonts w:ascii="Arial" w:hAnsi="Arial" w:cs="Arial"/>
                            <w:bCs/>
                            <w:color w:val="FFFFFF" w:themeColor="background1"/>
                            <w:sz w:val="22"/>
                            <w:szCs w:val="22"/>
                          </w:rPr>
                        </w:pPr>
                        <w:r w:rsidRPr="00253876">
                          <w:rPr>
                            <w:rFonts w:ascii="Arial" w:hAnsi="Arial" w:cs="Arial"/>
                            <w:bCs/>
                            <w:color w:val="FFFFFF" w:themeColor="background1"/>
                            <w:sz w:val="22"/>
                            <w:szCs w:val="22"/>
                          </w:rPr>
                          <w:t xml:space="preserve">Follow school safeguarding </w:t>
                        </w:r>
                        <w:r w:rsidR="00D63342" w:rsidRPr="00253876">
                          <w:rPr>
                            <w:rFonts w:ascii="Arial" w:hAnsi="Arial" w:cs="Arial"/>
                            <w:bCs/>
                            <w:color w:val="FFFFFF" w:themeColor="background1"/>
                            <w:sz w:val="22"/>
                            <w:szCs w:val="22"/>
                          </w:rPr>
                          <w:t>policy.</w:t>
                        </w:r>
                      </w:p>
                      <w:p w14:paraId="4FDEF3FD" w14:textId="77777777" w:rsidR="00914810" w:rsidRPr="00253876" w:rsidRDefault="00914810" w:rsidP="00914810">
                        <w:pPr>
                          <w:rPr>
                            <w:rFonts w:ascii="Century Gothic" w:hAnsi="Century Gothic"/>
                            <w:b/>
                            <w:color w:val="FFFFFF" w:themeColor="background1"/>
                            <w:sz w:val="28"/>
                            <w:szCs w:val="28"/>
                          </w:rPr>
                        </w:pPr>
                      </w:p>
                    </w:txbxContent>
                  </v:textbox>
                </v:shape>
              </v:group>
            </w:pict>
          </mc:Fallback>
        </mc:AlternateContent>
      </w:r>
    </w:p>
    <w:p w14:paraId="5CC50CB3" w14:textId="0FCAE1B8" w:rsidR="00914810" w:rsidRPr="00DC5387" w:rsidRDefault="00914810" w:rsidP="00914810">
      <w:pPr>
        <w:tabs>
          <w:tab w:val="left" w:pos="6405"/>
        </w:tabs>
        <w:jc w:val="both"/>
        <w:rPr>
          <w:rFonts w:ascii="Arial" w:hAnsi="Arial" w:cs="Arial"/>
          <w:sz w:val="28"/>
          <w:szCs w:val="48"/>
        </w:rPr>
      </w:pPr>
    </w:p>
    <w:p w14:paraId="0E852292" w14:textId="651AD70B" w:rsidR="00914810" w:rsidRPr="00DC5387" w:rsidRDefault="00DC5387" w:rsidP="00914810">
      <w:pPr>
        <w:tabs>
          <w:tab w:val="left" w:pos="6405"/>
        </w:tabs>
        <w:ind w:left="-851"/>
        <w:jc w:val="both"/>
        <w:rPr>
          <w:rFonts w:ascii="Arial" w:hAnsi="Arial" w:cs="Arial"/>
          <w:b/>
          <w:szCs w:val="48"/>
        </w:rPr>
      </w:pPr>
      <w:r w:rsidRPr="00DC5387">
        <w:rPr>
          <w:rFonts w:ascii="Arial" w:hAnsi="Arial" w:cs="Arial"/>
          <w:noProof/>
        </w:rPr>
        <mc:AlternateContent>
          <mc:Choice Requires="wps">
            <w:drawing>
              <wp:anchor distT="0" distB="0" distL="114300" distR="114300" simplePos="0" relativeHeight="251642875" behindDoc="0" locked="0" layoutInCell="1" allowOverlap="1" wp14:anchorId="346C0E60" wp14:editId="6F772191">
                <wp:simplePos x="0" y="0"/>
                <wp:positionH relativeFrom="column">
                  <wp:posOffset>3124200</wp:posOffset>
                </wp:positionH>
                <wp:positionV relativeFrom="paragraph">
                  <wp:posOffset>79375</wp:posOffset>
                </wp:positionV>
                <wp:extent cx="1352550" cy="0"/>
                <wp:effectExtent l="0" t="19050" r="19050" b="19050"/>
                <wp:wrapNone/>
                <wp:docPr id="30" name="Straight Connector 30"/>
                <wp:cNvGraphicFramePr/>
                <a:graphic xmlns:a="http://schemas.openxmlformats.org/drawingml/2006/main">
                  <a:graphicData uri="http://schemas.microsoft.com/office/word/2010/wordprocessingShape">
                    <wps:wsp>
                      <wps:cNvCnPr/>
                      <wps:spPr>
                        <a:xfrm>
                          <a:off x="0" y="0"/>
                          <a:ext cx="1352550" cy="0"/>
                        </a:xfrm>
                        <a:prstGeom prst="line">
                          <a:avLst/>
                        </a:prstGeom>
                        <a:noFill/>
                        <a:ln w="38100" cap="flat" cmpd="sng" algn="ctr">
                          <a:solidFill>
                            <a:sysClr val="windowText" lastClr="000000"/>
                          </a:solidFill>
                          <a:prstDash val="solid"/>
                        </a:ln>
                        <a:effectLst/>
                      </wps:spPr>
                      <wps:bodyPr/>
                    </wps:wsp>
                  </a:graphicData>
                </a:graphic>
              </wp:anchor>
            </w:drawing>
          </mc:Choice>
          <mc:Fallback xmlns:w16sdtfl="http://schemas.microsoft.com/office/word/2024/wordml/sdtformatlock" xmlns:w16du="http://schemas.microsoft.com/office/word/2023/wordml/word16du" xmlns:oel="http://schemas.microsoft.com/office/2019/extlst">
            <w:pict>
              <v:line w14:anchorId="7226B30E" id="Straight Connector 30" o:spid="_x0000_s1026" style="position:absolute;z-index:251642875;visibility:visible;mso-wrap-style:square;mso-wrap-distance-left:9pt;mso-wrap-distance-top:0;mso-wrap-distance-right:9pt;mso-wrap-distance-bottom:0;mso-position-horizontal:absolute;mso-position-horizontal-relative:text;mso-position-vertical:absolute;mso-position-vertical-relative:text" from="246pt,6.25pt" to="352.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" strokecolor="windowText" strokeweight="3pt"/>
            </w:pict>
          </mc:Fallback>
        </mc:AlternateContent>
      </w:r>
    </w:p>
    <w:p w14:paraId="564F10B1" w14:textId="73A6EE39" w:rsidR="001443B1" w:rsidRPr="00DC5387" w:rsidRDefault="00013203" w:rsidP="00882226">
      <w:pPr>
        <w:spacing w:after="160" w:line="259" w:lineRule="auto"/>
        <w:rPr>
          <w:rFonts w:ascii="Arial" w:hAnsi="Arial" w:cs="Arial"/>
        </w:rPr>
      </w:pPr>
      <w:r>
        <w:rPr>
          <w:rFonts w:ascii="Arial" w:hAnsi="Arial" w:cs="Arial"/>
          <w:noProof/>
          <w14:ligatures w14:val="standardContextual"/>
        </w:rPr>
        <mc:AlternateContent>
          <mc:Choice Requires="wpg">
            <w:drawing>
              <wp:anchor distT="0" distB="0" distL="114300" distR="114300" simplePos="0" relativeHeight="251658269" behindDoc="0" locked="0" layoutInCell="1" allowOverlap="1" wp14:anchorId="660E009C" wp14:editId="47D2F86F">
                <wp:simplePos x="0" y="0"/>
                <wp:positionH relativeFrom="column">
                  <wp:posOffset>-542926</wp:posOffset>
                </wp:positionH>
                <wp:positionV relativeFrom="paragraph">
                  <wp:posOffset>290830</wp:posOffset>
                </wp:positionV>
                <wp:extent cx="7038975" cy="523875"/>
                <wp:effectExtent l="0" t="0" r="0" b="28575"/>
                <wp:wrapNone/>
                <wp:docPr id="933725800" name="Group 8"/>
                <wp:cNvGraphicFramePr/>
                <a:graphic xmlns:a="http://schemas.openxmlformats.org/drawingml/2006/main">
                  <a:graphicData uri="http://schemas.microsoft.com/office/word/2010/wordprocessingGroup">
                    <wpg:wgp>
                      <wpg:cNvGrpSpPr/>
                      <wpg:grpSpPr>
                        <a:xfrm>
                          <a:off x="0" y="0"/>
                          <a:ext cx="7038975" cy="523875"/>
                          <a:chOff x="0" y="0"/>
                          <a:chExt cx="6334125" cy="523875"/>
                        </a:xfrm>
                      </wpg:grpSpPr>
                      <wps:wsp>
                        <wps:cNvPr id="19" name="Rectangle: Rounded Corners 19"/>
                        <wps:cNvSpPr/>
                        <wps:spPr>
                          <a:xfrm>
                            <a:off x="28575" y="0"/>
                            <a:ext cx="6248400" cy="523875"/>
                          </a:xfrm>
                          <a:prstGeom prst="roundRect">
                            <a:avLst>
                              <a:gd name="adj" fmla="val 25898"/>
                            </a:avLst>
                          </a:prstGeom>
                          <a:solidFill>
                            <a:srgbClr val="4F81BD"/>
                          </a:solidFill>
                          <a:ln w="25400" cap="flat" cmpd="sng" algn="ctr">
                            <a:solidFill>
                              <a:srgbClr val="4F81BD">
                                <a:shade val="50000"/>
                              </a:srgb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90" name="Text Box 290"/>
                        <wps:cNvSpPr txBox="1">
                          <a:spLocks noChangeArrowheads="1"/>
                        </wps:cNvSpPr>
                        <wps:spPr bwMode="auto">
                          <a:xfrm>
                            <a:off x="0" y="28575"/>
                            <a:ext cx="6334125" cy="495300"/>
                          </a:xfrm>
                          <a:prstGeom prst="rect">
                            <a:avLst/>
                          </a:prstGeom>
                          <a:noFill/>
                          <a:ln w="9525">
                            <a:noFill/>
                            <a:miter lim="800000"/>
                            <a:headEnd/>
                            <a:tailEnd/>
                          </a:ln>
                        </wps:spPr>
                        <wps:txbx>
                          <w:txbxContent>
                            <w:p w14:paraId="6C9262BF" w14:textId="27AEE098" w:rsidR="00914810" w:rsidRPr="00D50204" w:rsidRDefault="00914810" w:rsidP="00914810">
                              <w:pPr>
                                <w:widowControl w:val="0"/>
                                <w:jc w:val="center"/>
                                <w:rPr>
                                  <w:rFonts w:ascii="Arial" w:hAnsi="Arial" w:cs="Arial"/>
                                  <w:color w:val="FFFFFF" w:themeColor="background1"/>
                                </w:rPr>
                              </w:pPr>
                              <w:r w:rsidRPr="00D50204">
                                <w:rPr>
                                  <w:rFonts w:ascii="Arial" w:hAnsi="Arial" w:cs="Arial"/>
                                  <w:color w:val="FFFFFF" w:themeColor="background1"/>
                                </w:rPr>
                                <w:t xml:space="preserve">Report all drug related incidents to Wirral School Drug Adviser who will provide further advice and support on level of risk and what if any </w:t>
                              </w:r>
                              <w:r w:rsidR="00792799" w:rsidRPr="00D50204">
                                <w:rPr>
                                  <w:rFonts w:ascii="Arial" w:hAnsi="Arial" w:cs="Arial"/>
                                  <w:color w:val="FFFFFF" w:themeColor="background1"/>
                                </w:rPr>
                                <w:t xml:space="preserve">suggested </w:t>
                              </w:r>
                              <w:r w:rsidRPr="00D50204">
                                <w:rPr>
                                  <w:rFonts w:ascii="Arial" w:hAnsi="Arial" w:cs="Arial"/>
                                  <w:color w:val="FFFFFF" w:themeColor="background1"/>
                                </w:rPr>
                                <w:t>further action is required.</w:t>
                              </w:r>
                            </w:p>
                            <w:p w14:paraId="46E32954" w14:textId="77777777" w:rsidR="00914810" w:rsidRPr="00D30B2E" w:rsidRDefault="00914810" w:rsidP="00914810">
                              <w:pPr>
                                <w:jc w:val="center"/>
                                <w:rPr>
                                  <w:rFonts w:ascii="Arial" w:hAnsi="Arial" w:cs="Arial"/>
                                  <w:color w:val="FFFFFF" w:themeColor="background1"/>
                                </w:rPr>
                              </w:pPr>
                            </w:p>
                          </w:txbxContent>
                        </wps:txbx>
                        <wps:bodyPr rot="0" vert="horz" wrap="square" lIns="91440" tIns="45720" rIns="91440" bIns="45720" anchor="t" anchorCtr="0">
                          <a:noAutofit/>
                        </wps:bodyPr>
                      </wps:wsp>
                    </wpg:wgp>
                  </a:graphicData>
                </a:graphic>
                <wp14:sizeRelH relativeFrom="margin">
                  <wp14:pctWidth>0</wp14:pctWidth>
                </wp14:sizeRelH>
              </wp:anchor>
            </w:drawing>
          </mc:Choice>
          <mc:Fallback>
            <w:pict>
              <v:group w14:anchorId="660E009C" id="Group 8" o:spid="_x0000_s1051" style="position:absolute;margin-left:-42.75pt;margin-top:22.9pt;width:554.25pt;height:41.25pt;z-index:251658269;mso-width-relative:margin" coordsize="63341,5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">
                <v:roundrect id="Rectangle: Rounded Corners 19" o:spid="_x0000_s1052" style="position:absolute;left:285;width:62484;height:5238;visibility:visible;mso-wrap-style:square;v-text-anchor:middle" arcsize="16972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" fillcolor="#4f81bd" strokecolor="#385d8a" strokeweight="2pt"/>
                <v:shape id="Text Box 290" o:spid="_x0000_s1053" type="#_x0000_t202" style="position:absolute;top:285;width:63341;height:495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" filled="f" stroked="f">
                  <v:textbox>
                    <w:txbxContent>
                      <w:p w14:paraId="6C9262BF" w14:textId="27AEE098" w:rsidR="00914810" w:rsidRPr="00D50204" w:rsidRDefault="00914810" w:rsidP="00914810">
                        <w:pPr>
                          <w:widowControl w:val="0"/>
                          <w:jc w:val="center"/>
                          <w:rPr>
                            <w:rFonts w:ascii="Arial" w:hAnsi="Arial" w:cs="Arial"/>
                            <w:color w:val="FFFFFF" w:themeColor="background1"/>
                          </w:rPr>
                        </w:pPr>
                        <w:r w:rsidRPr="00D50204">
                          <w:rPr>
                            <w:rFonts w:ascii="Arial" w:hAnsi="Arial" w:cs="Arial"/>
                            <w:color w:val="FFFFFF" w:themeColor="background1"/>
                          </w:rPr>
                          <w:t xml:space="preserve">Report all drug related incidents to Wirral School Drug Adviser who will provide further advice and support on level of risk and what if any </w:t>
                        </w:r>
                        <w:r w:rsidR="00792799" w:rsidRPr="00D50204">
                          <w:rPr>
                            <w:rFonts w:ascii="Arial" w:hAnsi="Arial" w:cs="Arial"/>
                            <w:color w:val="FFFFFF" w:themeColor="background1"/>
                          </w:rPr>
                          <w:t xml:space="preserve">suggested </w:t>
                        </w:r>
                        <w:r w:rsidRPr="00D50204">
                          <w:rPr>
                            <w:rFonts w:ascii="Arial" w:hAnsi="Arial" w:cs="Arial"/>
                            <w:color w:val="FFFFFF" w:themeColor="background1"/>
                          </w:rPr>
                          <w:t>further action is required.</w:t>
                        </w:r>
                      </w:p>
                      <w:p w14:paraId="46E32954" w14:textId="77777777" w:rsidR="00914810" w:rsidRPr="00D30B2E" w:rsidRDefault="00914810" w:rsidP="00914810">
                        <w:pPr>
                          <w:jc w:val="center"/>
                          <w:rPr>
                            <w:rFonts w:ascii="Arial" w:hAnsi="Arial" w:cs="Arial"/>
                            <w:color w:val="FFFFFF" w:themeColor="background1"/>
                          </w:rPr>
                        </w:pPr>
                      </w:p>
                    </w:txbxContent>
                  </v:textbox>
                </v:shape>
              </v:group>
            </w:pict>
          </mc:Fallback>
        </mc:AlternateContent>
      </w:r>
      <w:r w:rsidR="001443B1" w:rsidRPr="00DC5387">
        <w:rPr>
          <w:rFonts w:ascii="Arial" w:hAnsi="Arial" w:cs="Arial"/>
        </w:rPr>
        <w:br w:type="page"/>
      </w:r>
    </w:p>
    <w:p w14:paraId="7FC3CC78" w14:textId="77777777" w:rsidR="00DC5387" w:rsidRPr="00DC5387" w:rsidRDefault="00DC5387" w:rsidP="00D51AB4">
      <w:pPr>
        <w:tabs>
          <w:tab w:val="left" w:pos="6405"/>
        </w:tabs>
        <w:jc w:val="center"/>
        <w:rPr>
          <w:rFonts w:ascii="Arial" w:hAnsi="Arial" w:cs="Arial"/>
          <w:b/>
          <w:szCs w:val="48"/>
        </w:rPr>
      </w:pPr>
      <w:bookmarkStart w:id="7" w:name="_Hlk214440830"/>
      <w:r w:rsidRPr="00DC5387">
        <w:rPr>
          <w:rFonts w:ascii="Arial" w:hAnsi="Arial" w:cs="Arial"/>
          <w:b/>
          <w:szCs w:val="48"/>
        </w:rPr>
        <w:lastRenderedPageBreak/>
        <w:t>The Wirral Schools Suggested Drug Policy is illustrated below</w:t>
      </w:r>
    </w:p>
    <w:p w14:paraId="15881F4B" w14:textId="77777777" w:rsidR="00DC5387" w:rsidRPr="00DC5387" w:rsidRDefault="00DC5387" w:rsidP="00D51AB4">
      <w:pPr>
        <w:tabs>
          <w:tab w:val="left" w:pos="6405"/>
        </w:tabs>
        <w:ind w:left="-111"/>
        <w:jc w:val="center"/>
        <w:rPr>
          <w:rFonts w:ascii="Arial" w:hAnsi="Arial" w:cs="Arial"/>
          <w:b/>
          <w:szCs w:val="48"/>
        </w:rPr>
      </w:pPr>
      <w:r w:rsidRPr="00DC5387">
        <w:rPr>
          <w:rFonts w:ascii="Arial" w:hAnsi="Arial" w:cs="Arial"/>
          <w:b/>
          <w:szCs w:val="48"/>
        </w:rPr>
        <w:t>and should include the following areas:</w:t>
      </w:r>
    </w:p>
    <w:p w14:paraId="222531ED" w14:textId="77777777" w:rsidR="00DC5387" w:rsidRPr="00DC5387" w:rsidRDefault="00DC5387" w:rsidP="000A228F">
      <w:pPr>
        <w:autoSpaceDE w:val="0"/>
        <w:autoSpaceDN w:val="0"/>
        <w:adjustRightInd w:val="0"/>
        <w:ind w:left="113"/>
        <w:rPr>
          <w:rFonts w:ascii="Arial" w:hAnsi="Arial" w:cs="Arial"/>
          <w:b/>
          <w:sz w:val="20"/>
          <w:szCs w:val="20"/>
        </w:rPr>
      </w:pPr>
    </w:p>
    <w:p w14:paraId="07F914FD" w14:textId="77777777" w:rsidR="00DC5387" w:rsidRDefault="00DC5387" w:rsidP="00DC5387">
      <w:pPr>
        <w:autoSpaceDE w:val="0"/>
        <w:autoSpaceDN w:val="0"/>
        <w:adjustRightInd w:val="0"/>
        <w:ind w:left="113"/>
        <w:jc w:val="center"/>
        <w:rPr>
          <w:rFonts w:ascii="Arial" w:hAnsi="Arial" w:cs="Arial"/>
          <w:b/>
          <w:color w:val="0070C0"/>
          <w:u w:val="single"/>
        </w:rPr>
      </w:pPr>
      <w:r w:rsidRPr="00DC5387">
        <w:rPr>
          <w:rFonts w:ascii="Arial" w:hAnsi="Arial" w:cs="Arial"/>
          <w:b/>
        </w:rPr>
        <w:t xml:space="preserve">Wirral Schools Drug Policy </w:t>
      </w:r>
      <w:r w:rsidRPr="00DC5387">
        <w:rPr>
          <w:rFonts w:ascii="Arial" w:hAnsi="Arial" w:cs="Arial"/>
          <w:b/>
          <w:color w:val="0070C0"/>
          <w:u w:val="single"/>
        </w:rPr>
        <w:t>Example</w:t>
      </w:r>
    </w:p>
    <w:p w14:paraId="34C7B229" w14:textId="77777777" w:rsidR="00DC5387" w:rsidRPr="00DC5387" w:rsidRDefault="00DC5387" w:rsidP="00DC5387">
      <w:pPr>
        <w:autoSpaceDE w:val="0"/>
        <w:autoSpaceDN w:val="0"/>
        <w:adjustRightInd w:val="0"/>
        <w:ind w:left="113"/>
        <w:jc w:val="center"/>
        <w:rPr>
          <w:rFonts w:ascii="Arial" w:hAnsi="Arial" w:cs="Arial"/>
          <w:b/>
        </w:rPr>
      </w:pPr>
    </w:p>
    <w:p w14:paraId="79A6D0C0" w14:textId="77777777" w:rsidR="00DC5387" w:rsidRDefault="00DC5387" w:rsidP="00DC5387">
      <w:pPr>
        <w:autoSpaceDE w:val="0"/>
        <w:autoSpaceDN w:val="0"/>
        <w:adjustRightInd w:val="0"/>
        <w:ind w:hanging="567"/>
        <w:rPr>
          <w:rFonts w:ascii="Arial" w:hAnsi="Arial" w:cs="Arial"/>
          <w:b/>
          <w:color w:val="4472C4" w:themeColor="accent1"/>
          <w:sz w:val="20"/>
          <w:szCs w:val="20"/>
        </w:rPr>
      </w:pPr>
      <w:r w:rsidRPr="00DC5387">
        <w:rPr>
          <w:rFonts w:ascii="Arial" w:hAnsi="Arial" w:cs="Arial"/>
          <w:b/>
          <w:color w:val="4472C4" w:themeColor="accent1"/>
          <w:sz w:val="20"/>
          <w:szCs w:val="20"/>
        </w:rPr>
        <w:t>3</w:t>
      </w:r>
      <w:r w:rsidRPr="00DC5387">
        <w:rPr>
          <w:rFonts w:ascii="Arial" w:hAnsi="Arial" w:cs="Arial"/>
          <w:b/>
          <w:sz w:val="20"/>
          <w:szCs w:val="20"/>
        </w:rPr>
        <w:tab/>
      </w:r>
      <w:r w:rsidRPr="00DC5387">
        <w:rPr>
          <w:rFonts w:ascii="Arial" w:hAnsi="Arial" w:cs="Arial"/>
          <w:b/>
          <w:color w:val="4472C4" w:themeColor="accent1"/>
          <w:sz w:val="20"/>
          <w:szCs w:val="20"/>
        </w:rPr>
        <w:t>P</w:t>
      </w:r>
      <w:bookmarkStart w:id="8" w:name="policy_devel"/>
      <w:bookmarkEnd w:id="8"/>
      <w:r w:rsidRPr="00DC5387">
        <w:rPr>
          <w:rFonts w:ascii="Arial" w:hAnsi="Arial" w:cs="Arial"/>
          <w:b/>
          <w:color w:val="4472C4" w:themeColor="accent1"/>
          <w:sz w:val="20"/>
          <w:szCs w:val="20"/>
        </w:rPr>
        <w:t>olicy Development &amp; Con</w:t>
      </w:r>
      <w:bookmarkStart w:id="9" w:name="policy_development_Consultation"/>
      <w:bookmarkEnd w:id="9"/>
      <w:r w:rsidRPr="00DC5387">
        <w:rPr>
          <w:rFonts w:ascii="Arial" w:hAnsi="Arial" w:cs="Arial"/>
          <w:b/>
          <w:color w:val="4472C4" w:themeColor="accent1"/>
          <w:sz w:val="20"/>
          <w:szCs w:val="20"/>
        </w:rPr>
        <w:t xml:space="preserve">sultation </w:t>
      </w:r>
    </w:p>
    <w:p w14:paraId="0FA3415A" w14:textId="77777777" w:rsidR="00DC5387" w:rsidRPr="00DC5387" w:rsidRDefault="00DC5387" w:rsidP="000A228F">
      <w:pPr>
        <w:autoSpaceDE w:val="0"/>
        <w:autoSpaceDN w:val="0"/>
        <w:adjustRightInd w:val="0"/>
        <w:rPr>
          <w:rFonts w:ascii="Arial" w:hAnsi="Arial" w:cs="Arial"/>
          <w:b/>
          <w:color w:val="4472C4" w:themeColor="accent1"/>
          <w:sz w:val="20"/>
          <w:szCs w:val="20"/>
        </w:rPr>
      </w:pPr>
    </w:p>
    <w:p w14:paraId="050EC6E2" w14:textId="77777777" w:rsidR="00DC5387" w:rsidRPr="00DC5387" w:rsidRDefault="00DC5387" w:rsidP="000A228F">
      <w:pPr>
        <w:autoSpaceDE w:val="0"/>
        <w:autoSpaceDN w:val="0"/>
        <w:adjustRightInd w:val="0"/>
        <w:rPr>
          <w:rFonts w:ascii="Arial" w:hAnsi="Arial" w:cs="Arial"/>
          <w:bCs/>
          <w:color w:val="FF0000"/>
          <w:sz w:val="20"/>
          <w:szCs w:val="20"/>
          <w:u w:val="single"/>
        </w:rPr>
      </w:pPr>
      <w:r w:rsidRPr="00DC5387">
        <w:rPr>
          <w:rFonts w:ascii="Arial" w:hAnsi="Arial" w:cs="Arial"/>
          <w:bCs/>
          <w:sz w:val="20"/>
          <w:szCs w:val="20"/>
        </w:rPr>
        <w:t xml:space="preserve">For further guidance refer to; </w:t>
      </w:r>
      <w:hyperlink r:id="rId25" w:history="1">
        <w:r w:rsidRPr="00DC5387">
          <w:rPr>
            <w:rStyle w:val="Hyperlink"/>
            <w:rFonts w:ascii="Arial" w:hAnsi="Arial" w:cs="Arial"/>
            <w:bCs/>
            <w:sz w:val="20"/>
            <w:szCs w:val="20"/>
          </w:rPr>
          <w:t xml:space="preserve">DfE and ACPO Drug Advice for Schools (2012) Department of Education and Association of Chief Police Officers </w:t>
        </w:r>
      </w:hyperlink>
      <w:r w:rsidRPr="00DC5387">
        <w:rPr>
          <w:rStyle w:val="Hyperlink"/>
          <w:rFonts w:ascii="Arial" w:hAnsi="Arial" w:cs="Arial"/>
          <w:bCs/>
          <w:sz w:val="20"/>
          <w:szCs w:val="20"/>
        </w:rPr>
        <w:t xml:space="preserve"> </w:t>
      </w:r>
    </w:p>
    <w:p w14:paraId="22F06D86" w14:textId="77777777" w:rsidR="00DC5387" w:rsidRPr="00DC5387" w:rsidRDefault="00DC5387" w:rsidP="00A85D2C">
      <w:pPr>
        <w:tabs>
          <w:tab w:val="left" w:pos="822"/>
        </w:tabs>
        <w:autoSpaceDE w:val="0"/>
        <w:autoSpaceDN w:val="0"/>
        <w:adjustRightInd w:val="0"/>
        <w:rPr>
          <w:rFonts w:ascii="Arial" w:hAnsi="Arial" w:cs="Arial"/>
          <w:bCs/>
          <w:sz w:val="20"/>
          <w:szCs w:val="20"/>
        </w:rPr>
      </w:pPr>
    </w:p>
    <w:p w14:paraId="7CA6619A" w14:textId="4DBA0B79" w:rsidR="00DC5387" w:rsidRPr="00DC5387" w:rsidRDefault="00DC5387" w:rsidP="002A377F">
      <w:pPr>
        <w:rPr>
          <w:rFonts w:ascii="Arial" w:hAnsi="Arial" w:cs="Arial"/>
          <w:sz w:val="22"/>
          <w:szCs w:val="22"/>
        </w:rPr>
      </w:pPr>
      <w:r w:rsidRPr="00DC5387">
        <w:rPr>
          <w:rFonts w:ascii="Arial" w:hAnsi="Arial" w:cs="Arial"/>
          <w:b/>
          <w:color w:val="FF0000"/>
          <w:sz w:val="20"/>
          <w:szCs w:val="20"/>
        </w:rPr>
        <w:t xml:space="preserve">Ratified: </w:t>
      </w:r>
      <w:r w:rsidR="00A85D2C">
        <w:rPr>
          <w:rFonts w:ascii="Arial" w:hAnsi="Arial" w:cs="Arial"/>
          <w:b/>
          <w:color w:val="FF0000"/>
          <w:sz w:val="20"/>
          <w:szCs w:val="20"/>
        </w:rPr>
        <w:t xml:space="preserve">March </w:t>
      </w:r>
      <w:proofErr w:type="gramStart"/>
      <w:r w:rsidR="00A85D2C">
        <w:rPr>
          <w:rFonts w:ascii="Arial" w:hAnsi="Arial" w:cs="Arial"/>
          <w:b/>
          <w:color w:val="FF0000"/>
          <w:sz w:val="20"/>
          <w:szCs w:val="20"/>
        </w:rPr>
        <w:t xml:space="preserve">2026 </w:t>
      </w:r>
      <w:r w:rsidRPr="00DC5387">
        <w:rPr>
          <w:rFonts w:ascii="Arial" w:hAnsi="Arial" w:cs="Arial"/>
          <w:b/>
          <w:color w:val="FF0000"/>
          <w:sz w:val="20"/>
          <w:szCs w:val="20"/>
        </w:rPr>
        <w:t xml:space="preserve"> -</w:t>
      </w:r>
      <w:proofErr w:type="gramEnd"/>
      <w:r w:rsidRPr="00DC5387">
        <w:rPr>
          <w:rFonts w:ascii="Arial" w:hAnsi="Arial" w:cs="Arial"/>
          <w:b/>
          <w:color w:val="FF0000"/>
          <w:sz w:val="20"/>
          <w:szCs w:val="20"/>
        </w:rPr>
        <w:t xml:space="preserve"> V. 8. 1 / Next Review: </w:t>
      </w:r>
      <w:r w:rsidR="00A85D2C">
        <w:rPr>
          <w:rFonts w:ascii="Arial" w:hAnsi="Arial" w:cs="Arial"/>
          <w:b/>
          <w:color w:val="FF0000"/>
          <w:sz w:val="20"/>
          <w:szCs w:val="20"/>
        </w:rPr>
        <w:t>March 2027 -</w:t>
      </w:r>
      <w:r w:rsidRPr="00DC5387">
        <w:rPr>
          <w:rFonts w:ascii="Arial" w:hAnsi="Arial" w:cs="Arial"/>
          <w:b/>
          <w:color w:val="FF0000"/>
          <w:sz w:val="20"/>
          <w:szCs w:val="20"/>
        </w:rPr>
        <w:t xml:space="preserve"> This document can also be found on The Wirral Safeguarding Children’s Partnership Board website  </w:t>
      </w:r>
      <w:hyperlink r:id="rId26" w:history="1">
        <w:r w:rsidRPr="00DC5387">
          <w:rPr>
            <w:rStyle w:val="Hyperlink"/>
            <w:rFonts w:ascii="Arial" w:hAnsi="Arial" w:cs="Arial"/>
            <w:sz w:val="20"/>
            <w:szCs w:val="20"/>
            <w14:ligatures w14:val="standardContextual"/>
          </w:rPr>
          <w:t>Wirral Schools Drug Policy Framework</w:t>
        </w:r>
      </w:hyperlink>
    </w:p>
    <w:p w14:paraId="15FB4C6E" w14:textId="77777777" w:rsidR="00DC5387" w:rsidRPr="00DC5387" w:rsidRDefault="00DC5387" w:rsidP="000A228F">
      <w:pPr>
        <w:tabs>
          <w:tab w:val="left" w:pos="6405"/>
        </w:tabs>
        <w:spacing w:before="100" w:beforeAutospacing="1" w:after="100" w:afterAutospacing="1" w:line="240" w:lineRule="atLeast"/>
        <w:jc w:val="both"/>
        <w:rPr>
          <w:rFonts w:ascii="Arial" w:hAnsi="Arial" w:cs="Arial"/>
          <w:bCs/>
          <w:color w:val="FF0000"/>
          <w:sz w:val="20"/>
          <w:szCs w:val="20"/>
        </w:rPr>
      </w:pPr>
      <w:r w:rsidRPr="00DC5387">
        <w:rPr>
          <w:rFonts w:ascii="Arial" w:hAnsi="Arial" w:cs="Arial"/>
          <w:b/>
          <w:sz w:val="20"/>
          <w:szCs w:val="20"/>
        </w:rPr>
        <w:t>VAPING IN SCHOOLS –</w:t>
      </w:r>
      <w:r w:rsidRPr="00DC5387">
        <w:rPr>
          <w:rFonts w:ascii="Arial" w:hAnsi="Arial" w:cs="Arial"/>
          <w:bCs/>
          <w:sz w:val="20"/>
          <w:szCs w:val="20"/>
        </w:rPr>
        <w:t xml:space="preserve"> Please note V.8.0 update has been amended to include the key features of the Northwest Schools Vaping Policy Framework, Office for Health, Improvement &amp; Disparities, which can also be found on </w:t>
      </w:r>
      <w:r w:rsidRPr="00DC5387">
        <w:rPr>
          <w:rFonts w:ascii="Arial" w:hAnsi="Arial" w:cs="Arial"/>
          <w:b/>
          <w:sz w:val="20"/>
          <w:szCs w:val="20"/>
        </w:rPr>
        <w:t xml:space="preserve">The Wirral Safeguarding Children’s Partnership Board website </w:t>
      </w:r>
      <w:hyperlink r:id="rId27" w:history="1">
        <w:r w:rsidRPr="00DC5387">
          <w:rPr>
            <w:rStyle w:val="Hyperlink"/>
            <w:rFonts w:ascii="Arial" w:hAnsi="Arial" w:cs="Arial"/>
            <w:sz w:val="20"/>
            <w:szCs w:val="20"/>
            <w14:ligatures w14:val="standardContextual"/>
          </w:rPr>
          <w:t>North West Schools Vaping Policy Framework OHID October 2023</w:t>
        </w:r>
      </w:hyperlink>
    </w:p>
    <w:p w14:paraId="64AFD89F" w14:textId="77777777" w:rsidR="00DC5387" w:rsidRPr="00DC5387" w:rsidRDefault="00DC5387" w:rsidP="000A228F">
      <w:pPr>
        <w:tabs>
          <w:tab w:val="left" w:pos="6405"/>
        </w:tabs>
        <w:spacing w:before="100" w:beforeAutospacing="1" w:after="100" w:afterAutospacing="1" w:line="240" w:lineRule="atLeast"/>
        <w:jc w:val="both"/>
        <w:rPr>
          <w:rFonts w:ascii="Arial" w:hAnsi="Arial" w:cs="Arial"/>
          <w:bCs/>
          <w:color w:val="FF0000"/>
          <w:sz w:val="20"/>
          <w:szCs w:val="20"/>
        </w:rPr>
      </w:pPr>
      <w:r w:rsidRPr="00DC5387">
        <w:rPr>
          <w:rFonts w:ascii="Arial" w:hAnsi="Arial" w:cs="Arial"/>
          <w:bCs/>
          <w:color w:val="FF0000"/>
          <w:sz w:val="20"/>
          <w:szCs w:val="20"/>
        </w:rPr>
        <w:t xml:space="preserve">Schools may choose to use this information to adapt or include in their own school’s drug policy. </w:t>
      </w:r>
    </w:p>
    <w:p w14:paraId="49164299" w14:textId="77777777" w:rsidR="00DC5387" w:rsidRPr="00DC5387" w:rsidRDefault="00DC5387" w:rsidP="000A228F">
      <w:pPr>
        <w:jc w:val="both"/>
        <w:rPr>
          <w:rFonts w:ascii="Arial" w:hAnsi="Arial" w:cs="Arial"/>
          <w:bCs/>
          <w:color w:val="FF0000"/>
          <w:sz w:val="20"/>
          <w:szCs w:val="20"/>
        </w:rPr>
      </w:pPr>
      <w:r w:rsidRPr="00DC5387">
        <w:rPr>
          <w:rFonts w:ascii="Arial" w:hAnsi="Arial" w:cs="Arial"/>
          <w:bCs/>
          <w:color w:val="FF0000"/>
          <w:sz w:val="20"/>
          <w:szCs w:val="20"/>
        </w:rPr>
        <w:t xml:space="preserve">Some schools may want to consider a separate school vaping policy and would be advised to refer to the recommended Northwest School Vaping Policy Framework for further guidance. </w:t>
      </w:r>
    </w:p>
    <w:p w14:paraId="7605C491" w14:textId="77777777" w:rsidR="00DC5387" w:rsidRPr="00DC5387" w:rsidRDefault="00DC5387" w:rsidP="000A228F">
      <w:pPr>
        <w:jc w:val="both"/>
        <w:rPr>
          <w:rFonts w:ascii="Arial" w:hAnsi="Arial" w:cs="Arial"/>
          <w:bCs/>
          <w:color w:val="FF0000"/>
          <w:sz w:val="20"/>
          <w:szCs w:val="20"/>
        </w:rPr>
      </w:pPr>
    </w:p>
    <w:p w14:paraId="5652D879" w14:textId="77777777" w:rsidR="00DC5387" w:rsidRPr="00DC5387" w:rsidRDefault="00DC5387" w:rsidP="000A228F">
      <w:pPr>
        <w:jc w:val="both"/>
        <w:rPr>
          <w:rFonts w:ascii="Arial" w:hAnsi="Arial" w:cs="Arial"/>
          <w:bCs/>
          <w:color w:val="FF0000"/>
          <w:sz w:val="20"/>
          <w:szCs w:val="20"/>
        </w:rPr>
      </w:pPr>
      <w:r w:rsidRPr="00DC5387">
        <w:rPr>
          <w:rFonts w:ascii="Arial" w:hAnsi="Arial" w:cs="Arial"/>
          <w:bCs/>
          <w:color w:val="FF0000"/>
          <w:sz w:val="20"/>
          <w:szCs w:val="20"/>
        </w:rPr>
        <w:t>The document ‘</w:t>
      </w:r>
      <w:hyperlink r:id="rId28" w:history="1">
        <w:r w:rsidRPr="00DC5387">
          <w:rPr>
            <w:rStyle w:val="Hyperlink"/>
            <w:rFonts w:ascii="Arial" w:hAnsi="Arial" w:cs="Arial"/>
            <w:bCs/>
            <w:color w:val="4472C4" w:themeColor="accent1"/>
            <w:sz w:val="20"/>
            <w:szCs w:val="20"/>
          </w:rPr>
          <w:t>Use of E-cigarettes in Public Places and Workplaces’</w:t>
        </w:r>
      </w:hyperlink>
      <w:r w:rsidRPr="00DC5387">
        <w:rPr>
          <w:rFonts w:ascii="Arial" w:hAnsi="Arial" w:cs="Arial"/>
          <w:bCs/>
          <w:color w:val="FF0000"/>
          <w:sz w:val="20"/>
          <w:szCs w:val="20"/>
        </w:rPr>
        <w:t xml:space="preserve"> also outlines considerations when developing the rationale for your policy. </w:t>
      </w:r>
      <w:r w:rsidRPr="00DC5387">
        <w:rPr>
          <w:rStyle w:val="FootnoteReference"/>
          <w:rFonts w:ascii="Arial" w:hAnsi="Arial" w:cs="Arial"/>
          <w:bCs/>
          <w:color w:val="FF0000"/>
          <w:sz w:val="20"/>
          <w:szCs w:val="20"/>
        </w:rPr>
        <w:t xml:space="preserve"> </w:t>
      </w:r>
    </w:p>
    <w:p w14:paraId="43478614" w14:textId="77777777" w:rsidR="00DC5387" w:rsidRPr="00DC5387" w:rsidRDefault="00DC5387" w:rsidP="000A228F">
      <w:pPr>
        <w:tabs>
          <w:tab w:val="left" w:pos="6405"/>
        </w:tabs>
        <w:spacing w:before="100" w:beforeAutospacing="1" w:after="100" w:afterAutospacing="1" w:line="240" w:lineRule="atLeast"/>
        <w:jc w:val="both"/>
        <w:rPr>
          <w:rFonts w:ascii="Arial" w:hAnsi="Arial" w:cs="Arial"/>
          <w:bCs/>
          <w:color w:val="FF0000"/>
          <w:sz w:val="20"/>
          <w:szCs w:val="20"/>
        </w:rPr>
      </w:pPr>
      <w:r w:rsidRPr="00DC5387">
        <w:rPr>
          <w:rFonts w:ascii="Arial" w:hAnsi="Arial" w:cs="Arial"/>
          <w:bCs/>
          <w:color w:val="FF0000"/>
          <w:sz w:val="20"/>
          <w:szCs w:val="20"/>
        </w:rPr>
        <w:t>Best practice recommends that if a school chooses to write two separate policies, both drug and vaping should be housed together on their school website.</w:t>
      </w:r>
    </w:p>
    <w:p w14:paraId="65BD015E" w14:textId="6FDB4742" w:rsidR="00DC5387" w:rsidRDefault="00DC5387" w:rsidP="00DC5387">
      <w:pPr>
        <w:autoSpaceDE w:val="0"/>
        <w:autoSpaceDN w:val="0"/>
        <w:adjustRightInd w:val="0"/>
        <w:jc w:val="both"/>
        <w:rPr>
          <w:rFonts w:ascii="Arial" w:hAnsi="Arial" w:cs="Arial"/>
          <w:bCs/>
          <w:color w:val="FF0000"/>
          <w:sz w:val="20"/>
          <w:szCs w:val="20"/>
        </w:rPr>
      </w:pPr>
      <w:r w:rsidRPr="00DC5387">
        <w:rPr>
          <w:rFonts w:ascii="Arial" w:hAnsi="Arial" w:cs="Arial"/>
          <w:bCs/>
          <w:color w:val="FF0000"/>
          <w:sz w:val="20"/>
          <w:szCs w:val="20"/>
        </w:rPr>
        <w:t xml:space="preserve">Additional guidance relating to prevention, schools’ response, managing incidents, confiscation and managing behaviours and resources can be found in Vapes, section 5, Pg 8.   </w:t>
      </w:r>
    </w:p>
    <w:p w14:paraId="082E4553" w14:textId="77777777" w:rsidR="00DC5387" w:rsidRPr="00DC5387" w:rsidRDefault="00DC5387" w:rsidP="00DC5387">
      <w:pPr>
        <w:autoSpaceDE w:val="0"/>
        <w:autoSpaceDN w:val="0"/>
        <w:adjustRightInd w:val="0"/>
        <w:jc w:val="both"/>
        <w:rPr>
          <w:rFonts w:ascii="Arial" w:hAnsi="Arial" w:cs="Arial"/>
          <w:bCs/>
          <w:color w:val="FF0000"/>
          <w:sz w:val="20"/>
          <w:szCs w:val="20"/>
        </w:rPr>
      </w:pPr>
    </w:p>
    <w:p w14:paraId="1E0E3248" w14:textId="72262A5C" w:rsidR="00DC5387" w:rsidRPr="00DC5387" w:rsidRDefault="00DC5387" w:rsidP="00DC5387">
      <w:pPr>
        <w:tabs>
          <w:tab w:val="left" w:pos="822"/>
        </w:tabs>
        <w:autoSpaceDE w:val="0"/>
        <w:autoSpaceDN w:val="0"/>
        <w:adjustRightInd w:val="0"/>
        <w:ind w:left="113" w:hanging="680"/>
        <w:rPr>
          <w:rFonts w:ascii="Arial" w:hAnsi="Arial" w:cs="Arial"/>
          <w:bCs/>
          <w:sz w:val="20"/>
          <w:szCs w:val="20"/>
        </w:rPr>
      </w:pPr>
      <w:r w:rsidRPr="00DC5387">
        <w:rPr>
          <w:rFonts w:ascii="Arial" w:hAnsi="Arial" w:cs="Arial"/>
          <w:bCs/>
          <w:color w:val="4472C4" w:themeColor="accent1"/>
          <w:sz w:val="20"/>
          <w:szCs w:val="20"/>
        </w:rPr>
        <w:t>3.1</w:t>
      </w:r>
      <w:r w:rsidRPr="00DC5387">
        <w:rPr>
          <w:rFonts w:ascii="Arial" w:hAnsi="Arial" w:cs="Arial"/>
          <w:bCs/>
          <w:color w:val="4472C4" w:themeColor="accent1"/>
          <w:sz w:val="20"/>
          <w:szCs w:val="20"/>
        </w:rPr>
        <w:tab/>
        <w:t xml:space="preserve">The Role of the School </w:t>
      </w:r>
    </w:p>
    <w:p w14:paraId="21ABBE0A" w14:textId="77777777" w:rsidR="00DC5387" w:rsidRPr="00DC5387" w:rsidRDefault="00DC5387" w:rsidP="000A228F">
      <w:pPr>
        <w:tabs>
          <w:tab w:val="left" w:pos="6405"/>
        </w:tabs>
        <w:jc w:val="center"/>
        <w:rPr>
          <w:rFonts w:ascii="Arial" w:hAnsi="Arial" w:cs="Arial"/>
          <w:bCs/>
          <w:sz w:val="20"/>
          <w:szCs w:val="20"/>
        </w:rPr>
      </w:pPr>
    </w:p>
    <w:p w14:paraId="54A63CDB" w14:textId="2B6BCCF4" w:rsidR="00DC5387" w:rsidRPr="00DC5387" w:rsidRDefault="00DC5387" w:rsidP="000A228F">
      <w:pPr>
        <w:autoSpaceDE w:val="0"/>
        <w:autoSpaceDN w:val="0"/>
        <w:adjustRightInd w:val="0"/>
        <w:jc w:val="both"/>
        <w:rPr>
          <w:rFonts w:ascii="Arial" w:hAnsi="Arial" w:cs="Arial"/>
          <w:bCs/>
          <w:sz w:val="20"/>
          <w:szCs w:val="20"/>
        </w:rPr>
      </w:pPr>
      <w:r w:rsidRPr="00DC5387">
        <w:rPr>
          <w:rFonts w:ascii="Arial" w:hAnsi="Arial" w:cs="Arial"/>
          <w:bCs/>
          <w:sz w:val="20"/>
          <w:szCs w:val="20"/>
        </w:rPr>
        <w:t>As part of the school’s statutory duty to promote students’ wellbeing</w:t>
      </w:r>
      <w:r w:rsidR="00157545">
        <w:rPr>
          <w:rFonts w:ascii="Arial" w:hAnsi="Arial" w:cs="Arial"/>
          <w:bCs/>
          <w:sz w:val="20"/>
          <w:szCs w:val="20"/>
        </w:rPr>
        <w:t xml:space="preserve"> </w:t>
      </w:r>
      <w:proofErr w:type="spellStart"/>
      <w:r w:rsidR="00157545">
        <w:rPr>
          <w:rFonts w:ascii="Arial" w:hAnsi="Arial" w:cs="Arial"/>
          <w:bCs/>
          <w:sz w:val="20"/>
          <w:szCs w:val="20"/>
        </w:rPr>
        <w:t>Orrets</w:t>
      </w:r>
      <w:proofErr w:type="spellEnd"/>
      <w:r w:rsidR="00157545">
        <w:rPr>
          <w:rFonts w:ascii="Arial" w:hAnsi="Arial" w:cs="Arial"/>
          <w:bCs/>
          <w:sz w:val="20"/>
          <w:szCs w:val="20"/>
        </w:rPr>
        <w:t xml:space="preserve"> Meadow</w:t>
      </w:r>
      <w:r w:rsidRPr="00DC5387">
        <w:rPr>
          <w:rFonts w:ascii="Arial" w:hAnsi="Arial" w:cs="Arial"/>
          <w:bCs/>
          <w:sz w:val="20"/>
          <w:szCs w:val="20"/>
        </w:rPr>
        <w:t xml:space="preserve"> has a clear role to play in preventing drug misuse. This is recognised as an essential part of the school’s safeguarding responsibility. The fundamental role of the school is to create a safe and productive environment for all. Nothing in this document is intended to extinguish an individual’s right to lawful privacy. </w:t>
      </w:r>
    </w:p>
    <w:p w14:paraId="08797262" w14:textId="77777777" w:rsidR="00DC5387" w:rsidRPr="00DC5387" w:rsidRDefault="00DC5387" w:rsidP="000A228F">
      <w:pPr>
        <w:tabs>
          <w:tab w:val="left" w:pos="822"/>
        </w:tabs>
        <w:autoSpaceDE w:val="0"/>
        <w:autoSpaceDN w:val="0"/>
        <w:adjustRightInd w:val="0"/>
        <w:ind w:left="113"/>
        <w:rPr>
          <w:rFonts w:ascii="Arial" w:hAnsi="Arial" w:cs="Arial"/>
          <w:bCs/>
          <w:sz w:val="20"/>
          <w:szCs w:val="20"/>
        </w:rPr>
      </w:pPr>
    </w:p>
    <w:p w14:paraId="3625BE64" w14:textId="77777777" w:rsidR="00DC5387" w:rsidRDefault="00DC5387" w:rsidP="00DC5387">
      <w:pPr>
        <w:tabs>
          <w:tab w:val="left" w:pos="822"/>
        </w:tabs>
        <w:autoSpaceDE w:val="0"/>
        <w:autoSpaceDN w:val="0"/>
        <w:adjustRightInd w:val="0"/>
        <w:ind w:left="113" w:hanging="680"/>
        <w:rPr>
          <w:rFonts w:ascii="Arial" w:hAnsi="Arial" w:cs="Arial"/>
          <w:bCs/>
          <w:color w:val="4472C4" w:themeColor="accent1"/>
          <w:sz w:val="20"/>
          <w:szCs w:val="20"/>
        </w:rPr>
      </w:pPr>
      <w:r w:rsidRPr="00DC5387">
        <w:rPr>
          <w:rFonts w:ascii="Arial" w:hAnsi="Arial" w:cs="Arial"/>
          <w:bCs/>
          <w:color w:val="4472C4" w:themeColor="accent1"/>
          <w:sz w:val="20"/>
          <w:szCs w:val="20"/>
        </w:rPr>
        <w:t>3.2</w:t>
      </w:r>
      <w:r w:rsidRPr="00DC5387">
        <w:rPr>
          <w:rFonts w:ascii="Arial" w:hAnsi="Arial" w:cs="Arial"/>
          <w:bCs/>
          <w:color w:val="4472C4" w:themeColor="accent1"/>
          <w:sz w:val="20"/>
          <w:szCs w:val="20"/>
        </w:rPr>
        <w:tab/>
        <w:t xml:space="preserve">School Description </w:t>
      </w:r>
    </w:p>
    <w:p w14:paraId="12E8FED7" w14:textId="77777777" w:rsidR="00DC5387" w:rsidRPr="00DC5387" w:rsidRDefault="00DC5387" w:rsidP="000A228F">
      <w:pPr>
        <w:tabs>
          <w:tab w:val="left" w:pos="822"/>
        </w:tabs>
        <w:autoSpaceDE w:val="0"/>
        <w:autoSpaceDN w:val="0"/>
        <w:adjustRightInd w:val="0"/>
        <w:ind w:left="113"/>
        <w:rPr>
          <w:rFonts w:ascii="Arial" w:hAnsi="Arial" w:cs="Arial"/>
          <w:bCs/>
          <w:color w:val="4472C4" w:themeColor="accent1"/>
          <w:sz w:val="20"/>
          <w:szCs w:val="20"/>
        </w:rPr>
      </w:pPr>
    </w:p>
    <w:p w14:paraId="6105E349" w14:textId="1ADC9990" w:rsidR="00DC5387" w:rsidRPr="00DC5387" w:rsidRDefault="00157545" w:rsidP="001433B1">
      <w:pPr>
        <w:autoSpaceDE w:val="0"/>
        <w:autoSpaceDN w:val="0"/>
        <w:adjustRightInd w:val="0"/>
        <w:jc w:val="both"/>
        <w:rPr>
          <w:rFonts w:ascii="Arial" w:hAnsi="Arial" w:cs="Arial"/>
          <w:bCs/>
          <w:sz w:val="20"/>
          <w:szCs w:val="20"/>
        </w:rPr>
      </w:pPr>
      <w:proofErr w:type="spellStart"/>
      <w:r>
        <w:rPr>
          <w:rFonts w:ascii="Arial" w:hAnsi="Arial" w:cs="Arial"/>
          <w:bCs/>
          <w:sz w:val="20"/>
          <w:szCs w:val="20"/>
        </w:rPr>
        <w:t>Orrets</w:t>
      </w:r>
      <w:proofErr w:type="spellEnd"/>
      <w:r>
        <w:rPr>
          <w:rFonts w:ascii="Arial" w:hAnsi="Arial" w:cs="Arial"/>
          <w:bCs/>
          <w:sz w:val="20"/>
          <w:szCs w:val="20"/>
        </w:rPr>
        <w:t xml:space="preserve"> Meadow</w:t>
      </w:r>
      <w:r w:rsidR="00DC5387" w:rsidRPr="00DC5387">
        <w:rPr>
          <w:rFonts w:ascii="Arial" w:hAnsi="Arial" w:cs="Arial"/>
          <w:bCs/>
          <w:sz w:val="20"/>
          <w:szCs w:val="20"/>
        </w:rPr>
        <w:t xml:space="preserve"> </w:t>
      </w:r>
      <w:r>
        <w:rPr>
          <w:rFonts w:ascii="Arial" w:hAnsi="Arial" w:cs="Arial"/>
          <w:bCs/>
          <w:sz w:val="20"/>
          <w:szCs w:val="20"/>
        </w:rPr>
        <w:t>a special</w:t>
      </w:r>
      <w:r w:rsidR="00DC5387" w:rsidRPr="00DC5387">
        <w:rPr>
          <w:rFonts w:ascii="Arial" w:hAnsi="Arial" w:cs="Arial"/>
          <w:bCs/>
          <w:sz w:val="20"/>
          <w:szCs w:val="20"/>
        </w:rPr>
        <w:t xml:space="preserve"> school with approximately </w:t>
      </w:r>
      <w:r>
        <w:rPr>
          <w:rFonts w:ascii="Arial" w:hAnsi="Arial" w:cs="Arial"/>
          <w:bCs/>
          <w:sz w:val="20"/>
          <w:szCs w:val="20"/>
        </w:rPr>
        <w:t>95</w:t>
      </w:r>
      <w:r w:rsidR="00DC5387" w:rsidRPr="00DC5387">
        <w:rPr>
          <w:rFonts w:ascii="Arial" w:hAnsi="Arial" w:cs="Arial"/>
          <w:bCs/>
          <w:sz w:val="20"/>
          <w:szCs w:val="20"/>
        </w:rPr>
        <w:t xml:space="preserve"> students on roll. The school community is committed to ensuring that students feel safe and happy. We aim to enable students to become independent, self-confident, and self- motivated adults who can be successful in a changing world. </w:t>
      </w:r>
    </w:p>
    <w:p w14:paraId="39ED4302" w14:textId="77777777" w:rsidR="00DC5387" w:rsidRPr="00DC5387" w:rsidRDefault="00DC5387" w:rsidP="000A228F">
      <w:pPr>
        <w:tabs>
          <w:tab w:val="left" w:pos="822"/>
        </w:tabs>
        <w:autoSpaceDE w:val="0"/>
        <w:autoSpaceDN w:val="0"/>
        <w:adjustRightInd w:val="0"/>
        <w:ind w:left="113"/>
        <w:rPr>
          <w:rFonts w:ascii="Arial" w:hAnsi="Arial" w:cs="Arial"/>
          <w:bCs/>
          <w:sz w:val="20"/>
          <w:szCs w:val="20"/>
        </w:rPr>
      </w:pPr>
    </w:p>
    <w:p w14:paraId="5E30753F" w14:textId="04616C14" w:rsidR="00DC5387" w:rsidRDefault="00DC5387" w:rsidP="00DC5387">
      <w:pPr>
        <w:tabs>
          <w:tab w:val="left" w:pos="822"/>
        </w:tabs>
        <w:autoSpaceDE w:val="0"/>
        <w:autoSpaceDN w:val="0"/>
        <w:adjustRightInd w:val="0"/>
        <w:ind w:left="113" w:hanging="680"/>
        <w:rPr>
          <w:rFonts w:ascii="Arial" w:hAnsi="Arial" w:cs="Arial"/>
          <w:bCs/>
          <w:color w:val="4472C4" w:themeColor="accent1"/>
          <w:sz w:val="20"/>
          <w:szCs w:val="20"/>
        </w:rPr>
      </w:pPr>
      <w:r w:rsidRPr="00DC5387">
        <w:rPr>
          <w:rFonts w:ascii="Arial" w:hAnsi="Arial" w:cs="Arial"/>
          <w:bCs/>
          <w:color w:val="4472C4" w:themeColor="accent1"/>
          <w:sz w:val="20"/>
          <w:szCs w:val="20"/>
        </w:rPr>
        <w:t>3.3</w:t>
      </w:r>
      <w:r w:rsidRPr="00DC5387">
        <w:rPr>
          <w:rFonts w:ascii="Arial" w:hAnsi="Arial" w:cs="Arial"/>
          <w:bCs/>
          <w:color w:val="4472C4" w:themeColor="accent1"/>
          <w:sz w:val="20"/>
          <w:szCs w:val="20"/>
        </w:rPr>
        <w:tab/>
        <w:t>Values and Ethos</w:t>
      </w:r>
    </w:p>
    <w:p w14:paraId="37D2E60E" w14:textId="77777777" w:rsidR="00DC5387" w:rsidRPr="00DC5387" w:rsidRDefault="00DC5387" w:rsidP="000A228F">
      <w:pPr>
        <w:tabs>
          <w:tab w:val="left" w:pos="822"/>
        </w:tabs>
        <w:autoSpaceDE w:val="0"/>
        <w:autoSpaceDN w:val="0"/>
        <w:adjustRightInd w:val="0"/>
        <w:ind w:left="113"/>
        <w:rPr>
          <w:rFonts w:ascii="Arial" w:hAnsi="Arial" w:cs="Arial"/>
          <w:bCs/>
          <w:color w:val="4472C4" w:themeColor="accent1"/>
          <w:sz w:val="20"/>
          <w:szCs w:val="20"/>
        </w:rPr>
      </w:pPr>
    </w:p>
    <w:p w14:paraId="040EE3B5" w14:textId="30D07B88" w:rsidR="00DC5387" w:rsidRPr="00DC5387" w:rsidRDefault="00DC5387" w:rsidP="000A228F">
      <w:pPr>
        <w:autoSpaceDE w:val="0"/>
        <w:autoSpaceDN w:val="0"/>
        <w:adjustRightInd w:val="0"/>
        <w:jc w:val="both"/>
        <w:rPr>
          <w:rFonts w:ascii="Arial" w:hAnsi="Arial" w:cs="Arial"/>
          <w:bCs/>
          <w:sz w:val="20"/>
          <w:szCs w:val="20"/>
        </w:rPr>
      </w:pPr>
      <w:r w:rsidRPr="00DC5387">
        <w:rPr>
          <w:rFonts w:ascii="Arial" w:hAnsi="Arial" w:cs="Arial"/>
          <w:bCs/>
          <w:sz w:val="20"/>
          <w:szCs w:val="20"/>
        </w:rPr>
        <w:t xml:space="preserve">A high performing school that makes a positive difference to the lives of our students and sits at the heart of a thriving local community. Making a difference through: </w:t>
      </w:r>
    </w:p>
    <w:p w14:paraId="4A4246DC" w14:textId="77777777" w:rsidR="00DC5387" w:rsidRPr="00DC5387" w:rsidRDefault="00DC5387" w:rsidP="000A228F">
      <w:pPr>
        <w:autoSpaceDE w:val="0"/>
        <w:autoSpaceDN w:val="0"/>
        <w:adjustRightInd w:val="0"/>
        <w:jc w:val="both"/>
        <w:rPr>
          <w:rFonts w:ascii="Arial" w:hAnsi="Arial" w:cs="Arial"/>
          <w:bCs/>
          <w:sz w:val="20"/>
          <w:szCs w:val="20"/>
        </w:rPr>
      </w:pPr>
    </w:p>
    <w:p w14:paraId="3B52C71E" w14:textId="098FD407" w:rsidR="00DC5387" w:rsidRPr="00FE704C" w:rsidRDefault="00DC5387" w:rsidP="00CB219F">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FE704C">
        <w:rPr>
          <w:rFonts w:ascii="Arial" w:hAnsi="Arial" w:cs="Arial"/>
          <w:bCs/>
          <w:sz w:val="20"/>
          <w:szCs w:val="20"/>
        </w:rPr>
        <w:t xml:space="preserve">Inspiring ambition in all </w:t>
      </w:r>
    </w:p>
    <w:p w14:paraId="2EEACA43" w14:textId="33ADCFAE" w:rsidR="00DC5387" w:rsidRPr="00FE704C" w:rsidRDefault="00DC5387" w:rsidP="00A911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FE704C">
        <w:rPr>
          <w:rFonts w:ascii="Arial" w:hAnsi="Arial" w:cs="Arial"/>
          <w:bCs/>
          <w:sz w:val="20"/>
          <w:szCs w:val="20"/>
        </w:rPr>
        <w:t>Providing a broad and balanced curriculum tailored to the needs of individuals</w:t>
      </w:r>
    </w:p>
    <w:p w14:paraId="3AA330CC" w14:textId="7F61C77E" w:rsidR="00DC5387" w:rsidRPr="00FE704C" w:rsidRDefault="00DC5387" w:rsidP="00EB6512">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FE704C">
        <w:rPr>
          <w:rFonts w:ascii="Arial" w:hAnsi="Arial" w:cs="Arial"/>
          <w:bCs/>
          <w:sz w:val="20"/>
          <w:szCs w:val="20"/>
        </w:rPr>
        <w:t xml:space="preserve">Delivery of consistently high-quality teaching and standards </w:t>
      </w:r>
    </w:p>
    <w:p w14:paraId="4224856B" w14:textId="74B558BA" w:rsidR="00DC5387" w:rsidRPr="00FE704C" w:rsidRDefault="00DC5387" w:rsidP="00D07D14">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FE704C">
        <w:rPr>
          <w:rFonts w:ascii="Arial" w:hAnsi="Arial" w:cs="Arial"/>
          <w:bCs/>
          <w:sz w:val="20"/>
          <w:szCs w:val="20"/>
        </w:rPr>
        <w:t xml:space="preserve">Building resilience as leaders and learners </w:t>
      </w:r>
    </w:p>
    <w:p w14:paraId="0E1F4000" w14:textId="77777777" w:rsidR="00DC5387" w:rsidRPr="00DC5387" w:rsidRDefault="00DC5387" w:rsidP="00FE704C">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DC5387">
        <w:rPr>
          <w:rFonts w:ascii="Arial" w:hAnsi="Arial" w:cs="Arial"/>
          <w:bCs/>
          <w:sz w:val="20"/>
          <w:szCs w:val="20"/>
        </w:rPr>
        <w:t>Equipping students with the necessary skills for life.</w:t>
      </w:r>
    </w:p>
    <w:p w14:paraId="5FE70994" w14:textId="77777777" w:rsidR="00DC5387" w:rsidRPr="00DC5387" w:rsidRDefault="00DC5387" w:rsidP="000A228F">
      <w:pPr>
        <w:tabs>
          <w:tab w:val="left" w:pos="822"/>
        </w:tabs>
        <w:autoSpaceDE w:val="0"/>
        <w:autoSpaceDN w:val="0"/>
        <w:adjustRightInd w:val="0"/>
        <w:ind w:left="113"/>
        <w:rPr>
          <w:rFonts w:ascii="Arial" w:hAnsi="Arial" w:cs="Arial"/>
          <w:bCs/>
          <w:sz w:val="20"/>
          <w:szCs w:val="20"/>
        </w:rPr>
      </w:pPr>
    </w:p>
    <w:p w14:paraId="3D675AD7" w14:textId="77777777" w:rsidR="00DC5387" w:rsidRPr="00DC5387" w:rsidRDefault="00DC5387" w:rsidP="00DC5387">
      <w:pPr>
        <w:tabs>
          <w:tab w:val="left" w:pos="822"/>
        </w:tabs>
        <w:autoSpaceDE w:val="0"/>
        <w:autoSpaceDN w:val="0"/>
        <w:adjustRightInd w:val="0"/>
        <w:spacing w:after="100" w:afterAutospacing="1"/>
        <w:ind w:left="113" w:hanging="680"/>
        <w:rPr>
          <w:rFonts w:ascii="Arial" w:hAnsi="Arial" w:cs="Arial"/>
          <w:bCs/>
          <w:color w:val="4472C4" w:themeColor="accent1"/>
          <w:sz w:val="20"/>
          <w:szCs w:val="20"/>
        </w:rPr>
      </w:pPr>
      <w:r w:rsidRPr="00DC5387">
        <w:rPr>
          <w:rFonts w:ascii="Arial" w:hAnsi="Arial" w:cs="Arial"/>
          <w:bCs/>
          <w:color w:val="4472C4" w:themeColor="accent1"/>
          <w:sz w:val="20"/>
          <w:szCs w:val="20"/>
        </w:rPr>
        <w:t>3.4</w:t>
      </w:r>
      <w:r w:rsidRPr="00DC5387">
        <w:rPr>
          <w:rFonts w:ascii="Arial" w:hAnsi="Arial" w:cs="Arial"/>
          <w:bCs/>
          <w:color w:val="4472C4" w:themeColor="accent1"/>
          <w:sz w:val="20"/>
          <w:szCs w:val="20"/>
        </w:rPr>
        <w:tab/>
        <w:t xml:space="preserve">Definition and Terminology </w:t>
      </w:r>
    </w:p>
    <w:p w14:paraId="5665B8CC" w14:textId="6EF0D0DA" w:rsidR="00DC5387" w:rsidRPr="00DC5387" w:rsidRDefault="00DC5387" w:rsidP="000A228F">
      <w:pPr>
        <w:tabs>
          <w:tab w:val="left" w:pos="2100"/>
        </w:tabs>
        <w:autoSpaceDE w:val="0"/>
        <w:autoSpaceDN w:val="0"/>
        <w:adjustRightInd w:val="0"/>
        <w:jc w:val="both"/>
        <w:rPr>
          <w:rFonts w:ascii="Arial" w:hAnsi="Arial" w:cs="Arial"/>
          <w:bCs/>
          <w:color w:val="000000" w:themeColor="text1"/>
          <w:sz w:val="20"/>
          <w:szCs w:val="20"/>
        </w:rPr>
      </w:pPr>
      <w:r w:rsidRPr="00DC5387">
        <w:rPr>
          <w:rFonts w:ascii="Arial" w:hAnsi="Arial" w:cs="Arial"/>
          <w:b/>
          <w:color w:val="000000" w:themeColor="text1"/>
          <w:sz w:val="20"/>
          <w:szCs w:val="20"/>
        </w:rPr>
        <w:t>Drugs</w:t>
      </w:r>
      <w:r w:rsidRPr="00DC5387">
        <w:rPr>
          <w:rFonts w:ascii="Arial" w:hAnsi="Arial" w:cs="Arial"/>
          <w:bCs/>
          <w:color w:val="000000" w:themeColor="text1"/>
          <w:sz w:val="20"/>
          <w:szCs w:val="20"/>
        </w:rPr>
        <w:t xml:space="preserve"> as defined by the DfE as any substance that has the potential to affect how a person thinks, feels, or behaves. Under the Misuse of Drugs Act 1971 / 2010 the school drug policy includes the following substances: </w:t>
      </w:r>
    </w:p>
    <w:p w14:paraId="176F5928" w14:textId="77777777" w:rsidR="00DC5387" w:rsidRPr="00DC5387" w:rsidRDefault="00DC5387" w:rsidP="000A228F">
      <w:pPr>
        <w:tabs>
          <w:tab w:val="left" w:pos="6405"/>
        </w:tabs>
        <w:jc w:val="both"/>
        <w:rPr>
          <w:rFonts w:ascii="Arial" w:hAnsi="Arial" w:cs="Arial"/>
          <w:bCs/>
          <w:color w:val="000000" w:themeColor="text1"/>
          <w:sz w:val="20"/>
          <w:szCs w:val="20"/>
        </w:rPr>
      </w:pPr>
    </w:p>
    <w:p w14:paraId="25BC0E5A" w14:textId="77777777" w:rsidR="00DC5387" w:rsidRPr="00DC5387" w:rsidRDefault="00DC5387" w:rsidP="000A228F">
      <w:pPr>
        <w:tabs>
          <w:tab w:val="left" w:pos="6405"/>
        </w:tabs>
        <w:jc w:val="both"/>
        <w:rPr>
          <w:rFonts w:ascii="Arial" w:hAnsi="Arial" w:cs="Arial"/>
          <w:bCs/>
          <w:color w:val="000000" w:themeColor="text1"/>
          <w:sz w:val="20"/>
          <w:szCs w:val="20"/>
        </w:rPr>
      </w:pPr>
      <w:r w:rsidRPr="00DC5387">
        <w:rPr>
          <w:rFonts w:ascii="Arial" w:hAnsi="Arial" w:cs="Arial"/>
          <w:b/>
          <w:color w:val="000000" w:themeColor="text1"/>
          <w:sz w:val="20"/>
          <w:szCs w:val="20"/>
        </w:rPr>
        <w:t>Legal Drugs</w:t>
      </w:r>
      <w:r w:rsidRPr="00DC5387">
        <w:rPr>
          <w:rFonts w:ascii="Arial" w:hAnsi="Arial" w:cs="Arial"/>
          <w:bCs/>
          <w:color w:val="000000" w:themeColor="text1"/>
          <w:sz w:val="20"/>
          <w:szCs w:val="20"/>
        </w:rPr>
        <w:t xml:space="preserve"> – Including, caffeine, energy drinks, vapes, tobacco, e-cigarettes, alcohol, khat, nitrites (poppers), VSA (volatile substances).</w:t>
      </w:r>
    </w:p>
    <w:p w14:paraId="3A7F5CBA" w14:textId="77777777" w:rsidR="00DC5387" w:rsidRPr="00DC5387" w:rsidRDefault="00DC5387" w:rsidP="000A228F">
      <w:pPr>
        <w:tabs>
          <w:tab w:val="left" w:pos="6405"/>
        </w:tabs>
        <w:jc w:val="both"/>
        <w:rPr>
          <w:rFonts w:ascii="Arial" w:hAnsi="Arial" w:cs="Arial"/>
          <w:bCs/>
          <w:color w:val="000000" w:themeColor="text1"/>
          <w:sz w:val="20"/>
          <w:szCs w:val="20"/>
        </w:rPr>
      </w:pPr>
    </w:p>
    <w:p w14:paraId="431510BB" w14:textId="77777777" w:rsidR="00DC5387" w:rsidRPr="00DC5387" w:rsidRDefault="00DC5387" w:rsidP="000A228F">
      <w:pPr>
        <w:tabs>
          <w:tab w:val="left" w:pos="6405"/>
        </w:tabs>
        <w:jc w:val="both"/>
        <w:rPr>
          <w:rFonts w:ascii="Arial" w:hAnsi="Arial" w:cs="Arial"/>
          <w:bCs/>
          <w:color w:val="000000" w:themeColor="text1"/>
          <w:sz w:val="20"/>
          <w:szCs w:val="20"/>
        </w:rPr>
      </w:pPr>
      <w:r w:rsidRPr="00DC5387">
        <w:rPr>
          <w:rFonts w:ascii="Arial" w:hAnsi="Arial" w:cs="Arial"/>
          <w:b/>
          <w:color w:val="000000" w:themeColor="text1"/>
          <w:sz w:val="20"/>
          <w:szCs w:val="20"/>
        </w:rPr>
        <w:t>Illegal Drugs</w:t>
      </w:r>
      <w:r w:rsidRPr="00DC5387">
        <w:rPr>
          <w:rFonts w:ascii="Arial" w:hAnsi="Arial" w:cs="Arial"/>
          <w:bCs/>
          <w:color w:val="000000" w:themeColor="text1"/>
          <w:sz w:val="20"/>
          <w:szCs w:val="20"/>
        </w:rPr>
        <w:t xml:space="preserve"> – Those controlled by the Misuse of Drug Act legislation, including anabolic steroids, cannabis, cocaine, ecstasy, cocaine, mephedrone and heroin.</w:t>
      </w:r>
    </w:p>
    <w:p w14:paraId="1A2FA283" w14:textId="77777777" w:rsidR="00DC5387" w:rsidRPr="00DC5387" w:rsidRDefault="00DC5387" w:rsidP="000A228F">
      <w:pPr>
        <w:jc w:val="both"/>
        <w:rPr>
          <w:rFonts w:ascii="Arial" w:hAnsi="Arial" w:cs="Arial"/>
          <w:bCs/>
          <w:color w:val="000000" w:themeColor="text1"/>
          <w:sz w:val="20"/>
          <w:szCs w:val="20"/>
        </w:rPr>
      </w:pPr>
    </w:p>
    <w:p w14:paraId="307A477E" w14:textId="77777777" w:rsidR="00DC5387" w:rsidRPr="00DC5387" w:rsidRDefault="00DC5387" w:rsidP="000A228F">
      <w:pPr>
        <w:tabs>
          <w:tab w:val="left" w:pos="6405"/>
        </w:tabs>
        <w:jc w:val="both"/>
        <w:rPr>
          <w:rFonts w:ascii="Arial" w:hAnsi="Arial" w:cs="Arial"/>
          <w:bCs/>
          <w:color w:val="000000" w:themeColor="text1"/>
          <w:sz w:val="20"/>
          <w:szCs w:val="20"/>
          <w:lang w:val="en"/>
        </w:rPr>
      </w:pPr>
      <w:r w:rsidRPr="00DC5387">
        <w:rPr>
          <w:rFonts w:ascii="Arial" w:hAnsi="Arial" w:cs="Arial"/>
          <w:b/>
          <w:color w:val="000000" w:themeColor="text1"/>
          <w:sz w:val="20"/>
          <w:szCs w:val="20"/>
        </w:rPr>
        <w:t>New Psychoactive Substances</w:t>
      </w:r>
      <w:r w:rsidRPr="00DC5387">
        <w:rPr>
          <w:rFonts w:ascii="Arial" w:hAnsi="Arial" w:cs="Arial"/>
          <w:bCs/>
          <w:color w:val="000000" w:themeColor="text1"/>
          <w:sz w:val="20"/>
          <w:szCs w:val="20"/>
        </w:rPr>
        <w:t xml:space="preserve"> –</w:t>
      </w:r>
      <w:r w:rsidRPr="00DC5387">
        <w:rPr>
          <w:rFonts w:ascii="Arial" w:hAnsi="Arial" w:cs="Arial"/>
          <w:bCs/>
          <w:color w:val="000000" w:themeColor="text1"/>
          <w:sz w:val="20"/>
          <w:szCs w:val="20"/>
          <w:lang w:val="en"/>
        </w:rPr>
        <w:t xml:space="preserve"> Psychoactive Substances Act came into effect in spring 2016. Previously known as ‘legal highs’ which contain one or more chemical substances which produce similar effects to illegal drugs (like </w:t>
      </w:r>
      <w:hyperlink r:id="rId29" w:history="1">
        <w:r w:rsidRPr="00DC5387">
          <w:rPr>
            <w:rFonts w:ascii="Arial" w:hAnsi="Arial" w:cs="Arial"/>
            <w:bCs/>
            <w:color w:val="000000" w:themeColor="text1"/>
            <w:sz w:val="20"/>
            <w:szCs w:val="20"/>
            <w:lang w:val="en"/>
          </w:rPr>
          <w:t>cocaine</w:t>
        </w:r>
      </w:hyperlink>
      <w:r w:rsidRPr="00DC5387">
        <w:rPr>
          <w:rFonts w:ascii="Arial" w:hAnsi="Arial" w:cs="Arial"/>
          <w:bCs/>
          <w:color w:val="000000" w:themeColor="text1"/>
          <w:sz w:val="20"/>
          <w:szCs w:val="20"/>
          <w:lang w:val="en"/>
        </w:rPr>
        <w:t>, </w:t>
      </w:r>
      <w:hyperlink r:id="rId30" w:history="1">
        <w:r w:rsidRPr="00DC5387">
          <w:rPr>
            <w:rFonts w:ascii="Arial" w:hAnsi="Arial" w:cs="Arial"/>
            <w:bCs/>
            <w:color w:val="000000" w:themeColor="text1"/>
            <w:sz w:val="20"/>
            <w:szCs w:val="20"/>
            <w:lang w:val="en"/>
          </w:rPr>
          <w:t>cannabis</w:t>
        </w:r>
      </w:hyperlink>
      <w:r w:rsidRPr="00DC5387">
        <w:rPr>
          <w:rFonts w:ascii="Arial" w:hAnsi="Arial" w:cs="Arial"/>
          <w:bCs/>
          <w:color w:val="000000" w:themeColor="text1"/>
          <w:sz w:val="20"/>
          <w:szCs w:val="20"/>
          <w:lang w:val="en"/>
        </w:rPr>
        <w:t> and </w:t>
      </w:r>
      <w:hyperlink r:id="rId31" w:history="1">
        <w:r w:rsidRPr="00DC5387">
          <w:rPr>
            <w:rFonts w:ascii="Arial" w:hAnsi="Arial" w:cs="Arial"/>
            <w:bCs/>
            <w:color w:val="000000" w:themeColor="text1"/>
            <w:sz w:val="20"/>
            <w:szCs w:val="20"/>
            <w:lang w:val="en"/>
          </w:rPr>
          <w:t>ecstasy</w:t>
        </w:r>
      </w:hyperlink>
      <w:r w:rsidRPr="00DC5387">
        <w:rPr>
          <w:rFonts w:ascii="Arial" w:hAnsi="Arial" w:cs="Arial"/>
          <w:bCs/>
          <w:color w:val="000000" w:themeColor="text1"/>
          <w:sz w:val="20"/>
          <w:szCs w:val="20"/>
          <w:lang w:val="en"/>
        </w:rPr>
        <w:t>).</w:t>
      </w:r>
    </w:p>
    <w:p w14:paraId="5E1586B0" w14:textId="77777777" w:rsidR="00DC5387" w:rsidRPr="00DC5387" w:rsidRDefault="00DC5387" w:rsidP="000A228F">
      <w:pPr>
        <w:tabs>
          <w:tab w:val="left" w:pos="6405"/>
        </w:tabs>
        <w:spacing w:before="100" w:beforeAutospacing="1" w:after="100" w:afterAutospacing="1" w:line="240" w:lineRule="atLeast"/>
        <w:jc w:val="both"/>
        <w:rPr>
          <w:rStyle w:val="Hyperlink"/>
          <w:rFonts w:ascii="Arial" w:hAnsi="Arial" w:cs="Arial"/>
          <w:bCs/>
          <w:sz w:val="20"/>
          <w:szCs w:val="20"/>
        </w:rPr>
      </w:pPr>
      <w:r w:rsidRPr="00DC5387">
        <w:rPr>
          <w:rFonts w:ascii="Arial" w:hAnsi="Arial" w:cs="Arial"/>
          <w:b/>
          <w:color w:val="000000" w:themeColor="text1"/>
          <w:sz w:val="20"/>
          <w:szCs w:val="20"/>
        </w:rPr>
        <w:t>Medicines</w:t>
      </w:r>
      <w:r w:rsidRPr="00DC5387">
        <w:rPr>
          <w:rFonts w:ascii="Arial" w:hAnsi="Arial" w:cs="Arial"/>
          <w:bCs/>
          <w:color w:val="000000" w:themeColor="text1"/>
          <w:sz w:val="20"/>
          <w:szCs w:val="20"/>
        </w:rPr>
        <w:t xml:space="preserve"> – Including over the-counter and prescription drugs. Some pupils may require medicines that have been prescribed for their medical condition during the school day. More detailed information can be found in Managing Medicines in Schools and Early Year Setting; </w:t>
      </w:r>
      <w:r w:rsidRPr="00DC5387">
        <w:rPr>
          <w:rFonts w:ascii="Arial" w:hAnsi="Arial" w:cs="Arial"/>
          <w:bCs/>
          <w:color w:val="4472C4" w:themeColor="accent1"/>
          <w:sz w:val="20"/>
          <w:szCs w:val="20"/>
        </w:rPr>
        <w:fldChar w:fldCharType="begin"/>
      </w:r>
      <w:r w:rsidRPr="00DC5387">
        <w:rPr>
          <w:rFonts w:ascii="Arial" w:hAnsi="Arial" w:cs="Arial"/>
          <w:bCs/>
          <w:color w:val="4472C4" w:themeColor="accent1"/>
          <w:sz w:val="20"/>
          <w:szCs w:val="20"/>
        </w:rPr>
        <w:instrText>HYPERLINK "https://www.cumbria.gov.uk/elibrary/Content/Internet/537/3953/6769/6926/42117112140.pdf?timestamp=4262711350"</w:instrText>
      </w:r>
      <w:r w:rsidRPr="00DC5387">
        <w:rPr>
          <w:rFonts w:ascii="Arial" w:hAnsi="Arial" w:cs="Arial"/>
          <w:bCs/>
          <w:color w:val="4472C4" w:themeColor="accent1"/>
          <w:sz w:val="20"/>
          <w:szCs w:val="20"/>
        </w:rPr>
        <w:fldChar w:fldCharType="separate"/>
      </w:r>
      <w:r w:rsidRPr="00DC5387">
        <w:rPr>
          <w:rStyle w:val="Hyperlink"/>
          <w:rFonts w:ascii="Arial" w:hAnsi="Arial" w:cs="Arial"/>
          <w:bCs/>
          <w:sz w:val="20"/>
          <w:szCs w:val="20"/>
        </w:rPr>
        <w:t>Managing Medicines in Schools and Early Years Settings</w:t>
      </w:r>
    </w:p>
    <w:p w14:paraId="7ADCE693" w14:textId="77777777" w:rsidR="00DC5387" w:rsidRDefault="00DC5387" w:rsidP="00DC5387">
      <w:pPr>
        <w:autoSpaceDE w:val="0"/>
        <w:autoSpaceDN w:val="0"/>
        <w:adjustRightInd w:val="0"/>
        <w:jc w:val="both"/>
        <w:rPr>
          <w:rFonts w:ascii="Arial" w:eastAsia="ArialMT" w:hAnsi="Arial" w:cs="Arial"/>
          <w:bCs/>
          <w:color w:val="000000" w:themeColor="text1"/>
          <w:sz w:val="20"/>
          <w:szCs w:val="20"/>
        </w:rPr>
      </w:pPr>
      <w:r w:rsidRPr="00DC5387">
        <w:rPr>
          <w:rFonts w:ascii="Arial" w:hAnsi="Arial" w:cs="Arial"/>
          <w:bCs/>
          <w:color w:val="4472C4" w:themeColor="accent1"/>
          <w:sz w:val="20"/>
          <w:szCs w:val="20"/>
        </w:rPr>
        <w:fldChar w:fldCharType="end"/>
      </w:r>
      <w:r w:rsidRPr="00DC5387">
        <w:rPr>
          <w:rFonts w:ascii="Arial" w:eastAsia="ArialMT" w:hAnsi="Arial" w:cs="Arial"/>
          <w:bCs/>
          <w:color w:val="000000" w:themeColor="text1"/>
          <w:sz w:val="20"/>
          <w:szCs w:val="20"/>
        </w:rPr>
        <w:t xml:space="preserve">Substances covered in the policy are not to be bought, sold, or otherwise exchanged or brought onto school premises during the school day, or while students are on school visits. </w:t>
      </w:r>
    </w:p>
    <w:p w14:paraId="0786910A" w14:textId="77777777" w:rsidR="00DC5387" w:rsidRPr="00DC5387" w:rsidRDefault="00DC5387" w:rsidP="00DC5387">
      <w:pPr>
        <w:tabs>
          <w:tab w:val="left" w:pos="822"/>
        </w:tabs>
        <w:autoSpaceDE w:val="0"/>
        <w:autoSpaceDN w:val="0"/>
        <w:adjustRightInd w:val="0"/>
        <w:ind w:left="113"/>
        <w:rPr>
          <w:rFonts w:ascii="Arial" w:eastAsia="ArialMT" w:hAnsi="Arial" w:cs="Arial"/>
          <w:bCs/>
          <w:color w:val="000000" w:themeColor="text1"/>
          <w:sz w:val="20"/>
          <w:szCs w:val="20"/>
        </w:rPr>
      </w:pPr>
    </w:p>
    <w:p w14:paraId="5EA43095" w14:textId="663FAA10" w:rsidR="00DC5387" w:rsidRPr="00DC5387" w:rsidRDefault="00DC5387" w:rsidP="00DC5387">
      <w:pPr>
        <w:tabs>
          <w:tab w:val="left" w:pos="822"/>
        </w:tabs>
        <w:autoSpaceDE w:val="0"/>
        <w:autoSpaceDN w:val="0"/>
        <w:adjustRightInd w:val="0"/>
        <w:ind w:left="113" w:hanging="680"/>
        <w:rPr>
          <w:rFonts w:ascii="Arial" w:hAnsi="Arial" w:cs="Arial"/>
          <w:bCs/>
          <w:sz w:val="20"/>
          <w:szCs w:val="20"/>
        </w:rPr>
      </w:pPr>
      <w:r w:rsidRPr="00DC5387">
        <w:rPr>
          <w:rFonts w:ascii="Arial" w:hAnsi="Arial" w:cs="Arial"/>
          <w:bCs/>
          <w:color w:val="4472C4" w:themeColor="accent1"/>
          <w:sz w:val="20"/>
          <w:szCs w:val="20"/>
        </w:rPr>
        <w:t>3.5</w:t>
      </w:r>
      <w:r w:rsidRPr="00DC5387">
        <w:rPr>
          <w:rFonts w:ascii="Arial" w:hAnsi="Arial" w:cs="Arial"/>
          <w:bCs/>
          <w:color w:val="4472C4" w:themeColor="accent1"/>
          <w:sz w:val="20"/>
          <w:szCs w:val="20"/>
        </w:rPr>
        <w:tab/>
        <w:t>Policy Production and Application</w:t>
      </w:r>
    </w:p>
    <w:p w14:paraId="5BE8B498" w14:textId="77777777" w:rsidR="00DC5387" w:rsidRPr="00DC5387" w:rsidRDefault="00DC5387" w:rsidP="000A228F">
      <w:pPr>
        <w:tabs>
          <w:tab w:val="left" w:pos="6405"/>
        </w:tabs>
        <w:jc w:val="center"/>
        <w:rPr>
          <w:rFonts w:ascii="Arial" w:hAnsi="Arial" w:cs="Arial"/>
          <w:bCs/>
          <w:sz w:val="20"/>
          <w:szCs w:val="20"/>
        </w:rPr>
      </w:pPr>
    </w:p>
    <w:p w14:paraId="09651DB6" w14:textId="336C265E" w:rsidR="00DC5387" w:rsidRPr="00DC5387" w:rsidRDefault="00DC5387" w:rsidP="000A228F">
      <w:pPr>
        <w:autoSpaceDE w:val="0"/>
        <w:autoSpaceDN w:val="0"/>
        <w:adjustRightInd w:val="0"/>
        <w:jc w:val="both"/>
        <w:rPr>
          <w:rFonts w:ascii="Arial" w:hAnsi="Arial" w:cs="Arial"/>
          <w:bCs/>
          <w:sz w:val="20"/>
          <w:szCs w:val="20"/>
        </w:rPr>
      </w:pPr>
      <w:r w:rsidRPr="00DC5387">
        <w:rPr>
          <w:rFonts w:ascii="Arial" w:hAnsi="Arial" w:cs="Arial"/>
          <w:bCs/>
          <w:sz w:val="20"/>
          <w:szCs w:val="20"/>
        </w:rPr>
        <w:t>This policy has been informed by the following;</w:t>
      </w:r>
    </w:p>
    <w:p w14:paraId="07319794" w14:textId="77777777" w:rsidR="00DC5387" w:rsidRPr="00DC5387" w:rsidRDefault="00DC5387" w:rsidP="000A228F">
      <w:pPr>
        <w:pStyle w:val="ListParagraph"/>
        <w:autoSpaceDE w:val="0"/>
        <w:autoSpaceDN w:val="0"/>
        <w:adjustRightInd w:val="0"/>
        <w:ind w:left="360"/>
        <w:jc w:val="both"/>
        <w:rPr>
          <w:rFonts w:ascii="Arial" w:hAnsi="Arial" w:cs="Arial"/>
          <w:bCs/>
          <w:sz w:val="20"/>
          <w:szCs w:val="20"/>
        </w:rPr>
      </w:pPr>
    </w:p>
    <w:p w14:paraId="1490AEAF" w14:textId="77777777" w:rsidR="00DC5387" w:rsidRPr="00DC5387"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DC5387">
        <w:rPr>
          <w:rFonts w:ascii="Arial" w:hAnsi="Arial" w:cs="Arial"/>
          <w:bCs/>
          <w:sz w:val="20"/>
          <w:szCs w:val="20"/>
        </w:rPr>
        <w:t xml:space="preserve">DfE and ACPO Drug advice for schools 2012 documentation. </w:t>
      </w:r>
    </w:p>
    <w:p w14:paraId="0D8A1F9B" w14:textId="77777777" w:rsidR="00DC5387" w:rsidRPr="00DC5387"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DC5387">
        <w:rPr>
          <w:rFonts w:ascii="Arial" w:hAnsi="Arial" w:cs="Arial"/>
          <w:bCs/>
          <w:sz w:val="20"/>
          <w:szCs w:val="20"/>
        </w:rPr>
        <w:t xml:space="preserve">Misuse of Drugs Act 1971. </w:t>
      </w:r>
    </w:p>
    <w:p w14:paraId="06EB4159" w14:textId="77777777" w:rsidR="00DC5387" w:rsidRPr="00DC5387"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DC5387">
        <w:rPr>
          <w:rFonts w:ascii="Arial" w:hAnsi="Arial" w:cs="Arial"/>
          <w:bCs/>
          <w:sz w:val="20"/>
          <w:szCs w:val="20"/>
        </w:rPr>
        <w:t xml:space="preserve">Misuse of Drugs Act 2010. </w:t>
      </w:r>
    </w:p>
    <w:p w14:paraId="0A36A41D" w14:textId="77777777" w:rsidR="00DC5387" w:rsidRPr="00DC5387"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DC5387">
        <w:rPr>
          <w:rFonts w:ascii="Arial" w:hAnsi="Arial" w:cs="Arial"/>
          <w:bCs/>
          <w:sz w:val="20"/>
          <w:szCs w:val="20"/>
        </w:rPr>
        <w:t xml:space="preserve">Managing Medicines in Schools and Early Years Setting (DfE) </w:t>
      </w:r>
    </w:p>
    <w:p w14:paraId="6D42A986" w14:textId="77777777" w:rsidR="00DC5387" w:rsidRPr="00DC5387"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DC5387">
        <w:rPr>
          <w:rFonts w:ascii="Arial" w:hAnsi="Arial" w:cs="Arial"/>
          <w:bCs/>
          <w:sz w:val="20"/>
          <w:szCs w:val="20"/>
        </w:rPr>
        <w:t>2016 Bill on New Psychoactive Substances</w:t>
      </w:r>
    </w:p>
    <w:p w14:paraId="316E7457" w14:textId="77777777" w:rsidR="00DC5387" w:rsidRPr="00DC5387"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DC5387">
        <w:rPr>
          <w:rFonts w:ascii="Arial" w:hAnsi="Arial" w:cs="Arial"/>
          <w:bCs/>
          <w:sz w:val="20"/>
          <w:szCs w:val="20"/>
        </w:rPr>
        <w:t xml:space="preserve">2023 North West Vaping Schools Policy Framework (OHID) </w:t>
      </w:r>
    </w:p>
    <w:p w14:paraId="7571EE6A" w14:textId="77777777" w:rsidR="00DC5387" w:rsidRPr="00DC5387" w:rsidRDefault="00DC5387" w:rsidP="005E7AB5">
      <w:pPr>
        <w:tabs>
          <w:tab w:val="left" w:pos="6405"/>
        </w:tabs>
        <w:spacing w:before="100" w:beforeAutospacing="1" w:after="100" w:afterAutospacing="1" w:line="240" w:lineRule="atLeast"/>
        <w:jc w:val="both"/>
        <w:rPr>
          <w:rFonts w:ascii="Arial" w:hAnsi="Arial" w:cs="Arial"/>
          <w:bCs/>
          <w:color w:val="FF0000"/>
          <w:sz w:val="20"/>
          <w:szCs w:val="20"/>
        </w:rPr>
      </w:pPr>
      <w:r w:rsidRPr="00DC5387">
        <w:rPr>
          <w:rFonts w:ascii="Arial" w:hAnsi="Arial" w:cs="Arial"/>
          <w:bCs/>
          <w:sz w:val="20"/>
          <w:szCs w:val="20"/>
        </w:rPr>
        <w:t>This policy links to other school policies, including Safeguarding,</w:t>
      </w:r>
      <w:r w:rsidRPr="00DC5387">
        <w:rPr>
          <w:rFonts w:ascii="Arial" w:hAnsi="Arial" w:cs="Arial"/>
        </w:rPr>
        <w:t xml:space="preserve"> </w:t>
      </w:r>
      <w:hyperlink r:id="rId32" w:history="1">
        <w:r w:rsidRPr="00DC5387">
          <w:rPr>
            <w:rStyle w:val="Hyperlink"/>
            <w:rFonts w:ascii="Arial" w:hAnsi="Arial" w:cs="Arial"/>
            <w:sz w:val="20"/>
            <w:szCs w:val="20"/>
            <w14:ligatures w14:val="standardContextual"/>
          </w:rPr>
          <w:t>North West Schools Vaping Policy Framework OHID October 2023</w:t>
        </w:r>
      </w:hyperlink>
      <w:r w:rsidRPr="00DC5387">
        <w:rPr>
          <w:rFonts w:ascii="Arial" w:hAnsi="Arial" w:cs="Arial"/>
          <w:bCs/>
          <w:sz w:val="20"/>
          <w:szCs w:val="20"/>
        </w:rPr>
        <w:t xml:space="preserve">  </w:t>
      </w:r>
      <w:hyperlink r:id="rId33" w:history="1">
        <w:r w:rsidRPr="00DC5387">
          <w:rPr>
            <w:rStyle w:val="Hyperlink"/>
            <w:rFonts w:ascii="Arial" w:hAnsi="Arial" w:cs="Arial"/>
            <w:bCs/>
            <w:sz w:val="20"/>
            <w:szCs w:val="20"/>
          </w:rPr>
          <w:t>Behaviour in Schools Guidance</w:t>
        </w:r>
      </w:hyperlink>
      <w:r w:rsidRPr="00DC5387">
        <w:rPr>
          <w:rFonts w:ascii="Arial" w:hAnsi="Arial" w:cs="Arial"/>
          <w:bCs/>
          <w:sz w:val="20"/>
          <w:szCs w:val="20"/>
        </w:rPr>
        <w:t xml:space="preserve"> Behavioural Management and Health and Safety.  </w:t>
      </w:r>
    </w:p>
    <w:p w14:paraId="2ED45D48" w14:textId="77777777" w:rsidR="00DC5387" w:rsidRPr="00DC5387" w:rsidRDefault="00DC5387" w:rsidP="008F7EB9">
      <w:pPr>
        <w:autoSpaceDE w:val="0"/>
        <w:autoSpaceDN w:val="0"/>
        <w:adjustRightInd w:val="0"/>
        <w:jc w:val="both"/>
        <w:rPr>
          <w:rFonts w:ascii="Arial" w:hAnsi="Arial" w:cs="Arial"/>
          <w:bCs/>
          <w:sz w:val="20"/>
          <w:szCs w:val="20"/>
        </w:rPr>
      </w:pPr>
      <w:r w:rsidRPr="00DC5387">
        <w:rPr>
          <w:rFonts w:ascii="Arial" w:hAnsi="Arial" w:cs="Arial"/>
          <w:bCs/>
          <w:sz w:val="20"/>
          <w:szCs w:val="20"/>
        </w:rPr>
        <w:t>This policy always applies on the school premises and extends to cover journeys to and from school. It also covers students on work experience, alternative provision placements and to all school trips, including those abroad.</w:t>
      </w:r>
    </w:p>
    <w:p w14:paraId="240B67E7" w14:textId="77777777" w:rsidR="00DC5387" w:rsidRPr="00DC5387" w:rsidRDefault="00DC5387" w:rsidP="008F7EB9">
      <w:pPr>
        <w:tabs>
          <w:tab w:val="left" w:pos="822"/>
        </w:tabs>
        <w:autoSpaceDE w:val="0"/>
        <w:autoSpaceDN w:val="0"/>
        <w:adjustRightInd w:val="0"/>
        <w:ind w:left="113"/>
        <w:rPr>
          <w:rFonts w:ascii="Arial" w:hAnsi="Arial" w:cs="Arial"/>
          <w:bCs/>
          <w:sz w:val="20"/>
          <w:szCs w:val="20"/>
        </w:rPr>
      </w:pPr>
    </w:p>
    <w:p w14:paraId="66B84253" w14:textId="44B23451" w:rsidR="00DC5387" w:rsidRPr="00DC5387" w:rsidRDefault="00DC5387" w:rsidP="00DC5387">
      <w:pPr>
        <w:tabs>
          <w:tab w:val="left" w:pos="822"/>
        </w:tabs>
        <w:ind w:left="113" w:hanging="680"/>
        <w:rPr>
          <w:rFonts w:ascii="Arial" w:hAnsi="Arial" w:cs="Arial"/>
          <w:bCs/>
          <w:sz w:val="20"/>
          <w:szCs w:val="20"/>
        </w:rPr>
      </w:pPr>
      <w:r w:rsidRPr="00DC5387">
        <w:rPr>
          <w:rFonts w:ascii="Arial" w:hAnsi="Arial" w:cs="Arial"/>
          <w:bCs/>
          <w:color w:val="4472C4" w:themeColor="accent1"/>
          <w:sz w:val="20"/>
          <w:szCs w:val="20"/>
        </w:rPr>
        <w:t>3.6</w:t>
      </w:r>
      <w:r w:rsidRPr="00DC5387">
        <w:rPr>
          <w:rFonts w:ascii="Arial" w:hAnsi="Arial" w:cs="Arial"/>
          <w:bCs/>
          <w:color w:val="4472C4" w:themeColor="accent1"/>
          <w:sz w:val="20"/>
          <w:szCs w:val="20"/>
        </w:rPr>
        <w:tab/>
        <w:t>Who Does the Policy Apply To</w:t>
      </w:r>
    </w:p>
    <w:p w14:paraId="45D54544" w14:textId="77777777" w:rsidR="00DC5387" w:rsidRPr="00DC5387" w:rsidRDefault="00DC5387" w:rsidP="000A228F">
      <w:pPr>
        <w:tabs>
          <w:tab w:val="left" w:pos="6405"/>
        </w:tabs>
        <w:jc w:val="center"/>
        <w:rPr>
          <w:rFonts w:ascii="Arial" w:hAnsi="Arial" w:cs="Arial"/>
          <w:bCs/>
          <w:sz w:val="20"/>
          <w:szCs w:val="20"/>
        </w:rPr>
      </w:pPr>
    </w:p>
    <w:p w14:paraId="21CF16C0" w14:textId="038DD38F" w:rsidR="00DC5387" w:rsidRPr="00DC5387" w:rsidRDefault="00DC5387" w:rsidP="000A228F">
      <w:pPr>
        <w:pStyle w:val="Default"/>
        <w:spacing w:after="240"/>
        <w:jc w:val="both"/>
        <w:rPr>
          <w:bCs/>
          <w:sz w:val="20"/>
          <w:szCs w:val="20"/>
        </w:rPr>
      </w:pPr>
      <w:r w:rsidRPr="00DC5387">
        <w:rPr>
          <w:bCs/>
          <w:sz w:val="20"/>
          <w:szCs w:val="20"/>
        </w:rPr>
        <w:t xml:space="preserve">The school drugs policy applies to all members of staff in our school, including all permanent, temporary and support staff, governors, volunteers, parents’ contractors and external services or activity providers. </w:t>
      </w:r>
    </w:p>
    <w:p w14:paraId="20A87D72" w14:textId="2C083BAE" w:rsidR="00DC5387" w:rsidRPr="00DC5387" w:rsidRDefault="00DC5387" w:rsidP="000A228F">
      <w:pPr>
        <w:tabs>
          <w:tab w:val="left" w:pos="6405"/>
        </w:tabs>
        <w:jc w:val="both"/>
        <w:rPr>
          <w:rFonts w:ascii="Arial" w:hAnsi="Arial" w:cs="Arial"/>
          <w:bCs/>
          <w:sz w:val="20"/>
          <w:szCs w:val="20"/>
        </w:rPr>
      </w:pPr>
      <w:r w:rsidRPr="00DC5387">
        <w:rPr>
          <w:rFonts w:ascii="Arial" w:hAnsi="Arial" w:cs="Arial"/>
          <w:bCs/>
          <w:sz w:val="20"/>
          <w:szCs w:val="20"/>
        </w:rPr>
        <w:t xml:space="preserve">This policy applies to all learners in this school.  A copy of the school’s drug and vaping policy can be found on the school website at </w:t>
      </w:r>
      <w:r w:rsidR="00157545" w:rsidRPr="00157545">
        <w:rPr>
          <w:rFonts w:ascii="Arial" w:hAnsi="Arial" w:cs="Arial"/>
          <w:bCs/>
          <w:sz w:val="20"/>
          <w:szCs w:val="20"/>
        </w:rPr>
        <w:t>https://www.orretsmeadow.wirral.sch.uk/website/</w:t>
      </w:r>
    </w:p>
    <w:p w14:paraId="7AE15301" w14:textId="77777777" w:rsidR="00DC5387" w:rsidRPr="00DC5387" w:rsidRDefault="00DC5387" w:rsidP="000A228F">
      <w:pPr>
        <w:autoSpaceDE w:val="0"/>
        <w:autoSpaceDN w:val="0"/>
        <w:adjustRightInd w:val="0"/>
        <w:rPr>
          <w:rFonts w:ascii="Arial" w:hAnsi="Arial" w:cs="Arial"/>
          <w:bCs/>
          <w:sz w:val="20"/>
          <w:szCs w:val="20"/>
        </w:rPr>
      </w:pPr>
    </w:p>
    <w:p w14:paraId="313A5057" w14:textId="77777777" w:rsidR="00DC5387" w:rsidRPr="00DC5387" w:rsidRDefault="00DC5387" w:rsidP="000A228F">
      <w:pPr>
        <w:tabs>
          <w:tab w:val="left" w:pos="6405"/>
        </w:tabs>
        <w:jc w:val="both"/>
        <w:rPr>
          <w:rFonts w:ascii="Arial" w:hAnsi="Arial" w:cs="Arial"/>
          <w:bCs/>
          <w:sz w:val="20"/>
          <w:szCs w:val="20"/>
        </w:rPr>
      </w:pPr>
      <w:r w:rsidRPr="00DC5387">
        <w:rPr>
          <w:rFonts w:ascii="Arial" w:hAnsi="Arial" w:cs="Arial"/>
          <w:bCs/>
          <w:sz w:val="20"/>
          <w:szCs w:val="20"/>
        </w:rPr>
        <w:t>This policy will be updated and reviewed on an annually basis and will act as a central reference point for all school staff or following identification of new/emerging trends in children and young people’s behaviour.</w:t>
      </w:r>
    </w:p>
    <w:p w14:paraId="2528E091" w14:textId="77777777" w:rsidR="00DC5387" w:rsidRPr="00DC5387" w:rsidRDefault="00DC5387" w:rsidP="000A228F">
      <w:pPr>
        <w:jc w:val="both"/>
        <w:rPr>
          <w:rFonts w:ascii="Arial" w:hAnsi="Arial" w:cs="Arial"/>
          <w:bCs/>
          <w:sz w:val="20"/>
          <w:szCs w:val="20"/>
        </w:rPr>
      </w:pPr>
    </w:p>
    <w:p w14:paraId="2C3BCEAD" w14:textId="77777777" w:rsidR="00DC5387" w:rsidRPr="00DC5387" w:rsidRDefault="00DC5387" w:rsidP="008F7EB9">
      <w:pPr>
        <w:jc w:val="both"/>
        <w:rPr>
          <w:rFonts w:ascii="Arial" w:hAnsi="Arial" w:cs="Arial"/>
        </w:rPr>
      </w:pPr>
      <w:r w:rsidRPr="00DC5387">
        <w:rPr>
          <w:rFonts w:ascii="Arial" w:hAnsi="Arial" w:cs="Arial"/>
          <w:bCs/>
          <w:sz w:val="20"/>
          <w:szCs w:val="20"/>
        </w:rPr>
        <w:t>The document ‘</w:t>
      </w:r>
      <w:hyperlink r:id="rId34" w:history="1">
        <w:r w:rsidRPr="00DC5387">
          <w:rPr>
            <w:rStyle w:val="Hyperlink"/>
            <w:rFonts w:ascii="Arial" w:hAnsi="Arial" w:cs="Arial"/>
            <w:bCs/>
            <w:sz w:val="20"/>
            <w:szCs w:val="20"/>
          </w:rPr>
          <w:t>Use of E-cigarettes in Public Places and Workplaces’</w:t>
        </w:r>
      </w:hyperlink>
      <w:r w:rsidRPr="00DC5387">
        <w:rPr>
          <w:rFonts w:ascii="Arial" w:hAnsi="Arial" w:cs="Arial"/>
          <w:bCs/>
          <w:sz w:val="20"/>
          <w:szCs w:val="20"/>
        </w:rPr>
        <w:t xml:space="preserve"> also outlines considerations when developing the rationale for your policy. </w:t>
      </w:r>
      <w:r w:rsidRPr="00DC5387">
        <w:rPr>
          <w:rStyle w:val="FootnoteReference"/>
          <w:rFonts w:ascii="Arial" w:hAnsi="Arial" w:cs="Arial"/>
          <w:bCs/>
          <w:sz w:val="20"/>
          <w:szCs w:val="20"/>
        </w:rPr>
        <w:t xml:space="preserve"> </w:t>
      </w:r>
    </w:p>
    <w:p w14:paraId="4E0219BB" w14:textId="77777777" w:rsidR="00DC5387" w:rsidRPr="00DC5387" w:rsidRDefault="00DC5387" w:rsidP="000A228F">
      <w:pPr>
        <w:tabs>
          <w:tab w:val="left" w:pos="822"/>
        </w:tabs>
        <w:ind w:left="113"/>
        <w:rPr>
          <w:rFonts w:ascii="Arial" w:hAnsi="Arial" w:cs="Arial"/>
          <w:bCs/>
          <w:sz w:val="20"/>
          <w:szCs w:val="20"/>
        </w:rPr>
      </w:pPr>
    </w:p>
    <w:p w14:paraId="41A1EBC8" w14:textId="77777777" w:rsidR="00DC5387" w:rsidRDefault="00DC5387" w:rsidP="00DC5387">
      <w:pPr>
        <w:tabs>
          <w:tab w:val="left" w:pos="822"/>
        </w:tabs>
        <w:autoSpaceDE w:val="0"/>
        <w:autoSpaceDN w:val="0"/>
        <w:adjustRightInd w:val="0"/>
        <w:ind w:left="113" w:hanging="680"/>
        <w:rPr>
          <w:rFonts w:ascii="Arial" w:hAnsi="Arial" w:cs="Arial"/>
          <w:b/>
          <w:color w:val="4472C4" w:themeColor="accent1"/>
          <w:sz w:val="20"/>
          <w:szCs w:val="20"/>
        </w:rPr>
      </w:pPr>
      <w:r w:rsidRPr="00DC5387">
        <w:rPr>
          <w:rFonts w:ascii="Arial" w:hAnsi="Arial" w:cs="Arial"/>
          <w:b/>
          <w:color w:val="4472C4" w:themeColor="accent1"/>
          <w:sz w:val="20"/>
          <w:szCs w:val="20"/>
        </w:rPr>
        <w:t>4</w:t>
      </w:r>
      <w:r w:rsidRPr="00DC5387">
        <w:rPr>
          <w:rFonts w:ascii="Arial" w:hAnsi="Arial" w:cs="Arial"/>
          <w:b/>
          <w:color w:val="4472C4" w:themeColor="accent1"/>
          <w:sz w:val="20"/>
          <w:szCs w:val="20"/>
        </w:rPr>
        <w:tab/>
        <w:t>Drug Educatio</w:t>
      </w:r>
      <w:bookmarkStart w:id="10" w:name="Drug_Education"/>
      <w:bookmarkEnd w:id="10"/>
      <w:r w:rsidRPr="00DC5387">
        <w:rPr>
          <w:rFonts w:ascii="Arial" w:hAnsi="Arial" w:cs="Arial"/>
          <w:b/>
          <w:color w:val="4472C4" w:themeColor="accent1"/>
          <w:sz w:val="20"/>
          <w:szCs w:val="20"/>
        </w:rPr>
        <w:t xml:space="preserve">n </w:t>
      </w:r>
    </w:p>
    <w:p w14:paraId="377E5FB8" w14:textId="77777777" w:rsidR="00DC5387" w:rsidRPr="00DC5387" w:rsidRDefault="00DC5387" w:rsidP="00DC5387">
      <w:pPr>
        <w:tabs>
          <w:tab w:val="left" w:pos="822"/>
        </w:tabs>
        <w:autoSpaceDE w:val="0"/>
        <w:autoSpaceDN w:val="0"/>
        <w:adjustRightInd w:val="0"/>
        <w:ind w:left="113" w:hanging="680"/>
        <w:rPr>
          <w:rFonts w:ascii="Arial" w:hAnsi="Arial" w:cs="Arial"/>
          <w:b/>
          <w:color w:val="4472C4" w:themeColor="accent1"/>
          <w:sz w:val="20"/>
          <w:szCs w:val="20"/>
        </w:rPr>
      </w:pPr>
    </w:p>
    <w:p w14:paraId="26A11145" w14:textId="1DA1D0D5" w:rsidR="00DC5387" w:rsidRDefault="00DC5387" w:rsidP="00DC5387">
      <w:pPr>
        <w:tabs>
          <w:tab w:val="left" w:pos="822"/>
        </w:tabs>
        <w:autoSpaceDE w:val="0"/>
        <w:autoSpaceDN w:val="0"/>
        <w:adjustRightInd w:val="0"/>
        <w:ind w:left="113" w:hanging="680"/>
        <w:rPr>
          <w:rFonts w:ascii="Arial" w:hAnsi="Arial" w:cs="Arial"/>
          <w:bCs/>
          <w:color w:val="4472C4" w:themeColor="accent1"/>
          <w:sz w:val="20"/>
          <w:szCs w:val="20"/>
        </w:rPr>
      </w:pPr>
      <w:r w:rsidRPr="00DC5387">
        <w:rPr>
          <w:rFonts w:ascii="Arial" w:hAnsi="Arial" w:cs="Arial"/>
          <w:bCs/>
          <w:color w:val="4472C4" w:themeColor="accent1"/>
          <w:sz w:val="20"/>
          <w:szCs w:val="20"/>
        </w:rPr>
        <w:t>4.1</w:t>
      </w:r>
      <w:r w:rsidRPr="00DC5387">
        <w:rPr>
          <w:rFonts w:ascii="Arial" w:hAnsi="Arial" w:cs="Arial"/>
          <w:bCs/>
          <w:color w:val="4472C4" w:themeColor="accent1"/>
          <w:sz w:val="20"/>
          <w:szCs w:val="20"/>
        </w:rPr>
        <w:tab/>
        <w:t xml:space="preserve">Aims </w:t>
      </w:r>
    </w:p>
    <w:p w14:paraId="04877854" w14:textId="77777777" w:rsidR="00DC5387" w:rsidRPr="00DC5387" w:rsidRDefault="00DC5387" w:rsidP="00DC5387">
      <w:pPr>
        <w:tabs>
          <w:tab w:val="left" w:pos="822"/>
        </w:tabs>
        <w:autoSpaceDE w:val="0"/>
        <w:autoSpaceDN w:val="0"/>
        <w:adjustRightInd w:val="0"/>
        <w:ind w:left="113" w:hanging="680"/>
        <w:rPr>
          <w:rFonts w:ascii="Arial" w:hAnsi="Arial" w:cs="Arial"/>
          <w:bCs/>
          <w:sz w:val="20"/>
          <w:szCs w:val="20"/>
        </w:rPr>
      </w:pPr>
    </w:p>
    <w:p w14:paraId="0C203FF0" w14:textId="5C1FEB0E" w:rsidR="00DC5387" w:rsidRPr="00DC5387" w:rsidRDefault="00DC5387" w:rsidP="000A228F">
      <w:pPr>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 xml:space="preserve">Drug education aims to enable students to develop their knowledge, skills, attitudes and understanding about unauthorised, legal, and illegal substances and to appreciate the benefits of a healthy lifestyle, relating this to their own and others’ actions. </w:t>
      </w:r>
    </w:p>
    <w:p w14:paraId="4C4192AF" w14:textId="77777777" w:rsidR="00DC5387" w:rsidRPr="00DC5387" w:rsidRDefault="00DC5387" w:rsidP="000A228F">
      <w:pPr>
        <w:autoSpaceDE w:val="0"/>
        <w:autoSpaceDN w:val="0"/>
        <w:adjustRightInd w:val="0"/>
        <w:jc w:val="both"/>
        <w:rPr>
          <w:rFonts w:ascii="Arial" w:hAnsi="Arial" w:cs="Arial"/>
          <w:bCs/>
          <w:color w:val="000000"/>
          <w:sz w:val="20"/>
          <w:szCs w:val="20"/>
        </w:rPr>
      </w:pPr>
    </w:p>
    <w:p w14:paraId="0AA51BC5" w14:textId="77777777" w:rsidR="00DC5387" w:rsidRPr="00DC5387" w:rsidRDefault="00DC5387" w:rsidP="000A228F">
      <w:pPr>
        <w:autoSpaceDE w:val="0"/>
        <w:autoSpaceDN w:val="0"/>
        <w:adjustRightInd w:val="0"/>
        <w:jc w:val="both"/>
        <w:rPr>
          <w:rFonts w:ascii="Arial" w:hAnsi="Arial" w:cs="Arial"/>
          <w:b/>
          <w:color w:val="000000"/>
          <w:sz w:val="20"/>
          <w:szCs w:val="20"/>
        </w:rPr>
      </w:pPr>
      <w:r w:rsidRPr="00DC5387">
        <w:rPr>
          <w:rFonts w:ascii="Arial" w:hAnsi="Arial" w:cs="Arial"/>
          <w:b/>
          <w:color w:val="000000"/>
          <w:sz w:val="20"/>
          <w:szCs w:val="20"/>
        </w:rPr>
        <w:t xml:space="preserve">Drug education aims to: </w:t>
      </w:r>
    </w:p>
    <w:p w14:paraId="7B270006" w14:textId="77777777" w:rsidR="00DC5387" w:rsidRPr="00B21EBE"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B21EBE">
        <w:rPr>
          <w:rFonts w:ascii="Arial" w:hAnsi="Arial" w:cs="Arial"/>
          <w:bCs/>
          <w:sz w:val="20"/>
          <w:szCs w:val="20"/>
        </w:rPr>
        <w:t>Provide accurate information</w:t>
      </w:r>
    </w:p>
    <w:p w14:paraId="2238CD82" w14:textId="77777777" w:rsidR="00DC5387" w:rsidRPr="00B21EBE"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B21EBE">
        <w:rPr>
          <w:rFonts w:ascii="Arial" w:hAnsi="Arial" w:cs="Arial"/>
          <w:bCs/>
          <w:sz w:val="20"/>
          <w:szCs w:val="20"/>
        </w:rPr>
        <w:t>Correct misunderstandings</w:t>
      </w:r>
    </w:p>
    <w:p w14:paraId="7830BA48" w14:textId="77777777" w:rsidR="00DC5387" w:rsidRPr="00B21EBE"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B21EBE">
        <w:rPr>
          <w:rFonts w:ascii="Arial" w:hAnsi="Arial" w:cs="Arial"/>
          <w:bCs/>
          <w:sz w:val="20"/>
          <w:szCs w:val="20"/>
        </w:rPr>
        <w:t>Build on knowledge and understanding.</w:t>
      </w:r>
    </w:p>
    <w:p w14:paraId="006755FE" w14:textId="77777777" w:rsidR="00DC5387" w:rsidRPr="00B21EBE"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B21EBE">
        <w:rPr>
          <w:rFonts w:ascii="Arial" w:hAnsi="Arial" w:cs="Arial"/>
          <w:bCs/>
          <w:sz w:val="20"/>
          <w:szCs w:val="20"/>
        </w:rPr>
        <w:t>Explore attitudes and values towards drugs, drug use and drug users</w:t>
      </w:r>
    </w:p>
    <w:p w14:paraId="175AB23D" w14:textId="77777777" w:rsidR="00DC5387" w:rsidRPr="00B21EBE"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B21EBE">
        <w:rPr>
          <w:rFonts w:ascii="Arial" w:hAnsi="Arial" w:cs="Arial"/>
          <w:bCs/>
          <w:sz w:val="20"/>
          <w:szCs w:val="20"/>
        </w:rPr>
        <w:t>Develop students’ understanding of rules and laws</w:t>
      </w:r>
    </w:p>
    <w:p w14:paraId="0D749426" w14:textId="77777777" w:rsidR="00DC5387" w:rsidRPr="00B21EBE"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B21EBE">
        <w:rPr>
          <w:rFonts w:ascii="Arial" w:hAnsi="Arial" w:cs="Arial"/>
          <w:bCs/>
          <w:sz w:val="20"/>
          <w:szCs w:val="20"/>
        </w:rPr>
        <w:t>Develop students’ interpersonal skills</w:t>
      </w:r>
    </w:p>
    <w:p w14:paraId="4C642A4F" w14:textId="77777777" w:rsidR="00DC5387" w:rsidRPr="00B21EBE"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B21EBE">
        <w:rPr>
          <w:rFonts w:ascii="Arial" w:hAnsi="Arial" w:cs="Arial"/>
          <w:bCs/>
          <w:sz w:val="20"/>
          <w:szCs w:val="20"/>
        </w:rPr>
        <w:t xml:space="preserve">Develop students’ self-awareness and self-esteem </w:t>
      </w:r>
    </w:p>
    <w:p w14:paraId="39B8070D" w14:textId="77777777" w:rsidR="00DC5387" w:rsidRPr="00B21EBE"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B21EBE">
        <w:rPr>
          <w:rFonts w:ascii="Arial" w:hAnsi="Arial" w:cs="Arial"/>
          <w:bCs/>
          <w:sz w:val="20"/>
          <w:szCs w:val="20"/>
        </w:rPr>
        <w:t xml:space="preserve">Explore the risks and consequences of their own and others’ actions; and </w:t>
      </w:r>
    </w:p>
    <w:p w14:paraId="3704DF5D" w14:textId="77777777" w:rsidR="00DC5387" w:rsidRPr="00B21EBE"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B21EBE">
        <w:rPr>
          <w:rFonts w:ascii="Arial" w:hAnsi="Arial" w:cs="Arial"/>
          <w:bCs/>
          <w:sz w:val="20"/>
          <w:szCs w:val="20"/>
        </w:rPr>
        <w:t>Be relevant to the needs of students and the school community</w:t>
      </w:r>
    </w:p>
    <w:p w14:paraId="081450C4" w14:textId="2DB94124" w:rsidR="00DC5387" w:rsidRDefault="00DC5387" w:rsidP="00B21EBE">
      <w:pPr>
        <w:pStyle w:val="ListParagraph"/>
        <w:numPr>
          <w:ilvl w:val="0"/>
          <w:numId w:val="31"/>
        </w:numPr>
        <w:autoSpaceDE w:val="0"/>
        <w:autoSpaceDN w:val="0"/>
        <w:adjustRightInd w:val="0"/>
        <w:spacing w:after="100" w:afterAutospacing="1"/>
        <w:jc w:val="both"/>
        <w:rPr>
          <w:rFonts w:ascii="Arial" w:hAnsi="Arial" w:cs="Arial"/>
          <w:bCs/>
          <w:color w:val="000000"/>
          <w:sz w:val="20"/>
          <w:szCs w:val="20"/>
        </w:rPr>
      </w:pPr>
      <w:r w:rsidRPr="00B21EBE">
        <w:rPr>
          <w:rFonts w:ascii="Arial" w:hAnsi="Arial" w:cs="Arial"/>
          <w:bCs/>
          <w:sz w:val="20"/>
          <w:szCs w:val="20"/>
        </w:rPr>
        <w:t>Inform students</w:t>
      </w:r>
      <w:r w:rsidRPr="00DC5387">
        <w:rPr>
          <w:rFonts w:ascii="Arial" w:hAnsi="Arial" w:cs="Arial"/>
          <w:bCs/>
          <w:color w:val="000000"/>
          <w:sz w:val="20"/>
          <w:szCs w:val="20"/>
        </w:rPr>
        <w:t xml:space="preserve"> of support both within and outside of school</w:t>
      </w:r>
    </w:p>
    <w:p w14:paraId="1AFDBE5C" w14:textId="77777777" w:rsidR="00DC5387" w:rsidRPr="00DC5387" w:rsidRDefault="00DC5387" w:rsidP="00DC5387">
      <w:pPr>
        <w:pStyle w:val="ListParagraph"/>
        <w:autoSpaceDE w:val="0"/>
        <w:autoSpaceDN w:val="0"/>
        <w:adjustRightInd w:val="0"/>
        <w:spacing w:after="34"/>
        <w:ind w:left="360"/>
        <w:jc w:val="both"/>
        <w:rPr>
          <w:rFonts w:ascii="Arial" w:hAnsi="Arial" w:cs="Arial"/>
          <w:bCs/>
          <w:color w:val="000000"/>
          <w:sz w:val="20"/>
          <w:szCs w:val="20"/>
        </w:rPr>
      </w:pPr>
    </w:p>
    <w:p w14:paraId="0E6B2647" w14:textId="77777777" w:rsidR="00DC5387" w:rsidRPr="00DC5387" w:rsidRDefault="00DC5387" w:rsidP="00DC5387">
      <w:pPr>
        <w:tabs>
          <w:tab w:val="left" w:pos="822"/>
        </w:tabs>
        <w:autoSpaceDE w:val="0"/>
        <w:autoSpaceDN w:val="0"/>
        <w:adjustRightInd w:val="0"/>
        <w:ind w:left="113" w:hanging="680"/>
        <w:rPr>
          <w:rFonts w:ascii="Arial" w:hAnsi="Arial" w:cs="Arial"/>
          <w:bCs/>
          <w:color w:val="4472C4" w:themeColor="accent1"/>
          <w:sz w:val="20"/>
          <w:szCs w:val="20"/>
        </w:rPr>
      </w:pPr>
      <w:r w:rsidRPr="00DC5387">
        <w:rPr>
          <w:rFonts w:ascii="Arial" w:hAnsi="Arial" w:cs="Arial"/>
          <w:bCs/>
          <w:color w:val="4472C4" w:themeColor="accent1"/>
          <w:sz w:val="20"/>
          <w:szCs w:val="20"/>
        </w:rPr>
        <w:t>4.2</w:t>
      </w:r>
      <w:r w:rsidRPr="00DC5387">
        <w:rPr>
          <w:rFonts w:ascii="Arial" w:hAnsi="Arial" w:cs="Arial"/>
          <w:bCs/>
          <w:color w:val="4472C4" w:themeColor="accent1"/>
          <w:sz w:val="20"/>
          <w:szCs w:val="20"/>
        </w:rPr>
        <w:tab/>
        <w:t xml:space="preserve">Drugs Education Curriculum Delivery </w:t>
      </w:r>
    </w:p>
    <w:p w14:paraId="3FA838AD" w14:textId="77777777" w:rsidR="00DC5387" w:rsidRPr="00DC5387" w:rsidRDefault="00DC5387" w:rsidP="000A228F">
      <w:pPr>
        <w:tabs>
          <w:tab w:val="left" w:pos="6405"/>
        </w:tabs>
        <w:rPr>
          <w:rFonts w:ascii="Arial" w:hAnsi="Arial" w:cs="Arial"/>
          <w:bCs/>
          <w:sz w:val="20"/>
          <w:szCs w:val="20"/>
        </w:rPr>
      </w:pPr>
    </w:p>
    <w:p w14:paraId="3773639A" w14:textId="3257749C" w:rsidR="00DC5387" w:rsidRPr="00DC5387" w:rsidRDefault="00DC5387" w:rsidP="00DC5387">
      <w:pPr>
        <w:tabs>
          <w:tab w:val="left" w:pos="822"/>
        </w:tabs>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 xml:space="preserve">Drug education is mandatory in accordance with the National Curriculum for Science. Students need to feel confident and relaxed about discussing issues related to illegal substances. For this to happen teachers / school personnel need to be confident and to use a range of strategies to help young people to discuss their ideas, thoughts, and feelings openly. </w:t>
      </w:r>
    </w:p>
    <w:p w14:paraId="7AB23F14" w14:textId="77777777" w:rsidR="00DC5387" w:rsidRDefault="00DC5387" w:rsidP="000A228F">
      <w:pPr>
        <w:tabs>
          <w:tab w:val="left" w:pos="822"/>
        </w:tabs>
        <w:ind w:left="113"/>
        <w:rPr>
          <w:rFonts w:ascii="Arial" w:hAnsi="Arial" w:cs="Arial"/>
          <w:b/>
          <w:color w:val="4472C4" w:themeColor="accent1"/>
          <w:sz w:val="20"/>
          <w:szCs w:val="20"/>
        </w:rPr>
      </w:pPr>
    </w:p>
    <w:p w14:paraId="60C0D2A6" w14:textId="60215B23" w:rsidR="00DC5387" w:rsidRDefault="00DC5387" w:rsidP="00DC5387">
      <w:pPr>
        <w:tabs>
          <w:tab w:val="left" w:pos="822"/>
        </w:tabs>
        <w:ind w:left="113" w:hanging="680"/>
        <w:rPr>
          <w:rFonts w:ascii="Arial" w:hAnsi="Arial" w:cs="Arial"/>
          <w:b/>
          <w:color w:val="4472C4" w:themeColor="accent1"/>
          <w:sz w:val="20"/>
          <w:szCs w:val="20"/>
        </w:rPr>
      </w:pPr>
      <w:r w:rsidRPr="00DC5387">
        <w:rPr>
          <w:rFonts w:ascii="Arial" w:hAnsi="Arial" w:cs="Arial"/>
          <w:b/>
          <w:color w:val="4472C4" w:themeColor="accent1"/>
          <w:sz w:val="20"/>
          <w:szCs w:val="20"/>
        </w:rPr>
        <w:t>5</w:t>
      </w:r>
      <w:r w:rsidRPr="00DC5387">
        <w:rPr>
          <w:rFonts w:ascii="Arial" w:hAnsi="Arial" w:cs="Arial"/>
          <w:b/>
          <w:color w:val="4472C4" w:themeColor="accent1"/>
          <w:sz w:val="20"/>
          <w:szCs w:val="20"/>
        </w:rPr>
        <w:tab/>
        <w:t>V</w:t>
      </w:r>
      <w:bookmarkStart w:id="11" w:name="vapes"/>
      <w:bookmarkEnd w:id="11"/>
      <w:r w:rsidRPr="00DC5387">
        <w:rPr>
          <w:rFonts w:ascii="Arial" w:hAnsi="Arial" w:cs="Arial"/>
          <w:b/>
          <w:color w:val="4472C4" w:themeColor="accent1"/>
          <w:sz w:val="20"/>
          <w:szCs w:val="20"/>
        </w:rPr>
        <w:t>apes, E Cigarettes &amp; Smo</w:t>
      </w:r>
      <w:bookmarkStart w:id="12" w:name="Alcohol_In_School"/>
      <w:bookmarkStart w:id="13" w:name="Vapes_Smoking_School"/>
      <w:bookmarkEnd w:id="12"/>
      <w:bookmarkEnd w:id="13"/>
      <w:r w:rsidRPr="00DC5387">
        <w:rPr>
          <w:rFonts w:ascii="Arial" w:hAnsi="Arial" w:cs="Arial"/>
          <w:b/>
          <w:color w:val="4472C4" w:themeColor="accent1"/>
          <w:sz w:val="20"/>
          <w:szCs w:val="20"/>
        </w:rPr>
        <w:t xml:space="preserve">king in School </w:t>
      </w:r>
    </w:p>
    <w:p w14:paraId="14CA6FC0" w14:textId="77777777" w:rsidR="00DC5387" w:rsidRPr="00DC5387" w:rsidRDefault="00DC5387" w:rsidP="00DC5387">
      <w:pPr>
        <w:tabs>
          <w:tab w:val="left" w:pos="822"/>
        </w:tabs>
        <w:ind w:left="113" w:hanging="680"/>
        <w:rPr>
          <w:rFonts w:ascii="Arial" w:hAnsi="Arial" w:cs="Arial"/>
          <w:b/>
          <w:color w:val="4472C4" w:themeColor="accent1"/>
          <w:sz w:val="20"/>
          <w:szCs w:val="20"/>
        </w:rPr>
      </w:pPr>
    </w:p>
    <w:p w14:paraId="605E23FD" w14:textId="352DD7B1" w:rsidR="00DC5387" w:rsidRPr="00DC5387" w:rsidRDefault="00DC5387" w:rsidP="00DC5387">
      <w:pPr>
        <w:autoSpaceDE w:val="0"/>
        <w:autoSpaceDN w:val="0"/>
        <w:adjustRightInd w:val="0"/>
        <w:spacing w:after="21"/>
        <w:jc w:val="both"/>
        <w:rPr>
          <w:rFonts w:ascii="Arial" w:hAnsi="Arial" w:cs="Arial"/>
          <w:bCs/>
          <w:color w:val="000000" w:themeColor="text1"/>
          <w:sz w:val="20"/>
          <w:szCs w:val="20"/>
        </w:rPr>
      </w:pPr>
      <w:r w:rsidRPr="00DC5387">
        <w:rPr>
          <w:rFonts w:ascii="Arial" w:hAnsi="Arial" w:cs="Arial"/>
          <w:bCs/>
          <w:color w:val="000000" w:themeColor="text1"/>
          <w:sz w:val="20"/>
          <w:szCs w:val="20"/>
        </w:rPr>
        <w:t>The school is a SMOKE FREE environment, and as such smoking of Vapes / E – cigarettes, Cigars, Tobacco is not permitted on the entire premises.</w:t>
      </w:r>
    </w:p>
    <w:p w14:paraId="16977A27" w14:textId="77777777" w:rsidR="00DC5387" w:rsidRPr="00DC5387" w:rsidRDefault="00DC5387" w:rsidP="00DC5387">
      <w:pPr>
        <w:autoSpaceDE w:val="0"/>
        <w:autoSpaceDN w:val="0"/>
        <w:adjustRightInd w:val="0"/>
        <w:spacing w:after="21"/>
        <w:jc w:val="both"/>
        <w:rPr>
          <w:rFonts w:ascii="Arial" w:hAnsi="Arial" w:cs="Arial"/>
          <w:bCs/>
          <w:color w:val="000000" w:themeColor="text1"/>
          <w:sz w:val="20"/>
          <w:szCs w:val="20"/>
        </w:rPr>
      </w:pPr>
    </w:p>
    <w:p w14:paraId="4B705E80" w14:textId="3F1E6209" w:rsidR="00DC5387" w:rsidRDefault="00DC5387" w:rsidP="00B21EBE">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B21EBE">
        <w:rPr>
          <w:rFonts w:ascii="Arial" w:hAnsi="Arial" w:cs="Arial"/>
          <w:bCs/>
          <w:sz w:val="20"/>
          <w:szCs w:val="20"/>
        </w:rPr>
        <w:t xml:space="preserve">Students, who vape or smoke on the school premises, or in school uniform, will receive consequences in accordance with the school’s Behaviour for Learning Policy. Parents will be contacted unless this puts the child at risk. </w:t>
      </w:r>
    </w:p>
    <w:p w14:paraId="23D5B5CE" w14:textId="77777777" w:rsidR="00E26695" w:rsidRPr="00B21EBE" w:rsidRDefault="00E26695" w:rsidP="00E26695">
      <w:pPr>
        <w:pStyle w:val="ListParagraph"/>
        <w:autoSpaceDE w:val="0"/>
        <w:autoSpaceDN w:val="0"/>
        <w:adjustRightInd w:val="0"/>
        <w:spacing w:after="100" w:afterAutospacing="1"/>
        <w:jc w:val="both"/>
        <w:rPr>
          <w:rFonts w:ascii="Arial" w:hAnsi="Arial" w:cs="Arial"/>
          <w:bCs/>
          <w:sz w:val="20"/>
          <w:szCs w:val="20"/>
        </w:rPr>
      </w:pPr>
    </w:p>
    <w:p w14:paraId="075C0A80" w14:textId="7476AAF5" w:rsidR="00DC5387" w:rsidRPr="00E26695" w:rsidRDefault="00DC5387" w:rsidP="00E26695">
      <w:pPr>
        <w:pStyle w:val="ListParagraph"/>
        <w:numPr>
          <w:ilvl w:val="0"/>
          <w:numId w:val="31"/>
        </w:numPr>
        <w:autoSpaceDE w:val="0"/>
        <w:autoSpaceDN w:val="0"/>
        <w:adjustRightInd w:val="0"/>
        <w:spacing w:after="100" w:afterAutospacing="1"/>
        <w:jc w:val="both"/>
        <w:rPr>
          <w:rFonts w:ascii="Arial" w:hAnsi="Arial" w:cs="Arial"/>
          <w:bCs/>
          <w:color w:val="000000" w:themeColor="text1"/>
          <w:sz w:val="20"/>
          <w:szCs w:val="20"/>
        </w:rPr>
      </w:pPr>
      <w:r w:rsidRPr="00B21EBE">
        <w:rPr>
          <w:rFonts w:ascii="Arial" w:hAnsi="Arial" w:cs="Arial"/>
          <w:bCs/>
          <w:sz w:val="20"/>
          <w:szCs w:val="20"/>
        </w:rPr>
        <w:t>The school</w:t>
      </w:r>
      <w:r w:rsidRPr="00DC5387">
        <w:rPr>
          <w:rFonts w:ascii="Arial" w:hAnsi="Arial" w:cs="Arial"/>
          <w:bCs/>
          <w:color w:val="000000" w:themeColor="text1"/>
          <w:sz w:val="20"/>
          <w:szCs w:val="20"/>
        </w:rPr>
        <w:t xml:space="preserve"> promotes the health and welfare of all who work in or visit the school. </w:t>
      </w:r>
    </w:p>
    <w:p w14:paraId="710B8180" w14:textId="77777777" w:rsidR="00DC5387" w:rsidRPr="00DC5387" w:rsidRDefault="00DC5387" w:rsidP="000A228F">
      <w:pPr>
        <w:autoSpaceDE w:val="0"/>
        <w:autoSpaceDN w:val="0"/>
        <w:adjustRightInd w:val="0"/>
        <w:spacing w:after="21"/>
        <w:jc w:val="both"/>
        <w:rPr>
          <w:rFonts w:ascii="Arial" w:hAnsi="Arial" w:cs="Arial"/>
          <w:b/>
          <w:color w:val="4472C4" w:themeColor="accent1"/>
          <w:sz w:val="20"/>
          <w:szCs w:val="20"/>
          <w:u w:val="single"/>
        </w:rPr>
      </w:pPr>
      <w:r w:rsidRPr="00DC5387">
        <w:rPr>
          <w:rFonts w:ascii="Arial" w:hAnsi="Arial" w:cs="Arial"/>
          <w:b/>
          <w:color w:val="4472C4" w:themeColor="accent1"/>
          <w:sz w:val="20"/>
          <w:szCs w:val="20"/>
          <w:u w:val="single"/>
        </w:rPr>
        <w:t xml:space="preserve">SCHOOLS RESPONSE </w:t>
      </w:r>
    </w:p>
    <w:p w14:paraId="617403C2" w14:textId="77777777" w:rsidR="00DC5387" w:rsidRPr="00DC5387" w:rsidRDefault="00DC5387" w:rsidP="000A228F">
      <w:pPr>
        <w:jc w:val="both"/>
        <w:rPr>
          <w:rFonts w:ascii="Arial" w:hAnsi="Arial" w:cs="Arial"/>
          <w:bCs/>
          <w:color w:val="000000" w:themeColor="text1"/>
          <w:sz w:val="20"/>
          <w:szCs w:val="20"/>
          <w:highlight w:val="cyan"/>
        </w:rPr>
      </w:pPr>
    </w:p>
    <w:p w14:paraId="3AC117D9" w14:textId="77777777" w:rsidR="00DC5387" w:rsidRPr="00DC5387" w:rsidRDefault="00DC5387" w:rsidP="000A228F">
      <w:pPr>
        <w:ind w:left="-180"/>
        <w:jc w:val="both"/>
        <w:rPr>
          <w:rFonts w:ascii="Arial" w:hAnsi="Arial" w:cs="Arial"/>
          <w:bCs/>
          <w:color w:val="000000" w:themeColor="text1"/>
          <w:sz w:val="20"/>
          <w:szCs w:val="20"/>
        </w:rPr>
      </w:pPr>
      <w:r w:rsidRPr="00DC5387">
        <w:rPr>
          <w:rFonts w:ascii="Arial" w:hAnsi="Arial" w:cs="Arial"/>
          <w:bCs/>
          <w:color w:val="000000" w:themeColor="text1"/>
          <w:sz w:val="20"/>
          <w:szCs w:val="20"/>
        </w:rPr>
        <w:t xml:space="preserve">    Schools’ response to vaping falls broadly into two areas: incorporating vaping prevention to protect</w:t>
      </w:r>
    </w:p>
    <w:p w14:paraId="1CBCA8AA" w14:textId="77777777" w:rsidR="00DC5387" w:rsidRPr="00DC5387" w:rsidRDefault="00DC5387" w:rsidP="000A228F">
      <w:pPr>
        <w:ind w:left="-180"/>
        <w:jc w:val="both"/>
        <w:rPr>
          <w:rFonts w:ascii="Arial" w:hAnsi="Arial" w:cs="Arial"/>
          <w:bCs/>
          <w:color w:val="000000" w:themeColor="text1"/>
          <w:sz w:val="20"/>
          <w:szCs w:val="20"/>
        </w:rPr>
      </w:pPr>
      <w:r w:rsidRPr="00DC5387">
        <w:rPr>
          <w:rFonts w:ascii="Arial" w:hAnsi="Arial" w:cs="Arial"/>
          <w:bCs/>
          <w:color w:val="000000" w:themeColor="text1"/>
          <w:sz w:val="20"/>
          <w:szCs w:val="20"/>
        </w:rPr>
        <w:t xml:space="preserve">    the health of young people, and managing behaviour related to vapes. </w:t>
      </w:r>
    </w:p>
    <w:p w14:paraId="0C9F4A84" w14:textId="77777777" w:rsidR="00DC5387" w:rsidRPr="00DC5387" w:rsidRDefault="00DC5387" w:rsidP="000A228F">
      <w:pPr>
        <w:ind w:left="-180"/>
        <w:jc w:val="both"/>
        <w:rPr>
          <w:rFonts w:ascii="Arial" w:hAnsi="Arial" w:cs="Arial"/>
          <w:bCs/>
          <w:color w:val="000000" w:themeColor="text1"/>
          <w:sz w:val="20"/>
          <w:szCs w:val="20"/>
        </w:rPr>
      </w:pPr>
    </w:p>
    <w:p w14:paraId="55FA6BBD" w14:textId="77777777" w:rsidR="00DC5387" w:rsidRPr="00DC5387" w:rsidRDefault="00DC5387" w:rsidP="000A228F">
      <w:pPr>
        <w:jc w:val="both"/>
        <w:rPr>
          <w:rFonts w:ascii="Arial" w:hAnsi="Arial" w:cs="Arial"/>
          <w:bCs/>
          <w:color w:val="000000" w:themeColor="text1"/>
          <w:sz w:val="22"/>
          <w:szCs w:val="22"/>
        </w:rPr>
      </w:pPr>
      <w:r w:rsidRPr="00DC5387">
        <w:rPr>
          <w:rFonts w:ascii="Arial" w:hAnsi="Arial" w:cs="Arial"/>
          <w:bCs/>
          <w:color w:val="000000" w:themeColor="text1"/>
          <w:sz w:val="20"/>
          <w:szCs w:val="20"/>
        </w:rPr>
        <w:t xml:space="preserve"> Further information and guidance can be found in:</w:t>
      </w:r>
      <w:r w:rsidRPr="00DC5387">
        <w:rPr>
          <w:rFonts w:ascii="Arial" w:hAnsi="Arial" w:cs="Arial"/>
          <w:bCs/>
          <w:color w:val="000000" w:themeColor="text1"/>
          <w14:ligatures w14:val="standardContextual"/>
        </w:rPr>
        <w:t xml:space="preserve"> </w:t>
      </w:r>
      <w:hyperlink r:id="rId35" w:history="1">
        <w:r w:rsidRPr="00DC5387">
          <w:rPr>
            <w:rStyle w:val="Hyperlink"/>
            <w:rFonts w:ascii="Arial" w:hAnsi="Arial" w:cs="Arial"/>
            <w:bCs/>
            <w:color w:val="4472C4" w:themeColor="accent1"/>
            <w:sz w:val="22"/>
            <w:szCs w:val="22"/>
            <w14:ligatures w14:val="standardContextual"/>
          </w:rPr>
          <w:t>North West Schools Vaping Policy Framework OHID October 2023</w:t>
        </w:r>
      </w:hyperlink>
      <w:r w:rsidRPr="00DC5387">
        <w:rPr>
          <w:rFonts w:ascii="Arial" w:hAnsi="Arial" w:cs="Arial"/>
          <w:bCs/>
          <w:color w:val="4472C4" w:themeColor="accent1"/>
          <w:sz w:val="22"/>
          <w:szCs w:val="22"/>
        </w:rPr>
        <w:t xml:space="preserve"> </w:t>
      </w:r>
      <w:r w:rsidRPr="00DC5387">
        <w:rPr>
          <w:rFonts w:ascii="Arial" w:hAnsi="Arial" w:cs="Arial"/>
          <w:bCs/>
          <w:color w:val="000000" w:themeColor="text1"/>
          <w:sz w:val="20"/>
          <w:szCs w:val="20"/>
        </w:rPr>
        <w:t xml:space="preserve"> Some key points are below</w:t>
      </w:r>
    </w:p>
    <w:p w14:paraId="03041DF0" w14:textId="77777777" w:rsidR="00DC5387" w:rsidRPr="00DC5387" w:rsidRDefault="00DC5387" w:rsidP="000A228F">
      <w:pPr>
        <w:ind w:left="-180"/>
        <w:jc w:val="both"/>
        <w:rPr>
          <w:rFonts w:ascii="Arial" w:hAnsi="Arial" w:cs="Arial"/>
          <w:bCs/>
          <w:color w:val="000000" w:themeColor="text1"/>
          <w:sz w:val="20"/>
          <w:szCs w:val="20"/>
        </w:rPr>
      </w:pPr>
    </w:p>
    <w:p w14:paraId="4FFD1F5B" w14:textId="77777777" w:rsidR="00DC5387" w:rsidRPr="00DC5387" w:rsidRDefault="00DC5387" w:rsidP="00DC5387">
      <w:pPr>
        <w:pStyle w:val="CommentText"/>
        <w:numPr>
          <w:ilvl w:val="0"/>
          <w:numId w:val="24"/>
        </w:numPr>
        <w:spacing w:after="160"/>
        <w:ind w:left="284" w:hanging="284"/>
        <w:rPr>
          <w:rFonts w:ascii="Arial" w:hAnsi="Arial" w:cs="Arial"/>
          <w:bCs/>
          <w:color w:val="000000" w:themeColor="text1"/>
        </w:rPr>
      </w:pPr>
      <w:r w:rsidRPr="00DC5387">
        <w:rPr>
          <w:rFonts w:ascii="Arial" w:hAnsi="Arial" w:cs="Arial"/>
          <w:bCs/>
          <w:color w:val="000000" w:themeColor="text1"/>
        </w:rPr>
        <w:t xml:space="preserve">Excessive use of vapes will present as nausea, sore throat, dizziness and headaches. In the event of an extreme adverse reaction, this should be reported to the Medicines and Healthcare products Regulatory Authority (MRHA) via the </w:t>
      </w:r>
      <w:hyperlink r:id="rId36" w:history="1">
        <w:r w:rsidRPr="00DC5387">
          <w:rPr>
            <w:rStyle w:val="Hyperlink"/>
            <w:rFonts w:ascii="Arial" w:hAnsi="Arial" w:cs="Arial"/>
            <w:bCs/>
            <w:color w:val="000000" w:themeColor="text1"/>
          </w:rPr>
          <w:t>Yellow Card Scheme</w:t>
        </w:r>
      </w:hyperlink>
      <w:r w:rsidRPr="00DC5387">
        <w:rPr>
          <w:rFonts w:ascii="Arial" w:hAnsi="Arial" w:cs="Arial"/>
          <w:bCs/>
          <w:color w:val="000000" w:themeColor="text1"/>
        </w:rPr>
        <w:t>. Vapes can contain illegal Tetrahydrocannabinol (THC) or be used to smoke cannabis.  (See Appendix 5)</w:t>
      </w:r>
    </w:p>
    <w:p w14:paraId="3CA8D57B" w14:textId="77777777" w:rsidR="00DC5387" w:rsidRPr="00DC5387" w:rsidRDefault="00DC5387" w:rsidP="00DC5387">
      <w:pPr>
        <w:pStyle w:val="CommentText"/>
        <w:numPr>
          <w:ilvl w:val="0"/>
          <w:numId w:val="24"/>
        </w:numPr>
        <w:spacing w:after="160"/>
        <w:ind w:left="284" w:hanging="284"/>
        <w:rPr>
          <w:rFonts w:ascii="Arial" w:hAnsi="Arial" w:cs="Arial"/>
          <w:bCs/>
          <w:color w:val="000000" w:themeColor="text1"/>
        </w:rPr>
      </w:pPr>
      <w:r w:rsidRPr="00DC5387">
        <w:rPr>
          <w:rFonts w:ascii="Arial" w:hAnsi="Arial" w:cs="Arial"/>
          <w:bCs/>
          <w:color w:val="000000" w:themeColor="text1"/>
        </w:rPr>
        <w:t>When a young person collapses or experiences an adverse effect seek help from the school nurse / accident and emergency and refer to your local young person’s substance use service.</w:t>
      </w:r>
    </w:p>
    <w:p w14:paraId="34129DFC" w14:textId="77777777" w:rsidR="00DC5387" w:rsidRPr="00DC5387" w:rsidRDefault="00DC5387" w:rsidP="00DC5387">
      <w:pPr>
        <w:pStyle w:val="ListParagraph"/>
        <w:numPr>
          <w:ilvl w:val="0"/>
          <w:numId w:val="24"/>
        </w:numPr>
        <w:ind w:left="284" w:hanging="284"/>
        <w:contextualSpacing w:val="0"/>
        <w:jc w:val="both"/>
        <w:rPr>
          <w:rFonts w:ascii="Arial" w:hAnsi="Arial" w:cs="Arial"/>
          <w:bCs/>
          <w:color w:val="000000" w:themeColor="text1"/>
          <w:sz w:val="20"/>
          <w:szCs w:val="20"/>
        </w:rPr>
      </w:pPr>
      <w:r w:rsidRPr="00DC5387">
        <w:rPr>
          <w:rFonts w:ascii="Arial" w:hAnsi="Arial" w:cs="Arial"/>
          <w:bCs/>
          <w:color w:val="000000" w:themeColor="text1"/>
          <w:sz w:val="20"/>
          <w:szCs w:val="20"/>
        </w:rPr>
        <w:t xml:space="preserve">Whilst vapes are not explicitly listed as prohibited items on Pg.7 of the </w:t>
      </w:r>
      <w:hyperlink r:id="rId37" w:history="1">
        <w:r w:rsidRPr="00DC5387">
          <w:rPr>
            <w:rStyle w:val="Hyperlink"/>
            <w:rFonts w:ascii="Arial" w:hAnsi="Arial" w:cs="Arial"/>
            <w:bCs/>
            <w:color w:val="000000" w:themeColor="text1"/>
            <w:sz w:val="20"/>
            <w:szCs w:val="20"/>
          </w:rPr>
          <w:t>Searching, Screening and Confiscation</w:t>
        </w:r>
      </w:hyperlink>
      <w:r w:rsidRPr="00DC5387">
        <w:rPr>
          <w:rStyle w:val="Hyperlink"/>
          <w:rFonts w:ascii="Arial" w:hAnsi="Arial" w:cs="Arial"/>
          <w:bCs/>
          <w:color w:val="000000" w:themeColor="text1"/>
          <w:sz w:val="20"/>
          <w:szCs w:val="20"/>
        </w:rPr>
        <w:t xml:space="preserve"> document</w:t>
      </w:r>
      <w:r w:rsidRPr="00DC5387">
        <w:rPr>
          <w:rFonts w:ascii="Arial" w:hAnsi="Arial" w:cs="Arial"/>
          <w:bCs/>
          <w:color w:val="000000" w:themeColor="text1"/>
          <w:sz w:val="20"/>
          <w:szCs w:val="20"/>
        </w:rPr>
        <w:t xml:space="preserve">, schools can choose to add them to the list of banned products for which searches and confiscation can apply. </w:t>
      </w:r>
    </w:p>
    <w:p w14:paraId="49439F44" w14:textId="77777777" w:rsidR="00DC5387" w:rsidRPr="00DC5387" w:rsidRDefault="00DC5387" w:rsidP="00DC5387">
      <w:pPr>
        <w:ind w:left="284" w:hanging="284"/>
        <w:jc w:val="both"/>
        <w:rPr>
          <w:rFonts w:ascii="Arial" w:hAnsi="Arial" w:cs="Arial"/>
          <w:bCs/>
          <w:color w:val="000000" w:themeColor="text1"/>
          <w:sz w:val="20"/>
          <w:szCs w:val="20"/>
        </w:rPr>
      </w:pPr>
    </w:p>
    <w:p w14:paraId="4241E1EC" w14:textId="77777777" w:rsidR="00DC5387" w:rsidRPr="00DC5387" w:rsidRDefault="00DC5387" w:rsidP="00DC5387">
      <w:pPr>
        <w:pStyle w:val="ListParagraph"/>
        <w:numPr>
          <w:ilvl w:val="0"/>
          <w:numId w:val="24"/>
        </w:numPr>
        <w:ind w:left="284" w:hanging="284"/>
        <w:contextualSpacing w:val="0"/>
        <w:jc w:val="both"/>
        <w:rPr>
          <w:rFonts w:ascii="Arial" w:hAnsi="Arial" w:cs="Arial"/>
          <w:bCs/>
          <w:color w:val="000000" w:themeColor="text1"/>
        </w:rPr>
      </w:pPr>
      <w:r w:rsidRPr="00DC5387">
        <w:rPr>
          <w:rFonts w:ascii="Arial" w:hAnsi="Arial" w:cs="Arial"/>
          <w:bCs/>
          <w:color w:val="000000" w:themeColor="text1"/>
          <w:sz w:val="20"/>
          <w:szCs w:val="20"/>
        </w:rPr>
        <w:lastRenderedPageBreak/>
        <w:t>Work with Schools Drugs Adviser, local agencies such as Young People’s Services, Health Service in Schools HSIS, ABL A Better Life, Trading Standards, Police and Safeguarding Teams will aid overall management of school vaping and any adverse vaping events. See Appendix 1 for External agencies.</w:t>
      </w:r>
    </w:p>
    <w:p w14:paraId="0509D0DC" w14:textId="77777777" w:rsidR="00DC5387" w:rsidRPr="00DC5387" w:rsidRDefault="00DC5387" w:rsidP="00DC5387">
      <w:pPr>
        <w:jc w:val="both"/>
        <w:rPr>
          <w:rFonts w:ascii="Arial" w:hAnsi="Arial" w:cs="Arial"/>
          <w:bCs/>
          <w:color w:val="000000" w:themeColor="text1"/>
        </w:rPr>
      </w:pPr>
    </w:p>
    <w:p w14:paraId="2CC41046" w14:textId="5B73110D" w:rsidR="00DC5387" w:rsidRPr="00043B8F" w:rsidRDefault="00DC5387" w:rsidP="00DC1284">
      <w:pPr>
        <w:pStyle w:val="ListParagraph"/>
        <w:numPr>
          <w:ilvl w:val="0"/>
          <w:numId w:val="24"/>
        </w:numPr>
        <w:ind w:left="284" w:hanging="284"/>
        <w:contextualSpacing w:val="0"/>
        <w:jc w:val="both"/>
        <w:rPr>
          <w:rFonts w:ascii="Arial" w:hAnsi="Arial" w:cs="Arial"/>
          <w:bCs/>
          <w:color w:val="000000" w:themeColor="text1"/>
          <w:sz w:val="20"/>
          <w:szCs w:val="20"/>
        </w:rPr>
      </w:pPr>
      <w:r w:rsidRPr="00043B8F">
        <w:rPr>
          <w:rFonts w:ascii="Arial" w:hAnsi="Arial" w:cs="Arial"/>
          <w:bCs/>
          <w:color w:val="000000" w:themeColor="text1"/>
          <w:sz w:val="20"/>
          <w:szCs w:val="20"/>
        </w:rPr>
        <w:t>Resources to incorporate vaping into lessons or PHSE material include:</w:t>
      </w:r>
    </w:p>
    <w:p w14:paraId="3B87BE6B" w14:textId="77777777" w:rsidR="00DC5387" w:rsidRPr="0090138B" w:rsidRDefault="00DC5387" w:rsidP="0090138B">
      <w:pPr>
        <w:jc w:val="both"/>
        <w:rPr>
          <w:rFonts w:ascii="Arial" w:eastAsiaTheme="minorHAnsi" w:hAnsi="Arial" w:cs="Arial"/>
          <w:bCs/>
          <w:color w:val="000000" w:themeColor="text1"/>
          <w:sz w:val="20"/>
          <w:szCs w:val="20"/>
        </w:rPr>
      </w:pPr>
    </w:p>
    <w:p w14:paraId="61A0D321" w14:textId="77777777" w:rsidR="00DC5387" w:rsidRPr="00DC5387" w:rsidRDefault="00DC5387" w:rsidP="00E26695">
      <w:pPr>
        <w:pStyle w:val="ListParagraph"/>
        <w:numPr>
          <w:ilvl w:val="0"/>
          <w:numId w:val="35"/>
        </w:numPr>
        <w:contextualSpacing w:val="0"/>
        <w:jc w:val="both"/>
        <w:rPr>
          <w:rFonts w:ascii="Arial" w:hAnsi="Arial" w:cs="Arial"/>
          <w:bCs/>
          <w:color w:val="000000" w:themeColor="text1"/>
          <w:sz w:val="20"/>
          <w:szCs w:val="20"/>
        </w:rPr>
      </w:pPr>
      <w:r w:rsidRPr="00DC5387">
        <w:rPr>
          <w:rFonts w:ascii="Arial" w:hAnsi="Arial" w:cs="Arial"/>
          <w:bCs/>
          <w:color w:val="000000" w:themeColor="text1"/>
          <w:sz w:val="20"/>
          <w:szCs w:val="20"/>
        </w:rPr>
        <w:t xml:space="preserve">Talk to Frank on </w:t>
      </w:r>
      <w:hyperlink r:id="rId38" w:history="1">
        <w:r w:rsidRPr="00EB26A6">
          <w:rPr>
            <w:rStyle w:val="Hyperlink"/>
            <w:rFonts w:ascii="Arial" w:hAnsi="Arial" w:cs="Arial"/>
            <w:bCs/>
            <w:color w:val="2E74B5" w:themeColor="accent5" w:themeShade="BF"/>
            <w:sz w:val="20"/>
            <w:szCs w:val="20"/>
          </w:rPr>
          <w:t>vapes</w:t>
        </w:r>
      </w:hyperlink>
      <w:r w:rsidRPr="00DC5387">
        <w:rPr>
          <w:rFonts w:ascii="Arial" w:hAnsi="Arial" w:cs="Arial"/>
          <w:bCs/>
          <w:color w:val="000000" w:themeColor="text1"/>
          <w:sz w:val="20"/>
          <w:szCs w:val="20"/>
        </w:rPr>
        <w:t>.   Talk to Frank provides clear, non-judgemental information on alcohol and drugs for young people.  It has a 24 helpline on 0300 123 600.</w:t>
      </w:r>
    </w:p>
    <w:p w14:paraId="71D08508" w14:textId="77777777" w:rsidR="00DC5387" w:rsidRPr="00DC5387" w:rsidRDefault="00DC5387" w:rsidP="00866EA1">
      <w:pPr>
        <w:pStyle w:val="ListParagraph"/>
        <w:ind w:left="1080"/>
        <w:jc w:val="both"/>
        <w:rPr>
          <w:rFonts w:ascii="Arial" w:eastAsiaTheme="minorHAnsi" w:hAnsi="Arial" w:cs="Arial"/>
          <w:bCs/>
          <w:color w:val="000000" w:themeColor="text1"/>
          <w:sz w:val="20"/>
          <w:szCs w:val="20"/>
        </w:rPr>
      </w:pPr>
    </w:p>
    <w:p w14:paraId="678C8142" w14:textId="42E095E3" w:rsidR="00DC5387" w:rsidRPr="00DC5387" w:rsidRDefault="00EA3C2C" w:rsidP="00E26695">
      <w:pPr>
        <w:pStyle w:val="ListParagraph"/>
        <w:numPr>
          <w:ilvl w:val="0"/>
          <w:numId w:val="35"/>
        </w:numPr>
        <w:contextualSpacing w:val="0"/>
        <w:jc w:val="both"/>
        <w:textAlignment w:val="baseline"/>
        <w:rPr>
          <w:rFonts w:ascii="Arial" w:hAnsi="Arial" w:cs="Arial"/>
          <w:bCs/>
          <w:color w:val="000000" w:themeColor="text1"/>
          <w:sz w:val="20"/>
          <w:szCs w:val="20"/>
        </w:rPr>
      </w:pPr>
      <w:hyperlink r:id="rId39" w:history="1">
        <w:r w:rsidR="0090138B" w:rsidRPr="003E4C76">
          <w:rPr>
            <w:rStyle w:val="Hyperlink"/>
            <w:rFonts w:ascii="Arial" w:hAnsi="Arial" w:cs="Arial"/>
            <w:bCs/>
            <w:color w:val="2E74B5" w:themeColor="accent5" w:themeShade="BF"/>
            <w:sz w:val="20"/>
            <w:szCs w:val="20"/>
          </w:rPr>
          <w:t>Action on Smoking and Health - ASH</w:t>
        </w:r>
      </w:hyperlink>
      <w:r w:rsidR="0090138B" w:rsidRPr="003E4C76">
        <w:rPr>
          <w:rFonts w:ascii="Arial" w:hAnsi="Arial" w:cs="Arial"/>
          <w:bCs/>
          <w:color w:val="2E74B5" w:themeColor="accent5" w:themeShade="BF"/>
          <w:sz w:val="20"/>
          <w:szCs w:val="20"/>
        </w:rPr>
        <w:t xml:space="preserve">-  </w:t>
      </w:r>
      <w:hyperlink r:id="rId40" w:history="1">
        <w:r w:rsidR="0090138B" w:rsidRPr="00132168">
          <w:rPr>
            <w:rStyle w:val="Hyperlink"/>
            <w:rFonts w:ascii="Arial" w:hAnsi="Arial" w:cs="Arial"/>
            <w:bCs/>
            <w:color w:val="0070C0"/>
            <w:sz w:val="20"/>
            <w:szCs w:val="20"/>
          </w:rPr>
          <w:t>Vaping: The Facts | Smokefree Sheffield</w:t>
        </w:r>
      </w:hyperlink>
      <w:r w:rsidR="0090138B">
        <w:rPr>
          <w:rFonts w:ascii="Arial" w:hAnsi="Arial" w:cs="Arial"/>
          <w:bCs/>
          <w:color w:val="000000" w:themeColor="text1"/>
          <w:sz w:val="20"/>
          <w:szCs w:val="20"/>
        </w:rPr>
        <w:t xml:space="preserve"> </w:t>
      </w:r>
      <w:r w:rsidR="00DC5387" w:rsidRPr="00DC5387">
        <w:rPr>
          <w:rFonts w:ascii="Arial" w:hAnsi="Arial" w:cs="Arial"/>
          <w:bCs/>
          <w:color w:val="000000" w:themeColor="text1"/>
          <w:sz w:val="20"/>
          <w:szCs w:val="20"/>
        </w:rPr>
        <w:t>This includes posters, leaflets, a short, animated film with associated notes and a classroom presentation.</w:t>
      </w:r>
    </w:p>
    <w:p w14:paraId="1447BCD6" w14:textId="77777777" w:rsidR="00DC5387" w:rsidRPr="00DC5387" w:rsidRDefault="00DC5387" w:rsidP="00866EA1">
      <w:pPr>
        <w:pStyle w:val="ListParagraph"/>
        <w:ind w:left="1080"/>
        <w:jc w:val="both"/>
        <w:rPr>
          <w:rFonts w:ascii="Arial" w:eastAsiaTheme="minorHAnsi" w:hAnsi="Arial" w:cs="Arial"/>
          <w:bCs/>
          <w:color w:val="000000" w:themeColor="text1"/>
          <w:sz w:val="20"/>
          <w:szCs w:val="20"/>
        </w:rPr>
      </w:pPr>
    </w:p>
    <w:p w14:paraId="1F241AE3" w14:textId="6F26EA59" w:rsidR="00DC5387" w:rsidRPr="003E4C76" w:rsidRDefault="00EA3C2C" w:rsidP="00E26695">
      <w:pPr>
        <w:pStyle w:val="ListParagraph"/>
        <w:numPr>
          <w:ilvl w:val="0"/>
          <w:numId w:val="35"/>
        </w:numPr>
        <w:contextualSpacing w:val="0"/>
        <w:jc w:val="both"/>
        <w:rPr>
          <w:rFonts w:ascii="Arial" w:hAnsi="Arial" w:cs="Arial"/>
          <w:bCs/>
          <w:color w:val="000000" w:themeColor="text1"/>
          <w:sz w:val="20"/>
          <w:szCs w:val="20"/>
        </w:rPr>
      </w:pPr>
      <w:hyperlink r:id="rId41" w:history="1">
        <w:r w:rsidR="003E4C76" w:rsidRPr="003E4C76">
          <w:rPr>
            <w:rStyle w:val="Hyperlink"/>
            <w:rFonts w:ascii="Arial" w:hAnsi="Arial" w:cs="Arial"/>
            <w:bCs/>
            <w:sz w:val="20"/>
            <w:szCs w:val="20"/>
          </w:rPr>
          <w:t>School Zone | Campaigns | Campaign Resource Centre</w:t>
        </w:r>
      </w:hyperlink>
      <w:r w:rsidR="003E4C76" w:rsidRPr="003E4C76">
        <w:rPr>
          <w:rFonts w:ascii="Arial" w:hAnsi="Arial" w:cs="Arial"/>
          <w:bCs/>
          <w:color w:val="000000" w:themeColor="text1"/>
          <w:sz w:val="20"/>
          <w:szCs w:val="20"/>
        </w:rPr>
        <w:t xml:space="preserve"> </w:t>
      </w:r>
      <w:r w:rsidR="00DC5387" w:rsidRPr="003E4C76">
        <w:rPr>
          <w:rFonts w:ascii="Arial" w:hAnsi="Arial" w:cs="Arial"/>
          <w:bCs/>
          <w:color w:val="000000" w:themeColor="text1"/>
          <w:sz w:val="20"/>
          <w:szCs w:val="20"/>
        </w:rPr>
        <w:t>These are three flexible bitesize sessions with film content aimed at Y7 &amp; 8.  The sessions cover the impact of vaping and the effects of nicotine on young people.</w:t>
      </w:r>
    </w:p>
    <w:p w14:paraId="47283255" w14:textId="77777777" w:rsidR="00DC5387" w:rsidRPr="00DC5387" w:rsidRDefault="00DC5387" w:rsidP="00866EA1">
      <w:pPr>
        <w:pStyle w:val="ListParagraph"/>
        <w:ind w:left="1080"/>
        <w:jc w:val="both"/>
        <w:rPr>
          <w:rFonts w:ascii="Arial" w:eastAsiaTheme="minorHAnsi" w:hAnsi="Arial" w:cs="Arial"/>
          <w:bCs/>
          <w:color w:val="000000" w:themeColor="text1"/>
          <w:sz w:val="20"/>
          <w:szCs w:val="20"/>
        </w:rPr>
      </w:pPr>
    </w:p>
    <w:p w14:paraId="19F1BBDA" w14:textId="398A72DD" w:rsidR="00DC5387" w:rsidRPr="00DC5387" w:rsidRDefault="00DC5387" w:rsidP="00DC5387">
      <w:pPr>
        <w:jc w:val="both"/>
        <w:rPr>
          <w:rFonts w:ascii="Arial" w:hAnsi="Arial" w:cs="Arial"/>
          <w:bCs/>
          <w:color w:val="000000" w:themeColor="text1"/>
          <w:sz w:val="20"/>
          <w:szCs w:val="20"/>
        </w:rPr>
      </w:pPr>
      <w:r w:rsidRPr="00DC5387">
        <w:rPr>
          <w:rFonts w:ascii="Arial" w:hAnsi="Arial" w:cs="Arial"/>
          <w:bCs/>
          <w:color w:val="000000" w:themeColor="text1"/>
          <w:sz w:val="20"/>
          <w:szCs w:val="20"/>
        </w:rPr>
        <w:t xml:space="preserve">Contact your local public health team or PSHE/Healthy Schools lead for more information on what’s available in your area. </w:t>
      </w:r>
    </w:p>
    <w:p w14:paraId="69C06C17" w14:textId="77777777" w:rsidR="00DC5387" w:rsidRPr="00DC5387" w:rsidRDefault="00DC5387" w:rsidP="000A228F">
      <w:pPr>
        <w:ind w:left="720"/>
        <w:rPr>
          <w:rFonts w:ascii="Arial" w:hAnsi="Arial" w:cs="Arial"/>
          <w:bCs/>
          <w:color w:val="4472C4" w:themeColor="accent1"/>
          <w:sz w:val="20"/>
          <w:szCs w:val="20"/>
        </w:rPr>
      </w:pPr>
    </w:p>
    <w:p w14:paraId="15FF9CA7" w14:textId="2B6BBD1E" w:rsidR="00DC5387" w:rsidRPr="00DC5387" w:rsidRDefault="00DC5387" w:rsidP="000A228F">
      <w:pPr>
        <w:rPr>
          <w:rFonts w:ascii="Arial" w:hAnsi="Arial" w:cs="Arial"/>
          <w:bCs/>
          <w:color w:val="4472C4" w:themeColor="accent1"/>
          <w:sz w:val="20"/>
          <w:szCs w:val="20"/>
        </w:rPr>
      </w:pPr>
      <w:r w:rsidRPr="00DC5387">
        <w:rPr>
          <w:rFonts w:ascii="Arial" w:hAnsi="Arial" w:cs="Arial"/>
          <w:bCs/>
          <w:color w:val="4472C4" w:themeColor="accent1"/>
          <w:sz w:val="20"/>
          <w:szCs w:val="20"/>
        </w:rPr>
        <w:t>Searching, Screening &amp; Confiscation</w:t>
      </w:r>
    </w:p>
    <w:p w14:paraId="0A297489" w14:textId="77777777" w:rsidR="00DC5387" w:rsidRPr="00DC5387" w:rsidRDefault="00DC5387" w:rsidP="000A228F">
      <w:pPr>
        <w:jc w:val="both"/>
        <w:rPr>
          <w:rFonts w:ascii="Arial" w:hAnsi="Arial" w:cs="Arial"/>
          <w:bCs/>
          <w:color w:val="000000" w:themeColor="text1"/>
          <w:sz w:val="20"/>
          <w:szCs w:val="20"/>
        </w:rPr>
      </w:pPr>
    </w:p>
    <w:p w14:paraId="73685248" w14:textId="77777777" w:rsidR="00DC5387" w:rsidRPr="00DC5387" w:rsidRDefault="00DC5387" w:rsidP="000A228F">
      <w:pPr>
        <w:jc w:val="both"/>
        <w:rPr>
          <w:rFonts w:ascii="Arial" w:hAnsi="Arial" w:cs="Arial"/>
          <w:bCs/>
          <w:color w:val="000000" w:themeColor="text1"/>
          <w:sz w:val="20"/>
          <w:szCs w:val="20"/>
        </w:rPr>
      </w:pPr>
      <w:r w:rsidRPr="00DC5387">
        <w:rPr>
          <w:rFonts w:ascii="Arial" w:hAnsi="Arial" w:cs="Arial"/>
          <w:bCs/>
          <w:color w:val="000000" w:themeColor="text1"/>
          <w:sz w:val="20"/>
          <w:szCs w:val="20"/>
        </w:rPr>
        <w:t xml:space="preserve">It is recommended that schools prioritise the risk of youth uptake and treat vapes in the same way as other age restricted products, such as alcohol and tobacco, by prohibiting them onsite as a first step, and then confiscating and disposing of them. </w:t>
      </w:r>
    </w:p>
    <w:p w14:paraId="04297BF0" w14:textId="77777777" w:rsidR="00DC5387" w:rsidRPr="00DC5387" w:rsidRDefault="00DC5387" w:rsidP="000A228F">
      <w:pPr>
        <w:rPr>
          <w:rFonts w:ascii="Arial" w:hAnsi="Arial" w:cs="Arial"/>
          <w:bCs/>
          <w:color w:val="000000" w:themeColor="text1"/>
          <w:sz w:val="20"/>
          <w:szCs w:val="20"/>
        </w:rPr>
      </w:pPr>
    </w:p>
    <w:p w14:paraId="1C9CED0C" w14:textId="6BCC4DA2" w:rsidR="00DC5387" w:rsidRPr="00DC5387" w:rsidRDefault="00DC5387" w:rsidP="000A228F">
      <w:pPr>
        <w:jc w:val="both"/>
        <w:rPr>
          <w:rFonts w:ascii="Arial" w:hAnsi="Arial" w:cs="Arial"/>
          <w:bCs/>
          <w:color w:val="000000" w:themeColor="text1"/>
          <w:sz w:val="20"/>
          <w:szCs w:val="20"/>
        </w:rPr>
      </w:pPr>
      <w:r w:rsidRPr="00DC5387">
        <w:rPr>
          <w:rFonts w:ascii="Arial" w:hAnsi="Arial" w:cs="Arial"/>
          <w:bCs/>
          <w:color w:val="000000" w:themeColor="text1"/>
          <w:sz w:val="20"/>
          <w:szCs w:val="20"/>
        </w:rPr>
        <w:t xml:space="preserve">Vaping should be addressed as early as possible by making vapes a prohibited item using the wider powers of </w:t>
      </w:r>
      <w:hyperlink r:id="rId42">
        <w:r w:rsidRPr="00C86EB0">
          <w:rPr>
            <w:rStyle w:val="Hyperlink"/>
            <w:rFonts w:ascii="Arial" w:hAnsi="Arial" w:cs="Arial"/>
            <w:bCs/>
            <w:color w:val="2E74B5" w:themeColor="accent5" w:themeShade="BF"/>
            <w:sz w:val="20"/>
            <w:szCs w:val="20"/>
          </w:rPr>
          <w:t>Searching, Screening and Confiscation</w:t>
        </w:r>
      </w:hyperlink>
      <w:r w:rsidRPr="00C86EB0">
        <w:rPr>
          <w:rFonts w:ascii="Arial" w:hAnsi="Arial" w:cs="Arial"/>
          <w:bCs/>
          <w:color w:val="2E74B5" w:themeColor="accent5" w:themeShade="BF"/>
          <w:sz w:val="20"/>
          <w:szCs w:val="20"/>
        </w:rPr>
        <w:t xml:space="preserve">, </w:t>
      </w:r>
      <w:r w:rsidRPr="00DC5387">
        <w:rPr>
          <w:rFonts w:ascii="Arial" w:hAnsi="Arial" w:cs="Arial"/>
          <w:bCs/>
          <w:color w:val="000000" w:themeColor="text1"/>
          <w:sz w:val="20"/>
          <w:szCs w:val="20"/>
        </w:rPr>
        <w:t>and setting out clear expectations for pupils, parents/carers, and staff in a school policy.</w:t>
      </w:r>
    </w:p>
    <w:p w14:paraId="4B3EA439" w14:textId="77777777" w:rsidR="00DC5387" w:rsidRPr="00DC5387" w:rsidRDefault="00DC5387" w:rsidP="000A228F">
      <w:pPr>
        <w:jc w:val="both"/>
        <w:rPr>
          <w:rFonts w:ascii="Arial" w:hAnsi="Arial" w:cs="Arial"/>
          <w:bCs/>
          <w:color w:val="000000" w:themeColor="text1"/>
          <w:sz w:val="20"/>
          <w:szCs w:val="20"/>
        </w:rPr>
      </w:pPr>
    </w:p>
    <w:p w14:paraId="3D2F07C2" w14:textId="77777777" w:rsidR="00DC5387" w:rsidRPr="00DC5387" w:rsidRDefault="00DC5387" w:rsidP="000A228F">
      <w:pPr>
        <w:jc w:val="both"/>
        <w:rPr>
          <w:rFonts w:ascii="Arial" w:hAnsi="Arial" w:cs="Arial"/>
          <w:bCs/>
          <w:color w:val="4472C4" w:themeColor="accent1"/>
          <w:sz w:val="20"/>
          <w:szCs w:val="20"/>
        </w:rPr>
      </w:pPr>
      <w:r w:rsidRPr="00DC5387">
        <w:rPr>
          <w:rFonts w:ascii="Arial" w:hAnsi="Arial" w:cs="Arial"/>
          <w:bCs/>
          <w:color w:val="4472C4" w:themeColor="accent1"/>
          <w:sz w:val="20"/>
          <w:szCs w:val="20"/>
        </w:rPr>
        <w:t>National Guidance - Disposal &amp; Safe Storage</w:t>
      </w:r>
    </w:p>
    <w:p w14:paraId="50496A47" w14:textId="77777777" w:rsidR="00DC5387" w:rsidRPr="00DC5387" w:rsidRDefault="00DC5387" w:rsidP="000A228F">
      <w:pPr>
        <w:jc w:val="both"/>
        <w:rPr>
          <w:rFonts w:ascii="Arial" w:hAnsi="Arial" w:cs="Arial"/>
          <w:bCs/>
          <w:color w:val="000000" w:themeColor="text1"/>
          <w:sz w:val="20"/>
          <w:szCs w:val="20"/>
        </w:rPr>
      </w:pPr>
    </w:p>
    <w:p w14:paraId="2B7F069A" w14:textId="77777777" w:rsidR="00DC5387" w:rsidRPr="00DC5387" w:rsidRDefault="00DC5387" w:rsidP="000A228F">
      <w:pPr>
        <w:rPr>
          <w:rFonts w:ascii="Arial" w:hAnsi="Arial" w:cs="Arial"/>
          <w:bCs/>
          <w:color w:val="000000" w:themeColor="text1"/>
          <w:sz w:val="20"/>
          <w:szCs w:val="20"/>
        </w:rPr>
      </w:pPr>
      <w:r w:rsidRPr="00DC5387">
        <w:rPr>
          <w:rFonts w:ascii="Arial" w:hAnsi="Arial" w:cs="Arial"/>
          <w:bCs/>
          <w:color w:val="000000" w:themeColor="text1"/>
          <w:sz w:val="20"/>
          <w:szCs w:val="20"/>
        </w:rPr>
        <w:t>Disposing of confiscated vapes and vaping liquids</w:t>
      </w:r>
    </w:p>
    <w:p w14:paraId="432D0F7F" w14:textId="77777777" w:rsidR="00DC5387" w:rsidRPr="00DC5387" w:rsidRDefault="00DC5387" w:rsidP="000A228F">
      <w:pPr>
        <w:jc w:val="both"/>
        <w:rPr>
          <w:rFonts w:ascii="Arial" w:hAnsi="Arial" w:cs="Arial"/>
          <w:bCs/>
          <w:color w:val="000000" w:themeColor="text1"/>
          <w:sz w:val="20"/>
          <w:szCs w:val="20"/>
        </w:rPr>
      </w:pPr>
      <w:r w:rsidRPr="00DC5387">
        <w:rPr>
          <w:rFonts w:ascii="Arial" w:hAnsi="Arial" w:cs="Arial"/>
          <w:bCs/>
          <w:color w:val="000000" w:themeColor="text1"/>
          <w:sz w:val="20"/>
          <w:szCs w:val="20"/>
        </w:rPr>
        <w:t>Single use disposable e-cigarettes contain electrical components, including lithium-ion batteries, and are therefore considered Waste Electrical and Electronic Equipment (WEEE), in UK law.  WEEE includes most products that have a plug or need a battery. </w:t>
      </w:r>
    </w:p>
    <w:p w14:paraId="32B854E7" w14:textId="77777777" w:rsidR="00DC5387" w:rsidRPr="00DC5387" w:rsidRDefault="00DC5387" w:rsidP="000A228F">
      <w:pPr>
        <w:jc w:val="both"/>
        <w:rPr>
          <w:rFonts w:ascii="Arial" w:hAnsi="Arial" w:cs="Arial"/>
          <w:bCs/>
          <w:color w:val="000000" w:themeColor="text1"/>
          <w:sz w:val="20"/>
          <w:szCs w:val="20"/>
        </w:rPr>
      </w:pPr>
    </w:p>
    <w:p w14:paraId="649DEC9F" w14:textId="77777777" w:rsidR="00DC5387" w:rsidRPr="00DC5387" w:rsidRDefault="00DC5387" w:rsidP="000A228F">
      <w:pPr>
        <w:jc w:val="both"/>
        <w:rPr>
          <w:rFonts w:ascii="Arial" w:hAnsi="Arial" w:cs="Arial"/>
          <w:bCs/>
          <w:color w:val="000000" w:themeColor="text1"/>
          <w:sz w:val="20"/>
          <w:szCs w:val="20"/>
        </w:rPr>
      </w:pPr>
      <w:r w:rsidRPr="00DC5387">
        <w:rPr>
          <w:rFonts w:ascii="Arial" w:hAnsi="Arial" w:cs="Arial"/>
          <w:bCs/>
          <w:color w:val="000000" w:themeColor="text1"/>
          <w:sz w:val="20"/>
          <w:szCs w:val="20"/>
        </w:rPr>
        <w:t xml:space="preserve">Such equipment should never be disposed of in household waste and should instead be handed in to an approved collector of WEEE waste.  Details of your nearest recycling point can be found </w:t>
      </w:r>
      <w:hyperlink r:id="rId43" w:history="1">
        <w:r w:rsidRPr="00DC5387">
          <w:rPr>
            <w:rStyle w:val="Hyperlink"/>
            <w:rFonts w:ascii="Arial" w:hAnsi="Arial" w:cs="Arial"/>
            <w:bCs/>
            <w:color w:val="000000" w:themeColor="text1"/>
            <w:sz w:val="20"/>
            <w:szCs w:val="20"/>
          </w:rPr>
          <w:t>here.</w:t>
        </w:r>
      </w:hyperlink>
      <w:r w:rsidRPr="00DC5387">
        <w:rPr>
          <w:rFonts w:ascii="Arial" w:hAnsi="Arial" w:cs="Arial"/>
          <w:bCs/>
          <w:color w:val="000000" w:themeColor="text1"/>
          <w:sz w:val="20"/>
          <w:szCs w:val="20"/>
        </w:rPr>
        <w:t xml:space="preserve"> </w:t>
      </w:r>
    </w:p>
    <w:p w14:paraId="198B6D46" w14:textId="77777777" w:rsidR="00DC5387" w:rsidRPr="00DC5387" w:rsidRDefault="00DC5387" w:rsidP="000A228F">
      <w:pPr>
        <w:jc w:val="both"/>
        <w:rPr>
          <w:rFonts w:ascii="Arial" w:hAnsi="Arial" w:cs="Arial"/>
          <w:bCs/>
          <w:color w:val="000000" w:themeColor="text1"/>
          <w:sz w:val="20"/>
          <w:szCs w:val="20"/>
        </w:rPr>
      </w:pPr>
    </w:p>
    <w:p w14:paraId="14EBE448" w14:textId="77777777" w:rsidR="00DC5387" w:rsidRPr="00DC5387" w:rsidRDefault="00DC5387" w:rsidP="000A228F">
      <w:pPr>
        <w:jc w:val="both"/>
        <w:rPr>
          <w:rFonts w:ascii="Arial" w:hAnsi="Arial" w:cs="Arial"/>
          <w:bCs/>
          <w:color w:val="000000" w:themeColor="text1"/>
          <w:sz w:val="20"/>
          <w:szCs w:val="20"/>
        </w:rPr>
      </w:pPr>
      <w:r w:rsidRPr="00DC5387">
        <w:rPr>
          <w:rFonts w:ascii="Arial" w:hAnsi="Arial" w:cs="Arial"/>
          <w:bCs/>
          <w:color w:val="000000" w:themeColor="text1"/>
          <w:sz w:val="20"/>
          <w:szCs w:val="20"/>
        </w:rPr>
        <w:t>Larger vape stores may operate collection points, or you can contact your local authority waste service for further information.  Some local authorities organise regular collections of vapes from schools; contact your public health or environmental services teams for details.</w:t>
      </w:r>
    </w:p>
    <w:p w14:paraId="38A16D6E" w14:textId="77777777" w:rsidR="00DC5387" w:rsidRPr="00DC5387" w:rsidRDefault="00DC5387" w:rsidP="000A228F">
      <w:pPr>
        <w:jc w:val="both"/>
        <w:rPr>
          <w:rFonts w:ascii="Arial" w:hAnsi="Arial" w:cs="Arial"/>
          <w:b/>
          <w:color w:val="000000" w:themeColor="text1"/>
          <w:sz w:val="20"/>
          <w:szCs w:val="20"/>
        </w:rPr>
      </w:pPr>
    </w:p>
    <w:p w14:paraId="23EFF58C" w14:textId="77777777" w:rsidR="00DC5387" w:rsidRPr="00DC5387" w:rsidRDefault="00DC5387" w:rsidP="000A228F">
      <w:pPr>
        <w:rPr>
          <w:rFonts w:ascii="Arial" w:hAnsi="Arial" w:cs="Arial"/>
          <w:bCs/>
          <w:color w:val="4472C4" w:themeColor="accent1"/>
          <w:sz w:val="20"/>
          <w:szCs w:val="20"/>
        </w:rPr>
      </w:pPr>
      <w:r w:rsidRPr="00DC5387">
        <w:rPr>
          <w:rFonts w:ascii="Arial" w:hAnsi="Arial" w:cs="Arial"/>
          <w:bCs/>
          <w:color w:val="4472C4" w:themeColor="accent1"/>
          <w:sz w:val="20"/>
          <w:szCs w:val="20"/>
        </w:rPr>
        <w:t>Safe Storage</w:t>
      </w:r>
    </w:p>
    <w:p w14:paraId="47ABB481" w14:textId="77777777" w:rsidR="00DC5387" w:rsidRPr="00DC5387" w:rsidRDefault="00DC5387" w:rsidP="000A228F">
      <w:pPr>
        <w:rPr>
          <w:rFonts w:ascii="Arial" w:hAnsi="Arial" w:cs="Arial"/>
          <w:bCs/>
          <w:color w:val="000000" w:themeColor="text1"/>
          <w:sz w:val="20"/>
          <w:szCs w:val="20"/>
        </w:rPr>
      </w:pPr>
    </w:p>
    <w:p w14:paraId="21389EFE" w14:textId="77777777" w:rsidR="00DC5387" w:rsidRDefault="00DC5387" w:rsidP="00D6338A">
      <w:pPr>
        <w:autoSpaceDE w:val="0"/>
        <w:autoSpaceDN w:val="0"/>
        <w:adjustRightInd w:val="0"/>
        <w:jc w:val="both"/>
        <w:rPr>
          <w:rFonts w:ascii="Arial" w:hAnsi="Arial" w:cs="Arial"/>
          <w:bCs/>
          <w:color w:val="000000" w:themeColor="text1"/>
          <w:sz w:val="20"/>
          <w:szCs w:val="20"/>
        </w:rPr>
      </w:pPr>
      <w:r w:rsidRPr="00DC5387">
        <w:rPr>
          <w:rFonts w:ascii="Arial" w:hAnsi="Arial" w:cs="Arial"/>
          <w:bCs/>
          <w:color w:val="000000" w:themeColor="text1"/>
          <w:sz w:val="20"/>
          <w:szCs w:val="20"/>
        </w:rPr>
        <w:t xml:space="preserve">The vast majority of vaping devices have circuitry to regulate battery power and protect vapers from battery malfunctions.  On very rare occasions, a battery in a vaping device may fail by discharging all its stored energy at once.  The risk is low; a </w:t>
      </w:r>
      <w:hyperlink r:id="rId44" w:history="1">
        <w:r w:rsidRPr="00DC5387">
          <w:rPr>
            <w:rStyle w:val="Hyperlink"/>
            <w:rFonts w:ascii="Arial" w:hAnsi="Arial" w:cs="Arial"/>
            <w:bCs/>
            <w:color w:val="000000" w:themeColor="text1"/>
            <w:sz w:val="20"/>
            <w:szCs w:val="20"/>
          </w:rPr>
          <w:t>2022 OHID review</w:t>
        </w:r>
      </w:hyperlink>
      <w:r w:rsidRPr="00DC5387">
        <w:rPr>
          <w:rFonts w:ascii="Arial" w:hAnsi="Arial" w:cs="Arial"/>
          <w:bCs/>
          <w:color w:val="000000" w:themeColor="text1"/>
          <w:sz w:val="20"/>
          <w:szCs w:val="20"/>
        </w:rPr>
        <w:t xml:space="preserve"> reported 15 fires related to vaping products across London from 2017-21 compared to 6428 from smoking, i.e. 0.2% of fire service responses in this category. However, as you will not know the prior handling of a confiscated device, the advice is to store them in a clearly marked container, away from flammable material (and for no longer than necessary) until you can dispose or recycle.  </w:t>
      </w:r>
    </w:p>
    <w:p w14:paraId="004C8A68" w14:textId="77777777" w:rsidR="007D270E" w:rsidRDefault="007D270E" w:rsidP="002F2669">
      <w:pPr>
        <w:rPr>
          <w:rFonts w:ascii="Arial" w:hAnsi="Arial" w:cs="Arial"/>
          <w:color w:val="4472C4" w:themeColor="accent1"/>
          <w:sz w:val="20"/>
          <w:szCs w:val="20"/>
        </w:rPr>
      </w:pPr>
    </w:p>
    <w:p w14:paraId="3EB6A9FF" w14:textId="77777777" w:rsidR="004412AF" w:rsidRDefault="004412AF" w:rsidP="002F2669">
      <w:pPr>
        <w:rPr>
          <w:rFonts w:ascii="Arial" w:hAnsi="Arial" w:cs="Arial"/>
          <w:color w:val="4472C4" w:themeColor="accent1"/>
          <w:sz w:val="20"/>
          <w:szCs w:val="20"/>
        </w:rPr>
      </w:pPr>
    </w:p>
    <w:p w14:paraId="1570CB66" w14:textId="77777777" w:rsidR="00AB710C" w:rsidRDefault="00AB710C" w:rsidP="002F2669">
      <w:pPr>
        <w:rPr>
          <w:rFonts w:ascii="Arial" w:hAnsi="Arial" w:cs="Arial"/>
          <w:color w:val="4472C4" w:themeColor="accent1"/>
          <w:sz w:val="20"/>
          <w:szCs w:val="20"/>
        </w:rPr>
      </w:pPr>
    </w:p>
    <w:p w14:paraId="2AC651BA" w14:textId="77777777" w:rsidR="00AB710C" w:rsidRDefault="00AB710C" w:rsidP="002F2669">
      <w:pPr>
        <w:rPr>
          <w:rFonts w:ascii="Arial" w:hAnsi="Arial" w:cs="Arial"/>
          <w:color w:val="4472C4" w:themeColor="accent1"/>
          <w:sz w:val="20"/>
          <w:szCs w:val="20"/>
        </w:rPr>
      </w:pPr>
    </w:p>
    <w:p w14:paraId="72CC3CB8" w14:textId="77777777" w:rsidR="00AB710C" w:rsidRDefault="00AB710C" w:rsidP="002F2669">
      <w:pPr>
        <w:rPr>
          <w:rFonts w:ascii="Arial" w:hAnsi="Arial" w:cs="Arial"/>
          <w:color w:val="4472C4" w:themeColor="accent1"/>
          <w:sz w:val="20"/>
          <w:szCs w:val="20"/>
        </w:rPr>
      </w:pPr>
    </w:p>
    <w:p w14:paraId="2BC6D262" w14:textId="77777777" w:rsidR="00AB710C" w:rsidRDefault="00AB710C" w:rsidP="002F2669">
      <w:pPr>
        <w:rPr>
          <w:rFonts w:ascii="Arial" w:hAnsi="Arial" w:cs="Arial"/>
          <w:color w:val="4472C4" w:themeColor="accent1"/>
          <w:sz w:val="20"/>
          <w:szCs w:val="20"/>
        </w:rPr>
      </w:pPr>
    </w:p>
    <w:p w14:paraId="5E859FA5" w14:textId="77777777" w:rsidR="00AB710C" w:rsidRDefault="00AB710C" w:rsidP="002F2669">
      <w:pPr>
        <w:rPr>
          <w:rFonts w:ascii="Arial" w:hAnsi="Arial" w:cs="Arial"/>
          <w:color w:val="4472C4" w:themeColor="accent1"/>
          <w:sz w:val="20"/>
          <w:szCs w:val="20"/>
        </w:rPr>
      </w:pPr>
    </w:p>
    <w:p w14:paraId="15504FFF" w14:textId="0581C595" w:rsidR="002F2669" w:rsidRPr="00043B8F" w:rsidRDefault="002F2669" w:rsidP="002F2669">
      <w:pPr>
        <w:rPr>
          <w:rFonts w:ascii="Arial" w:hAnsi="Arial" w:cs="Arial"/>
          <w:color w:val="4472C4" w:themeColor="accent1"/>
          <w:sz w:val="20"/>
          <w:szCs w:val="20"/>
        </w:rPr>
      </w:pPr>
      <w:r w:rsidRPr="00043B8F">
        <w:rPr>
          <w:rFonts w:ascii="Arial" w:hAnsi="Arial" w:cs="Arial"/>
          <w:color w:val="4472C4" w:themeColor="accent1"/>
          <w:sz w:val="20"/>
          <w:szCs w:val="20"/>
        </w:rPr>
        <w:lastRenderedPageBreak/>
        <w:t xml:space="preserve">Informing Trading Standards  </w:t>
      </w:r>
    </w:p>
    <w:p w14:paraId="6E6F2587" w14:textId="77777777" w:rsidR="00AB35A6" w:rsidRPr="00A8150F" w:rsidRDefault="00AB35A6" w:rsidP="002F2669">
      <w:pPr>
        <w:rPr>
          <w:rFonts w:ascii="Arial" w:hAnsi="Arial" w:cs="Arial"/>
          <w:sz w:val="20"/>
          <w:szCs w:val="20"/>
        </w:rPr>
      </w:pPr>
    </w:p>
    <w:p w14:paraId="109FA6FE" w14:textId="46CF4DAA" w:rsidR="00F92BE7" w:rsidRPr="00043B8F" w:rsidRDefault="002F2669" w:rsidP="00A8150F">
      <w:pPr>
        <w:rPr>
          <w:rFonts w:ascii="Arial" w:hAnsi="Arial" w:cs="Arial"/>
          <w:color w:val="000000" w:themeColor="text1"/>
          <w:sz w:val="20"/>
          <w:szCs w:val="20"/>
        </w:rPr>
      </w:pPr>
      <w:r w:rsidRPr="00043B8F">
        <w:rPr>
          <w:rFonts w:ascii="Arial" w:hAnsi="Arial" w:cs="Arial"/>
          <w:sz w:val="20"/>
          <w:szCs w:val="20"/>
        </w:rPr>
        <w:t>It is illegal to sell cigarettes, vapes, tobacco products, and alcohol, to persons under the age of 18 years old. If you suspect a retailer of selling age restricted products to people who are under the minimum age, you can report it by calling the Citizens Advice Consumer Helpline on 0808 223 113 or</w:t>
      </w:r>
      <w:r w:rsidR="004412AF">
        <w:rPr>
          <w:rFonts w:ascii="Arial" w:hAnsi="Arial" w:cs="Arial"/>
          <w:sz w:val="20"/>
          <w:szCs w:val="20"/>
        </w:rPr>
        <w:t xml:space="preserve"> </w:t>
      </w:r>
      <w:r w:rsidRPr="00043B8F">
        <w:rPr>
          <w:rFonts w:ascii="Arial" w:hAnsi="Arial" w:cs="Arial"/>
          <w:sz w:val="20"/>
          <w:szCs w:val="20"/>
        </w:rPr>
        <w:t>visiting  </w:t>
      </w:r>
      <w:hyperlink r:id="rId45" w:history="1">
        <w:r w:rsidRPr="00043B8F">
          <w:rPr>
            <w:rStyle w:val="Hyperlink"/>
            <w:rFonts w:ascii="Arial" w:hAnsi="Arial" w:cs="Arial"/>
            <w:color w:val="0000FF"/>
            <w:sz w:val="20"/>
            <w:szCs w:val="20"/>
          </w:rPr>
          <w:t>www.citizensadvice.org.uk</w:t>
        </w:r>
      </w:hyperlink>
      <w:r w:rsidRPr="00043B8F">
        <w:rPr>
          <w:rFonts w:ascii="Arial" w:hAnsi="Arial" w:cs="Arial"/>
          <w:sz w:val="20"/>
          <w:szCs w:val="20"/>
        </w:rPr>
        <w:t xml:space="preserve"> or alternatively you may wish to e mail Wirral Trading Standards on </w:t>
      </w:r>
      <w:hyperlink r:id="rId46" w:history="1">
        <w:r w:rsidRPr="00043B8F">
          <w:rPr>
            <w:rStyle w:val="Hyperlink"/>
            <w:rFonts w:ascii="Arial" w:hAnsi="Arial" w:cs="Arial"/>
            <w:color w:val="0000FF"/>
            <w:sz w:val="20"/>
            <w:szCs w:val="20"/>
          </w:rPr>
          <w:t>tradingstandards@wirral.gov.uk</w:t>
        </w:r>
      </w:hyperlink>
    </w:p>
    <w:p w14:paraId="14383FDB" w14:textId="17CA0848" w:rsidR="00486A13" w:rsidRDefault="00486A13">
      <w:pPr>
        <w:spacing w:after="160" w:line="259" w:lineRule="auto"/>
        <w:rPr>
          <w:rFonts w:ascii="Arial" w:eastAsiaTheme="minorHAnsi" w:hAnsi="Arial" w:cs="Arial"/>
          <w:b/>
          <w:color w:val="000000" w:themeColor="text1"/>
          <w:sz w:val="20"/>
          <w:szCs w:val="20"/>
        </w:rPr>
      </w:pPr>
    </w:p>
    <w:p w14:paraId="4CF67645" w14:textId="2B06CC3B" w:rsidR="00DC5387" w:rsidRPr="00B91059" w:rsidRDefault="00DC5387" w:rsidP="00DC5387">
      <w:pPr>
        <w:pStyle w:val="NormalWeb"/>
        <w:spacing w:before="0" w:beforeAutospacing="0" w:after="224" w:afterAutospacing="0"/>
        <w:ind w:hanging="567"/>
        <w:jc w:val="both"/>
        <w:rPr>
          <w:rFonts w:ascii="Arial" w:hAnsi="Arial" w:cs="Arial"/>
          <w:bCs/>
          <w:color w:val="4472C4" w:themeColor="accent1"/>
          <w:sz w:val="20"/>
          <w:szCs w:val="20"/>
        </w:rPr>
      </w:pPr>
      <w:r w:rsidRPr="00DC5387">
        <w:rPr>
          <w:rFonts w:ascii="Arial" w:hAnsi="Arial" w:cs="Arial"/>
          <w:bCs/>
          <w:color w:val="4472C4" w:themeColor="accent1"/>
          <w:sz w:val="20"/>
          <w:szCs w:val="20"/>
        </w:rPr>
        <w:t xml:space="preserve">5.1     </w:t>
      </w:r>
      <w:r w:rsidRPr="00B91059">
        <w:rPr>
          <w:rFonts w:ascii="Arial" w:hAnsi="Arial" w:cs="Arial"/>
          <w:bCs/>
          <w:color w:val="4472C4" w:themeColor="accent1"/>
          <w:sz w:val="20"/>
          <w:szCs w:val="20"/>
        </w:rPr>
        <w:t>WIRRAL Guidance for Schools on the Safe Storage and Disposal of Vapes</w:t>
      </w:r>
    </w:p>
    <w:p w14:paraId="26241A5F" w14:textId="77777777" w:rsidR="00DC5387" w:rsidRPr="00157545" w:rsidRDefault="00DC5387" w:rsidP="00CB30C2">
      <w:pPr>
        <w:pStyle w:val="NormalWeb"/>
        <w:spacing w:before="0" w:beforeAutospacing="0" w:after="180" w:afterAutospacing="0"/>
        <w:jc w:val="both"/>
        <w:rPr>
          <w:rFonts w:ascii="Arial" w:hAnsi="Arial" w:cs="Arial"/>
          <w:bCs/>
          <w:sz w:val="20"/>
          <w:szCs w:val="20"/>
        </w:rPr>
      </w:pPr>
      <w:r w:rsidRPr="00157545">
        <w:rPr>
          <w:rFonts w:ascii="Arial" w:hAnsi="Arial" w:cs="Arial"/>
          <w:bCs/>
          <w:sz w:val="20"/>
          <w:szCs w:val="20"/>
        </w:rPr>
        <w:t>(In line with the Department for Education’s “Searching, Screening and Confiscation Advice for Schools”, July 2022)</w:t>
      </w:r>
    </w:p>
    <w:p w14:paraId="5214782A" w14:textId="77777777" w:rsidR="00DC5387" w:rsidRPr="00157545" w:rsidRDefault="00DC5387" w:rsidP="00CB30C2">
      <w:pPr>
        <w:pStyle w:val="NormalWeb"/>
        <w:spacing w:before="0" w:beforeAutospacing="0" w:after="210" w:afterAutospacing="0"/>
        <w:jc w:val="both"/>
        <w:rPr>
          <w:rFonts w:ascii="Arial" w:hAnsi="Arial" w:cs="Arial"/>
          <w:bCs/>
          <w:sz w:val="20"/>
          <w:szCs w:val="20"/>
        </w:rPr>
      </w:pPr>
      <w:r w:rsidRPr="00157545">
        <w:rPr>
          <w:rFonts w:ascii="Arial" w:hAnsi="Arial" w:cs="Arial"/>
          <w:bCs/>
          <w:sz w:val="20"/>
          <w:szCs w:val="20"/>
        </w:rPr>
        <w:t>1. General Advice on Storing and Disposing of Vapes</w:t>
      </w:r>
    </w:p>
    <w:p w14:paraId="7652D24C" w14:textId="77777777" w:rsidR="00DC5387" w:rsidRPr="00157545" w:rsidRDefault="00DC5387" w:rsidP="00CB30C2">
      <w:pPr>
        <w:pStyle w:val="NormalWeb"/>
        <w:spacing w:before="0" w:beforeAutospacing="0" w:after="180" w:afterAutospacing="0"/>
        <w:jc w:val="both"/>
        <w:rPr>
          <w:rFonts w:ascii="Arial" w:hAnsi="Arial" w:cs="Arial"/>
          <w:bCs/>
          <w:sz w:val="20"/>
          <w:szCs w:val="20"/>
        </w:rPr>
      </w:pPr>
      <w:r w:rsidRPr="00157545">
        <w:rPr>
          <w:rFonts w:ascii="Arial" w:hAnsi="Arial" w:cs="Arial"/>
          <w:bCs/>
          <w:sz w:val="20"/>
          <w:szCs w:val="20"/>
        </w:rPr>
        <w:t>At present, there is no dedicated Council collection service for vapes—either for commercial or general waste—and this is not expected to change in the foreseeable future.</w:t>
      </w:r>
    </w:p>
    <w:p w14:paraId="625AB527" w14:textId="77777777" w:rsidR="00DC5387" w:rsidRPr="00157545" w:rsidRDefault="00DC5387" w:rsidP="00077D68">
      <w:pPr>
        <w:pStyle w:val="NormalWeb"/>
        <w:spacing w:before="0" w:beforeAutospacing="0" w:after="180" w:afterAutospacing="0"/>
        <w:jc w:val="both"/>
        <w:rPr>
          <w:rFonts w:ascii="Arial" w:hAnsi="Arial" w:cs="Arial"/>
          <w:bCs/>
          <w:sz w:val="20"/>
          <w:szCs w:val="20"/>
        </w:rPr>
      </w:pPr>
      <w:r w:rsidRPr="00157545">
        <w:rPr>
          <w:rFonts w:ascii="Arial" w:hAnsi="Arial" w:cs="Arial"/>
          <w:bCs/>
          <w:sz w:val="20"/>
          <w:szCs w:val="20"/>
        </w:rPr>
        <w:t>Single-use disposable vapes should never be placed in standard domestic or school waste bins as the lithium batteries they contain pose a significant fire risk.</w:t>
      </w:r>
    </w:p>
    <w:p w14:paraId="7680FE57" w14:textId="77777777" w:rsidR="00DC5387" w:rsidRPr="00157545" w:rsidRDefault="00DC5387" w:rsidP="00CB30C2">
      <w:pPr>
        <w:pStyle w:val="NormalWeb"/>
        <w:spacing w:before="0" w:beforeAutospacing="0" w:after="210" w:afterAutospacing="0"/>
        <w:jc w:val="both"/>
        <w:rPr>
          <w:rFonts w:ascii="Arial" w:hAnsi="Arial" w:cs="Arial"/>
          <w:bCs/>
          <w:sz w:val="20"/>
          <w:szCs w:val="20"/>
        </w:rPr>
      </w:pPr>
      <w:r w:rsidRPr="00157545">
        <w:rPr>
          <w:rFonts w:ascii="Arial" w:hAnsi="Arial" w:cs="Arial"/>
          <w:bCs/>
          <w:sz w:val="20"/>
          <w:szCs w:val="20"/>
        </w:rPr>
        <w:t>2. School-Specific Guidance</w:t>
      </w:r>
    </w:p>
    <w:p w14:paraId="4DAA3E6D" w14:textId="77777777" w:rsidR="00DC5387" w:rsidRPr="00157545" w:rsidRDefault="00DC5387" w:rsidP="00CB30C2">
      <w:pPr>
        <w:pStyle w:val="NormalWeb"/>
        <w:spacing w:before="0" w:beforeAutospacing="0" w:after="180" w:afterAutospacing="0"/>
        <w:jc w:val="both"/>
        <w:rPr>
          <w:rFonts w:ascii="Arial" w:hAnsi="Arial" w:cs="Arial"/>
          <w:bCs/>
          <w:sz w:val="20"/>
          <w:szCs w:val="20"/>
        </w:rPr>
      </w:pPr>
      <w:r w:rsidRPr="00157545">
        <w:rPr>
          <w:rFonts w:ascii="Arial" w:hAnsi="Arial" w:cs="Arial"/>
          <w:bCs/>
          <w:sz w:val="20"/>
          <w:szCs w:val="20"/>
        </w:rPr>
        <w:t xml:space="preserve">The DfE’s </w:t>
      </w:r>
      <w:r w:rsidRPr="00157545">
        <w:rPr>
          <w:rFonts w:ascii="Arial" w:hAnsi="Arial" w:cs="Arial"/>
          <w:b/>
          <w:i/>
          <w:iCs/>
          <w:sz w:val="20"/>
          <w:szCs w:val="20"/>
        </w:rPr>
        <w:t>“Searching, Screening and Confiscation Advice for Schools” (July 2022)</w:t>
      </w:r>
      <w:r w:rsidRPr="00157545">
        <w:rPr>
          <w:rFonts w:ascii="Arial" w:hAnsi="Arial" w:cs="Arial"/>
          <w:bCs/>
          <w:sz w:val="20"/>
          <w:szCs w:val="20"/>
        </w:rPr>
        <w:t xml:space="preserve"> outlines that confiscated or found items—such as vapes—must be stored and disposed of safely.</w:t>
      </w:r>
    </w:p>
    <w:p w14:paraId="1729A7F4" w14:textId="77777777" w:rsidR="00DC5387" w:rsidRPr="00157545" w:rsidRDefault="00DC5387" w:rsidP="00CB30C2">
      <w:pPr>
        <w:pStyle w:val="NormalWeb"/>
        <w:spacing w:before="0" w:beforeAutospacing="0" w:after="180" w:afterAutospacing="0"/>
        <w:jc w:val="both"/>
        <w:rPr>
          <w:rFonts w:ascii="Arial" w:hAnsi="Arial" w:cs="Arial"/>
          <w:bCs/>
          <w:sz w:val="20"/>
          <w:szCs w:val="20"/>
        </w:rPr>
      </w:pPr>
      <w:r w:rsidRPr="00157545">
        <w:rPr>
          <w:rFonts w:ascii="Arial" w:hAnsi="Arial" w:cs="Arial"/>
          <w:bCs/>
          <w:sz w:val="20"/>
          <w:szCs w:val="20"/>
        </w:rPr>
        <w:t>Schools should have clear procedures in place to manage this process, including appropriate storage, risk assessment, and disposal arrangements.</w:t>
      </w:r>
    </w:p>
    <w:p w14:paraId="341CF2A4" w14:textId="77777777" w:rsidR="00DC5387" w:rsidRPr="00157545" w:rsidRDefault="00DC5387" w:rsidP="00CB30C2">
      <w:pPr>
        <w:pStyle w:val="NormalWeb"/>
        <w:spacing w:before="0" w:beforeAutospacing="0" w:after="239" w:afterAutospacing="0"/>
        <w:jc w:val="both"/>
        <w:rPr>
          <w:rFonts w:ascii="Arial" w:hAnsi="Arial" w:cs="Arial"/>
          <w:bCs/>
          <w:sz w:val="20"/>
          <w:szCs w:val="20"/>
        </w:rPr>
      </w:pPr>
      <w:r w:rsidRPr="00157545">
        <w:rPr>
          <w:rFonts w:ascii="Arial" w:hAnsi="Arial" w:cs="Arial"/>
          <w:bCs/>
          <w:sz w:val="20"/>
          <w:szCs w:val="20"/>
        </w:rPr>
        <w:t>Storage of Confiscated or Found Vapes</w:t>
      </w:r>
    </w:p>
    <w:p w14:paraId="55953D7E" w14:textId="77777777" w:rsidR="00DC5387" w:rsidRPr="00157545" w:rsidRDefault="00DC5387" w:rsidP="00486A13">
      <w:pPr>
        <w:numPr>
          <w:ilvl w:val="0"/>
          <w:numId w:val="26"/>
        </w:numPr>
        <w:tabs>
          <w:tab w:val="clear" w:pos="720"/>
          <w:tab w:val="num" w:pos="360"/>
        </w:tabs>
        <w:ind w:left="357" w:hanging="357"/>
        <w:jc w:val="both"/>
        <w:rPr>
          <w:rFonts w:ascii="Arial" w:hAnsi="Arial" w:cs="Arial"/>
          <w:bCs/>
          <w:sz w:val="20"/>
          <w:szCs w:val="20"/>
        </w:rPr>
      </w:pPr>
      <w:r w:rsidRPr="00157545">
        <w:rPr>
          <w:rFonts w:ascii="Arial" w:hAnsi="Arial" w:cs="Arial"/>
          <w:bCs/>
          <w:sz w:val="20"/>
          <w:szCs w:val="20"/>
        </w:rPr>
        <w:t>Store disposable vapes in small quantities only</w:t>
      </w:r>
    </w:p>
    <w:p w14:paraId="5964E24A" w14:textId="77777777" w:rsidR="00DC5387" w:rsidRPr="00157545" w:rsidRDefault="00DC5387" w:rsidP="00486A13">
      <w:pPr>
        <w:numPr>
          <w:ilvl w:val="0"/>
          <w:numId w:val="26"/>
        </w:numPr>
        <w:tabs>
          <w:tab w:val="clear" w:pos="720"/>
          <w:tab w:val="num" w:pos="360"/>
        </w:tabs>
        <w:ind w:left="357" w:hanging="357"/>
        <w:jc w:val="both"/>
        <w:rPr>
          <w:rFonts w:ascii="Arial" w:hAnsi="Arial" w:cs="Arial"/>
          <w:bCs/>
          <w:sz w:val="20"/>
          <w:szCs w:val="20"/>
        </w:rPr>
      </w:pPr>
      <w:r w:rsidRPr="00157545">
        <w:rPr>
          <w:rFonts w:ascii="Arial" w:hAnsi="Arial" w:cs="Arial"/>
          <w:bCs/>
          <w:sz w:val="20"/>
          <w:szCs w:val="20"/>
        </w:rPr>
        <w:t>Use a fire-resistant cabinet or metal storage box with a secure lid</w:t>
      </w:r>
    </w:p>
    <w:p w14:paraId="0E4A10B8" w14:textId="77777777" w:rsidR="00DC5387" w:rsidRPr="00157545" w:rsidRDefault="00DC5387" w:rsidP="00486A13">
      <w:pPr>
        <w:numPr>
          <w:ilvl w:val="0"/>
          <w:numId w:val="26"/>
        </w:numPr>
        <w:tabs>
          <w:tab w:val="clear" w:pos="720"/>
          <w:tab w:val="num" w:pos="360"/>
        </w:tabs>
        <w:ind w:left="357" w:hanging="357"/>
        <w:jc w:val="both"/>
        <w:rPr>
          <w:rFonts w:ascii="Arial" w:hAnsi="Arial" w:cs="Arial"/>
          <w:bCs/>
          <w:sz w:val="20"/>
          <w:szCs w:val="20"/>
        </w:rPr>
      </w:pPr>
      <w:r w:rsidRPr="00157545">
        <w:rPr>
          <w:rFonts w:ascii="Arial" w:hAnsi="Arial" w:cs="Arial"/>
          <w:bCs/>
          <w:sz w:val="20"/>
          <w:szCs w:val="20"/>
        </w:rPr>
        <w:t>Keep away from combustible materials and sources of ignition</w:t>
      </w:r>
    </w:p>
    <w:p w14:paraId="4A702288" w14:textId="77777777" w:rsidR="00DC5387" w:rsidRPr="00157545" w:rsidRDefault="00DC5387" w:rsidP="00486A13">
      <w:pPr>
        <w:numPr>
          <w:ilvl w:val="0"/>
          <w:numId w:val="26"/>
        </w:numPr>
        <w:tabs>
          <w:tab w:val="clear" w:pos="720"/>
          <w:tab w:val="num" w:pos="360"/>
        </w:tabs>
        <w:ind w:left="357" w:hanging="357"/>
        <w:jc w:val="both"/>
        <w:rPr>
          <w:rFonts w:ascii="Arial" w:hAnsi="Arial" w:cs="Arial"/>
          <w:bCs/>
          <w:sz w:val="20"/>
          <w:szCs w:val="20"/>
        </w:rPr>
      </w:pPr>
      <w:r w:rsidRPr="00157545">
        <w:rPr>
          <w:rFonts w:ascii="Arial" w:hAnsi="Arial" w:cs="Arial"/>
          <w:bCs/>
          <w:sz w:val="20"/>
          <w:szCs w:val="20"/>
        </w:rPr>
        <w:t>Ensure storage areas are cool, dry, and inaccessible to pupils or vulnerable persons</w:t>
      </w:r>
    </w:p>
    <w:p w14:paraId="4AE9A461" w14:textId="77777777" w:rsidR="00DC5387" w:rsidRPr="00157545" w:rsidRDefault="00DC5387" w:rsidP="00486A13">
      <w:pPr>
        <w:numPr>
          <w:ilvl w:val="0"/>
          <w:numId w:val="26"/>
        </w:numPr>
        <w:tabs>
          <w:tab w:val="clear" w:pos="720"/>
          <w:tab w:val="num" w:pos="360"/>
        </w:tabs>
        <w:ind w:left="357" w:hanging="357"/>
        <w:jc w:val="both"/>
        <w:rPr>
          <w:rFonts w:ascii="Arial" w:hAnsi="Arial" w:cs="Arial"/>
          <w:bCs/>
          <w:sz w:val="20"/>
          <w:szCs w:val="20"/>
        </w:rPr>
      </w:pPr>
      <w:r w:rsidRPr="00157545">
        <w:rPr>
          <w:rFonts w:ascii="Arial" w:hAnsi="Arial" w:cs="Arial"/>
          <w:bCs/>
          <w:sz w:val="20"/>
          <w:szCs w:val="20"/>
        </w:rPr>
        <w:t>Volumes should be kept to a minimum and disposed of regularly</w:t>
      </w:r>
    </w:p>
    <w:p w14:paraId="4B91E084" w14:textId="77777777" w:rsidR="00486A13" w:rsidRPr="00157545" w:rsidRDefault="00486A13" w:rsidP="00486A13">
      <w:pPr>
        <w:ind w:left="357"/>
        <w:jc w:val="both"/>
        <w:rPr>
          <w:rFonts w:ascii="Arial" w:hAnsi="Arial" w:cs="Arial"/>
          <w:bCs/>
          <w:sz w:val="20"/>
          <w:szCs w:val="20"/>
        </w:rPr>
      </w:pPr>
    </w:p>
    <w:p w14:paraId="5A7AA6CA" w14:textId="77777777" w:rsidR="00DC5387" w:rsidRPr="00157545" w:rsidRDefault="00DC5387" w:rsidP="00CB30C2">
      <w:pPr>
        <w:pStyle w:val="NormalWeb"/>
        <w:spacing w:before="0" w:beforeAutospacing="0" w:after="239" w:afterAutospacing="0"/>
        <w:jc w:val="both"/>
        <w:rPr>
          <w:rFonts w:ascii="Arial" w:hAnsi="Arial" w:cs="Arial"/>
          <w:bCs/>
          <w:sz w:val="20"/>
          <w:szCs w:val="20"/>
        </w:rPr>
      </w:pPr>
      <w:r w:rsidRPr="00157545">
        <w:rPr>
          <w:rFonts w:ascii="Arial" w:hAnsi="Arial" w:cs="Arial"/>
          <w:bCs/>
          <w:sz w:val="20"/>
          <w:szCs w:val="20"/>
        </w:rPr>
        <w:t>Disposal</w:t>
      </w:r>
    </w:p>
    <w:p w14:paraId="2E5D7F0E" w14:textId="77777777" w:rsidR="00DC5387" w:rsidRPr="00157545" w:rsidRDefault="00DC5387" w:rsidP="00486A13">
      <w:pPr>
        <w:numPr>
          <w:ilvl w:val="0"/>
          <w:numId w:val="27"/>
        </w:numPr>
        <w:tabs>
          <w:tab w:val="num" w:pos="720"/>
        </w:tabs>
        <w:ind w:left="357" w:hanging="357"/>
        <w:jc w:val="both"/>
        <w:rPr>
          <w:rFonts w:ascii="Arial" w:hAnsi="Arial" w:cs="Arial"/>
          <w:bCs/>
          <w:sz w:val="20"/>
          <w:szCs w:val="20"/>
        </w:rPr>
      </w:pPr>
      <w:r w:rsidRPr="00157545">
        <w:rPr>
          <w:rFonts w:ascii="Arial" w:hAnsi="Arial" w:cs="Arial"/>
          <w:bCs/>
          <w:sz w:val="20"/>
          <w:szCs w:val="20"/>
        </w:rPr>
        <w:t>Schools should not place vapes in standard waste bins or recycling containers</w:t>
      </w:r>
    </w:p>
    <w:p w14:paraId="53E01699" w14:textId="77777777" w:rsidR="00DC5387" w:rsidRPr="00157545" w:rsidRDefault="00DC5387" w:rsidP="00486A13">
      <w:pPr>
        <w:numPr>
          <w:ilvl w:val="0"/>
          <w:numId w:val="27"/>
        </w:numPr>
        <w:ind w:left="357" w:hanging="357"/>
        <w:jc w:val="both"/>
        <w:rPr>
          <w:rFonts w:ascii="Arial" w:hAnsi="Arial" w:cs="Arial"/>
          <w:bCs/>
          <w:sz w:val="20"/>
          <w:szCs w:val="20"/>
        </w:rPr>
      </w:pPr>
      <w:r w:rsidRPr="00157545">
        <w:rPr>
          <w:rFonts w:ascii="Arial" w:hAnsi="Arial" w:cs="Arial"/>
          <w:bCs/>
          <w:sz w:val="20"/>
          <w:szCs w:val="20"/>
        </w:rPr>
        <w:t>Alternatively, schools to liaise with their waste management contractor or a local vape retailer offering a take-back service.</w:t>
      </w:r>
    </w:p>
    <w:p w14:paraId="758CBDA6" w14:textId="77777777" w:rsidR="00486A13" w:rsidRPr="00157545" w:rsidRDefault="00486A13" w:rsidP="00486A13">
      <w:pPr>
        <w:ind w:left="357"/>
        <w:jc w:val="both"/>
        <w:rPr>
          <w:rFonts w:ascii="Arial" w:hAnsi="Arial" w:cs="Arial"/>
          <w:bCs/>
          <w:sz w:val="20"/>
          <w:szCs w:val="20"/>
        </w:rPr>
      </w:pPr>
    </w:p>
    <w:p w14:paraId="7E4275F8" w14:textId="77777777" w:rsidR="00DC5387" w:rsidRPr="00157545" w:rsidRDefault="00DC5387" w:rsidP="00CB30C2">
      <w:pPr>
        <w:pStyle w:val="NormalWeb"/>
        <w:spacing w:before="0" w:beforeAutospacing="0" w:after="210" w:afterAutospacing="0"/>
        <w:jc w:val="both"/>
        <w:rPr>
          <w:rFonts w:ascii="Arial" w:hAnsi="Arial" w:cs="Arial"/>
          <w:bCs/>
          <w:sz w:val="20"/>
          <w:szCs w:val="20"/>
        </w:rPr>
      </w:pPr>
      <w:r w:rsidRPr="00157545">
        <w:rPr>
          <w:rFonts w:ascii="Arial" w:hAnsi="Arial" w:cs="Arial"/>
          <w:bCs/>
          <w:sz w:val="20"/>
          <w:szCs w:val="20"/>
        </w:rPr>
        <w:t>3. Recommended WIRRAL Schools</w:t>
      </w:r>
    </w:p>
    <w:p w14:paraId="56B4A30E" w14:textId="77777777" w:rsidR="00DC5387" w:rsidRPr="00157545" w:rsidRDefault="00DC5387" w:rsidP="00CB30C2">
      <w:pPr>
        <w:pStyle w:val="NormalWeb"/>
        <w:spacing w:before="0" w:beforeAutospacing="0" w:after="239" w:afterAutospacing="0"/>
        <w:jc w:val="both"/>
        <w:rPr>
          <w:rFonts w:ascii="Arial" w:hAnsi="Arial" w:cs="Arial"/>
          <w:bCs/>
          <w:sz w:val="20"/>
          <w:szCs w:val="20"/>
        </w:rPr>
      </w:pPr>
      <w:r w:rsidRPr="00157545">
        <w:rPr>
          <w:rFonts w:ascii="Arial" w:hAnsi="Arial" w:cs="Arial"/>
          <w:bCs/>
          <w:sz w:val="20"/>
          <w:szCs w:val="20"/>
        </w:rPr>
        <w:t>(1) Purchase of a Dedicated Vape Bin</w:t>
      </w:r>
    </w:p>
    <w:p w14:paraId="6AE02294" w14:textId="77777777" w:rsidR="00DC5387" w:rsidRPr="00157545" w:rsidRDefault="00DC5387" w:rsidP="00CB30C2">
      <w:pPr>
        <w:pStyle w:val="NormalWeb"/>
        <w:spacing w:before="0" w:beforeAutospacing="0" w:after="180" w:afterAutospacing="0"/>
        <w:jc w:val="both"/>
        <w:rPr>
          <w:rFonts w:ascii="Arial" w:hAnsi="Arial" w:cs="Arial"/>
          <w:bCs/>
          <w:sz w:val="20"/>
          <w:szCs w:val="20"/>
        </w:rPr>
      </w:pPr>
      <w:r w:rsidRPr="00157545">
        <w:rPr>
          <w:rFonts w:ascii="Arial" w:hAnsi="Arial" w:cs="Arial"/>
          <w:bCs/>
          <w:sz w:val="20"/>
          <w:szCs w:val="20"/>
        </w:rPr>
        <w:t>Schools are encouraged to purchase a fire-resistant vape recycling bin for safe internal collection prior to disposal.</w:t>
      </w:r>
    </w:p>
    <w:p w14:paraId="339B8772" w14:textId="77777777" w:rsidR="00DC5387" w:rsidRPr="00157545" w:rsidRDefault="00DC5387" w:rsidP="00CB30C2">
      <w:pPr>
        <w:pStyle w:val="NormalWeb"/>
        <w:spacing w:before="0" w:beforeAutospacing="0" w:after="180" w:afterAutospacing="0"/>
        <w:jc w:val="both"/>
        <w:rPr>
          <w:rFonts w:ascii="Arial" w:hAnsi="Arial" w:cs="Arial"/>
          <w:bCs/>
          <w:sz w:val="20"/>
          <w:szCs w:val="20"/>
        </w:rPr>
      </w:pPr>
      <w:r w:rsidRPr="00157545">
        <w:rPr>
          <w:rFonts w:ascii="Arial" w:hAnsi="Arial" w:cs="Arial"/>
          <w:bCs/>
          <w:sz w:val="20"/>
          <w:szCs w:val="20"/>
        </w:rPr>
        <w:t>Recommended supplier example:</w:t>
      </w:r>
    </w:p>
    <w:p w14:paraId="70A7E7AB" w14:textId="77777777" w:rsidR="00DC5387" w:rsidRPr="00157545" w:rsidRDefault="00EA3C2C" w:rsidP="00CB30C2">
      <w:pPr>
        <w:pStyle w:val="NormalWeb"/>
        <w:spacing w:before="0" w:beforeAutospacing="0" w:after="180" w:afterAutospacing="0"/>
        <w:jc w:val="both"/>
        <w:rPr>
          <w:rFonts w:ascii="Arial" w:hAnsi="Arial" w:cs="Arial"/>
          <w:bCs/>
          <w:sz w:val="20"/>
          <w:szCs w:val="20"/>
        </w:rPr>
      </w:pPr>
      <w:hyperlink r:id="rId47" w:history="1">
        <w:r w:rsidR="00DC5387" w:rsidRPr="00157545">
          <w:rPr>
            <w:rFonts w:ascii="Cambria Math" w:eastAsia="Times New Roman" w:hAnsi="Cambria Math" w:cs="Cambria Math"/>
            <w:sz w:val="20"/>
            <w:szCs w:val="20"/>
            <w:u w:val="single"/>
          </w:rPr>
          <w:t>⁣</w:t>
        </w:r>
        <w:r w:rsidR="00DC5387" w:rsidRPr="00157545">
          <w:rPr>
            <w:rFonts w:ascii="Arial" w:eastAsia="Times New Roman" w:hAnsi="Arial" w:cs="Arial"/>
            <w:sz w:val="20"/>
            <w:szCs w:val="20"/>
            <w:u w:val="single"/>
          </w:rPr>
          <w:t>C-Thru™ 180 Recycling Bins - Glasdon UK</w:t>
        </w:r>
      </w:hyperlink>
    </w:p>
    <w:p w14:paraId="746F815B" w14:textId="77777777" w:rsidR="00DC5387" w:rsidRPr="00157545" w:rsidRDefault="00DC5387" w:rsidP="00CB30C2">
      <w:pPr>
        <w:pStyle w:val="NormalWeb"/>
        <w:spacing w:before="0" w:beforeAutospacing="0" w:after="180" w:afterAutospacing="0"/>
        <w:jc w:val="both"/>
        <w:rPr>
          <w:rFonts w:ascii="Arial" w:hAnsi="Arial" w:cs="Arial"/>
          <w:bCs/>
          <w:sz w:val="20"/>
          <w:szCs w:val="20"/>
        </w:rPr>
      </w:pPr>
      <w:r w:rsidRPr="00157545">
        <w:rPr>
          <w:rFonts w:ascii="Arial" w:hAnsi="Arial" w:cs="Arial"/>
          <w:bCs/>
          <w:sz w:val="20"/>
          <w:szCs w:val="20"/>
        </w:rPr>
        <w:t>This product meets fire safety standards and is suitable for containing small electronic items such as disposable vapes.</w:t>
      </w:r>
    </w:p>
    <w:p w14:paraId="63BB56ED" w14:textId="77777777" w:rsidR="00AB710C" w:rsidRPr="00157545" w:rsidRDefault="00AB710C" w:rsidP="00CB30C2">
      <w:pPr>
        <w:pStyle w:val="NormalWeb"/>
        <w:spacing w:before="0" w:beforeAutospacing="0" w:after="180" w:afterAutospacing="0"/>
        <w:jc w:val="both"/>
        <w:rPr>
          <w:rFonts w:ascii="Arial" w:hAnsi="Arial" w:cs="Arial"/>
          <w:bCs/>
          <w:sz w:val="20"/>
          <w:szCs w:val="20"/>
        </w:rPr>
      </w:pPr>
    </w:p>
    <w:p w14:paraId="71026DE6" w14:textId="77777777" w:rsidR="00AB710C" w:rsidRPr="00157545" w:rsidRDefault="00AB710C" w:rsidP="00CB30C2">
      <w:pPr>
        <w:pStyle w:val="NormalWeb"/>
        <w:spacing w:before="0" w:beforeAutospacing="0" w:after="180" w:afterAutospacing="0"/>
        <w:jc w:val="both"/>
        <w:rPr>
          <w:rFonts w:ascii="Arial" w:hAnsi="Arial" w:cs="Arial"/>
          <w:bCs/>
          <w:sz w:val="20"/>
          <w:szCs w:val="20"/>
        </w:rPr>
      </w:pPr>
    </w:p>
    <w:p w14:paraId="5DD1E70D" w14:textId="77777777" w:rsidR="00AB710C" w:rsidRPr="00157545" w:rsidRDefault="00AB710C" w:rsidP="00CB30C2">
      <w:pPr>
        <w:pStyle w:val="NormalWeb"/>
        <w:spacing w:before="0" w:beforeAutospacing="0" w:after="180" w:afterAutospacing="0"/>
        <w:jc w:val="both"/>
        <w:rPr>
          <w:rFonts w:ascii="Arial" w:hAnsi="Arial" w:cs="Arial"/>
          <w:bCs/>
          <w:sz w:val="20"/>
          <w:szCs w:val="20"/>
        </w:rPr>
      </w:pPr>
    </w:p>
    <w:p w14:paraId="62A2F466" w14:textId="77777777" w:rsidR="00DC5387" w:rsidRPr="00157545" w:rsidRDefault="00DC5387" w:rsidP="00CB30C2">
      <w:pPr>
        <w:pStyle w:val="NormalWeb"/>
        <w:spacing w:before="0" w:beforeAutospacing="0" w:after="239" w:afterAutospacing="0"/>
        <w:jc w:val="both"/>
        <w:rPr>
          <w:rFonts w:ascii="Arial" w:hAnsi="Arial" w:cs="Arial"/>
          <w:bCs/>
          <w:sz w:val="20"/>
          <w:szCs w:val="20"/>
        </w:rPr>
      </w:pPr>
      <w:r w:rsidRPr="00157545">
        <w:rPr>
          <w:rFonts w:ascii="Arial" w:hAnsi="Arial" w:cs="Arial"/>
          <w:bCs/>
          <w:sz w:val="20"/>
          <w:szCs w:val="20"/>
        </w:rPr>
        <w:lastRenderedPageBreak/>
        <w:t>(2) Disposal Arrangements</w:t>
      </w:r>
    </w:p>
    <w:p w14:paraId="2086D4FC" w14:textId="77777777" w:rsidR="00DC5387" w:rsidRPr="00157545" w:rsidRDefault="00DC5387" w:rsidP="00CB30C2">
      <w:pPr>
        <w:pStyle w:val="NormalWeb"/>
        <w:spacing w:before="0" w:beforeAutospacing="0" w:after="180" w:afterAutospacing="0"/>
        <w:jc w:val="both"/>
        <w:rPr>
          <w:rFonts w:ascii="Arial" w:hAnsi="Arial" w:cs="Arial"/>
          <w:bCs/>
          <w:sz w:val="20"/>
          <w:szCs w:val="20"/>
        </w:rPr>
      </w:pPr>
      <w:r w:rsidRPr="00157545">
        <w:rPr>
          <w:rFonts w:ascii="Arial" w:hAnsi="Arial" w:cs="Arial"/>
          <w:bCs/>
          <w:sz w:val="20"/>
          <w:szCs w:val="20"/>
        </w:rPr>
        <w:t>Schools should contact their existing waste management service to coordinate the safe collection or drop-off of confiscated vapes.</w:t>
      </w:r>
    </w:p>
    <w:p w14:paraId="6FA5788C" w14:textId="77777777" w:rsidR="00DC5387" w:rsidRPr="00157545" w:rsidRDefault="00DC5387" w:rsidP="00CB30C2">
      <w:pPr>
        <w:pStyle w:val="NormalWeb"/>
        <w:spacing w:before="0" w:beforeAutospacing="0" w:after="180" w:afterAutospacing="0"/>
        <w:jc w:val="both"/>
        <w:rPr>
          <w:rFonts w:ascii="Arial" w:hAnsi="Arial" w:cs="Arial"/>
          <w:bCs/>
          <w:sz w:val="20"/>
          <w:szCs w:val="20"/>
        </w:rPr>
      </w:pPr>
      <w:r w:rsidRPr="00157545">
        <w:rPr>
          <w:rFonts w:ascii="Arial" w:hAnsi="Arial" w:cs="Arial"/>
          <w:bCs/>
          <w:sz w:val="20"/>
          <w:szCs w:val="20"/>
        </w:rPr>
        <w:t>It is advisable to confirm whether the contractor:</w:t>
      </w:r>
    </w:p>
    <w:p w14:paraId="3A0E8B1F" w14:textId="77777777" w:rsidR="00DC5387" w:rsidRPr="00157545" w:rsidRDefault="00DC5387" w:rsidP="00486A13">
      <w:pPr>
        <w:numPr>
          <w:ilvl w:val="0"/>
          <w:numId w:val="28"/>
        </w:numPr>
        <w:tabs>
          <w:tab w:val="clear" w:pos="720"/>
          <w:tab w:val="num" w:pos="360"/>
        </w:tabs>
        <w:ind w:left="357" w:hanging="357"/>
        <w:jc w:val="both"/>
        <w:rPr>
          <w:rFonts w:ascii="Arial" w:hAnsi="Arial" w:cs="Arial"/>
          <w:bCs/>
          <w:sz w:val="20"/>
          <w:szCs w:val="20"/>
        </w:rPr>
      </w:pPr>
      <w:r w:rsidRPr="00157545">
        <w:rPr>
          <w:rFonts w:ascii="Arial" w:hAnsi="Arial" w:cs="Arial"/>
          <w:bCs/>
          <w:sz w:val="20"/>
          <w:szCs w:val="20"/>
        </w:rPr>
        <w:t>Can accept small electricals or vapes; or</w:t>
      </w:r>
    </w:p>
    <w:p w14:paraId="170819A4" w14:textId="12B4FF6A" w:rsidR="00B10A42" w:rsidRPr="00A85D2C" w:rsidRDefault="00DC5387" w:rsidP="004412AF">
      <w:pPr>
        <w:numPr>
          <w:ilvl w:val="0"/>
          <w:numId w:val="28"/>
        </w:numPr>
        <w:tabs>
          <w:tab w:val="clear" w:pos="720"/>
          <w:tab w:val="num" w:pos="360"/>
        </w:tabs>
        <w:ind w:left="357" w:hanging="357"/>
        <w:jc w:val="both"/>
        <w:rPr>
          <w:rFonts w:ascii="Arial" w:hAnsi="Arial" w:cs="Arial"/>
          <w:bCs/>
          <w:color w:val="FF0000"/>
          <w:sz w:val="20"/>
          <w:szCs w:val="20"/>
        </w:rPr>
      </w:pPr>
      <w:r w:rsidRPr="00157545">
        <w:rPr>
          <w:rFonts w:ascii="Arial" w:hAnsi="Arial" w:cs="Arial"/>
          <w:bCs/>
          <w:sz w:val="20"/>
          <w:szCs w:val="20"/>
        </w:rPr>
        <w:t>Can recommend a designated HWRC or third-party provider for disposal</w:t>
      </w:r>
    </w:p>
    <w:p w14:paraId="0EE3AF4C" w14:textId="77777777" w:rsidR="00AB710C" w:rsidRPr="00A85D2C" w:rsidRDefault="00AB710C" w:rsidP="00AB710C">
      <w:pPr>
        <w:ind w:left="357"/>
        <w:jc w:val="both"/>
        <w:rPr>
          <w:rFonts w:ascii="Arial" w:hAnsi="Arial" w:cs="Arial"/>
          <w:bCs/>
          <w:color w:val="FF0000"/>
          <w:sz w:val="20"/>
          <w:szCs w:val="20"/>
        </w:rPr>
      </w:pPr>
    </w:p>
    <w:p w14:paraId="6237CF4F" w14:textId="3ED5C6C1" w:rsidR="00DC5387" w:rsidRPr="00B91059" w:rsidRDefault="00DC5387" w:rsidP="00CB30C2">
      <w:pPr>
        <w:pStyle w:val="NormalWeb"/>
        <w:spacing w:before="0" w:beforeAutospacing="0" w:after="239" w:afterAutospacing="0"/>
        <w:jc w:val="both"/>
        <w:rPr>
          <w:rFonts w:ascii="Arial" w:hAnsi="Arial" w:cs="Arial"/>
          <w:bCs/>
          <w:color w:val="4472C4" w:themeColor="accent1"/>
          <w:sz w:val="20"/>
          <w:szCs w:val="20"/>
        </w:rPr>
      </w:pPr>
      <w:r w:rsidRPr="00B91059">
        <w:rPr>
          <w:rFonts w:ascii="Arial" w:hAnsi="Arial" w:cs="Arial"/>
          <w:bCs/>
          <w:color w:val="4472C4" w:themeColor="accent1"/>
          <w:sz w:val="20"/>
          <w:szCs w:val="20"/>
        </w:rPr>
        <w:t>(3) Risk Assessment and Staff Communication:</w:t>
      </w:r>
    </w:p>
    <w:p w14:paraId="1218F1DA" w14:textId="77777777" w:rsidR="00DC5387" w:rsidRPr="00B91059" w:rsidRDefault="00DC5387" w:rsidP="00486A13">
      <w:pPr>
        <w:numPr>
          <w:ilvl w:val="0"/>
          <w:numId w:val="29"/>
        </w:numPr>
        <w:tabs>
          <w:tab w:val="clear" w:pos="720"/>
          <w:tab w:val="num" w:pos="360"/>
        </w:tabs>
        <w:ind w:left="357" w:hanging="357"/>
        <w:jc w:val="both"/>
        <w:rPr>
          <w:rFonts w:ascii="Arial" w:hAnsi="Arial" w:cs="Arial"/>
          <w:bCs/>
          <w:color w:val="000000" w:themeColor="text1"/>
          <w:sz w:val="20"/>
          <w:szCs w:val="20"/>
        </w:rPr>
      </w:pPr>
      <w:r w:rsidRPr="00B91059">
        <w:rPr>
          <w:rFonts w:ascii="Arial" w:hAnsi="Arial" w:cs="Arial"/>
          <w:bCs/>
          <w:color w:val="000000" w:themeColor="text1"/>
          <w:sz w:val="20"/>
          <w:szCs w:val="20"/>
        </w:rPr>
        <w:t>A risk assessment should be carried out to identify potential hazards relating to vape storage and disposal.</w:t>
      </w:r>
    </w:p>
    <w:p w14:paraId="6202FE1A" w14:textId="77777777" w:rsidR="00DC5387" w:rsidRPr="00B91059" w:rsidRDefault="00DC5387" w:rsidP="00486A13">
      <w:pPr>
        <w:numPr>
          <w:ilvl w:val="0"/>
          <w:numId w:val="29"/>
        </w:numPr>
        <w:tabs>
          <w:tab w:val="clear" w:pos="720"/>
          <w:tab w:val="num" w:pos="360"/>
        </w:tabs>
        <w:ind w:left="357" w:hanging="357"/>
        <w:jc w:val="both"/>
        <w:rPr>
          <w:rFonts w:ascii="Arial" w:hAnsi="Arial" w:cs="Arial"/>
          <w:bCs/>
          <w:color w:val="000000" w:themeColor="text1"/>
          <w:sz w:val="20"/>
          <w:szCs w:val="20"/>
        </w:rPr>
      </w:pPr>
      <w:r w:rsidRPr="00B91059">
        <w:rPr>
          <w:rFonts w:ascii="Arial" w:hAnsi="Arial" w:cs="Arial"/>
          <w:bCs/>
          <w:color w:val="000000" w:themeColor="text1"/>
          <w:sz w:val="20"/>
          <w:szCs w:val="20"/>
        </w:rPr>
        <w:t>This assessment should outline storage locations, fire prevention measures, and disposal procedures.</w:t>
      </w:r>
    </w:p>
    <w:p w14:paraId="27DB1758" w14:textId="77777777" w:rsidR="00DC5387" w:rsidRPr="00B91059" w:rsidRDefault="00DC5387" w:rsidP="00486A13">
      <w:pPr>
        <w:numPr>
          <w:ilvl w:val="0"/>
          <w:numId w:val="29"/>
        </w:numPr>
        <w:tabs>
          <w:tab w:val="clear" w:pos="720"/>
          <w:tab w:val="num" w:pos="360"/>
        </w:tabs>
        <w:ind w:left="357" w:hanging="357"/>
        <w:jc w:val="both"/>
        <w:rPr>
          <w:rFonts w:ascii="Arial" w:hAnsi="Arial" w:cs="Arial"/>
          <w:bCs/>
          <w:color w:val="000000" w:themeColor="text1"/>
          <w:sz w:val="20"/>
          <w:szCs w:val="20"/>
        </w:rPr>
      </w:pPr>
      <w:r w:rsidRPr="00B91059">
        <w:rPr>
          <w:rFonts w:ascii="Arial" w:hAnsi="Arial" w:cs="Arial"/>
          <w:bCs/>
          <w:color w:val="000000" w:themeColor="text1"/>
          <w:sz w:val="20"/>
          <w:szCs w:val="20"/>
        </w:rPr>
        <w:t>All relevant staff (e.g., site managers, pastoral leads, safeguarding officers) should be briefed on the procedure.</w:t>
      </w:r>
    </w:p>
    <w:p w14:paraId="7C8885C6" w14:textId="77777777" w:rsidR="00486A13" w:rsidRPr="00B91059" w:rsidRDefault="00486A13" w:rsidP="00486A13">
      <w:pPr>
        <w:ind w:left="357"/>
        <w:jc w:val="both"/>
        <w:rPr>
          <w:rFonts w:ascii="Arial" w:hAnsi="Arial" w:cs="Arial"/>
          <w:bCs/>
          <w:color w:val="000000" w:themeColor="text1"/>
          <w:sz w:val="20"/>
          <w:szCs w:val="20"/>
        </w:rPr>
      </w:pPr>
    </w:p>
    <w:p w14:paraId="027347D8" w14:textId="77777777" w:rsidR="00DC5387" w:rsidRPr="00B91059" w:rsidRDefault="00DC5387" w:rsidP="00CB30C2">
      <w:pPr>
        <w:pStyle w:val="NormalWeb"/>
        <w:spacing w:before="0" w:beforeAutospacing="0" w:after="210" w:afterAutospacing="0"/>
        <w:jc w:val="both"/>
        <w:rPr>
          <w:rFonts w:ascii="Arial" w:hAnsi="Arial" w:cs="Arial"/>
          <w:bCs/>
          <w:color w:val="4472C4" w:themeColor="accent1"/>
          <w:sz w:val="20"/>
          <w:szCs w:val="20"/>
        </w:rPr>
      </w:pPr>
      <w:r w:rsidRPr="00B91059">
        <w:rPr>
          <w:rFonts w:ascii="Arial" w:hAnsi="Arial" w:cs="Arial"/>
          <w:bCs/>
          <w:color w:val="4472C4" w:themeColor="accent1"/>
          <w:sz w:val="20"/>
          <w:szCs w:val="20"/>
        </w:rPr>
        <w:t>4. Further Information:</w:t>
      </w:r>
    </w:p>
    <w:p w14:paraId="1B97DEE5" w14:textId="77777777" w:rsidR="00DC5387" w:rsidRPr="00B91059" w:rsidRDefault="00DC5387" w:rsidP="00486A13">
      <w:pPr>
        <w:numPr>
          <w:ilvl w:val="0"/>
          <w:numId w:val="30"/>
        </w:numPr>
        <w:tabs>
          <w:tab w:val="clear" w:pos="720"/>
          <w:tab w:val="num" w:pos="360"/>
        </w:tabs>
        <w:ind w:left="357" w:hanging="357"/>
        <w:jc w:val="both"/>
        <w:rPr>
          <w:rFonts w:ascii="Arial" w:hAnsi="Arial" w:cs="Arial"/>
          <w:bCs/>
          <w:color w:val="000000" w:themeColor="text1"/>
          <w:sz w:val="20"/>
          <w:szCs w:val="20"/>
        </w:rPr>
      </w:pPr>
      <w:r w:rsidRPr="00B91059">
        <w:rPr>
          <w:rFonts w:ascii="Arial" w:hAnsi="Arial" w:cs="Arial"/>
          <w:bCs/>
          <w:color w:val="000000" w:themeColor="text1"/>
          <w:sz w:val="20"/>
          <w:szCs w:val="20"/>
        </w:rPr>
        <w:t>DfE Guidance: Searching, Screening and Confiscation Advice for Schools (July 2022)</w:t>
      </w:r>
    </w:p>
    <w:p w14:paraId="2C4EBE3A" w14:textId="77777777" w:rsidR="00DC5387" w:rsidRPr="00B91059" w:rsidRDefault="00DC5387" w:rsidP="00486A13">
      <w:pPr>
        <w:numPr>
          <w:ilvl w:val="0"/>
          <w:numId w:val="30"/>
        </w:numPr>
        <w:tabs>
          <w:tab w:val="clear" w:pos="720"/>
          <w:tab w:val="num" w:pos="360"/>
        </w:tabs>
        <w:ind w:left="357" w:hanging="357"/>
        <w:jc w:val="both"/>
        <w:rPr>
          <w:rFonts w:ascii="Arial" w:hAnsi="Arial" w:cs="Arial"/>
          <w:bCs/>
          <w:color w:val="000000" w:themeColor="text1"/>
          <w:sz w:val="20"/>
          <w:szCs w:val="20"/>
        </w:rPr>
      </w:pPr>
      <w:r w:rsidRPr="00B91059">
        <w:rPr>
          <w:rFonts w:ascii="Arial" w:hAnsi="Arial" w:cs="Arial"/>
          <w:bCs/>
          <w:color w:val="000000" w:themeColor="text1"/>
          <w:sz w:val="20"/>
          <w:szCs w:val="20"/>
        </w:rPr>
        <w:t>ASH (Action on Smoking and Health): Managing Vaping in Schools – National Guidance (2024)</w:t>
      </w:r>
    </w:p>
    <w:p w14:paraId="55E40640" w14:textId="2DC12133" w:rsidR="00DC5387" w:rsidRPr="00B91059" w:rsidRDefault="00DC5387" w:rsidP="00486A13">
      <w:pPr>
        <w:numPr>
          <w:ilvl w:val="0"/>
          <w:numId w:val="30"/>
        </w:numPr>
        <w:tabs>
          <w:tab w:val="clear" w:pos="720"/>
          <w:tab w:val="num" w:pos="360"/>
        </w:tabs>
        <w:ind w:left="357" w:hanging="357"/>
        <w:jc w:val="both"/>
        <w:rPr>
          <w:rFonts w:ascii="Arial" w:hAnsi="Arial" w:cs="Arial"/>
          <w:bCs/>
          <w:color w:val="000000" w:themeColor="text1"/>
          <w:sz w:val="20"/>
          <w:szCs w:val="20"/>
        </w:rPr>
      </w:pPr>
      <w:r w:rsidRPr="00B91059">
        <w:rPr>
          <w:rFonts w:ascii="Arial" w:hAnsi="Arial" w:cs="Arial"/>
          <w:bCs/>
          <w:color w:val="000000" w:themeColor="text1"/>
          <w:sz w:val="20"/>
          <w:szCs w:val="20"/>
        </w:rPr>
        <w:t>Local Authority Waste Management Teams: For advice on approved disposal routes and HWRC locations.</w:t>
      </w:r>
    </w:p>
    <w:p w14:paraId="186DA7C5" w14:textId="77777777" w:rsidR="00486A13" w:rsidRPr="00B91059" w:rsidRDefault="00486A13" w:rsidP="00486A13">
      <w:pPr>
        <w:ind w:left="357"/>
        <w:jc w:val="both"/>
        <w:rPr>
          <w:rFonts w:ascii="Arial" w:hAnsi="Arial" w:cs="Arial"/>
          <w:bCs/>
          <w:color w:val="000000" w:themeColor="text1"/>
          <w:sz w:val="20"/>
          <w:szCs w:val="20"/>
        </w:rPr>
      </w:pPr>
    </w:p>
    <w:p w14:paraId="1E22F7F4" w14:textId="6940BD22" w:rsidR="00DC5387" w:rsidRPr="00DC5387" w:rsidRDefault="00DC5387" w:rsidP="00DC5387">
      <w:pPr>
        <w:tabs>
          <w:tab w:val="left" w:pos="822"/>
        </w:tabs>
        <w:ind w:left="113" w:hanging="680"/>
        <w:rPr>
          <w:rFonts w:ascii="Arial" w:hAnsi="Arial" w:cs="Arial"/>
          <w:b/>
          <w:sz w:val="20"/>
          <w:szCs w:val="20"/>
        </w:rPr>
      </w:pPr>
      <w:r w:rsidRPr="00DC5387">
        <w:rPr>
          <w:rFonts w:ascii="Arial" w:hAnsi="Arial" w:cs="Arial"/>
          <w:b/>
          <w:color w:val="4472C4" w:themeColor="accent1"/>
          <w:sz w:val="20"/>
          <w:szCs w:val="20"/>
        </w:rPr>
        <w:t>6</w:t>
      </w:r>
      <w:r w:rsidRPr="00DC5387">
        <w:rPr>
          <w:rFonts w:ascii="Arial" w:hAnsi="Arial" w:cs="Arial"/>
          <w:b/>
          <w:color w:val="4472C4" w:themeColor="accent1"/>
          <w:sz w:val="20"/>
          <w:szCs w:val="20"/>
        </w:rPr>
        <w:tab/>
        <w:t>Alco</w:t>
      </w:r>
      <w:bookmarkStart w:id="14" w:name="alcohol"/>
      <w:bookmarkEnd w:id="14"/>
      <w:r w:rsidRPr="00DC5387">
        <w:rPr>
          <w:rFonts w:ascii="Arial" w:hAnsi="Arial" w:cs="Arial"/>
          <w:b/>
          <w:color w:val="4472C4" w:themeColor="accent1"/>
          <w:sz w:val="20"/>
          <w:szCs w:val="20"/>
        </w:rPr>
        <w:t>hol in School</w:t>
      </w:r>
    </w:p>
    <w:p w14:paraId="3E8F18E4" w14:textId="1AAFE714" w:rsidR="00DC5387" w:rsidRPr="00DC5387" w:rsidRDefault="00DC5387" w:rsidP="00631B3F">
      <w:pPr>
        <w:pStyle w:val="ListParagraph"/>
        <w:numPr>
          <w:ilvl w:val="0"/>
          <w:numId w:val="16"/>
        </w:numPr>
        <w:autoSpaceDE w:val="0"/>
        <w:autoSpaceDN w:val="0"/>
        <w:adjustRightInd w:val="0"/>
        <w:spacing w:before="240" w:after="21"/>
        <w:jc w:val="both"/>
        <w:rPr>
          <w:rFonts w:ascii="Arial" w:hAnsi="Arial" w:cs="Arial"/>
          <w:bCs/>
          <w:sz w:val="20"/>
          <w:szCs w:val="20"/>
        </w:rPr>
      </w:pPr>
      <w:r w:rsidRPr="00DC5387">
        <w:rPr>
          <w:rFonts w:ascii="Arial" w:hAnsi="Arial" w:cs="Arial"/>
          <w:bCs/>
          <w:sz w:val="20"/>
          <w:szCs w:val="20"/>
        </w:rPr>
        <w:t>Students must not drink alcohol at any time during the school day, or whilst on school activities or trips.</w:t>
      </w:r>
    </w:p>
    <w:p w14:paraId="12BAC716" w14:textId="77777777" w:rsidR="00DC5387" w:rsidRPr="00DC5387" w:rsidRDefault="00DC5387" w:rsidP="000A228F">
      <w:pPr>
        <w:pStyle w:val="ListParagraph"/>
        <w:autoSpaceDE w:val="0"/>
        <w:autoSpaceDN w:val="0"/>
        <w:adjustRightInd w:val="0"/>
        <w:spacing w:before="240" w:after="21"/>
        <w:ind w:left="360"/>
        <w:jc w:val="both"/>
        <w:rPr>
          <w:rFonts w:ascii="Arial" w:hAnsi="Arial" w:cs="Arial"/>
          <w:bCs/>
          <w:sz w:val="20"/>
          <w:szCs w:val="20"/>
        </w:rPr>
      </w:pPr>
    </w:p>
    <w:p w14:paraId="22744BD2" w14:textId="77777777" w:rsidR="00DC5387" w:rsidRPr="00DC5387" w:rsidRDefault="00DC5387" w:rsidP="00631B3F">
      <w:pPr>
        <w:pStyle w:val="ListParagraph"/>
        <w:numPr>
          <w:ilvl w:val="0"/>
          <w:numId w:val="9"/>
        </w:numPr>
        <w:autoSpaceDE w:val="0"/>
        <w:autoSpaceDN w:val="0"/>
        <w:adjustRightInd w:val="0"/>
        <w:spacing w:before="240" w:after="21"/>
        <w:jc w:val="both"/>
        <w:rPr>
          <w:rFonts w:ascii="Arial" w:hAnsi="Arial" w:cs="Arial"/>
          <w:bCs/>
          <w:sz w:val="20"/>
          <w:szCs w:val="20"/>
        </w:rPr>
      </w:pPr>
      <w:r w:rsidRPr="00DC5387">
        <w:rPr>
          <w:rFonts w:ascii="Arial" w:hAnsi="Arial" w:cs="Arial"/>
          <w:bCs/>
          <w:sz w:val="20"/>
          <w:szCs w:val="20"/>
        </w:rPr>
        <w:t xml:space="preserve">Students must not bring alcohol onto the school premises for consumption. </w:t>
      </w:r>
    </w:p>
    <w:p w14:paraId="628D6CF0" w14:textId="77777777" w:rsidR="00DC5387" w:rsidRPr="00DC5387" w:rsidRDefault="00DC5387" w:rsidP="000A228F">
      <w:pPr>
        <w:pStyle w:val="ListParagraph"/>
        <w:autoSpaceDE w:val="0"/>
        <w:autoSpaceDN w:val="0"/>
        <w:adjustRightInd w:val="0"/>
        <w:spacing w:before="240" w:after="21"/>
        <w:ind w:left="360"/>
        <w:jc w:val="both"/>
        <w:rPr>
          <w:rFonts w:ascii="Arial" w:hAnsi="Arial" w:cs="Arial"/>
          <w:bCs/>
          <w:sz w:val="20"/>
          <w:szCs w:val="20"/>
        </w:rPr>
      </w:pPr>
    </w:p>
    <w:p w14:paraId="66990F1F" w14:textId="77777777" w:rsidR="00DC5387" w:rsidRPr="00DC5387" w:rsidRDefault="00DC5387" w:rsidP="00631B3F">
      <w:pPr>
        <w:pStyle w:val="ListParagraph"/>
        <w:numPr>
          <w:ilvl w:val="0"/>
          <w:numId w:val="9"/>
        </w:numPr>
        <w:autoSpaceDE w:val="0"/>
        <w:autoSpaceDN w:val="0"/>
        <w:adjustRightInd w:val="0"/>
        <w:spacing w:before="240" w:after="21"/>
        <w:jc w:val="both"/>
        <w:rPr>
          <w:rFonts w:ascii="Arial" w:hAnsi="Arial" w:cs="Arial"/>
          <w:bCs/>
          <w:sz w:val="20"/>
          <w:szCs w:val="20"/>
        </w:rPr>
      </w:pPr>
      <w:r w:rsidRPr="00DC5387">
        <w:rPr>
          <w:rFonts w:ascii="Arial" w:hAnsi="Arial" w:cs="Arial"/>
          <w:bCs/>
          <w:sz w:val="20"/>
          <w:szCs w:val="20"/>
        </w:rPr>
        <w:t xml:space="preserve">The school aims to provide staff or student’s access to support where drinking is a problem. </w:t>
      </w:r>
    </w:p>
    <w:p w14:paraId="18E61399" w14:textId="77777777" w:rsidR="00DC5387" w:rsidRPr="00DC5387" w:rsidRDefault="00DC5387" w:rsidP="000A228F">
      <w:pPr>
        <w:pStyle w:val="ListParagraph"/>
        <w:autoSpaceDE w:val="0"/>
        <w:autoSpaceDN w:val="0"/>
        <w:adjustRightInd w:val="0"/>
        <w:spacing w:before="240" w:after="21"/>
        <w:ind w:left="360"/>
        <w:jc w:val="both"/>
        <w:rPr>
          <w:rFonts w:ascii="Arial" w:hAnsi="Arial" w:cs="Arial"/>
          <w:bCs/>
          <w:sz w:val="20"/>
          <w:szCs w:val="20"/>
        </w:rPr>
      </w:pPr>
    </w:p>
    <w:p w14:paraId="4D8A874F" w14:textId="77777777" w:rsidR="00DC5387" w:rsidRPr="00DC5387" w:rsidRDefault="00DC5387" w:rsidP="00631B3F">
      <w:pPr>
        <w:pStyle w:val="ListParagraph"/>
        <w:numPr>
          <w:ilvl w:val="0"/>
          <w:numId w:val="9"/>
        </w:numPr>
        <w:autoSpaceDE w:val="0"/>
        <w:autoSpaceDN w:val="0"/>
        <w:adjustRightInd w:val="0"/>
        <w:spacing w:before="240" w:after="21"/>
        <w:jc w:val="both"/>
        <w:rPr>
          <w:rFonts w:ascii="Arial" w:hAnsi="Arial" w:cs="Arial"/>
          <w:bCs/>
          <w:sz w:val="20"/>
          <w:szCs w:val="20"/>
        </w:rPr>
      </w:pPr>
      <w:r w:rsidRPr="00DC5387">
        <w:rPr>
          <w:rFonts w:ascii="Arial" w:hAnsi="Arial" w:cs="Arial"/>
          <w:bCs/>
          <w:sz w:val="20"/>
          <w:szCs w:val="20"/>
        </w:rPr>
        <w:t>Students who drink alcohol or bring alcohol onto the school premises will receive sanction from the school’s Behaviour for Learning Policy. Parents/carers will be contacted unless this puts the child at risk.</w:t>
      </w:r>
    </w:p>
    <w:p w14:paraId="03BD93C4" w14:textId="77777777" w:rsidR="00DE77E6" w:rsidRDefault="00DE77E6" w:rsidP="00DC5387">
      <w:pPr>
        <w:tabs>
          <w:tab w:val="left" w:pos="822"/>
        </w:tabs>
        <w:ind w:left="113" w:hanging="680"/>
        <w:rPr>
          <w:rFonts w:ascii="Arial" w:hAnsi="Arial" w:cs="Arial"/>
          <w:b/>
          <w:color w:val="4472C4" w:themeColor="accent1"/>
          <w:sz w:val="20"/>
          <w:szCs w:val="20"/>
        </w:rPr>
      </w:pPr>
    </w:p>
    <w:p w14:paraId="5F988263" w14:textId="77777777" w:rsidR="00AB710C" w:rsidRDefault="00AB710C" w:rsidP="00DC5387">
      <w:pPr>
        <w:tabs>
          <w:tab w:val="left" w:pos="822"/>
        </w:tabs>
        <w:ind w:left="113" w:hanging="680"/>
        <w:rPr>
          <w:rFonts w:ascii="Arial" w:hAnsi="Arial" w:cs="Arial"/>
          <w:b/>
          <w:color w:val="4472C4" w:themeColor="accent1"/>
          <w:sz w:val="20"/>
          <w:szCs w:val="20"/>
        </w:rPr>
      </w:pPr>
      <w:r>
        <w:rPr>
          <w:rFonts w:ascii="Arial" w:hAnsi="Arial" w:cs="Arial"/>
          <w:b/>
          <w:color w:val="4472C4" w:themeColor="accent1"/>
          <w:sz w:val="20"/>
          <w:szCs w:val="20"/>
        </w:rPr>
        <w:br w:type="page"/>
      </w:r>
    </w:p>
    <w:p w14:paraId="7D7D50BE" w14:textId="599C6340" w:rsidR="00DC5387" w:rsidRPr="00DC5387" w:rsidRDefault="00DC5387" w:rsidP="00DC5387">
      <w:pPr>
        <w:tabs>
          <w:tab w:val="left" w:pos="822"/>
        </w:tabs>
        <w:ind w:left="113" w:hanging="680"/>
        <w:rPr>
          <w:rFonts w:ascii="Arial" w:hAnsi="Arial" w:cs="Arial"/>
          <w:b/>
          <w:color w:val="4472C4" w:themeColor="accent1"/>
          <w:sz w:val="20"/>
          <w:szCs w:val="20"/>
        </w:rPr>
      </w:pPr>
      <w:r w:rsidRPr="00DC5387">
        <w:rPr>
          <w:rFonts w:ascii="Arial" w:hAnsi="Arial" w:cs="Arial"/>
          <w:b/>
          <w:color w:val="4472C4" w:themeColor="accent1"/>
          <w:sz w:val="20"/>
          <w:szCs w:val="20"/>
        </w:rPr>
        <w:lastRenderedPageBreak/>
        <w:t>7</w:t>
      </w:r>
      <w:r>
        <w:rPr>
          <w:rFonts w:ascii="Arial" w:hAnsi="Arial" w:cs="Arial"/>
          <w:b/>
          <w:color w:val="4472C4" w:themeColor="accent1"/>
          <w:sz w:val="20"/>
          <w:szCs w:val="20"/>
        </w:rPr>
        <w:t xml:space="preserve">          </w:t>
      </w:r>
      <w:r w:rsidRPr="00DC5387">
        <w:rPr>
          <w:rFonts w:ascii="Arial" w:hAnsi="Arial" w:cs="Arial"/>
          <w:b/>
          <w:color w:val="4472C4" w:themeColor="accent1"/>
          <w:sz w:val="20"/>
          <w:szCs w:val="20"/>
        </w:rPr>
        <w:t>Respond</w:t>
      </w:r>
      <w:bookmarkStart w:id="15" w:name="responding_drug_related_incident"/>
      <w:bookmarkEnd w:id="15"/>
      <w:r w:rsidRPr="00DC5387">
        <w:rPr>
          <w:rFonts w:ascii="Arial" w:hAnsi="Arial" w:cs="Arial"/>
          <w:b/>
          <w:color w:val="4472C4" w:themeColor="accent1"/>
          <w:sz w:val="20"/>
          <w:szCs w:val="20"/>
        </w:rPr>
        <w:t>ing to and the Management of Drug Re</w:t>
      </w:r>
      <w:bookmarkStart w:id="16" w:name="RespondingManagementDrugSchool"/>
      <w:bookmarkEnd w:id="16"/>
      <w:r w:rsidRPr="00DC5387">
        <w:rPr>
          <w:rFonts w:ascii="Arial" w:hAnsi="Arial" w:cs="Arial"/>
          <w:b/>
          <w:color w:val="4472C4" w:themeColor="accent1"/>
          <w:sz w:val="20"/>
          <w:szCs w:val="20"/>
        </w:rPr>
        <w:t>lated Incident in School</w:t>
      </w:r>
    </w:p>
    <w:p w14:paraId="4B8F79DD" w14:textId="77777777" w:rsidR="00DC5387" w:rsidRPr="00DC5387" w:rsidRDefault="00DC5387" w:rsidP="000A228F">
      <w:pPr>
        <w:tabs>
          <w:tab w:val="left" w:pos="822"/>
        </w:tabs>
        <w:ind w:left="113"/>
        <w:rPr>
          <w:rFonts w:ascii="Arial" w:hAnsi="Arial" w:cs="Arial"/>
          <w:b/>
          <w:color w:val="4472C4" w:themeColor="accent1"/>
          <w:sz w:val="20"/>
          <w:szCs w:val="20"/>
        </w:rPr>
      </w:pPr>
    </w:p>
    <w:p w14:paraId="5A430267" w14:textId="77777777" w:rsidR="00DC5387" w:rsidRDefault="00DC5387" w:rsidP="00DC5387">
      <w:pPr>
        <w:tabs>
          <w:tab w:val="left" w:pos="822"/>
        </w:tabs>
        <w:ind w:left="113" w:hanging="680"/>
        <w:rPr>
          <w:rFonts w:ascii="Arial" w:hAnsi="Arial" w:cs="Arial"/>
          <w:bCs/>
          <w:color w:val="4472C4" w:themeColor="accent1"/>
          <w:sz w:val="20"/>
          <w:szCs w:val="20"/>
        </w:rPr>
      </w:pPr>
      <w:r w:rsidRPr="00DC5387">
        <w:rPr>
          <w:rFonts w:ascii="Arial" w:hAnsi="Arial" w:cs="Arial"/>
          <w:bCs/>
          <w:color w:val="4472C4" w:themeColor="accent1"/>
          <w:sz w:val="20"/>
          <w:szCs w:val="20"/>
        </w:rPr>
        <w:t>7.1</w:t>
      </w:r>
      <w:r w:rsidRPr="00DC5387">
        <w:rPr>
          <w:rFonts w:ascii="Arial" w:hAnsi="Arial" w:cs="Arial"/>
          <w:bCs/>
          <w:color w:val="4472C4" w:themeColor="accent1"/>
          <w:sz w:val="20"/>
          <w:szCs w:val="20"/>
        </w:rPr>
        <w:tab/>
        <w:t xml:space="preserve">School Stance </w:t>
      </w:r>
      <w:proofErr w:type="gramStart"/>
      <w:r w:rsidRPr="00DC5387">
        <w:rPr>
          <w:rFonts w:ascii="Arial" w:hAnsi="Arial" w:cs="Arial"/>
          <w:bCs/>
          <w:color w:val="4472C4" w:themeColor="accent1"/>
          <w:sz w:val="20"/>
          <w:szCs w:val="20"/>
        </w:rPr>
        <w:t>On</w:t>
      </w:r>
      <w:proofErr w:type="gramEnd"/>
      <w:r w:rsidRPr="00DC5387">
        <w:rPr>
          <w:rFonts w:ascii="Arial" w:hAnsi="Arial" w:cs="Arial"/>
          <w:bCs/>
          <w:color w:val="4472C4" w:themeColor="accent1"/>
          <w:sz w:val="20"/>
          <w:szCs w:val="20"/>
        </w:rPr>
        <w:t xml:space="preserve"> Drugs</w:t>
      </w:r>
    </w:p>
    <w:p w14:paraId="2D88AD69" w14:textId="77777777" w:rsidR="00DC5387" w:rsidRPr="00DC5387" w:rsidRDefault="00DC5387" w:rsidP="00DC5387">
      <w:pPr>
        <w:tabs>
          <w:tab w:val="left" w:pos="822"/>
        </w:tabs>
        <w:ind w:left="113" w:hanging="680"/>
        <w:rPr>
          <w:rFonts w:ascii="Arial" w:hAnsi="Arial" w:cs="Arial"/>
          <w:bCs/>
          <w:color w:val="4472C4" w:themeColor="accent1"/>
          <w:sz w:val="20"/>
          <w:szCs w:val="20"/>
        </w:rPr>
      </w:pPr>
    </w:p>
    <w:p w14:paraId="57C01191" w14:textId="77777777" w:rsidR="00DC5387" w:rsidRPr="00DC5387" w:rsidRDefault="00DC5387" w:rsidP="00DC5387">
      <w:pPr>
        <w:tabs>
          <w:tab w:val="left" w:pos="822"/>
        </w:tabs>
        <w:ind w:left="113" w:hanging="680"/>
        <w:rPr>
          <w:rFonts w:ascii="Arial" w:eastAsia="ArialMT" w:hAnsi="Arial" w:cs="Arial"/>
          <w:bCs/>
          <w:color w:val="4472C4" w:themeColor="accent1"/>
          <w:sz w:val="20"/>
          <w:szCs w:val="20"/>
        </w:rPr>
      </w:pPr>
      <w:r w:rsidRPr="00DC5387">
        <w:rPr>
          <w:rFonts w:ascii="Arial" w:hAnsi="Arial" w:cs="Arial"/>
          <w:bCs/>
          <w:color w:val="4472C4" w:themeColor="accent1"/>
          <w:sz w:val="20"/>
          <w:szCs w:val="20"/>
        </w:rPr>
        <w:t>7.2</w:t>
      </w:r>
      <w:r w:rsidRPr="00DC5387">
        <w:rPr>
          <w:rFonts w:ascii="Arial" w:hAnsi="Arial" w:cs="Arial"/>
          <w:bCs/>
          <w:color w:val="4472C4" w:themeColor="accent1"/>
          <w:sz w:val="20"/>
          <w:szCs w:val="20"/>
        </w:rPr>
        <w:tab/>
      </w:r>
      <w:r w:rsidRPr="00DC5387">
        <w:rPr>
          <w:rFonts w:ascii="Arial" w:eastAsia="ArialMT" w:hAnsi="Arial" w:cs="Arial"/>
          <w:bCs/>
          <w:color w:val="4472C4" w:themeColor="accent1"/>
          <w:sz w:val="20"/>
          <w:szCs w:val="20"/>
        </w:rPr>
        <w:t>Establishing the Type of Nature of a Drug Incident</w:t>
      </w:r>
    </w:p>
    <w:p w14:paraId="5E20416F" w14:textId="77777777" w:rsidR="00DC5387" w:rsidRPr="00DC5387" w:rsidRDefault="00DC5387" w:rsidP="000A228F">
      <w:pPr>
        <w:tabs>
          <w:tab w:val="left" w:pos="6405"/>
        </w:tabs>
        <w:jc w:val="both"/>
        <w:rPr>
          <w:rFonts w:ascii="Arial" w:hAnsi="Arial" w:cs="Arial"/>
          <w:bCs/>
          <w:sz w:val="20"/>
          <w:szCs w:val="20"/>
        </w:rPr>
      </w:pPr>
      <w:r w:rsidRPr="00DC5387">
        <w:rPr>
          <w:rFonts w:ascii="Arial" w:hAnsi="Arial" w:cs="Arial"/>
          <w:bCs/>
          <w:sz w:val="20"/>
          <w:szCs w:val="20"/>
        </w:rPr>
        <w:tab/>
      </w:r>
    </w:p>
    <w:p w14:paraId="167B1EC9" w14:textId="77777777" w:rsidR="00DC5387" w:rsidRPr="00DC5387" w:rsidRDefault="00DC5387" w:rsidP="000A228F">
      <w:pPr>
        <w:tabs>
          <w:tab w:val="left" w:pos="6405"/>
        </w:tabs>
        <w:jc w:val="both"/>
        <w:rPr>
          <w:rFonts w:ascii="Arial" w:hAnsi="Arial" w:cs="Arial"/>
          <w:bCs/>
          <w:sz w:val="20"/>
          <w:szCs w:val="20"/>
        </w:rPr>
      </w:pPr>
      <w:r w:rsidRPr="00DC5387">
        <w:rPr>
          <w:rFonts w:ascii="Arial" w:hAnsi="Arial" w:cs="Arial"/>
          <w:bCs/>
          <w:sz w:val="20"/>
          <w:szCs w:val="20"/>
        </w:rPr>
        <w:t xml:space="preserve">School will conduct a careful investigation to judge the nature and seriousness of each individual incident.  </w:t>
      </w:r>
    </w:p>
    <w:p w14:paraId="0C58C83C" w14:textId="77777777" w:rsidR="00DC5387" w:rsidRPr="00DC5387" w:rsidRDefault="00DC5387" w:rsidP="000A228F">
      <w:pPr>
        <w:tabs>
          <w:tab w:val="left" w:pos="6405"/>
        </w:tabs>
        <w:jc w:val="both"/>
        <w:rPr>
          <w:rFonts w:ascii="Arial" w:hAnsi="Arial" w:cs="Arial"/>
          <w:bCs/>
          <w:sz w:val="20"/>
          <w:szCs w:val="20"/>
        </w:rPr>
      </w:pPr>
    </w:p>
    <w:p w14:paraId="450656A6" w14:textId="77777777" w:rsidR="00DC5387" w:rsidRPr="00DC5387" w:rsidRDefault="00DC5387" w:rsidP="000A228F">
      <w:pPr>
        <w:tabs>
          <w:tab w:val="left" w:pos="6405"/>
        </w:tabs>
        <w:jc w:val="both"/>
        <w:rPr>
          <w:rFonts w:ascii="Arial" w:hAnsi="Arial" w:cs="Arial"/>
          <w:bCs/>
          <w:sz w:val="20"/>
          <w:szCs w:val="20"/>
          <w:u w:val="single"/>
        </w:rPr>
      </w:pPr>
      <w:r w:rsidRPr="00DC5387">
        <w:rPr>
          <w:rFonts w:ascii="Arial" w:hAnsi="Arial" w:cs="Arial"/>
          <w:bCs/>
          <w:sz w:val="20"/>
          <w:szCs w:val="20"/>
        </w:rPr>
        <w:t xml:space="preserve">School will not automatically assume drug related incidents are more serious than any other. The risk to pupils and to others should be assessed in terms of </w:t>
      </w:r>
      <w:r w:rsidRPr="00DC5387">
        <w:rPr>
          <w:rFonts w:ascii="Arial" w:hAnsi="Arial" w:cs="Arial"/>
          <w:b/>
          <w:sz w:val="20"/>
          <w:szCs w:val="20"/>
          <w:u w:val="single"/>
        </w:rPr>
        <w:t>health and safety rather than criminality.</w:t>
      </w:r>
    </w:p>
    <w:p w14:paraId="1F3708A1" w14:textId="77777777" w:rsidR="00DC5387" w:rsidRPr="00DC5387" w:rsidRDefault="00DC5387" w:rsidP="000A228F">
      <w:pPr>
        <w:tabs>
          <w:tab w:val="left" w:pos="6405"/>
        </w:tabs>
        <w:jc w:val="both"/>
        <w:rPr>
          <w:rFonts w:ascii="Arial" w:hAnsi="Arial" w:cs="Arial"/>
          <w:bCs/>
          <w:sz w:val="20"/>
          <w:szCs w:val="20"/>
          <w:u w:val="single"/>
        </w:rPr>
      </w:pPr>
    </w:p>
    <w:p w14:paraId="0E4EB2E0" w14:textId="32F3BD9D" w:rsidR="00DC5387" w:rsidRPr="00DC5387" w:rsidRDefault="00DC5387" w:rsidP="000A228F">
      <w:pPr>
        <w:tabs>
          <w:tab w:val="left" w:pos="6405"/>
        </w:tabs>
        <w:jc w:val="both"/>
        <w:rPr>
          <w:rFonts w:ascii="Arial" w:hAnsi="Arial" w:cs="Arial"/>
          <w:bCs/>
          <w:sz w:val="20"/>
          <w:szCs w:val="20"/>
        </w:rPr>
      </w:pPr>
      <w:r w:rsidRPr="00DC5387">
        <w:rPr>
          <w:rFonts w:ascii="Arial" w:hAnsi="Arial" w:cs="Arial"/>
          <w:bCs/>
          <w:sz w:val="20"/>
          <w:szCs w:val="20"/>
        </w:rPr>
        <w:t xml:space="preserve">Example of a drug related incidents could involve the following situations: </w:t>
      </w:r>
    </w:p>
    <w:p w14:paraId="7C30E8EE" w14:textId="77777777" w:rsidR="00DC5387" w:rsidRPr="00DC5387" w:rsidRDefault="00DC5387" w:rsidP="000A228F">
      <w:pPr>
        <w:tabs>
          <w:tab w:val="left" w:pos="6405"/>
        </w:tabs>
        <w:jc w:val="both"/>
        <w:rPr>
          <w:rFonts w:ascii="Arial" w:hAnsi="Arial" w:cs="Arial"/>
          <w:bCs/>
          <w:sz w:val="20"/>
          <w:szCs w:val="20"/>
        </w:rPr>
      </w:pPr>
    </w:p>
    <w:tbl>
      <w:tblPr>
        <w:tblStyle w:val="TableGrid"/>
        <w:tblW w:w="9249" w:type="dxa"/>
        <w:tblLayout w:type="fixed"/>
        <w:tblLook w:val="04A0" w:firstRow="1" w:lastRow="0" w:firstColumn="1" w:lastColumn="0" w:noHBand="0" w:noVBand="1"/>
      </w:tblPr>
      <w:tblGrid>
        <w:gridCol w:w="1413"/>
        <w:gridCol w:w="7836"/>
      </w:tblGrid>
      <w:tr w:rsidR="00DC5387" w:rsidRPr="00DC5387" w14:paraId="6D472556" w14:textId="77777777" w:rsidTr="00486A13">
        <w:tc>
          <w:tcPr>
            <w:tcW w:w="1413" w:type="dxa"/>
          </w:tcPr>
          <w:p w14:paraId="359E1958" w14:textId="77777777" w:rsidR="00DC5387" w:rsidRPr="00DC5387" w:rsidRDefault="00DC5387" w:rsidP="00486A13">
            <w:pPr>
              <w:tabs>
                <w:tab w:val="left" w:pos="6405"/>
              </w:tabs>
              <w:rPr>
                <w:rFonts w:ascii="Arial" w:hAnsi="Arial" w:cs="Arial"/>
                <w:b/>
                <w:color w:val="000000" w:themeColor="text1"/>
                <w:sz w:val="20"/>
                <w:szCs w:val="20"/>
              </w:rPr>
            </w:pPr>
            <w:r w:rsidRPr="00DC5387">
              <w:rPr>
                <w:rFonts w:ascii="Arial" w:hAnsi="Arial" w:cs="Arial"/>
                <w:b/>
                <w:color w:val="000000" w:themeColor="text1"/>
                <w:sz w:val="20"/>
                <w:szCs w:val="20"/>
              </w:rPr>
              <w:t>Type</w:t>
            </w:r>
          </w:p>
          <w:p w14:paraId="0D3F20E9" w14:textId="77777777" w:rsidR="00DC5387" w:rsidRPr="00DC5387" w:rsidRDefault="00DC5387" w:rsidP="00486A13">
            <w:pPr>
              <w:tabs>
                <w:tab w:val="left" w:pos="6405"/>
              </w:tabs>
              <w:rPr>
                <w:rFonts w:ascii="Arial" w:hAnsi="Arial" w:cs="Arial"/>
                <w:b/>
                <w:color w:val="000000" w:themeColor="text1"/>
                <w:sz w:val="20"/>
                <w:szCs w:val="20"/>
              </w:rPr>
            </w:pPr>
          </w:p>
        </w:tc>
        <w:tc>
          <w:tcPr>
            <w:tcW w:w="7836" w:type="dxa"/>
          </w:tcPr>
          <w:p w14:paraId="49DE3940" w14:textId="77777777" w:rsidR="00DC5387" w:rsidRPr="00DC5387" w:rsidRDefault="00DC5387" w:rsidP="00486A13">
            <w:pPr>
              <w:tabs>
                <w:tab w:val="left" w:pos="6405"/>
              </w:tabs>
              <w:rPr>
                <w:rFonts w:ascii="Arial" w:hAnsi="Arial" w:cs="Arial"/>
                <w:b/>
                <w:color w:val="000000" w:themeColor="text1"/>
                <w:sz w:val="20"/>
                <w:szCs w:val="20"/>
              </w:rPr>
            </w:pPr>
            <w:r w:rsidRPr="00DC5387">
              <w:rPr>
                <w:rFonts w:ascii="Arial" w:hAnsi="Arial" w:cs="Arial"/>
                <w:b/>
                <w:color w:val="000000" w:themeColor="text1"/>
                <w:sz w:val="20"/>
                <w:szCs w:val="20"/>
              </w:rPr>
              <w:t>Example</w:t>
            </w:r>
          </w:p>
        </w:tc>
      </w:tr>
      <w:tr w:rsidR="00DC5387" w:rsidRPr="00DC5387" w14:paraId="75DBEEF2" w14:textId="77777777" w:rsidTr="00486A13">
        <w:tc>
          <w:tcPr>
            <w:tcW w:w="1413" w:type="dxa"/>
          </w:tcPr>
          <w:p w14:paraId="39394D07" w14:textId="0B9D3E1F" w:rsidR="00DC5387" w:rsidRPr="00DC5387" w:rsidRDefault="00486A13" w:rsidP="00486A13">
            <w:pPr>
              <w:tabs>
                <w:tab w:val="left" w:pos="6405"/>
              </w:tabs>
              <w:rPr>
                <w:rFonts w:ascii="Arial" w:hAnsi="Arial" w:cs="Arial"/>
                <w:bCs/>
                <w:sz w:val="20"/>
                <w:szCs w:val="20"/>
              </w:rPr>
            </w:pPr>
            <w:r>
              <w:rPr>
                <w:rFonts w:ascii="Arial" w:hAnsi="Arial" w:cs="Arial"/>
                <w:b/>
                <w:sz w:val="20"/>
                <w:szCs w:val="20"/>
              </w:rPr>
              <w:t>S</w:t>
            </w:r>
            <w:r w:rsidR="00DC5387" w:rsidRPr="00DC5387">
              <w:rPr>
                <w:rFonts w:ascii="Arial" w:hAnsi="Arial" w:cs="Arial"/>
                <w:b/>
                <w:sz w:val="20"/>
                <w:szCs w:val="20"/>
              </w:rPr>
              <w:t>uspicion</w:t>
            </w:r>
          </w:p>
        </w:tc>
        <w:tc>
          <w:tcPr>
            <w:tcW w:w="7836" w:type="dxa"/>
          </w:tcPr>
          <w:p w14:paraId="0544B7A8" w14:textId="77777777" w:rsidR="00DC5387" w:rsidRDefault="00DC5387" w:rsidP="00486A13">
            <w:pPr>
              <w:tabs>
                <w:tab w:val="left" w:pos="6405"/>
              </w:tabs>
              <w:rPr>
                <w:rFonts w:ascii="Arial" w:hAnsi="Arial" w:cs="Arial"/>
                <w:bCs/>
                <w:sz w:val="20"/>
                <w:szCs w:val="20"/>
              </w:rPr>
            </w:pPr>
            <w:r w:rsidRPr="00DC5387">
              <w:rPr>
                <w:rFonts w:ascii="Arial" w:hAnsi="Arial" w:cs="Arial"/>
                <w:bCs/>
                <w:sz w:val="20"/>
                <w:szCs w:val="20"/>
              </w:rPr>
              <w:t>A pupil/ carer or member of staff is thought to be under the influence of a drug, or the supply of a substance.</w:t>
            </w:r>
          </w:p>
          <w:p w14:paraId="2ED67F3C" w14:textId="4D1931BF" w:rsidR="00486A13" w:rsidRPr="00DC5387" w:rsidRDefault="00486A13" w:rsidP="00486A13">
            <w:pPr>
              <w:tabs>
                <w:tab w:val="left" w:pos="6405"/>
              </w:tabs>
              <w:rPr>
                <w:rFonts w:ascii="Arial" w:hAnsi="Arial" w:cs="Arial"/>
                <w:bCs/>
                <w:sz w:val="20"/>
                <w:szCs w:val="20"/>
              </w:rPr>
            </w:pPr>
          </w:p>
        </w:tc>
      </w:tr>
      <w:tr w:rsidR="00DC5387" w:rsidRPr="00DC5387" w14:paraId="27132F96" w14:textId="77777777" w:rsidTr="00486A13">
        <w:tc>
          <w:tcPr>
            <w:tcW w:w="1413" w:type="dxa"/>
          </w:tcPr>
          <w:p w14:paraId="434B2710" w14:textId="77777777" w:rsidR="00DC5387" w:rsidRPr="00DC5387" w:rsidRDefault="00DC5387" w:rsidP="00486A13">
            <w:pPr>
              <w:tabs>
                <w:tab w:val="left" w:pos="6405"/>
              </w:tabs>
              <w:rPr>
                <w:rFonts w:ascii="Arial" w:hAnsi="Arial" w:cs="Arial"/>
                <w:b/>
                <w:sz w:val="20"/>
                <w:szCs w:val="20"/>
              </w:rPr>
            </w:pPr>
            <w:r w:rsidRPr="00DC5387">
              <w:rPr>
                <w:rFonts w:ascii="Arial" w:hAnsi="Arial" w:cs="Arial"/>
                <w:b/>
                <w:sz w:val="20"/>
                <w:szCs w:val="20"/>
              </w:rPr>
              <w:t>Observation</w:t>
            </w:r>
          </w:p>
          <w:p w14:paraId="352658E5" w14:textId="77777777" w:rsidR="00DC5387" w:rsidRPr="00DC5387" w:rsidRDefault="00DC5387" w:rsidP="00486A13">
            <w:pPr>
              <w:tabs>
                <w:tab w:val="left" w:pos="6405"/>
              </w:tabs>
              <w:rPr>
                <w:rFonts w:ascii="Arial" w:hAnsi="Arial" w:cs="Arial"/>
                <w:b/>
                <w:sz w:val="20"/>
                <w:szCs w:val="20"/>
              </w:rPr>
            </w:pPr>
          </w:p>
        </w:tc>
        <w:tc>
          <w:tcPr>
            <w:tcW w:w="7836" w:type="dxa"/>
          </w:tcPr>
          <w:p w14:paraId="448774AE" w14:textId="77777777" w:rsidR="00DC5387" w:rsidRDefault="00DC5387" w:rsidP="00486A13">
            <w:pPr>
              <w:tabs>
                <w:tab w:val="left" w:pos="6405"/>
              </w:tabs>
              <w:rPr>
                <w:rFonts w:ascii="Arial" w:hAnsi="Arial" w:cs="Arial"/>
                <w:bCs/>
                <w:sz w:val="20"/>
                <w:szCs w:val="20"/>
              </w:rPr>
            </w:pPr>
            <w:r w:rsidRPr="00DC5387">
              <w:rPr>
                <w:rFonts w:ascii="Arial" w:hAnsi="Arial" w:cs="Arial"/>
                <w:bCs/>
                <w:sz w:val="20"/>
                <w:szCs w:val="20"/>
              </w:rPr>
              <w:t>A pupil demonstrates, perhaps through actions, play and inappropriate level of knowledge of drugs for their age.</w:t>
            </w:r>
          </w:p>
          <w:p w14:paraId="113E88CF" w14:textId="65D8FB09" w:rsidR="00486A13" w:rsidRPr="00DC5387" w:rsidRDefault="00486A13" w:rsidP="00486A13">
            <w:pPr>
              <w:tabs>
                <w:tab w:val="left" w:pos="6405"/>
              </w:tabs>
              <w:rPr>
                <w:rFonts w:ascii="Arial" w:hAnsi="Arial" w:cs="Arial"/>
                <w:bCs/>
                <w:sz w:val="20"/>
                <w:szCs w:val="20"/>
              </w:rPr>
            </w:pPr>
          </w:p>
        </w:tc>
      </w:tr>
      <w:tr w:rsidR="00DC5387" w:rsidRPr="00DC5387" w14:paraId="0A4027E1" w14:textId="77777777" w:rsidTr="00486A13">
        <w:trPr>
          <w:trHeight w:val="170"/>
        </w:trPr>
        <w:tc>
          <w:tcPr>
            <w:tcW w:w="1413" w:type="dxa"/>
          </w:tcPr>
          <w:p w14:paraId="1DC83DF3" w14:textId="77777777" w:rsidR="00DC5387" w:rsidRPr="00DC5387" w:rsidRDefault="00DC5387" w:rsidP="00486A13">
            <w:pPr>
              <w:tabs>
                <w:tab w:val="left" w:pos="6405"/>
              </w:tabs>
              <w:rPr>
                <w:rFonts w:ascii="Arial" w:hAnsi="Arial" w:cs="Arial"/>
                <w:b/>
                <w:sz w:val="20"/>
                <w:szCs w:val="20"/>
              </w:rPr>
            </w:pPr>
            <w:r w:rsidRPr="00DC5387">
              <w:rPr>
                <w:rFonts w:ascii="Arial" w:hAnsi="Arial" w:cs="Arial"/>
                <w:b/>
                <w:sz w:val="20"/>
                <w:szCs w:val="20"/>
              </w:rPr>
              <w:t>Disclosure</w:t>
            </w:r>
          </w:p>
          <w:p w14:paraId="25FD5F55" w14:textId="77777777" w:rsidR="00DC5387" w:rsidRPr="00DC5387" w:rsidRDefault="00DC5387" w:rsidP="00486A13">
            <w:pPr>
              <w:tabs>
                <w:tab w:val="left" w:pos="6405"/>
              </w:tabs>
              <w:rPr>
                <w:rFonts w:ascii="Arial" w:hAnsi="Arial" w:cs="Arial"/>
                <w:b/>
                <w:sz w:val="20"/>
                <w:szCs w:val="20"/>
              </w:rPr>
            </w:pPr>
          </w:p>
        </w:tc>
        <w:tc>
          <w:tcPr>
            <w:tcW w:w="7836" w:type="dxa"/>
          </w:tcPr>
          <w:p w14:paraId="0024438D" w14:textId="77777777" w:rsidR="00DC5387" w:rsidRPr="00DC5387" w:rsidRDefault="00DC5387" w:rsidP="00486A13">
            <w:pPr>
              <w:tabs>
                <w:tab w:val="left" w:pos="6405"/>
              </w:tabs>
              <w:rPr>
                <w:rFonts w:ascii="Arial" w:hAnsi="Arial" w:cs="Arial"/>
                <w:bCs/>
                <w:sz w:val="20"/>
                <w:szCs w:val="20"/>
              </w:rPr>
            </w:pPr>
            <w:r w:rsidRPr="00DC5387">
              <w:rPr>
                <w:rFonts w:ascii="Arial" w:hAnsi="Arial" w:cs="Arial"/>
                <w:bCs/>
                <w:sz w:val="20"/>
                <w:szCs w:val="20"/>
              </w:rPr>
              <w:t>A pupil discloses that they or their family member / friend are misusing drugs.</w:t>
            </w:r>
          </w:p>
        </w:tc>
      </w:tr>
      <w:tr w:rsidR="00DC5387" w:rsidRPr="00DC5387" w14:paraId="0AC52A66" w14:textId="77777777" w:rsidTr="00486A13">
        <w:tc>
          <w:tcPr>
            <w:tcW w:w="1413" w:type="dxa"/>
          </w:tcPr>
          <w:p w14:paraId="63FFF95E" w14:textId="65237B37" w:rsidR="00DC5387" w:rsidRPr="00DC5387" w:rsidRDefault="00486A13" w:rsidP="00486A13">
            <w:pPr>
              <w:tabs>
                <w:tab w:val="left" w:pos="6405"/>
              </w:tabs>
              <w:rPr>
                <w:rFonts w:ascii="Arial" w:hAnsi="Arial" w:cs="Arial"/>
                <w:b/>
                <w:sz w:val="20"/>
                <w:szCs w:val="20"/>
              </w:rPr>
            </w:pPr>
            <w:r>
              <w:rPr>
                <w:rFonts w:ascii="Arial" w:hAnsi="Arial" w:cs="Arial"/>
                <w:b/>
                <w:sz w:val="20"/>
                <w:szCs w:val="20"/>
              </w:rPr>
              <w:t>D</w:t>
            </w:r>
            <w:r w:rsidR="00DC5387" w:rsidRPr="00DC5387">
              <w:rPr>
                <w:rFonts w:ascii="Arial" w:hAnsi="Arial" w:cs="Arial"/>
                <w:b/>
                <w:sz w:val="20"/>
                <w:szCs w:val="20"/>
              </w:rPr>
              <w:t>iscovery</w:t>
            </w:r>
          </w:p>
          <w:p w14:paraId="6E0E7EE9" w14:textId="77777777" w:rsidR="00DC5387" w:rsidRPr="00DC5387" w:rsidRDefault="00DC5387" w:rsidP="00486A13">
            <w:pPr>
              <w:tabs>
                <w:tab w:val="left" w:pos="6405"/>
              </w:tabs>
              <w:rPr>
                <w:rFonts w:ascii="Arial" w:hAnsi="Arial" w:cs="Arial"/>
                <w:b/>
                <w:sz w:val="20"/>
                <w:szCs w:val="20"/>
              </w:rPr>
            </w:pPr>
          </w:p>
          <w:p w14:paraId="3D27A2D6" w14:textId="77777777" w:rsidR="00DC5387" w:rsidRPr="00DC5387" w:rsidRDefault="00DC5387" w:rsidP="00486A13">
            <w:pPr>
              <w:tabs>
                <w:tab w:val="left" w:pos="6405"/>
              </w:tabs>
              <w:rPr>
                <w:rFonts w:ascii="Arial" w:hAnsi="Arial" w:cs="Arial"/>
                <w:b/>
                <w:sz w:val="20"/>
                <w:szCs w:val="20"/>
              </w:rPr>
            </w:pPr>
          </w:p>
        </w:tc>
        <w:tc>
          <w:tcPr>
            <w:tcW w:w="7836" w:type="dxa"/>
          </w:tcPr>
          <w:p w14:paraId="49FCDA2A" w14:textId="77777777" w:rsidR="00DC5387" w:rsidRDefault="00DC5387" w:rsidP="00486A13">
            <w:pPr>
              <w:tabs>
                <w:tab w:val="left" w:pos="6405"/>
              </w:tabs>
              <w:rPr>
                <w:rFonts w:ascii="Arial" w:hAnsi="Arial" w:cs="Arial"/>
                <w:bCs/>
                <w:sz w:val="20"/>
                <w:szCs w:val="20"/>
              </w:rPr>
            </w:pPr>
            <w:r w:rsidRPr="00DC5387">
              <w:rPr>
                <w:rFonts w:ascii="Arial" w:hAnsi="Arial" w:cs="Arial"/>
                <w:bCs/>
                <w:sz w:val="20"/>
                <w:szCs w:val="20"/>
              </w:rPr>
              <w:t>A teacher may find a substance on school premises or from pupil during a search. This also includes discoveries from pupils via social media sites; for example, Snapchat, Facebook Instagram etc.</w:t>
            </w:r>
          </w:p>
          <w:p w14:paraId="0E05ACDC" w14:textId="4AD8783E" w:rsidR="00486A13" w:rsidRPr="00DC5387" w:rsidRDefault="00486A13" w:rsidP="00486A13">
            <w:pPr>
              <w:tabs>
                <w:tab w:val="left" w:pos="6405"/>
              </w:tabs>
              <w:rPr>
                <w:rFonts w:ascii="Arial" w:hAnsi="Arial" w:cs="Arial"/>
                <w:bCs/>
                <w:sz w:val="20"/>
                <w:szCs w:val="20"/>
              </w:rPr>
            </w:pPr>
          </w:p>
        </w:tc>
      </w:tr>
    </w:tbl>
    <w:p w14:paraId="1D4A6703" w14:textId="77777777" w:rsidR="00DC5387" w:rsidRPr="00DC5387" w:rsidRDefault="00DC5387" w:rsidP="00151CA3">
      <w:pPr>
        <w:tabs>
          <w:tab w:val="left" w:pos="6405"/>
        </w:tabs>
        <w:jc w:val="both"/>
        <w:rPr>
          <w:rFonts w:ascii="Arial" w:hAnsi="Arial" w:cs="Arial"/>
          <w:bCs/>
          <w:sz w:val="20"/>
          <w:szCs w:val="20"/>
        </w:rPr>
      </w:pPr>
    </w:p>
    <w:p w14:paraId="39E6B7BF" w14:textId="77777777" w:rsidR="00DC5387" w:rsidRPr="00DC5387" w:rsidRDefault="00DC5387" w:rsidP="00DC5387">
      <w:pPr>
        <w:tabs>
          <w:tab w:val="left" w:pos="822"/>
        </w:tabs>
        <w:ind w:left="113" w:hanging="680"/>
        <w:rPr>
          <w:rFonts w:ascii="Arial" w:hAnsi="Arial" w:cs="Arial"/>
          <w:bCs/>
          <w:color w:val="4472C4" w:themeColor="accent1"/>
          <w:sz w:val="20"/>
          <w:szCs w:val="20"/>
        </w:rPr>
      </w:pPr>
    </w:p>
    <w:p w14:paraId="6323FEB7" w14:textId="77777777" w:rsidR="00DC5387" w:rsidRPr="00DC5387" w:rsidRDefault="00DC5387" w:rsidP="00DC5387">
      <w:pPr>
        <w:tabs>
          <w:tab w:val="left" w:pos="822"/>
        </w:tabs>
        <w:ind w:left="113" w:hanging="680"/>
        <w:rPr>
          <w:rFonts w:ascii="Arial" w:hAnsi="Arial" w:cs="Arial"/>
          <w:bCs/>
          <w:color w:val="4472C4" w:themeColor="accent1"/>
          <w:sz w:val="20"/>
          <w:szCs w:val="20"/>
        </w:rPr>
      </w:pPr>
      <w:r w:rsidRPr="00DC5387">
        <w:rPr>
          <w:rFonts w:ascii="Arial" w:hAnsi="Arial" w:cs="Arial"/>
          <w:bCs/>
          <w:color w:val="4472C4" w:themeColor="accent1"/>
          <w:sz w:val="20"/>
          <w:szCs w:val="20"/>
        </w:rPr>
        <w:t>7.3</w:t>
      </w:r>
      <w:r w:rsidRPr="00DC5387">
        <w:rPr>
          <w:rFonts w:ascii="Arial" w:hAnsi="Arial" w:cs="Arial"/>
          <w:bCs/>
          <w:color w:val="4472C4" w:themeColor="accent1"/>
          <w:sz w:val="20"/>
          <w:szCs w:val="20"/>
        </w:rPr>
        <w:tab/>
        <w:t xml:space="preserve">Role of the Wirral Schools Drug Adviser </w:t>
      </w:r>
    </w:p>
    <w:p w14:paraId="76EF94A2" w14:textId="77777777" w:rsidR="00DC5387" w:rsidRPr="00DC5387" w:rsidRDefault="00DC5387" w:rsidP="000A228F">
      <w:pPr>
        <w:tabs>
          <w:tab w:val="left" w:pos="6405"/>
        </w:tabs>
        <w:jc w:val="center"/>
        <w:rPr>
          <w:rFonts w:ascii="Arial" w:hAnsi="Arial" w:cs="Arial"/>
          <w:bCs/>
          <w:sz w:val="20"/>
          <w:szCs w:val="20"/>
        </w:rPr>
      </w:pPr>
    </w:p>
    <w:p w14:paraId="7D8C67BC" w14:textId="7AACE81B" w:rsidR="00DC5387" w:rsidRPr="00DC5387" w:rsidRDefault="00DC5387" w:rsidP="000A228F">
      <w:pPr>
        <w:tabs>
          <w:tab w:val="left" w:pos="6405"/>
        </w:tabs>
        <w:jc w:val="both"/>
        <w:rPr>
          <w:rFonts w:ascii="Arial" w:hAnsi="Arial" w:cs="Arial"/>
          <w:b/>
          <w:iCs/>
          <w:sz w:val="20"/>
          <w:szCs w:val="20"/>
        </w:rPr>
      </w:pPr>
      <w:r w:rsidRPr="00DC5387">
        <w:rPr>
          <w:rFonts w:ascii="Arial" w:hAnsi="Arial" w:cs="Arial"/>
          <w:b/>
          <w:iCs/>
          <w:sz w:val="20"/>
          <w:szCs w:val="20"/>
        </w:rPr>
        <w:t>In the event of drug related incident where the school requires additional support</w:t>
      </w:r>
      <w:r w:rsidR="00A85D2C">
        <w:rPr>
          <w:rFonts w:ascii="Arial" w:hAnsi="Arial" w:cs="Arial"/>
          <w:b/>
          <w:iCs/>
          <w:sz w:val="20"/>
          <w:szCs w:val="20"/>
        </w:rPr>
        <w:t xml:space="preserve">, </w:t>
      </w:r>
      <w:r w:rsidRPr="00DC5387">
        <w:rPr>
          <w:rFonts w:ascii="Arial" w:hAnsi="Arial" w:cs="Arial"/>
          <w:b/>
          <w:iCs/>
          <w:sz w:val="20"/>
          <w:szCs w:val="20"/>
        </w:rPr>
        <w:t xml:space="preserve"> advi</w:t>
      </w:r>
      <w:r w:rsidR="00A85D2C">
        <w:rPr>
          <w:rFonts w:ascii="Arial" w:hAnsi="Arial" w:cs="Arial"/>
          <w:b/>
          <w:iCs/>
          <w:sz w:val="20"/>
          <w:szCs w:val="20"/>
        </w:rPr>
        <w:t>c</w:t>
      </w:r>
      <w:r w:rsidRPr="00DC5387">
        <w:rPr>
          <w:rFonts w:ascii="Arial" w:hAnsi="Arial" w:cs="Arial"/>
          <w:b/>
          <w:iCs/>
          <w:sz w:val="20"/>
          <w:szCs w:val="20"/>
        </w:rPr>
        <w:t xml:space="preserve">e </w:t>
      </w:r>
      <w:r w:rsidR="00A85D2C">
        <w:rPr>
          <w:rFonts w:ascii="Arial" w:hAnsi="Arial" w:cs="Arial"/>
          <w:b/>
          <w:iCs/>
          <w:sz w:val="20"/>
          <w:szCs w:val="20"/>
        </w:rPr>
        <w:t xml:space="preserve"> and guidance within</w:t>
      </w:r>
      <w:r w:rsidRPr="00DC5387">
        <w:rPr>
          <w:rFonts w:ascii="Arial" w:hAnsi="Arial" w:cs="Arial"/>
          <w:b/>
          <w:iCs/>
          <w:sz w:val="20"/>
          <w:szCs w:val="20"/>
        </w:rPr>
        <w:t xml:space="preserve"> policy into practice -</w:t>
      </w:r>
      <w:r w:rsidR="00A85D2C">
        <w:rPr>
          <w:rFonts w:ascii="Arial" w:hAnsi="Arial" w:cs="Arial"/>
          <w:b/>
          <w:iCs/>
          <w:sz w:val="20"/>
          <w:szCs w:val="20"/>
        </w:rPr>
        <w:t xml:space="preserve"> T</w:t>
      </w:r>
      <w:r w:rsidRPr="00DC5387">
        <w:rPr>
          <w:rFonts w:ascii="Arial" w:hAnsi="Arial" w:cs="Arial"/>
          <w:b/>
          <w:iCs/>
          <w:sz w:val="20"/>
          <w:szCs w:val="20"/>
        </w:rPr>
        <w:t xml:space="preserve">he school is advised </w:t>
      </w:r>
      <w:r w:rsidR="00A85D2C">
        <w:rPr>
          <w:rFonts w:ascii="Arial" w:hAnsi="Arial" w:cs="Arial"/>
          <w:b/>
          <w:iCs/>
          <w:sz w:val="20"/>
          <w:szCs w:val="20"/>
        </w:rPr>
        <w:t xml:space="preserve">to </w:t>
      </w:r>
      <w:r w:rsidRPr="00DC5387">
        <w:rPr>
          <w:rFonts w:ascii="Arial" w:hAnsi="Arial" w:cs="Arial"/>
          <w:b/>
          <w:iCs/>
          <w:sz w:val="20"/>
          <w:szCs w:val="20"/>
        </w:rPr>
        <w:t xml:space="preserve">contact the Wirral School Drugs Adviser Lea Sloan via: </w:t>
      </w:r>
      <w:hyperlink r:id="rId48" w:history="1">
        <w:r w:rsidRPr="00DC5387">
          <w:rPr>
            <w:rStyle w:val="Hyperlink"/>
            <w:rFonts w:ascii="Arial" w:hAnsi="Arial" w:cs="Arial"/>
            <w:b/>
            <w:iCs/>
            <w:sz w:val="20"/>
            <w:szCs w:val="20"/>
          </w:rPr>
          <w:t>lea.sloan1@nhs.net</w:t>
        </w:r>
      </w:hyperlink>
    </w:p>
    <w:p w14:paraId="0E7484C5" w14:textId="77777777" w:rsidR="00DC5387" w:rsidRPr="00DC5387" w:rsidRDefault="00DC5387" w:rsidP="000A228F">
      <w:pPr>
        <w:tabs>
          <w:tab w:val="left" w:pos="6405"/>
        </w:tabs>
        <w:jc w:val="both"/>
        <w:rPr>
          <w:rFonts w:ascii="Arial" w:hAnsi="Arial" w:cs="Arial"/>
          <w:b/>
          <w:iCs/>
          <w:sz w:val="20"/>
          <w:szCs w:val="20"/>
        </w:rPr>
      </w:pPr>
    </w:p>
    <w:p w14:paraId="1AF87795" w14:textId="77777777" w:rsidR="00DC5387" w:rsidRPr="00DC5387" w:rsidRDefault="00DC5387" w:rsidP="000A228F">
      <w:pPr>
        <w:tabs>
          <w:tab w:val="left" w:pos="6405"/>
        </w:tabs>
        <w:jc w:val="both"/>
        <w:rPr>
          <w:rFonts w:ascii="Arial" w:hAnsi="Arial" w:cs="Arial"/>
          <w:bCs/>
          <w:sz w:val="20"/>
          <w:szCs w:val="20"/>
        </w:rPr>
      </w:pPr>
      <w:r w:rsidRPr="00DC5387">
        <w:rPr>
          <w:rFonts w:ascii="Arial" w:hAnsi="Arial" w:cs="Arial"/>
          <w:bCs/>
          <w:sz w:val="20"/>
          <w:szCs w:val="20"/>
        </w:rPr>
        <w:t xml:space="preserve">All Wirral primary and secondary schools have a designated ‘Wirral Schools Drugs Adviser’, Lea Sloan. The SDA works in partnership with other agencies these include, Health Services in Schools, Additional Youth Support, School Nursing Service, The Police, and other targeted services.  </w:t>
      </w:r>
    </w:p>
    <w:p w14:paraId="4910484D" w14:textId="77777777" w:rsidR="00DC5387" w:rsidRPr="00DC5387" w:rsidRDefault="00DC5387" w:rsidP="000A228F">
      <w:pPr>
        <w:tabs>
          <w:tab w:val="left" w:pos="6405"/>
        </w:tabs>
        <w:jc w:val="both"/>
        <w:rPr>
          <w:rFonts w:ascii="Arial" w:hAnsi="Arial" w:cs="Arial"/>
          <w:bCs/>
          <w:sz w:val="20"/>
          <w:szCs w:val="20"/>
        </w:rPr>
      </w:pPr>
    </w:p>
    <w:p w14:paraId="10B27C28" w14:textId="77777777" w:rsidR="00DC5387" w:rsidRPr="00DC5387" w:rsidRDefault="00DC5387" w:rsidP="000A228F">
      <w:pPr>
        <w:tabs>
          <w:tab w:val="left" w:pos="6405"/>
        </w:tabs>
        <w:jc w:val="both"/>
        <w:rPr>
          <w:rFonts w:ascii="Arial" w:hAnsi="Arial" w:cs="Arial"/>
          <w:bCs/>
          <w:sz w:val="20"/>
          <w:szCs w:val="20"/>
        </w:rPr>
      </w:pPr>
      <w:r w:rsidRPr="00DC5387">
        <w:rPr>
          <w:rFonts w:ascii="Arial" w:hAnsi="Arial" w:cs="Arial"/>
          <w:bCs/>
          <w:sz w:val="20"/>
          <w:szCs w:val="20"/>
        </w:rPr>
        <w:t>The role provides the following;</w:t>
      </w:r>
    </w:p>
    <w:p w14:paraId="2A51B744" w14:textId="77777777" w:rsidR="00DC5387" w:rsidRPr="00DC5387" w:rsidRDefault="00DC5387" w:rsidP="000A228F">
      <w:pPr>
        <w:tabs>
          <w:tab w:val="left" w:pos="6405"/>
        </w:tabs>
        <w:jc w:val="both"/>
        <w:rPr>
          <w:rFonts w:ascii="Arial" w:hAnsi="Arial" w:cs="Arial"/>
          <w:bCs/>
          <w:sz w:val="20"/>
          <w:szCs w:val="20"/>
        </w:rPr>
      </w:pPr>
    </w:p>
    <w:p w14:paraId="1BF0700A" w14:textId="77777777" w:rsidR="00DC5387" w:rsidRPr="00DC5387" w:rsidRDefault="00DC5387" w:rsidP="00631B3F">
      <w:pPr>
        <w:pStyle w:val="ListParagraph"/>
        <w:numPr>
          <w:ilvl w:val="0"/>
          <w:numId w:val="6"/>
        </w:numPr>
        <w:tabs>
          <w:tab w:val="left" w:pos="6405"/>
        </w:tabs>
        <w:jc w:val="both"/>
        <w:rPr>
          <w:rFonts w:ascii="Arial" w:hAnsi="Arial" w:cs="Arial"/>
          <w:bCs/>
          <w:sz w:val="20"/>
          <w:szCs w:val="20"/>
        </w:rPr>
      </w:pPr>
      <w:r w:rsidRPr="00DC5387">
        <w:rPr>
          <w:rFonts w:ascii="Arial" w:hAnsi="Arial" w:cs="Arial"/>
          <w:bCs/>
          <w:sz w:val="20"/>
          <w:szCs w:val="20"/>
        </w:rPr>
        <w:t>Free confidential advice, guidance, and support on all drug related incidents / issues in and outside of school.</w:t>
      </w:r>
    </w:p>
    <w:p w14:paraId="7206FC48" w14:textId="77777777" w:rsidR="00DC5387" w:rsidRPr="00DC5387" w:rsidRDefault="00DC5387" w:rsidP="000A228F">
      <w:pPr>
        <w:pStyle w:val="ListParagraph"/>
        <w:tabs>
          <w:tab w:val="left" w:pos="6405"/>
        </w:tabs>
        <w:ind w:left="360"/>
        <w:jc w:val="both"/>
        <w:rPr>
          <w:rFonts w:ascii="Arial" w:hAnsi="Arial" w:cs="Arial"/>
          <w:bCs/>
          <w:sz w:val="20"/>
          <w:szCs w:val="20"/>
        </w:rPr>
      </w:pPr>
    </w:p>
    <w:p w14:paraId="11094F65" w14:textId="77777777" w:rsidR="00DC5387" w:rsidRPr="00DC5387" w:rsidRDefault="00DC5387" w:rsidP="00631B3F">
      <w:pPr>
        <w:pStyle w:val="ListParagraph"/>
        <w:numPr>
          <w:ilvl w:val="0"/>
          <w:numId w:val="6"/>
        </w:numPr>
        <w:tabs>
          <w:tab w:val="left" w:pos="6405"/>
        </w:tabs>
        <w:jc w:val="both"/>
        <w:rPr>
          <w:rFonts w:ascii="Arial" w:hAnsi="Arial" w:cs="Arial"/>
          <w:bCs/>
          <w:sz w:val="20"/>
          <w:szCs w:val="20"/>
        </w:rPr>
      </w:pPr>
      <w:r w:rsidRPr="00DC5387">
        <w:rPr>
          <w:rFonts w:ascii="Arial" w:hAnsi="Arial" w:cs="Arial"/>
          <w:bCs/>
          <w:sz w:val="20"/>
          <w:szCs w:val="20"/>
        </w:rPr>
        <w:t>Support within the implementation of your school drug policy.</w:t>
      </w:r>
    </w:p>
    <w:p w14:paraId="2D378546" w14:textId="77777777" w:rsidR="00DC5387" w:rsidRPr="00DC5387" w:rsidRDefault="00DC5387" w:rsidP="000A228F">
      <w:pPr>
        <w:tabs>
          <w:tab w:val="left" w:pos="6405"/>
        </w:tabs>
        <w:jc w:val="both"/>
        <w:rPr>
          <w:rFonts w:ascii="Arial" w:hAnsi="Arial" w:cs="Arial"/>
          <w:bCs/>
          <w:sz w:val="20"/>
          <w:szCs w:val="20"/>
        </w:rPr>
      </w:pPr>
    </w:p>
    <w:p w14:paraId="46008F05" w14:textId="77777777" w:rsidR="00DC5387" w:rsidRPr="00DC5387" w:rsidRDefault="00DC5387" w:rsidP="00631B3F">
      <w:pPr>
        <w:pStyle w:val="ListParagraph"/>
        <w:numPr>
          <w:ilvl w:val="0"/>
          <w:numId w:val="6"/>
        </w:numPr>
        <w:tabs>
          <w:tab w:val="left" w:pos="6405"/>
        </w:tabs>
        <w:jc w:val="both"/>
        <w:rPr>
          <w:rFonts w:ascii="Arial" w:hAnsi="Arial" w:cs="Arial"/>
          <w:bCs/>
          <w:sz w:val="20"/>
          <w:szCs w:val="20"/>
        </w:rPr>
      </w:pPr>
      <w:r w:rsidRPr="00DC5387">
        <w:rPr>
          <w:rFonts w:ascii="Arial" w:hAnsi="Arial" w:cs="Arial"/>
          <w:bCs/>
          <w:sz w:val="20"/>
          <w:szCs w:val="20"/>
        </w:rPr>
        <w:t>A recommended, comprehensive, and standardised drug education programme for all pupils.</w:t>
      </w:r>
    </w:p>
    <w:p w14:paraId="1E7B7C53" w14:textId="77777777" w:rsidR="00DC5387" w:rsidRPr="00DC5387" w:rsidRDefault="00DC5387" w:rsidP="000A228F">
      <w:pPr>
        <w:tabs>
          <w:tab w:val="left" w:pos="6405"/>
        </w:tabs>
        <w:jc w:val="both"/>
        <w:rPr>
          <w:rFonts w:ascii="Arial" w:hAnsi="Arial" w:cs="Arial"/>
          <w:bCs/>
          <w:sz w:val="20"/>
          <w:szCs w:val="20"/>
        </w:rPr>
      </w:pPr>
    </w:p>
    <w:p w14:paraId="025D36E6" w14:textId="77777777" w:rsidR="00DC5387" w:rsidRPr="00DC5387" w:rsidRDefault="00DC5387" w:rsidP="00631B3F">
      <w:pPr>
        <w:pStyle w:val="ListParagraph"/>
        <w:numPr>
          <w:ilvl w:val="0"/>
          <w:numId w:val="6"/>
        </w:numPr>
        <w:tabs>
          <w:tab w:val="left" w:pos="6405"/>
        </w:tabs>
        <w:jc w:val="both"/>
        <w:rPr>
          <w:rFonts w:ascii="Arial" w:hAnsi="Arial" w:cs="Arial"/>
          <w:bCs/>
          <w:sz w:val="20"/>
          <w:szCs w:val="20"/>
        </w:rPr>
      </w:pPr>
      <w:r w:rsidRPr="00DC5387">
        <w:rPr>
          <w:rFonts w:ascii="Arial" w:hAnsi="Arial" w:cs="Arial"/>
          <w:bCs/>
          <w:sz w:val="20"/>
          <w:szCs w:val="20"/>
        </w:rPr>
        <w:t>Up-to-date training sessions within a range of drug related subjects to all staff.</w:t>
      </w:r>
    </w:p>
    <w:p w14:paraId="4D0FD89D" w14:textId="77777777" w:rsidR="00DC5387" w:rsidRPr="00DC5387" w:rsidRDefault="00DC5387" w:rsidP="000A228F">
      <w:pPr>
        <w:tabs>
          <w:tab w:val="left" w:pos="6405"/>
        </w:tabs>
        <w:jc w:val="both"/>
        <w:rPr>
          <w:rFonts w:ascii="Arial" w:hAnsi="Arial" w:cs="Arial"/>
          <w:bCs/>
          <w:sz w:val="20"/>
          <w:szCs w:val="20"/>
        </w:rPr>
      </w:pPr>
    </w:p>
    <w:p w14:paraId="3CD26C6B" w14:textId="051062C2" w:rsidR="00DC5387" w:rsidRDefault="00DC5387" w:rsidP="000A228F">
      <w:pPr>
        <w:tabs>
          <w:tab w:val="left" w:pos="6405"/>
        </w:tabs>
        <w:jc w:val="both"/>
        <w:rPr>
          <w:rFonts w:ascii="Arial" w:hAnsi="Arial" w:cs="Arial"/>
          <w:b/>
          <w:sz w:val="20"/>
          <w:szCs w:val="20"/>
        </w:rPr>
      </w:pPr>
      <w:r w:rsidRPr="00DC5387">
        <w:rPr>
          <w:rFonts w:ascii="Arial" w:hAnsi="Arial" w:cs="Arial"/>
          <w:b/>
          <w:sz w:val="20"/>
          <w:szCs w:val="20"/>
        </w:rPr>
        <w:t>The school will have a nominated senior professional responsible for all drug related issues, to champion good practice and liaise with the School Drugs Adviser on a regular basis.</w:t>
      </w:r>
    </w:p>
    <w:p w14:paraId="380B718E" w14:textId="77777777" w:rsidR="00AB710C" w:rsidRDefault="00AB710C" w:rsidP="000A228F">
      <w:pPr>
        <w:tabs>
          <w:tab w:val="left" w:pos="6405"/>
        </w:tabs>
        <w:jc w:val="both"/>
        <w:rPr>
          <w:rFonts w:ascii="Arial" w:hAnsi="Arial" w:cs="Arial"/>
          <w:b/>
          <w:sz w:val="20"/>
          <w:szCs w:val="20"/>
        </w:rPr>
      </w:pPr>
    </w:p>
    <w:p w14:paraId="4A89D4FE" w14:textId="77777777" w:rsidR="00AB710C" w:rsidRDefault="00AB710C" w:rsidP="000A228F">
      <w:pPr>
        <w:tabs>
          <w:tab w:val="left" w:pos="6405"/>
        </w:tabs>
        <w:jc w:val="both"/>
        <w:rPr>
          <w:rFonts w:ascii="Arial" w:hAnsi="Arial" w:cs="Arial"/>
          <w:b/>
          <w:sz w:val="20"/>
          <w:szCs w:val="20"/>
        </w:rPr>
      </w:pPr>
    </w:p>
    <w:p w14:paraId="7FAE58B4" w14:textId="77777777" w:rsidR="00AB710C" w:rsidRDefault="00AB710C" w:rsidP="000A228F">
      <w:pPr>
        <w:tabs>
          <w:tab w:val="left" w:pos="6405"/>
        </w:tabs>
        <w:jc w:val="both"/>
        <w:rPr>
          <w:rFonts w:ascii="Arial" w:hAnsi="Arial" w:cs="Arial"/>
          <w:b/>
          <w:sz w:val="20"/>
          <w:szCs w:val="20"/>
        </w:rPr>
      </w:pPr>
    </w:p>
    <w:p w14:paraId="0515B601" w14:textId="77777777" w:rsidR="00AB710C" w:rsidRDefault="00AB710C" w:rsidP="000A228F">
      <w:pPr>
        <w:tabs>
          <w:tab w:val="left" w:pos="6405"/>
        </w:tabs>
        <w:jc w:val="both"/>
        <w:rPr>
          <w:rFonts w:ascii="Arial" w:hAnsi="Arial" w:cs="Arial"/>
          <w:b/>
          <w:sz w:val="20"/>
          <w:szCs w:val="20"/>
        </w:rPr>
      </w:pPr>
    </w:p>
    <w:p w14:paraId="29494451" w14:textId="77777777" w:rsidR="00AB710C" w:rsidRDefault="00AB710C" w:rsidP="000A228F">
      <w:pPr>
        <w:tabs>
          <w:tab w:val="left" w:pos="6405"/>
        </w:tabs>
        <w:jc w:val="both"/>
        <w:rPr>
          <w:rFonts w:ascii="Arial" w:hAnsi="Arial" w:cs="Arial"/>
          <w:b/>
          <w:sz w:val="20"/>
          <w:szCs w:val="20"/>
        </w:rPr>
      </w:pPr>
    </w:p>
    <w:p w14:paraId="6698ADB1" w14:textId="77777777" w:rsidR="00AB710C" w:rsidRPr="00DC5387" w:rsidRDefault="00AB710C" w:rsidP="000A228F">
      <w:pPr>
        <w:tabs>
          <w:tab w:val="left" w:pos="6405"/>
        </w:tabs>
        <w:jc w:val="both"/>
        <w:rPr>
          <w:rFonts w:ascii="Arial" w:hAnsi="Arial" w:cs="Arial"/>
          <w:b/>
          <w:sz w:val="20"/>
          <w:szCs w:val="20"/>
        </w:rPr>
      </w:pPr>
    </w:p>
    <w:p w14:paraId="6F960B3A" w14:textId="77777777" w:rsidR="00DC5387" w:rsidRPr="00DC5387" w:rsidRDefault="00DC5387" w:rsidP="000A228F">
      <w:pPr>
        <w:tabs>
          <w:tab w:val="left" w:pos="822"/>
        </w:tabs>
        <w:ind w:left="113"/>
        <w:rPr>
          <w:rFonts w:ascii="Arial" w:hAnsi="Arial" w:cs="Arial"/>
          <w:bCs/>
          <w:sz w:val="20"/>
          <w:szCs w:val="20"/>
        </w:rPr>
      </w:pPr>
    </w:p>
    <w:p w14:paraId="6A399F69" w14:textId="77777777" w:rsidR="00DC5387" w:rsidRPr="00DC5387" w:rsidRDefault="00DC5387" w:rsidP="00DC5387">
      <w:pPr>
        <w:tabs>
          <w:tab w:val="left" w:pos="822"/>
        </w:tabs>
        <w:ind w:left="113" w:hanging="680"/>
        <w:rPr>
          <w:rFonts w:ascii="Arial" w:hAnsi="Arial" w:cs="Arial"/>
          <w:bCs/>
          <w:color w:val="4472C4" w:themeColor="accent1"/>
          <w:sz w:val="20"/>
          <w:szCs w:val="20"/>
        </w:rPr>
      </w:pPr>
      <w:r w:rsidRPr="00DC5387">
        <w:rPr>
          <w:rFonts w:ascii="Arial" w:hAnsi="Arial" w:cs="Arial"/>
          <w:bCs/>
          <w:color w:val="4472C4" w:themeColor="accent1"/>
          <w:sz w:val="20"/>
          <w:szCs w:val="20"/>
        </w:rPr>
        <w:lastRenderedPageBreak/>
        <w:t>7.4</w:t>
      </w:r>
      <w:r w:rsidRPr="00DC5387">
        <w:rPr>
          <w:rFonts w:ascii="Arial" w:hAnsi="Arial" w:cs="Arial"/>
          <w:bCs/>
          <w:color w:val="4472C4" w:themeColor="accent1"/>
          <w:sz w:val="20"/>
          <w:szCs w:val="20"/>
        </w:rPr>
        <w:tab/>
        <w:t>Management of Drugs in Schools</w:t>
      </w:r>
    </w:p>
    <w:p w14:paraId="62B1ADD1" w14:textId="77777777" w:rsidR="00DC5387" w:rsidRDefault="00DC5387" w:rsidP="000A228F">
      <w:pPr>
        <w:tabs>
          <w:tab w:val="left" w:pos="6405"/>
        </w:tabs>
        <w:rPr>
          <w:rFonts w:ascii="Arial" w:hAnsi="Arial" w:cs="Arial"/>
          <w:bCs/>
          <w:sz w:val="20"/>
          <w:szCs w:val="20"/>
        </w:rPr>
      </w:pPr>
    </w:p>
    <w:p w14:paraId="3FA57C5A" w14:textId="6E32DC84" w:rsidR="00DC5387" w:rsidRPr="00DC5387" w:rsidRDefault="00DC5387" w:rsidP="000A228F">
      <w:pPr>
        <w:tabs>
          <w:tab w:val="left" w:pos="6405"/>
        </w:tabs>
        <w:rPr>
          <w:rFonts w:ascii="Arial" w:eastAsia="ArialMT" w:hAnsi="Arial" w:cs="Arial"/>
          <w:bCs/>
          <w:sz w:val="20"/>
          <w:szCs w:val="20"/>
        </w:rPr>
      </w:pPr>
      <w:r w:rsidRPr="00DC5387">
        <w:rPr>
          <w:rFonts w:ascii="Arial" w:eastAsia="ArialMT" w:hAnsi="Arial" w:cs="Arial"/>
          <w:bCs/>
          <w:sz w:val="20"/>
          <w:szCs w:val="20"/>
        </w:rPr>
        <w:t xml:space="preserve">All incidents should be reported immediately to the designated lead person in school who is responsible for managing drug related incidents/issues. This is </w:t>
      </w:r>
      <w:r w:rsidR="00157545">
        <w:rPr>
          <w:rFonts w:ascii="Arial" w:eastAsia="ArialMT" w:hAnsi="Arial" w:cs="Arial"/>
          <w:bCs/>
          <w:sz w:val="20"/>
          <w:szCs w:val="20"/>
        </w:rPr>
        <w:t>C Duncan – HT.</w:t>
      </w:r>
      <w:r w:rsidRPr="00DC5387">
        <w:rPr>
          <w:rFonts w:ascii="Arial" w:eastAsia="ArialMT" w:hAnsi="Arial" w:cs="Arial"/>
          <w:bCs/>
          <w:sz w:val="20"/>
          <w:szCs w:val="20"/>
        </w:rPr>
        <w:t xml:space="preserve"> </w:t>
      </w:r>
    </w:p>
    <w:p w14:paraId="4AA0502D" w14:textId="77777777" w:rsidR="00DC5387" w:rsidRPr="00DC5387" w:rsidRDefault="00DC5387" w:rsidP="000A228F">
      <w:pPr>
        <w:tabs>
          <w:tab w:val="left" w:pos="6405"/>
        </w:tabs>
        <w:rPr>
          <w:rFonts w:ascii="Arial" w:hAnsi="Arial" w:cs="Arial"/>
          <w:bCs/>
          <w:i/>
          <w:sz w:val="20"/>
          <w:szCs w:val="20"/>
        </w:rPr>
      </w:pPr>
      <w:r w:rsidRPr="00DC5387">
        <w:rPr>
          <w:rFonts w:ascii="Arial" w:eastAsia="ArialMT" w:hAnsi="Arial" w:cs="Arial"/>
          <w:bCs/>
          <w:sz w:val="20"/>
          <w:szCs w:val="20"/>
        </w:rPr>
        <w:t>For further guidance refer</w:t>
      </w:r>
      <w:r w:rsidRPr="00DC5387">
        <w:rPr>
          <w:rFonts w:ascii="Arial" w:hAnsi="Arial" w:cs="Arial"/>
          <w:bCs/>
          <w:i/>
          <w:sz w:val="20"/>
          <w:szCs w:val="20"/>
        </w:rPr>
        <w:t xml:space="preserve"> to; </w:t>
      </w:r>
    </w:p>
    <w:p w14:paraId="0330B321" w14:textId="77777777" w:rsidR="00DC5387" w:rsidRPr="00DC5387" w:rsidRDefault="00DC5387" w:rsidP="000A228F">
      <w:pPr>
        <w:tabs>
          <w:tab w:val="left" w:pos="6405"/>
        </w:tabs>
        <w:rPr>
          <w:rFonts w:ascii="Arial" w:hAnsi="Arial" w:cs="Arial"/>
          <w:bCs/>
          <w:i/>
          <w:color w:val="FF0000"/>
          <w:sz w:val="20"/>
          <w:szCs w:val="20"/>
        </w:rPr>
      </w:pPr>
    </w:p>
    <w:p w14:paraId="7E54B839" w14:textId="77777777" w:rsidR="00DC5387" w:rsidRPr="00DC5387" w:rsidRDefault="00EA3C2C" w:rsidP="00486A13">
      <w:pPr>
        <w:tabs>
          <w:tab w:val="left" w:pos="6405"/>
        </w:tabs>
        <w:rPr>
          <w:rFonts w:ascii="Arial" w:hAnsi="Arial" w:cs="Arial"/>
          <w:bCs/>
          <w:color w:val="FF0000"/>
          <w:sz w:val="20"/>
          <w:szCs w:val="20"/>
        </w:rPr>
      </w:pPr>
      <w:hyperlink r:id="rId49" w:history="1">
        <w:r w:rsidR="00DC5387" w:rsidRPr="00DC5387">
          <w:rPr>
            <w:rStyle w:val="Hyperlink"/>
            <w:rFonts w:ascii="Arial" w:hAnsi="Arial" w:cs="Arial"/>
            <w:bCs/>
            <w:color w:val="4472C4" w:themeColor="accent1"/>
            <w:sz w:val="20"/>
            <w:szCs w:val="20"/>
          </w:rPr>
          <w:t>DfE and ACPO Drug Advice for Schools (2012) Department of Education and Association of Chief Police Officers</w:t>
        </w:r>
        <w:r w:rsidR="00DC5387" w:rsidRPr="00DC5387">
          <w:rPr>
            <w:rStyle w:val="Hyperlink"/>
            <w:rFonts w:ascii="Arial" w:hAnsi="Arial" w:cs="Arial"/>
            <w:bCs/>
            <w:color w:val="FF0000"/>
            <w:sz w:val="20"/>
            <w:szCs w:val="20"/>
          </w:rPr>
          <w:t xml:space="preserve"> </w:t>
        </w:r>
      </w:hyperlink>
    </w:p>
    <w:p w14:paraId="65D95F9A" w14:textId="77777777" w:rsidR="00486A13" w:rsidRDefault="00486A13" w:rsidP="00486A13">
      <w:pPr>
        <w:spacing w:after="160" w:line="259" w:lineRule="auto"/>
        <w:rPr>
          <w:rFonts w:ascii="Arial" w:hAnsi="Arial" w:cs="Arial"/>
          <w:bCs/>
          <w:color w:val="4472C4" w:themeColor="accent1"/>
          <w:sz w:val="20"/>
          <w:szCs w:val="20"/>
        </w:rPr>
      </w:pPr>
    </w:p>
    <w:p w14:paraId="164E0E38" w14:textId="5D24BFA7" w:rsidR="00DC5387" w:rsidRPr="00DC5387" w:rsidRDefault="00DC5387" w:rsidP="00486A13">
      <w:pPr>
        <w:tabs>
          <w:tab w:val="left" w:pos="822"/>
        </w:tabs>
        <w:ind w:left="113" w:hanging="680"/>
        <w:rPr>
          <w:rFonts w:ascii="Arial" w:hAnsi="Arial" w:cs="Arial"/>
          <w:bCs/>
          <w:color w:val="4472C4" w:themeColor="accent1"/>
          <w:sz w:val="20"/>
          <w:szCs w:val="20"/>
        </w:rPr>
      </w:pPr>
      <w:r w:rsidRPr="00DC5387">
        <w:rPr>
          <w:rFonts w:ascii="Arial" w:hAnsi="Arial" w:cs="Arial"/>
          <w:bCs/>
          <w:color w:val="4472C4" w:themeColor="accent1"/>
          <w:sz w:val="20"/>
          <w:szCs w:val="20"/>
        </w:rPr>
        <w:t>7.5</w:t>
      </w:r>
      <w:r w:rsidRPr="00DC5387">
        <w:rPr>
          <w:rFonts w:ascii="Arial" w:hAnsi="Arial" w:cs="Arial"/>
          <w:bCs/>
          <w:color w:val="4472C4" w:themeColor="accent1"/>
          <w:sz w:val="20"/>
          <w:szCs w:val="20"/>
        </w:rPr>
        <w:tab/>
        <w:t>Medical Emergency</w:t>
      </w:r>
    </w:p>
    <w:p w14:paraId="63E63208" w14:textId="77777777" w:rsidR="00DC5387" w:rsidRDefault="00DC5387" w:rsidP="00DC5387">
      <w:pPr>
        <w:tabs>
          <w:tab w:val="left" w:pos="6405"/>
        </w:tabs>
        <w:rPr>
          <w:rFonts w:ascii="Arial" w:eastAsia="ArialMT" w:hAnsi="Arial" w:cs="Arial"/>
          <w:bCs/>
          <w:sz w:val="20"/>
          <w:szCs w:val="20"/>
        </w:rPr>
      </w:pPr>
    </w:p>
    <w:p w14:paraId="4B8439BC" w14:textId="3EBFECA4" w:rsidR="00DC5387" w:rsidRDefault="00DC5387" w:rsidP="00DC5387">
      <w:pPr>
        <w:tabs>
          <w:tab w:val="left" w:pos="6405"/>
        </w:tabs>
        <w:rPr>
          <w:rFonts w:ascii="Arial" w:eastAsia="ArialMT" w:hAnsi="Arial" w:cs="Arial"/>
          <w:bCs/>
          <w:sz w:val="20"/>
          <w:szCs w:val="20"/>
        </w:rPr>
      </w:pPr>
      <w:r w:rsidRPr="00DC5387">
        <w:rPr>
          <w:rFonts w:ascii="Arial" w:eastAsia="ArialMT" w:hAnsi="Arial" w:cs="Arial"/>
          <w:bCs/>
          <w:sz w:val="20"/>
          <w:szCs w:val="20"/>
        </w:rPr>
        <w:t>In every case of a drug- related incident of a pupil being suspected or under the influence of a drug or alcohol on school premises.  See below:</w:t>
      </w:r>
    </w:p>
    <w:p w14:paraId="3995A250" w14:textId="77777777" w:rsidR="00DC5387" w:rsidRPr="00DC5387" w:rsidRDefault="00DC5387" w:rsidP="00DC5387">
      <w:pPr>
        <w:tabs>
          <w:tab w:val="left" w:pos="6405"/>
        </w:tabs>
        <w:rPr>
          <w:rFonts w:ascii="Arial" w:eastAsia="ArialMT" w:hAnsi="Arial" w:cs="Arial"/>
          <w:bCs/>
          <w:sz w:val="20"/>
          <w:szCs w:val="20"/>
        </w:rPr>
      </w:pPr>
    </w:p>
    <w:p w14:paraId="2AA7AE66" w14:textId="77777777" w:rsidR="00DC5387" w:rsidRDefault="00DC5387" w:rsidP="00DC5387">
      <w:pPr>
        <w:pStyle w:val="ListParagraph"/>
        <w:numPr>
          <w:ilvl w:val="0"/>
          <w:numId w:val="3"/>
        </w:numPr>
        <w:autoSpaceDE w:val="0"/>
        <w:autoSpaceDN w:val="0"/>
        <w:adjustRightInd w:val="0"/>
        <w:ind w:left="357" w:hanging="357"/>
        <w:jc w:val="both"/>
        <w:rPr>
          <w:rFonts w:ascii="Arial" w:eastAsia="ArialMT" w:hAnsi="Arial" w:cs="Arial"/>
          <w:bCs/>
          <w:sz w:val="20"/>
          <w:szCs w:val="20"/>
        </w:rPr>
      </w:pPr>
      <w:r w:rsidRPr="00DC5387">
        <w:rPr>
          <w:rFonts w:ascii="Arial" w:eastAsia="ArialMT" w:hAnsi="Arial" w:cs="Arial"/>
          <w:bCs/>
          <w:sz w:val="20"/>
          <w:szCs w:val="20"/>
        </w:rPr>
        <w:t>The utmost priority should be place on the safety of the young person and those around them.</w:t>
      </w:r>
    </w:p>
    <w:p w14:paraId="0076FBC9" w14:textId="77777777" w:rsidR="00DC5387" w:rsidRPr="00DC5387" w:rsidRDefault="00DC5387" w:rsidP="00DC5387">
      <w:pPr>
        <w:autoSpaceDE w:val="0"/>
        <w:autoSpaceDN w:val="0"/>
        <w:adjustRightInd w:val="0"/>
        <w:jc w:val="both"/>
        <w:rPr>
          <w:rFonts w:ascii="Arial" w:eastAsia="ArialMT" w:hAnsi="Arial" w:cs="Arial"/>
          <w:bCs/>
          <w:sz w:val="20"/>
          <w:szCs w:val="20"/>
        </w:rPr>
      </w:pPr>
    </w:p>
    <w:p w14:paraId="7DDA555E" w14:textId="77777777" w:rsidR="00DC5387" w:rsidRDefault="00DC5387" w:rsidP="00DC5387">
      <w:pPr>
        <w:pStyle w:val="ListParagraph"/>
        <w:numPr>
          <w:ilvl w:val="0"/>
          <w:numId w:val="3"/>
        </w:numPr>
        <w:autoSpaceDE w:val="0"/>
        <w:autoSpaceDN w:val="0"/>
        <w:adjustRightInd w:val="0"/>
        <w:ind w:left="357" w:hanging="357"/>
        <w:jc w:val="both"/>
        <w:rPr>
          <w:rFonts w:ascii="Arial" w:eastAsia="ArialMT" w:hAnsi="Arial" w:cs="Arial"/>
          <w:bCs/>
          <w:sz w:val="20"/>
          <w:szCs w:val="20"/>
        </w:rPr>
      </w:pPr>
      <w:r w:rsidRPr="00DC5387">
        <w:rPr>
          <w:rFonts w:ascii="Arial" w:eastAsia="ArialMT" w:hAnsi="Arial" w:cs="Arial"/>
          <w:bCs/>
          <w:sz w:val="20"/>
          <w:szCs w:val="20"/>
        </w:rPr>
        <w:t>DO NOT SEND PUPIL HOME – if necessary, this should be dealt with as a medical emergency, administering First Aid and summoning appropriate support.</w:t>
      </w:r>
    </w:p>
    <w:p w14:paraId="6D9951B4" w14:textId="77777777" w:rsidR="00DC5387" w:rsidRPr="00DC5387" w:rsidRDefault="00DC5387" w:rsidP="00DC5387">
      <w:pPr>
        <w:pStyle w:val="ListParagraph"/>
        <w:autoSpaceDE w:val="0"/>
        <w:autoSpaceDN w:val="0"/>
        <w:adjustRightInd w:val="0"/>
        <w:ind w:left="357"/>
        <w:jc w:val="both"/>
        <w:rPr>
          <w:rFonts w:ascii="Arial" w:eastAsia="ArialMT" w:hAnsi="Arial" w:cs="Arial"/>
          <w:bCs/>
          <w:sz w:val="20"/>
          <w:szCs w:val="20"/>
        </w:rPr>
      </w:pPr>
    </w:p>
    <w:p w14:paraId="2C94153B" w14:textId="77777777" w:rsidR="00DC5387" w:rsidRDefault="00DC5387" w:rsidP="00DC5387">
      <w:pPr>
        <w:pStyle w:val="ListParagraph"/>
        <w:numPr>
          <w:ilvl w:val="0"/>
          <w:numId w:val="3"/>
        </w:numPr>
        <w:autoSpaceDE w:val="0"/>
        <w:autoSpaceDN w:val="0"/>
        <w:adjustRightInd w:val="0"/>
        <w:ind w:left="357" w:hanging="357"/>
        <w:jc w:val="both"/>
        <w:rPr>
          <w:rFonts w:ascii="Arial" w:eastAsia="ArialMT" w:hAnsi="Arial" w:cs="Arial"/>
          <w:bCs/>
          <w:sz w:val="20"/>
          <w:szCs w:val="20"/>
        </w:rPr>
      </w:pPr>
      <w:r w:rsidRPr="00DC5387">
        <w:rPr>
          <w:rFonts w:ascii="Arial" w:eastAsia="ArialMT" w:hAnsi="Arial" w:cs="Arial"/>
          <w:bCs/>
          <w:sz w:val="20"/>
          <w:szCs w:val="20"/>
        </w:rPr>
        <w:t xml:space="preserve">CALLING 999 – If in doubt DO NOT hesitate to call emergency services whereby an incident may involve a pupil consuming a strong sedative such a Diazepam or Xanax.       </w:t>
      </w:r>
    </w:p>
    <w:p w14:paraId="3C0A00F1" w14:textId="3F9AB164" w:rsidR="00DC5387" w:rsidRPr="00DC5387" w:rsidRDefault="00DC5387" w:rsidP="00DC5387">
      <w:pPr>
        <w:autoSpaceDE w:val="0"/>
        <w:autoSpaceDN w:val="0"/>
        <w:adjustRightInd w:val="0"/>
        <w:jc w:val="both"/>
        <w:rPr>
          <w:rFonts w:ascii="Arial" w:eastAsia="ArialMT" w:hAnsi="Arial" w:cs="Arial"/>
          <w:bCs/>
          <w:sz w:val="20"/>
          <w:szCs w:val="20"/>
        </w:rPr>
      </w:pPr>
      <w:r w:rsidRPr="00DC5387">
        <w:rPr>
          <w:rFonts w:ascii="Arial" w:eastAsia="ArialMT" w:hAnsi="Arial" w:cs="Arial"/>
          <w:bCs/>
          <w:sz w:val="20"/>
          <w:szCs w:val="20"/>
        </w:rPr>
        <w:t xml:space="preserve">                                                                                             </w:t>
      </w:r>
    </w:p>
    <w:p w14:paraId="66D2F8E3" w14:textId="77777777" w:rsidR="00DC5387" w:rsidRDefault="00DC5387" w:rsidP="00DC5387">
      <w:pPr>
        <w:pStyle w:val="ListParagraph"/>
        <w:numPr>
          <w:ilvl w:val="0"/>
          <w:numId w:val="3"/>
        </w:numPr>
        <w:autoSpaceDE w:val="0"/>
        <w:autoSpaceDN w:val="0"/>
        <w:adjustRightInd w:val="0"/>
        <w:ind w:left="357" w:hanging="357"/>
        <w:jc w:val="both"/>
        <w:rPr>
          <w:rFonts w:ascii="Arial" w:eastAsia="ArialMT" w:hAnsi="Arial" w:cs="Arial"/>
          <w:bCs/>
          <w:sz w:val="20"/>
          <w:szCs w:val="20"/>
        </w:rPr>
      </w:pPr>
      <w:r w:rsidRPr="00DC5387">
        <w:rPr>
          <w:rFonts w:ascii="Arial" w:eastAsia="ArialMT" w:hAnsi="Arial" w:cs="Arial"/>
          <w:bCs/>
          <w:sz w:val="20"/>
          <w:szCs w:val="20"/>
        </w:rPr>
        <w:t>WAITING FOR SERVICES – in the event of calling emergency service place young person in recovery position, loosen clothing to assist their breathing. DO NOT give the casualty anything to eat or drink.</w:t>
      </w:r>
    </w:p>
    <w:p w14:paraId="675C889D" w14:textId="77777777" w:rsidR="00DC5387" w:rsidRPr="00DC5387" w:rsidRDefault="00DC5387" w:rsidP="00DC5387">
      <w:pPr>
        <w:pStyle w:val="ListParagraph"/>
        <w:autoSpaceDE w:val="0"/>
        <w:autoSpaceDN w:val="0"/>
        <w:adjustRightInd w:val="0"/>
        <w:ind w:left="357"/>
        <w:jc w:val="both"/>
        <w:rPr>
          <w:rFonts w:ascii="Arial" w:eastAsia="ArialMT" w:hAnsi="Arial" w:cs="Arial"/>
          <w:bCs/>
          <w:sz w:val="20"/>
          <w:szCs w:val="20"/>
        </w:rPr>
      </w:pPr>
    </w:p>
    <w:p w14:paraId="46A3066A" w14:textId="77777777" w:rsidR="00DC5387" w:rsidRDefault="00DC5387" w:rsidP="00DC5387">
      <w:pPr>
        <w:pStyle w:val="ListParagraph"/>
        <w:numPr>
          <w:ilvl w:val="0"/>
          <w:numId w:val="3"/>
        </w:numPr>
        <w:autoSpaceDE w:val="0"/>
        <w:autoSpaceDN w:val="0"/>
        <w:adjustRightInd w:val="0"/>
        <w:ind w:left="357" w:hanging="357"/>
        <w:jc w:val="both"/>
        <w:rPr>
          <w:rFonts w:ascii="Arial" w:eastAsia="ArialMT" w:hAnsi="Arial" w:cs="Arial"/>
          <w:bCs/>
          <w:sz w:val="20"/>
          <w:szCs w:val="20"/>
        </w:rPr>
      </w:pPr>
      <w:r w:rsidRPr="00DC5387">
        <w:rPr>
          <w:rFonts w:ascii="Arial" w:eastAsia="ArialMT" w:hAnsi="Arial" w:cs="Arial"/>
          <w:bCs/>
          <w:sz w:val="20"/>
          <w:szCs w:val="20"/>
        </w:rPr>
        <w:t>Depending on the circumstances, parents or the police may need to be contacted.</w:t>
      </w:r>
    </w:p>
    <w:p w14:paraId="51D01BB6" w14:textId="77777777" w:rsidR="00DC5387" w:rsidRPr="00DC5387" w:rsidRDefault="00DC5387" w:rsidP="00DC5387">
      <w:pPr>
        <w:autoSpaceDE w:val="0"/>
        <w:autoSpaceDN w:val="0"/>
        <w:adjustRightInd w:val="0"/>
        <w:jc w:val="both"/>
        <w:rPr>
          <w:rFonts w:ascii="Arial" w:eastAsia="ArialMT" w:hAnsi="Arial" w:cs="Arial"/>
          <w:bCs/>
          <w:sz w:val="20"/>
          <w:szCs w:val="20"/>
        </w:rPr>
      </w:pPr>
    </w:p>
    <w:p w14:paraId="7739E433" w14:textId="77777777" w:rsidR="00DC5387" w:rsidRPr="00DC5387" w:rsidRDefault="00DC5387" w:rsidP="00DC5387">
      <w:pPr>
        <w:pStyle w:val="ListParagraph"/>
        <w:numPr>
          <w:ilvl w:val="0"/>
          <w:numId w:val="3"/>
        </w:numPr>
        <w:tabs>
          <w:tab w:val="left" w:pos="6405"/>
        </w:tabs>
        <w:ind w:left="357" w:hanging="357"/>
        <w:jc w:val="both"/>
        <w:rPr>
          <w:rFonts w:ascii="Arial" w:eastAsia="ArialMT" w:hAnsi="Arial" w:cs="Arial"/>
          <w:bCs/>
          <w:sz w:val="20"/>
          <w:szCs w:val="20"/>
        </w:rPr>
      </w:pPr>
      <w:r w:rsidRPr="00DC5387">
        <w:rPr>
          <w:rFonts w:ascii="Arial" w:eastAsia="ArialMT" w:hAnsi="Arial" w:cs="Arial"/>
          <w:bCs/>
          <w:sz w:val="20"/>
          <w:szCs w:val="20"/>
        </w:rPr>
        <w:t>If the young person is felt to be at risk the schools Safeguarding Policy will come into effect and Children’s Social Care may need to be contacted</w:t>
      </w:r>
    </w:p>
    <w:p w14:paraId="74018B2D" w14:textId="573ECD60" w:rsidR="00DC5387" w:rsidRPr="00DC5387" w:rsidRDefault="00B6357C" w:rsidP="002472EE">
      <w:pPr>
        <w:spacing w:after="160" w:line="259" w:lineRule="auto"/>
        <w:rPr>
          <w:rFonts w:ascii="Arial" w:hAnsi="Arial" w:cs="Arial"/>
          <w:bCs/>
          <w:color w:val="4472C4" w:themeColor="accent1"/>
          <w:sz w:val="20"/>
          <w:szCs w:val="20"/>
        </w:rPr>
      </w:pPr>
      <w:r>
        <w:rPr>
          <w:rFonts w:ascii="Arial" w:eastAsia="ArialMT" w:hAnsi="Arial" w:cs="Arial"/>
          <w:bCs/>
          <w:sz w:val="20"/>
          <w:szCs w:val="20"/>
        </w:rPr>
        <w:br w:type="page"/>
      </w:r>
      <w:r w:rsidR="00DC5387" w:rsidRPr="00DC5387">
        <w:rPr>
          <w:rFonts w:ascii="Arial" w:hAnsi="Arial" w:cs="Arial"/>
          <w:bCs/>
          <w:color w:val="4472C4" w:themeColor="accent1"/>
          <w:sz w:val="20"/>
          <w:szCs w:val="20"/>
        </w:rPr>
        <w:lastRenderedPageBreak/>
        <w:t>7.6</w:t>
      </w:r>
      <w:r w:rsidR="00DC5387" w:rsidRPr="00DC5387">
        <w:rPr>
          <w:rFonts w:ascii="Arial" w:hAnsi="Arial" w:cs="Arial"/>
          <w:bCs/>
          <w:color w:val="4472C4" w:themeColor="accent1"/>
          <w:sz w:val="20"/>
          <w:szCs w:val="20"/>
        </w:rPr>
        <w:tab/>
        <w:t xml:space="preserve">Searches </w:t>
      </w:r>
      <w:r w:rsidR="00DC5387">
        <w:rPr>
          <w:rFonts w:ascii="Arial" w:hAnsi="Arial" w:cs="Arial"/>
          <w:bCs/>
          <w:color w:val="4472C4" w:themeColor="accent1"/>
          <w:sz w:val="20"/>
          <w:szCs w:val="20"/>
        </w:rPr>
        <w:t>a</w:t>
      </w:r>
      <w:r w:rsidR="00DC5387" w:rsidRPr="00DC5387">
        <w:rPr>
          <w:rFonts w:ascii="Arial" w:hAnsi="Arial" w:cs="Arial"/>
          <w:bCs/>
          <w:color w:val="4472C4" w:themeColor="accent1"/>
          <w:sz w:val="20"/>
          <w:szCs w:val="20"/>
        </w:rPr>
        <w:t xml:space="preserve">nd Confiscation </w:t>
      </w:r>
    </w:p>
    <w:p w14:paraId="7A452F3C" w14:textId="77777777" w:rsidR="00DC5387" w:rsidRPr="00DC5387" w:rsidRDefault="00DC5387" w:rsidP="000A228F">
      <w:pPr>
        <w:tabs>
          <w:tab w:val="left" w:pos="6405"/>
        </w:tabs>
        <w:jc w:val="both"/>
        <w:rPr>
          <w:rFonts w:ascii="Arial" w:hAnsi="Arial" w:cs="Arial"/>
          <w:bCs/>
          <w:sz w:val="20"/>
          <w:szCs w:val="20"/>
        </w:rPr>
      </w:pPr>
      <w:r w:rsidRPr="00DC5387">
        <w:rPr>
          <w:rFonts w:ascii="Arial" w:hAnsi="Arial" w:cs="Arial"/>
          <w:bCs/>
          <w:sz w:val="20"/>
          <w:szCs w:val="20"/>
        </w:rPr>
        <w:tab/>
      </w:r>
    </w:p>
    <w:p w14:paraId="4B321498" w14:textId="77777777" w:rsidR="00DC5387" w:rsidRPr="00DC5387" w:rsidRDefault="00DC5387" w:rsidP="000A228F">
      <w:pPr>
        <w:tabs>
          <w:tab w:val="left" w:pos="6405"/>
        </w:tabs>
        <w:jc w:val="both"/>
        <w:rPr>
          <w:rFonts w:ascii="Arial" w:hAnsi="Arial" w:cs="Arial"/>
          <w:bCs/>
          <w:sz w:val="20"/>
          <w:szCs w:val="20"/>
        </w:rPr>
      </w:pPr>
      <w:r w:rsidRPr="00DC5387">
        <w:rPr>
          <w:rFonts w:ascii="Arial" w:hAnsi="Arial" w:cs="Arial"/>
          <w:bCs/>
          <w:sz w:val="20"/>
          <w:szCs w:val="20"/>
        </w:rPr>
        <w:t>When a person is suspected of concealing illegal or unauthorised substances every effort should be made to persuade the person to hand over the substance in the presence of a second adult witness. A full record of the exchange should be made by the observing member of staff.</w:t>
      </w:r>
    </w:p>
    <w:p w14:paraId="5B4CF88A" w14:textId="77777777" w:rsidR="00DC5387" w:rsidRPr="00DC5387" w:rsidRDefault="00DC5387" w:rsidP="000A228F">
      <w:pPr>
        <w:tabs>
          <w:tab w:val="left" w:pos="6405"/>
        </w:tabs>
        <w:jc w:val="both"/>
        <w:rPr>
          <w:rFonts w:ascii="Arial" w:hAnsi="Arial" w:cs="Arial"/>
          <w:bCs/>
          <w:sz w:val="20"/>
          <w:szCs w:val="20"/>
        </w:rPr>
      </w:pPr>
    </w:p>
    <w:p w14:paraId="32E7A07F" w14:textId="77777777" w:rsidR="00DC5387" w:rsidRPr="00DC5387" w:rsidRDefault="00DC5387" w:rsidP="000A228F">
      <w:pPr>
        <w:tabs>
          <w:tab w:val="left" w:pos="6405"/>
        </w:tabs>
        <w:jc w:val="both"/>
        <w:rPr>
          <w:rFonts w:ascii="Arial" w:hAnsi="Arial" w:cs="Arial"/>
          <w:bCs/>
          <w:color w:val="4472C4" w:themeColor="accent1"/>
          <w:sz w:val="20"/>
          <w:szCs w:val="20"/>
        </w:rPr>
      </w:pPr>
      <w:r w:rsidRPr="00DC5387">
        <w:rPr>
          <w:rFonts w:ascii="Arial" w:hAnsi="Arial" w:cs="Arial"/>
          <w:bCs/>
          <w:sz w:val="20"/>
          <w:szCs w:val="20"/>
        </w:rPr>
        <w:t xml:space="preserve">Advice for Headteachers on searching and confiscations </w:t>
      </w:r>
      <w:r w:rsidRPr="00DC5387">
        <w:rPr>
          <w:rFonts w:ascii="Arial" w:hAnsi="Arial" w:cs="Arial"/>
          <w:bCs/>
          <w:color w:val="000000"/>
          <w:sz w:val="20"/>
          <w:szCs w:val="20"/>
        </w:rPr>
        <w:t xml:space="preserve">can be found in </w:t>
      </w:r>
      <w:hyperlink r:id="rId50" w:history="1">
        <w:r w:rsidRPr="00DC5387">
          <w:rPr>
            <w:rStyle w:val="Hyperlink"/>
            <w:rFonts w:ascii="Arial" w:hAnsi="Arial" w:cs="Arial"/>
            <w:bCs/>
            <w:color w:val="4472C4" w:themeColor="accent1"/>
            <w:sz w:val="20"/>
            <w:szCs w:val="20"/>
            <w:shd w:val="clear" w:color="auto" w:fill="FFFFFF" w:themeFill="background1"/>
          </w:rPr>
          <w:t>Searching, Screening and Confiscation</w:t>
        </w:r>
      </w:hyperlink>
    </w:p>
    <w:p w14:paraId="7B050438" w14:textId="77777777" w:rsidR="00DC5387" w:rsidRPr="00DC5387" w:rsidRDefault="00DC5387" w:rsidP="000A228F">
      <w:pPr>
        <w:tabs>
          <w:tab w:val="left" w:pos="6405"/>
        </w:tabs>
        <w:jc w:val="both"/>
        <w:rPr>
          <w:rFonts w:ascii="Arial" w:hAnsi="Arial" w:cs="Arial"/>
          <w:bCs/>
          <w:color w:val="4472C4" w:themeColor="accent1"/>
          <w:sz w:val="20"/>
          <w:szCs w:val="20"/>
        </w:rPr>
      </w:pPr>
    </w:p>
    <w:p w14:paraId="0A7FE19E" w14:textId="77777777" w:rsidR="00DC5387" w:rsidRPr="00DC5387" w:rsidRDefault="00DC5387" w:rsidP="000A228F">
      <w:pPr>
        <w:autoSpaceDE w:val="0"/>
        <w:autoSpaceDN w:val="0"/>
        <w:adjustRightInd w:val="0"/>
        <w:jc w:val="both"/>
        <w:rPr>
          <w:rFonts w:ascii="Arial" w:hAnsi="Arial" w:cs="Arial"/>
          <w:b/>
          <w:color w:val="000000"/>
          <w:sz w:val="20"/>
          <w:szCs w:val="20"/>
        </w:rPr>
      </w:pPr>
      <w:r w:rsidRPr="00DC5387">
        <w:rPr>
          <w:rFonts w:ascii="Arial" w:hAnsi="Arial" w:cs="Arial"/>
          <w:b/>
          <w:color w:val="000000"/>
          <w:sz w:val="20"/>
          <w:szCs w:val="20"/>
        </w:rPr>
        <w:t xml:space="preserve">Searching with Consent </w:t>
      </w:r>
    </w:p>
    <w:p w14:paraId="66FF14E1" w14:textId="77777777" w:rsidR="00DC5387" w:rsidRPr="00DC5387" w:rsidRDefault="00DC5387" w:rsidP="000A228F">
      <w:pPr>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Schools common law powers enable school staff to search pupils with their consent for any item. School is NOT required to have formal written consent from the pupil for this sort of search – it is enough for the teacher to ask the pupil to turn out his or her pockets or if the teacher can look in the pupil’s bag or locker and for the pupil to agree.</w:t>
      </w:r>
    </w:p>
    <w:p w14:paraId="62D0FB90" w14:textId="77777777" w:rsidR="00DC5387" w:rsidRPr="00DC5387" w:rsidRDefault="00DC5387" w:rsidP="000A228F">
      <w:pPr>
        <w:autoSpaceDE w:val="0"/>
        <w:autoSpaceDN w:val="0"/>
        <w:adjustRightInd w:val="0"/>
        <w:jc w:val="both"/>
        <w:rPr>
          <w:rFonts w:ascii="Arial" w:hAnsi="Arial" w:cs="Arial"/>
          <w:bCs/>
          <w:color w:val="000000"/>
          <w:sz w:val="20"/>
          <w:szCs w:val="20"/>
        </w:rPr>
      </w:pPr>
    </w:p>
    <w:p w14:paraId="064FBEE0" w14:textId="77777777" w:rsidR="00DC5387" w:rsidRPr="00DC5387" w:rsidRDefault="00DC5387" w:rsidP="000A228F">
      <w:pPr>
        <w:autoSpaceDE w:val="0"/>
        <w:autoSpaceDN w:val="0"/>
        <w:adjustRightInd w:val="0"/>
        <w:jc w:val="both"/>
        <w:rPr>
          <w:rFonts w:ascii="Arial" w:hAnsi="Arial" w:cs="Arial"/>
          <w:b/>
          <w:color w:val="000000"/>
          <w:sz w:val="20"/>
          <w:szCs w:val="20"/>
        </w:rPr>
      </w:pPr>
      <w:r w:rsidRPr="00DC5387">
        <w:rPr>
          <w:rFonts w:ascii="Arial" w:hAnsi="Arial" w:cs="Arial"/>
          <w:b/>
          <w:color w:val="000000"/>
          <w:sz w:val="20"/>
          <w:szCs w:val="20"/>
        </w:rPr>
        <w:t xml:space="preserve">Searching without Consent  </w:t>
      </w:r>
    </w:p>
    <w:p w14:paraId="3C5A38A5" w14:textId="77777777" w:rsidR="00DC5387" w:rsidRPr="00DC5387" w:rsidRDefault="00DC5387" w:rsidP="000A228F">
      <w:pPr>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 xml:space="preserve">The Headteacher or member of staff authorised by the Headteacher can search without consent if they have reasonable grounds for suspecting that a pupil is in possession of a prohibited item or is likely to commit an offence, or to cause personal injury, or damage.  These include; </w:t>
      </w:r>
    </w:p>
    <w:p w14:paraId="6C3BDE4A" w14:textId="77777777" w:rsidR="00DC5387" w:rsidRPr="00DC5387" w:rsidRDefault="00DC5387" w:rsidP="000A228F">
      <w:pPr>
        <w:autoSpaceDE w:val="0"/>
        <w:autoSpaceDN w:val="0"/>
        <w:adjustRightInd w:val="0"/>
        <w:jc w:val="both"/>
        <w:rPr>
          <w:rFonts w:ascii="Arial" w:hAnsi="Arial" w:cs="Arial"/>
          <w:bCs/>
          <w:color w:val="000000"/>
          <w:sz w:val="20"/>
          <w:szCs w:val="20"/>
        </w:rPr>
      </w:pPr>
    </w:p>
    <w:p w14:paraId="4FCBC09B" w14:textId="77777777" w:rsidR="00DC5387" w:rsidRPr="00DC5387" w:rsidRDefault="00DC5387" w:rsidP="00DC5387">
      <w:pPr>
        <w:pStyle w:val="ListParagraph"/>
        <w:numPr>
          <w:ilvl w:val="0"/>
          <w:numId w:val="3"/>
        </w:numPr>
        <w:autoSpaceDE w:val="0"/>
        <w:autoSpaceDN w:val="0"/>
        <w:adjustRightInd w:val="0"/>
        <w:ind w:left="357" w:hanging="357"/>
        <w:jc w:val="both"/>
        <w:rPr>
          <w:rFonts w:ascii="Arial" w:eastAsia="ArialMT" w:hAnsi="Arial" w:cs="Arial"/>
          <w:bCs/>
          <w:sz w:val="20"/>
          <w:szCs w:val="20"/>
        </w:rPr>
      </w:pPr>
      <w:r w:rsidRPr="00DC5387">
        <w:rPr>
          <w:rFonts w:ascii="Arial" w:eastAsia="ArialMT" w:hAnsi="Arial" w:cs="Arial"/>
          <w:bCs/>
          <w:sz w:val="20"/>
          <w:szCs w:val="20"/>
        </w:rPr>
        <w:t xml:space="preserve">Knives or weapons, alcohol, illegal drugs, and stolen items </w:t>
      </w:r>
    </w:p>
    <w:p w14:paraId="725769BA" w14:textId="77777777" w:rsidR="00DC5387" w:rsidRPr="00DC5387" w:rsidRDefault="00DC5387" w:rsidP="00DC5387">
      <w:pPr>
        <w:pStyle w:val="ListParagraph"/>
        <w:autoSpaceDE w:val="0"/>
        <w:autoSpaceDN w:val="0"/>
        <w:adjustRightInd w:val="0"/>
        <w:ind w:left="357"/>
        <w:jc w:val="both"/>
        <w:rPr>
          <w:rFonts w:ascii="Arial" w:eastAsia="ArialMT" w:hAnsi="Arial" w:cs="Arial"/>
          <w:bCs/>
          <w:sz w:val="20"/>
          <w:szCs w:val="20"/>
        </w:rPr>
      </w:pPr>
    </w:p>
    <w:p w14:paraId="56A8E0BC" w14:textId="77777777" w:rsidR="00DC5387" w:rsidRPr="00DC5387" w:rsidRDefault="00DC5387" w:rsidP="00DC5387">
      <w:pPr>
        <w:pStyle w:val="ListParagraph"/>
        <w:numPr>
          <w:ilvl w:val="0"/>
          <w:numId w:val="3"/>
        </w:numPr>
        <w:autoSpaceDE w:val="0"/>
        <w:autoSpaceDN w:val="0"/>
        <w:adjustRightInd w:val="0"/>
        <w:ind w:left="357" w:hanging="357"/>
        <w:jc w:val="both"/>
        <w:rPr>
          <w:rFonts w:ascii="Arial" w:eastAsia="ArialMT" w:hAnsi="Arial" w:cs="Arial"/>
          <w:bCs/>
          <w:sz w:val="20"/>
          <w:szCs w:val="20"/>
        </w:rPr>
      </w:pPr>
      <w:r w:rsidRPr="00DC5387">
        <w:rPr>
          <w:rFonts w:ascii="Arial" w:eastAsia="ArialMT" w:hAnsi="Arial" w:cs="Arial"/>
          <w:bCs/>
          <w:sz w:val="20"/>
          <w:szCs w:val="20"/>
        </w:rPr>
        <w:t>Vapes, tobacco and cigarette papers, fireworks, and pornographic images</w:t>
      </w:r>
    </w:p>
    <w:p w14:paraId="2BB4F492" w14:textId="77777777" w:rsidR="00DC5387" w:rsidRPr="00DC5387" w:rsidRDefault="00DC5387" w:rsidP="00DC5387">
      <w:pPr>
        <w:autoSpaceDE w:val="0"/>
        <w:autoSpaceDN w:val="0"/>
        <w:adjustRightInd w:val="0"/>
        <w:jc w:val="both"/>
        <w:rPr>
          <w:rFonts w:ascii="Arial" w:eastAsia="ArialMT" w:hAnsi="Arial" w:cs="Arial"/>
          <w:bCs/>
          <w:sz w:val="20"/>
          <w:szCs w:val="20"/>
        </w:rPr>
      </w:pPr>
    </w:p>
    <w:p w14:paraId="27C271C0" w14:textId="77777777" w:rsidR="00DC5387" w:rsidRDefault="00DC5387" w:rsidP="00DC5387">
      <w:pPr>
        <w:pStyle w:val="ListParagraph"/>
        <w:numPr>
          <w:ilvl w:val="0"/>
          <w:numId w:val="3"/>
        </w:numPr>
        <w:autoSpaceDE w:val="0"/>
        <w:autoSpaceDN w:val="0"/>
        <w:adjustRightInd w:val="0"/>
        <w:ind w:left="357" w:hanging="357"/>
        <w:jc w:val="both"/>
        <w:rPr>
          <w:rFonts w:ascii="Arial" w:eastAsia="ArialMT" w:hAnsi="Arial" w:cs="Arial"/>
          <w:bCs/>
          <w:sz w:val="20"/>
          <w:szCs w:val="20"/>
        </w:rPr>
      </w:pPr>
      <w:r w:rsidRPr="00DC5387">
        <w:rPr>
          <w:rFonts w:ascii="Arial" w:eastAsia="ArialMT" w:hAnsi="Arial" w:cs="Arial"/>
          <w:bCs/>
          <w:sz w:val="20"/>
          <w:szCs w:val="20"/>
        </w:rPr>
        <w:t xml:space="preserve">Any article that the member of staff reasonably suspects has been, or is likely to be, used to commit an offence, or to cause personal injury, or damage to property; and </w:t>
      </w:r>
    </w:p>
    <w:p w14:paraId="3F9605BB" w14:textId="77777777" w:rsidR="00DC5387" w:rsidRPr="00DC5387" w:rsidRDefault="00DC5387" w:rsidP="00DC5387">
      <w:pPr>
        <w:autoSpaceDE w:val="0"/>
        <w:autoSpaceDN w:val="0"/>
        <w:adjustRightInd w:val="0"/>
        <w:jc w:val="both"/>
        <w:rPr>
          <w:rFonts w:ascii="Arial" w:eastAsia="ArialMT" w:hAnsi="Arial" w:cs="Arial"/>
          <w:bCs/>
          <w:sz w:val="20"/>
          <w:szCs w:val="20"/>
        </w:rPr>
      </w:pPr>
    </w:p>
    <w:p w14:paraId="6992AA57" w14:textId="77777777" w:rsidR="00DC5387" w:rsidRPr="00DC5387" w:rsidRDefault="00DC5387" w:rsidP="00DC5387">
      <w:pPr>
        <w:pStyle w:val="ListParagraph"/>
        <w:numPr>
          <w:ilvl w:val="0"/>
          <w:numId w:val="3"/>
        </w:numPr>
        <w:autoSpaceDE w:val="0"/>
        <w:autoSpaceDN w:val="0"/>
        <w:adjustRightInd w:val="0"/>
        <w:ind w:left="357" w:hanging="357"/>
        <w:jc w:val="both"/>
        <w:rPr>
          <w:rFonts w:ascii="Arial" w:eastAsia="ArialMT" w:hAnsi="Arial" w:cs="Arial"/>
          <w:bCs/>
          <w:sz w:val="20"/>
          <w:szCs w:val="20"/>
        </w:rPr>
      </w:pPr>
      <w:r w:rsidRPr="00DC5387">
        <w:rPr>
          <w:rFonts w:ascii="Arial" w:eastAsia="ArialMT" w:hAnsi="Arial" w:cs="Arial"/>
          <w:bCs/>
          <w:sz w:val="20"/>
          <w:szCs w:val="20"/>
        </w:rPr>
        <w:t xml:space="preserve">Any item banned by the school rules which has been identified in the rules as an item which may be searched for. </w:t>
      </w:r>
    </w:p>
    <w:p w14:paraId="3A9DB268" w14:textId="77777777" w:rsidR="00DC5387" w:rsidRPr="00DC5387" w:rsidRDefault="00DC5387" w:rsidP="000A228F">
      <w:pPr>
        <w:tabs>
          <w:tab w:val="left" w:pos="6405"/>
        </w:tabs>
        <w:jc w:val="both"/>
        <w:rPr>
          <w:rFonts w:ascii="Arial" w:hAnsi="Arial" w:cs="Arial"/>
          <w:bCs/>
          <w:sz w:val="20"/>
          <w:szCs w:val="20"/>
        </w:rPr>
      </w:pPr>
    </w:p>
    <w:p w14:paraId="4ED221B6" w14:textId="146C2F94" w:rsidR="00DC5387" w:rsidRPr="00DC5387" w:rsidRDefault="00DC5387" w:rsidP="000A228F">
      <w:pPr>
        <w:tabs>
          <w:tab w:val="left" w:pos="6405"/>
        </w:tabs>
        <w:jc w:val="both"/>
        <w:rPr>
          <w:rFonts w:ascii="Arial" w:hAnsi="Arial" w:cs="Arial"/>
          <w:bCs/>
          <w:sz w:val="20"/>
          <w:szCs w:val="20"/>
        </w:rPr>
      </w:pPr>
      <w:r w:rsidRPr="00DC5387">
        <w:rPr>
          <w:rFonts w:ascii="Arial" w:hAnsi="Arial" w:cs="Arial"/>
          <w:bCs/>
          <w:sz w:val="20"/>
          <w:szCs w:val="20"/>
        </w:rPr>
        <w:t xml:space="preserve">The police may conduct a personal search if they believe a crime has taken place or to prevent harm to a student or others following an arrest. School has no legal obligation to report incidents involving illegal substances to the police; </w:t>
      </w:r>
      <w:proofErr w:type="gramStart"/>
      <w:r w:rsidRPr="00DC5387">
        <w:rPr>
          <w:rFonts w:ascii="Arial" w:hAnsi="Arial" w:cs="Arial"/>
          <w:bCs/>
          <w:sz w:val="20"/>
          <w:szCs w:val="20"/>
        </w:rPr>
        <w:t>however</w:t>
      </w:r>
      <w:proofErr w:type="gramEnd"/>
      <w:r w:rsidR="00157545">
        <w:rPr>
          <w:rFonts w:ascii="Arial" w:hAnsi="Arial" w:cs="Arial"/>
          <w:bCs/>
          <w:sz w:val="20"/>
          <w:szCs w:val="20"/>
        </w:rPr>
        <w:t xml:space="preserve"> </w:t>
      </w:r>
      <w:proofErr w:type="spellStart"/>
      <w:r w:rsidR="00157545">
        <w:rPr>
          <w:rFonts w:ascii="Arial" w:hAnsi="Arial" w:cs="Arial"/>
          <w:bCs/>
          <w:sz w:val="20"/>
          <w:szCs w:val="20"/>
        </w:rPr>
        <w:t>Orrets</w:t>
      </w:r>
      <w:proofErr w:type="spellEnd"/>
      <w:r w:rsidR="00157545">
        <w:rPr>
          <w:rFonts w:ascii="Arial" w:hAnsi="Arial" w:cs="Arial"/>
          <w:bCs/>
          <w:sz w:val="20"/>
          <w:szCs w:val="20"/>
        </w:rPr>
        <w:t xml:space="preserve"> Meadow</w:t>
      </w:r>
      <w:r w:rsidRPr="00DC5387">
        <w:rPr>
          <w:rFonts w:ascii="Arial" w:hAnsi="Arial" w:cs="Arial"/>
          <w:bCs/>
          <w:sz w:val="20"/>
          <w:szCs w:val="20"/>
        </w:rPr>
        <w:t xml:space="preserve"> works in partnership with the local police, takes their advice and involves them or other relevant agencies appropriately.</w:t>
      </w:r>
    </w:p>
    <w:p w14:paraId="6E642C77" w14:textId="77777777" w:rsidR="00DC5387" w:rsidRPr="00DC5387" w:rsidRDefault="00DC5387" w:rsidP="000A228F">
      <w:pPr>
        <w:tabs>
          <w:tab w:val="left" w:pos="6405"/>
        </w:tabs>
        <w:jc w:val="both"/>
        <w:rPr>
          <w:rFonts w:ascii="Arial" w:hAnsi="Arial" w:cs="Arial"/>
          <w:bCs/>
          <w:sz w:val="20"/>
          <w:szCs w:val="20"/>
        </w:rPr>
      </w:pPr>
    </w:p>
    <w:p w14:paraId="140AB9E9" w14:textId="77777777" w:rsidR="00DC5387" w:rsidRPr="00DC5387" w:rsidRDefault="00DC5387" w:rsidP="000A228F">
      <w:pPr>
        <w:tabs>
          <w:tab w:val="left" w:pos="6405"/>
        </w:tabs>
        <w:jc w:val="both"/>
        <w:rPr>
          <w:rFonts w:ascii="Arial" w:eastAsia="ArialMT" w:hAnsi="Arial" w:cs="Arial"/>
          <w:bCs/>
          <w:sz w:val="20"/>
          <w:szCs w:val="20"/>
        </w:rPr>
      </w:pPr>
      <w:r w:rsidRPr="00DC5387">
        <w:rPr>
          <w:rFonts w:ascii="Arial" w:hAnsi="Arial" w:cs="Arial"/>
          <w:bCs/>
          <w:color w:val="000000"/>
          <w:sz w:val="20"/>
          <w:szCs w:val="20"/>
        </w:rPr>
        <w:t>Following a search, whether or not anything is found,</w:t>
      </w:r>
      <w:r w:rsidRPr="00DC5387">
        <w:rPr>
          <w:rFonts w:ascii="Arial" w:eastAsia="ArialMT" w:hAnsi="Arial" w:cs="Arial"/>
          <w:bCs/>
          <w:sz w:val="20"/>
          <w:szCs w:val="20"/>
        </w:rPr>
        <w:t xml:space="preserve"> including personal searches and searches of school and pupils’ property </w:t>
      </w:r>
      <w:r w:rsidRPr="00DC5387">
        <w:rPr>
          <w:rFonts w:ascii="Arial" w:hAnsi="Arial" w:cs="Arial"/>
          <w:bCs/>
          <w:color w:val="000000"/>
          <w:sz w:val="20"/>
          <w:szCs w:val="20"/>
        </w:rPr>
        <w:t>the school is advised to:</w:t>
      </w:r>
    </w:p>
    <w:p w14:paraId="7A8AC9AD" w14:textId="77777777" w:rsidR="00DC5387" w:rsidRPr="00DC5387" w:rsidRDefault="00DC5387" w:rsidP="000A228F">
      <w:pPr>
        <w:tabs>
          <w:tab w:val="left" w:pos="6405"/>
        </w:tabs>
        <w:jc w:val="both"/>
        <w:rPr>
          <w:rFonts w:ascii="Arial" w:hAnsi="Arial" w:cs="Arial"/>
          <w:bCs/>
          <w:sz w:val="20"/>
          <w:szCs w:val="20"/>
        </w:rPr>
      </w:pPr>
    </w:p>
    <w:p w14:paraId="3967EE3B" w14:textId="77777777" w:rsidR="00DC5387" w:rsidRPr="00DC5387" w:rsidRDefault="00DC5387" w:rsidP="00631B3F">
      <w:pPr>
        <w:pStyle w:val="ListParagraph"/>
        <w:numPr>
          <w:ilvl w:val="0"/>
          <w:numId w:val="4"/>
        </w:numPr>
        <w:tabs>
          <w:tab w:val="left" w:pos="6405"/>
        </w:tabs>
        <w:jc w:val="both"/>
        <w:rPr>
          <w:rFonts w:ascii="Arial" w:hAnsi="Arial" w:cs="Arial"/>
          <w:bCs/>
          <w:color w:val="000000"/>
          <w:sz w:val="20"/>
          <w:szCs w:val="20"/>
        </w:rPr>
      </w:pPr>
      <w:r w:rsidRPr="00DC5387">
        <w:rPr>
          <w:rFonts w:ascii="Arial" w:hAnsi="Arial" w:cs="Arial"/>
          <w:bCs/>
          <w:color w:val="000000"/>
          <w:sz w:val="20"/>
          <w:szCs w:val="20"/>
        </w:rPr>
        <w:t>Make a record of the person searched.</w:t>
      </w:r>
    </w:p>
    <w:p w14:paraId="632B14FD" w14:textId="77777777" w:rsidR="00DC5387" w:rsidRPr="00DC5387" w:rsidRDefault="00DC5387" w:rsidP="000A228F">
      <w:pPr>
        <w:tabs>
          <w:tab w:val="left" w:pos="6405"/>
        </w:tabs>
        <w:ind w:left="360"/>
        <w:jc w:val="both"/>
        <w:rPr>
          <w:rFonts w:ascii="Arial" w:hAnsi="Arial" w:cs="Arial"/>
          <w:bCs/>
          <w:color w:val="000000"/>
          <w:sz w:val="20"/>
          <w:szCs w:val="20"/>
        </w:rPr>
      </w:pPr>
    </w:p>
    <w:p w14:paraId="06D119A9" w14:textId="77777777" w:rsidR="00DC5387" w:rsidRPr="00DC5387" w:rsidRDefault="00DC5387" w:rsidP="00631B3F">
      <w:pPr>
        <w:pStyle w:val="ListParagraph"/>
        <w:numPr>
          <w:ilvl w:val="0"/>
          <w:numId w:val="4"/>
        </w:numPr>
        <w:tabs>
          <w:tab w:val="left" w:pos="6405"/>
        </w:tabs>
        <w:jc w:val="both"/>
        <w:rPr>
          <w:rFonts w:ascii="Arial" w:hAnsi="Arial" w:cs="Arial"/>
          <w:bCs/>
          <w:color w:val="000000"/>
          <w:sz w:val="20"/>
          <w:szCs w:val="20"/>
        </w:rPr>
      </w:pPr>
      <w:r w:rsidRPr="00DC5387">
        <w:rPr>
          <w:rFonts w:ascii="Arial" w:hAnsi="Arial" w:cs="Arial"/>
          <w:bCs/>
          <w:color w:val="000000"/>
          <w:sz w:val="20"/>
          <w:szCs w:val="20"/>
        </w:rPr>
        <w:t>Establish the reason for the search.</w:t>
      </w:r>
    </w:p>
    <w:p w14:paraId="1ED22384" w14:textId="77777777" w:rsidR="00DC5387" w:rsidRPr="00DC5387" w:rsidRDefault="00DC5387" w:rsidP="000A228F">
      <w:pPr>
        <w:tabs>
          <w:tab w:val="left" w:pos="6405"/>
        </w:tabs>
        <w:ind w:left="360"/>
        <w:jc w:val="both"/>
        <w:rPr>
          <w:rFonts w:ascii="Arial" w:hAnsi="Arial" w:cs="Arial"/>
          <w:bCs/>
          <w:color w:val="000000"/>
          <w:sz w:val="20"/>
          <w:szCs w:val="20"/>
        </w:rPr>
      </w:pPr>
    </w:p>
    <w:p w14:paraId="7EA93E7D" w14:textId="77777777" w:rsidR="00DC5387" w:rsidRPr="00DC5387" w:rsidRDefault="00DC5387" w:rsidP="00631B3F">
      <w:pPr>
        <w:pStyle w:val="ListParagraph"/>
        <w:numPr>
          <w:ilvl w:val="0"/>
          <w:numId w:val="4"/>
        </w:numPr>
        <w:tabs>
          <w:tab w:val="left" w:pos="6405"/>
        </w:tabs>
        <w:jc w:val="both"/>
        <w:rPr>
          <w:rFonts w:ascii="Arial" w:hAnsi="Arial" w:cs="Arial"/>
          <w:bCs/>
          <w:color w:val="000000"/>
          <w:sz w:val="20"/>
          <w:szCs w:val="20"/>
        </w:rPr>
      </w:pPr>
      <w:r w:rsidRPr="00DC5387">
        <w:rPr>
          <w:rFonts w:ascii="Arial" w:hAnsi="Arial" w:cs="Arial"/>
          <w:bCs/>
          <w:color w:val="000000"/>
          <w:sz w:val="20"/>
          <w:szCs w:val="20"/>
        </w:rPr>
        <w:t>The time and the place.</w:t>
      </w:r>
    </w:p>
    <w:p w14:paraId="3DCF42D0" w14:textId="77777777" w:rsidR="00DC5387" w:rsidRPr="00DC5387" w:rsidRDefault="00DC5387" w:rsidP="000A228F">
      <w:pPr>
        <w:tabs>
          <w:tab w:val="left" w:pos="6405"/>
        </w:tabs>
        <w:ind w:left="360"/>
        <w:jc w:val="both"/>
        <w:rPr>
          <w:rFonts w:ascii="Arial" w:hAnsi="Arial" w:cs="Arial"/>
          <w:bCs/>
          <w:color w:val="000000"/>
          <w:sz w:val="20"/>
          <w:szCs w:val="20"/>
        </w:rPr>
      </w:pPr>
    </w:p>
    <w:p w14:paraId="5342F3B6" w14:textId="77777777" w:rsidR="00DC5387" w:rsidRPr="00DC5387" w:rsidRDefault="00DC5387" w:rsidP="00631B3F">
      <w:pPr>
        <w:pStyle w:val="ListParagraph"/>
        <w:numPr>
          <w:ilvl w:val="0"/>
          <w:numId w:val="4"/>
        </w:numPr>
        <w:tabs>
          <w:tab w:val="left" w:pos="6405"/>
        </w:tabs>
        <w:jc w:val="both"/>
        <w:rPr>
          <w:rFonts w:ascii="Arial" w:hAnsi="Arial" w:cs="Arial"/>
          <w:bCs/>
          <w:color w:val="000000"/>
          <w:sz w:val="20"/>
          <w:szCs w:val="20"/>
        </w:rPr>
      </w:pPr>
      <w:r w:rsidRPr="00DC5387">
        <w:rPr>
          <w:rFonts w:ascii="Arial" w:hAnsi="Arial" w:cs="Arial"/>
          <w:bCs/>
          <w:color w:val="000000"/>
          <w:sz w:val="20"/>
          <w:szCs w:val="20"/>
        </w:rPr>
        <w:t xml:space="preserve">Who was present and note the outcomes and any follow-up action. </w:t>
      </w:r>
    </w:p>
    <w:p w14:paraId="4A8C7844" w14:textId="77777777" w:rsidR="00DC5387" w:rsidRPr="00DC5387" w:rsidRDefault="00DC5387" w:rsidP="000A228F">
      <w:pPr>
        <w:tabs>
          <w:tab w:val="left" w:pos="6405"/>
        </w:tabs>
        <w:jc w:val="both"/>
        <w:rPr>
          <w:rFonts w:ascii="Arial" w:hAnsi="Arial" w:cs="Arial"/>
          <w:bCs/>
          <w:color w:val="000000"/>
          <w:sz w:val="20"/>
          <w:szCs w:val="20"/>
        </w:rPr>
      </w:pPr>
    </w:p>
    <w:p w14:paraId="09EE98CE" w14:textId="77777777" w:rsidR="00DC5387" w:rsidRPr="00DC5387" w:rsidRDefault="00DC5387" w:rsidP="00B6357C">
      <w:pPr>
        <w:tabs>
          <w:tab w:val="left" w:pos="6405"/>
        </w:tabs>
        <w:jc w:val="both"/>
        <w:rPr>
          <w:rFonts w:ascii="Arial" w:hAnsi="Arial" w:cs="Arial"/>
          <w:b/>
          <w:color w:val="000000"/>
          <w:sz w:val="20"/>
          <w:szCs w:val="20"/>
        </w:rPr>
      </w:pPr>
      <w:r w:rsidRPr="00DC5387">
        <w:rPr>
          <w:rFonts w:ascii="Arial" w:hAnsi="Arial" w:cs="Arial"/>
          <w:b/>
          <w:color w:val="000000"/>
          <w:sz w:val="20"/>
          <w:szCs w:val="20"/>
        </w:rPr>
        <w:t>N.B - There is no legal requirement to do this but is good practice to do so.</w:t>
      </w:r>
    </w:p>
    <w:p w14:paraId="2168D0FC" w14:textId="77777777" w:rsidR="00DC5387" w:rsidRPr="00DC5387" w:rsidRDefault="00DC5387" w:rsidP="000A228F">
      <w:pPr>
        <w:tabs>
          <w:tab w:val="left" w:pos="6405"/>
        </w:tabs>
        <w:jc w:val="both"/>
        <w:rPr>
          <w:rFonts w:ascii="Arial" w:hAnsi="Arial" w:cs="Arial"/>
          <w:bCs/>
          <w:color w:val="000000"/>
          <w:sz w:val="20"/>
          <w:szCs w:val="20"/>
        </w:rPr>
      </w:pPr>
    </w:p>
    <w:p w14:paraId="4D260539" w14:textId="77777777" w:rsidR="00DC5387" w:rsidRPr="00DC5387" w:rsidRDefault="00DC5387" w:rsidP="000A228F">
      <w:pPr>
        <w:tabs>
          <w:tab w:val="left" w:pos="822"/>
        </w:tabs>
        <w:ind w:left="113"/>
        <w:rPr>
          <w:rFonts w:ascii="Arial" w:hAnsi="Arial" w:cs="Arial"/>
          <w:bCs/>
          <w:color w:val="000000"/>
          <w:sz w:val="20"/>
          <w:szCs w:val="20"/>
        </w:rPr>
      </w:pPr>
    </w:p>
    <w:p w14:paraId="46A345F5" w14:textId="77777777" w:rsidR="00DC5387" w:rsidRPr="00DC5387" w:rsidRDefault="00DC5387" w:rsidP="00DC5387">
      <w:pPr>
        <w:tabs>
          <w:tab w:val="left" w:pos="822"/>
        </w:tabs>
        <w:ind w:left="113" w:hanging="680"/>
        <w:rPr>
          <w:rFonts w:ascii="Arial" w:hAnsi="Arial" w:cs="Arial"/>
          <w:bCs/>
          <w:color w:val="4472C4" w:themeColor="accent1"/>
          <w:sz w:val="20"/>
          <w:szCs w:val="20"/>
        </w:rPr>
      </w:pPr>
      <w:r w:rsidRPr="00DC5387">
        <w:rPr>
          <w:rFonts w:ascii="Arial" w:hAnsi="Arial" w:cs="Arial"/>
          <w:bCs/>
          <w:color w:val="4472C4" w:themeColor="accent1"/>
          <w:sz w:val="20"/>
          <w:szCs w:val="20"/>
        </w:rPr>
        <w:t>7.7</w:t>
      </w:r>
      <w:r w:rsidRPr="00DC5387">
        <w:rPr>
          <w:rFonts w:ascii="Arial" w:hAnsi="Arial" w:cs="Arial"/>
          <w:bCs/>
          <w:color w:val="4472C4" w:themeColor="accent1"/>
          <w:sz w:val="20"/>
          <w:szCs w:val="20"/>
        </w:rPr>
        <w:tab/>
        <w:t>Taking Temporary Possession</w:t>
      </w:r>
    </w:p>
    <w:p w14:paraId="503289DA" w14:textId="7E991B9C" w:rsidR="00DC5387" w:rsidRPr="00DC5387" w:rsidRDefault="00DC5387" w:rsidP="000A228F">
      <w:pPr>
        <w:autoSpaceDE w:val="0"/>
        <w:autoSpaceDN w:val="0"/>
        <w:adjustRightInd w:val="0"/>
        <w:jc w:val="both"/>
        <w:rPr>
          <w:rFonts w:ascii="Arial" w:hAnsi="Arial" w:cs="Arial"/>
          <w:bCs/>
          <w:color w:val="000000"/>
          <w:sz w:val="20"/>
          <w:szCs w:val="20"/>
        </w:rPr>
      </w:pPr>
    </w:p>
    <w:p w14:paraId="3DDF43BE" w14:textId="77777777" w:rsidR="00DC5387" w:rsidRPr="00DC5387" w:rsidRDefault="00DC5387" w:rsidP="000A228F">
      <w:pPr>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 xml:space="preserve">The law permits school staff to take temporary possession of a substance suspected of being an illegal substance for the purpose of preventing an offence from being committed; </w:t>
      </w:r>
      <w:r w:rsidRPr="00DC5387">
        <w:rPr>
          <w:rFonts w:ascii="Arial" w:hAnsi="Arial" w:cs="Arial"/>
          <w:b/>
          <w:color w:val="000000"/>
          <w:sz w:val="20"/>
          <w:szCs w:val="20"/>
        </w:rPr>
        <w:t>provided that all reasonable steps are taken to destroy or deliver it to a person lawfully entitled to take custody of it.</w:t>
      </w:r>
      <w:r w:rsidRPr="00DC5387">
        <w:rPr>
          <w:rFonts w:ascii="Arial" w:hAnsi="Arial" w:cs="Arial"/>
          <w:bCs/>
          <w:color w:val="000000"/>
          <w:sz w:val="20"/>
          <w:szCs w:val="20"/>
        </w:rPr>
        <w:t xml:space="preserve"> </w:t>
      </w:r>
    </w:p>
    <w:p w14:paraId="3936A345" w14:textId="77777777" w:rsidR="00DC5387" w:rsidRPr="00DC5387" w:rsidRDefault="00DC5387" w:rsidP="000A228F">
      <w:pPr>
        <w:autoSpaceDE w:val="0"/>
        <w:autoSpaceDN w:val="0"/>
        <w:adjustRightInd w:val="0"/>
        <w:jc w:val="both"/>
        <w:rPr>
          <w:rFonts w:ascii="Arial" w:hAnsi="Arial" w:cs="Arial"/>
          <w:bCs/>
          <w:color w:val="000000"/>
          <w:sz w:val="20"/>
          <w:szCs w:val="20"/>
        </w:rPr>
      </w:pPr>
    </w:p>
    <w:p w14:paraId="00226058" w14:textId="77777777" w:rsidR="00DC5387" w:rsidRPr="00DC5387" w:rsidRDefault="00DC5387" w:rsidP="000A228F">
      <w:pPr>
        <w:tabs>
          <w:tab w:val="left" w:pos="6405"/>
        </w:tabs>
        <w:jc w:val="both"/>
        <w:rPr>
          <w:rFonts w:ascii="Arial" w:hAnsi="Arial" w:cs="Arial"/>
          <w:bCs/>
          <w:sz w:val="20"/>
          <w:szCs w:val="20"/>
        </w:rPr>
      </w:pPr>
      <w:r w:rsidRPr="00DC5387">
        <w:rPr>
          <w:rFonts w:ascii="Arial" w:hAnsi="Arial" w:cs="Arial"/>
          <w:b/>
          <w:color w:val="000000"/>
          <w:sz w:val="20"/>
          <w:szCs w:val="20"/>
        </w:rPr>
        <w:t>Vapes, Tobacco &amp; Alcohol</w:t>
      </w:r>
      <w:r w:rsidRPr="00DC5387">
        <w:rPr>
          <w:rFonts w:ascii="Arial" w:hAnsi="Arial" w:cs="Arial"/>
          <w:bCs/>
          <w:color w:val="000000"/>
          <w:sz w:val="20"/>
          <w:szCs w:val="20"/>
        </w:rPr>
        <w:t xml:space="preserve"> - </w:t>
      </w:r>
      <w:r w:rsidRPr="00DC5387">
        <w:rPr>
          <w:rFonts w:ascii="Arial" w:hAnsi="Arial" w:cs="Arial"/>
          <w:bCs/>
          <w:sz w:val="20"/>
          <w:szCs w:val="20"/>
        </w:rPr>
        <w:t xml:space="preserve">When confiscated, parents/carers should normally be informed and given the opportunity to collect items, unless this would jeopardise the safety of the child or others. It is recommended that schools prioritise the risk of youth uptake and treat vapes in the same way as other </w:t>
      </w:r>
      <w:r w:rsidRPr="00DC5387">
        <w:rPr>
          <w:rFonts w:ascii="Arial" w:hAnsi="Arial" w:cs="Arial"/>
          <w:bCs/>
          <w:sz w:val="20"/>
          <w:szCs w:val="20"/>
        </w:rPr>
        <w:lastRenderedPageBreak/>
        <w:t xml:space="preserve">age restricted products, such as alcohol and tobacco, by prohibiting them onsite as a first step, and then confiscating and disposing of them. </w:t>
      </w:r>
    </w:p>
    <w:p w14:paraId="41D6AE04" w14:textId="77777777" w:rsidR="00DC5387" w:rsidRPr="00DC5387" w:rsidRDefault="00DC5387" w:rsidP="000A228F">
      <w:pPr>
        <w:tabs>
          <w:tab w:val="left" w:pos="6405"/>
        </w:tabs>
        <w:jc w:val="both"/>
        <w:rPr>
          <w:rFonts w:ascii="Arial" w:hAnsi="Arial" w:cs="Arial"/>
          <w:bCs/>
          <w:sz w:val="20"/>
          <w:szCs w:val="20"/>
        </w:rPr>
      </w:pPr>
    </w:p>
    <w:p w14:paraId="63DEA313" w14:textId="77777777" w:rsidR="00DC5387" w:rsidRPr="00DC5387" w:rsidRDefault="00DC5387" w:rsidP="000A228F">
      <w:pPr>
        <w:autoSpaceDE w:val="0"/>
        <w:autoSpaceDN w:val="0"/>
        <w:adjustRightInd w:val="0"/>
        <w:jc w:val="both"/>
        <w:rPr>
          <w:rFonts w:ascii="Arial" w:hAnsi="Arial" w:cs="Arial"/>
          <w:bCs/>
          <w:sz w:val="20"/>
          <w:szCs w:val="20"/>
        </w:rPr>
      </w:pPr>
      <w:r w:rsidRPr="00DC5387">
        <w:rPr>
          <w:rFonts w:ascii="Arial" w:hAnsi="Arial" w:cs="Arial"/>
          <w:b/>
          <w:sz w:val="20"/>
          <w:szCs w:val="20"/>
        </w:rPr>
        <w:t>Volatile substances</w:t>
      </w:r>
      <w:r w:rsidRPr="00DC5387">
        <w:rPr>
          <w:rFonts w:ascii="Arial" w:hAnsi="Arial" w:cs="Arial"/>
          <w:bCs/>
          <w:sz w:val="20"/>
          <w:szCs w:val="20"/>
        </w:rPr>
        <w:t xml:space="preserve"> may be dangerous and so school should arrange for safe disposal. Parents/carers should normally be informed unless this would jeopardise the safety of the child or others. </w:t>
      </w:r>
    </w:p>
    <w:p w14:paraId="6F22ED09" w14:textId="77777777" w:rsidR="00DC5387" w:rsidRPr="00DC5387" w:rsidRDefault="00DC5387" w:rsidP="000A228F">
      <w:pPr>
        <w:tabs>
          <w:tab w:val="left" w:pos="6405"/>
        </w:tabs>
        <w:jc w:val="both"/>
        <w:rPr>
          <w:rFonts w:ascii="Arial" w:hAnsi="Arial" w:cs="Arial"/>
          <w:bCs/>
          <w:sz w:val="20"/>
          <w:szCs w:val="20"/>
        </w:rPr>
      </w:pPr>
    </w:p>
    <w:p w14:paraId="6DAB8C64" w14:textId="52C5216A" w:rsidR="00DC5387" w:rsidRPr="00DC5387" w:rsidRDefault="00DC5387" w:rsidP="000A228F">
      <w:pPr>
        <w:tabs>
          <w:tab w:val="left" w:pos="6405"/>
        </w:tabs>
        <w:jc w:val="both"/>
        <w:rPr>
          <w:rFonts w:ascii="Arial" w:hAnsi="Arial" w:cs="Arial"/>
          <w:bCs/>
          <w:sz w:val="20"/>
          <w:szCs w:val="20"/>
        </w:rPr>
      </w:pPr>
      <w:r w:rsidRPr="00DC5387">
        <w:rPr>
          <w:rFonts w:ascii="Arial" w:hAnsi="Arial" w:cs="Arial"/>
          <w:b/>
          <w:sz w:val="20"/>
          <w:szCs w:val="20"/>
        </w:rPr>
        <w:t>Medicines</w:t>
      </w:r>
      <w:r w:rsidRPr="00DC5387">
        <w:rPr>
          <w:rFonts w:ascii="Arial" w:hAnsi="Arial" w:cs="Arial"/>
          <w:bCs/>
          <w:sz w:val="20"/>
          <w:szCs w:val="20"/>
        </w:rPr>
        <w:t xml:space="preserve"> should be held in the Main Office. Parents/carers should collect and dispose of any unused or date expired medicines, or school will dispose of them in the appropriate manner. Medication taken in any way to replicated drug taking behaviour will be dealt with in accordance with school policy on drug related incidents.</w:t>
      </w:r>
    </w:p>
    <w:p w14:paraId="6935C4F9" w14:textId="77777777" w:rsidR="00DC5387" w:rsidRPr="00DC5387" w:rsidRDefault="00DC5387" w:rsidP="000A228F">
      <w:pPr>
        <w:tabs>
          <w:tab w:val="left" w:pos="6405"/>
        </w:tabs>
        <w:jc w:val="both"/>
        <w:rPr>
          <w:rFonts w:ascii="Arial" w:hAnsi="Arial" w:cs="Arial"/>
          <w:b/>
          <w:sz w:val="20"/>
          <w:szCs w:val="20"/>
        </w:rPr>
      </w:pPr>
    </w:p>
    <w:p w14:paraId="4ED26CFB" w14:textId="77777777" w:rsidR="00DC5387" w:rsidRPr="00DC5387" w:rsidRDefault="00DC5387" w:rsidP="000A228F">
      <w:pPr>
        <w:tabs>
          <w:tab w:val="left" w:pos="6405"/>
        </w:tabs>
        <w:jc w:val="both"/>
        <w:rPr>
          <w:rFonts w:ascii="Arial" w:hAnsi="Arial" w:cs="Arial"/>
          <w:bCs/>
          <w:sz w:val="20"/>
          <w:szCs w:val="20"/>
        </w:rPr>
      </w:pPr>
      <w:r w:rsidRPr="00DC5387">
        <w:rPr>
          <w:rFonts w:ascii="Arial" w:hAnsi="Arial" w:cs="Arial"/>
          <w:b/>
          <w:sz w:val="20"/>
          <w:szCs w:val="20"/>
        </w:rPr>
        <w:t>New Psychoactive Substances</w:t>
      </w:r>
      <w:r w:rsidRPr="00DC5387">
        <w:rPr>
          <w:rFonts w:ascii="Arial" w:hAnsi="Arial" w:cs="Arial"/>
          <w:bCs/>
          <w:sz w:val="20"/>
          <w:szCs w:val="20"/>
        </w:rPr>
        <w:t xml:space="preserve"> </w:t>
      </w:r>
      <w:r w:rsidRPr="00DC5387">
        <w:rPr>
          <w:rFonts w:ascii="Arial" w:hAnsi="Arial" w:cs="Arial"/>
          <w:bCs/>
          <w:i/>
          <w:color w:val="000000"/>
          <w:sz w:val="20"/>
          <w:szCs w:val="20"/>
          <w:lang w:val="en"/>
        </w:rPr>
        <w:t>Often incorrectly called legal highs – contain one or more chemical substances which produce similar effects to illegal drugs like </w:t>
      </w:r>
      <w:hyperlink r:id="rId51" w:history="1">
        <w:r w:rsidRPr="00DC5387">
          <w:rPr>
            <w:rFonts w:ascii="Arial" w:hAnsi="Arial" w:cs="Arial"/>
            <w:bCs/>
            <w:i/>
            <w:sz w:val="20"/>
            <w:szCs w:val="20"/>
            <w:lang w:val="en"/>
          </w:rPr>
          <w:t>cocaine</w:t>
        </w:r>
      </w:hyperlink>
      <w:r w:rsidRPr="00DC5387">
        <w:rPr>
          <w:rFonts w:ascii="Arial" w:hAnsi="Arial" w:cs="Arial"/>
          <w:bCs/>
          <w:i/>
          <w:sz w:val="20"/>
          <w:szCs w:val="20"/>
          <w:lang w:val="en"/>
        </w:rPr>
        <w:t>, </w:t>
      </w:r>
      <w:hyperlink r:id="rId52" w:history="1">
        <w:r w:rsidRPr="00DC5387">
          <w:rPr>
            <w:rFonts w:ascii="Arial" w:hAnsi="Arial" w:cs="Arial"/>
            <w:bCs/>
            <w:i/>
            <w:sz w:val="20"/>
            <w:szCs w:val="20"/>
            <w:lang w:val="en"/>
          </w:rPr>
          <w:t>cannabis</w:t>
        </w:r>
      </w:hyperlink>
      <w:r w:rsidRPr="00DC5387">
        <w:rPr>
          <w:rFonts w:ascii="Arial" w:hAnsi="Arial" w:cs="Arial"/>
          <w:bCs/>
          <w:i/>
          <w:sz w:val="20"/>
          <w:szCs w:val="20"/>
          <w:lang w:val="en"/>
        </w:rPr>
        <w:t> and </w:t>
      </w:r>
      <w:hyperlink r:id="rId53" w:history="1">
        <w:r w:rsidRPr="00DC5387">
          <w:rPr>
            <w:rFonts w:ascii="Arial" w:hAnsi="Arial" w:cs="Arial"/>
            <w:bCs/>
            <w:i/>
            <w:sz w:val="20"/>
            <w:szCs w:val="20"/>
            <w:lang w:val="en"/>
          </w:rPr>
          <w:t>ecstasy</w:t>
        </w:r>
      </w:hyperlink>
      <w:r w:rsidRPr="00DC5387">
        <w:rPr>
          <w:rFonts w:ascii="Arial" w:hAnsi="Arial" w:cs="Arial"/>
          <w:bCs/>
          <w:i/>
          <w:sz w:val="20"/>
          <w:szCs w:val="20"/>
          <w:lang w:val="en"/>
        </w:rPr>
        <w:t>)</w:t>
      </w:r>
      <w:r w:rsidRPr="00DC5387">
        <w:rPr>
          <w:rFonts w:ascii="Arial" w:hAnsi="Arial" w:cs="Arial"/>
          <w:bCs/>
          <w:color w:val="000000"/>
          <w:sz w:val="20"/>
          <w:szCs w:val="20"/>
          <w:lang w:val="en"/>
        </w:rPr>
        <w:t>.</w:t>
      </w:r>
      <w:r w:rsidRPr="00DC5387">
        <w:rPr>
          <w:rFonts w:ascii="Arial" w:hAnsi="Arial" w:cs="Arial"/>
          <w:bCs/>
          <w:sz w:val="20"/>
          <w:szCs w:val="20"/>
        </w:rPr>
        <w:t xml:space="preserve"> If found on the school premises should be sealed in a plastic bag and labelled. </w:t>
      </w:r>
    </w:p>
    <w:p w14:paraId="79ABC1EE" w14:textId="77777777" w:rsidR="00DC5387" w:rsidRPr="00DC5387" w:rsidRDefault="00DC5387" w:rsidP="000A228F">
      <w:pPr>
        <w:tabs>
          <w:tab w:val="left" w:pos="6405"/>
        </w:tabs>
        <w:jc w:val="both"/>
        <w:rPr>
          <w:rFonts w:ascii="Arial" w:hAnsi="Arial" w:cs="Arial"/>
          <w:bCs/>
          <w:sz w:val="20"/>
          <w:szCs w:val="20"/>
        </w:rPr>
      </w:pPr>
    </w:p>
    <w:p w14:paraId="40ABA2F0" w14:textId="2154E898" w:rsidR="00DC5387" w:rsidRPr="00DC5387" w:rsidRDefault="00DC5387" w:rsidP="000A228F">
      <w:pPr>
        <w:tabs>
          <w:tab w:val="left" w:pos="6405"/>
        </w:tabs>
        <w:jc w:val="both"/>
        <w:rPr>
          <w:rFonts w:ascii="Arial" w:hAnsi="Arial" w:cs="Arial"/>
          <w:bCs/>
          <w:sz w:val="20"/>
          <w:szCs w:val="20"/>
        </w:rPr>
      </w:pPr>
      <w:r w:rsidRPr="00DC5387">
        <w:rPr>
          <w:rFonts w:ascii="Arial" w:hAnsi="Arial" w:cs="Arial"/>
          <w:bCs/>
          <w:sz w:val="20"/>
          <w:szCs w:val="20"/>
        </w:rPr>
        <w:t>They should be stored in a secure location that can be accessed be members of the Senior leadership Team (SLT) only. The police will be notified for disposal. If illegal substances are found, it is our legal duty to hand them to the police as a matter of urgency. The police may then identify whether it is an illegal drug</w:t>
      </w:r>
      <w:r>
        <w:rPr>
          <w:rFonts w:ascii="Arial" w:hAnsi="Arial" w:cs="Arial"/>
          <w:bCs/>
          <w:sz w:val="20"/>
          <w:szCs w:val="20"/>
        </w:rPr>
        <w:t>.</w:t>
      </w:r>
    </w:p>
    <w:p w14:paraId="1396B4EC" w14:textId="77777777" w:rsidR="00DC5387" w:rsidRPr="00DC5387" w:rsidRDefault="00DC5387" w:rsidP="000A228F">
      <w:pPr>
        <w:tabs>
          <w:tab w:val="left" w:pos="822"/>
        </w:tabs>
        <w:ind w:left="113"/>
        <w:rPr>
          <w:rFonts w:ascii="Arial" w:hAnsi="Arial" w:cs="Arial"/>
          <w:bCs/>
          <w:sz w:val="20"/>
          <w:szCs w:val="20"/>
        </w:rPr>
      </w:pPr>
    </w:p>
    <w:p w14:paraId="17A76C26" w14:textId="77777777" w:rsidR="00DC5387" w:rsidRPr="00DC5387" w:rsidRDefault="00DC5387" w:rsidP="00DC5387">
      <w:pPr>
        <w:tabs>
          <w:tab w:val="left" w:pos="822"/>
        </w:tabs>
        <w:ind w:left="113" w:hanging="680"/>
        <w:rPr>
          <w:rFonts w:ascii="Arial" w:hAnsi="Arial" w:cs="Arial"/>
          <w:bCs/>
          <w:color w:val="4472C4" w:themeColor="accent1"/>
          <w:sz w:val="20"/>
          <w:szCs w:val="20"/>
        </w:rPr>
      </w:pPr>
      <w:r w:rsidRPr="00DC5387">
        <w:rPr>
          <w:rFonts w:ascii="Arial" w:hAnsi="Arial" w:cs="Arial"/>
          <w:bCs/>
          <w:color w:val="4472C4" w:themeColor="accent1"/>
          <w:sz w:val="20"/>
          <w:szCs w:val="20"/>
        </w:rPr>
        <w:t>7.8</w:t>
      </w:r>
      <w:r w:rsidRPr="00DC5387">
        <w:rPr>
          <w:rFonts w:ascii="Arial" w:hAnsi="Arial" w:cs="Arial"/>
          <w:bCs/>
          <w:color w:val="4472C4" w:themeColor="accent1"/>
          <w:sz w:val="20"/>
          <w:szCs w:val="20"/>
        </w:rPr>
        <w:tab/>
        <w:t>Procedures to Follow When Taking Temporary Possession</w:t>
      </w:r>
    </w:p>
    <w:p w14:paraId="3474CD1F" w14:textId="77777777" w:rsidR="00DC5387" w:rsidRPr="00DC5387" w:rsidRDefault="00DC5387" w:rsidP="000A228F">
      <w:pPr>
        <w:tabs>
          <w:tab w:val="left" w:pos="6405"/>
        </w:tabs>
        <w:jc w:val="both"/>
        <w:rPr>
          <w:rFonts w:ascii="Arial" w:hAnsi="Arial" w:cs="Arial"/>
          <w:bCs/>
          <w:sz w:val="20"/>
          <w:szCs w:val="20"/>
        </w:rPr>
      </w:pPr>
      <w:r w:rsidRPr="00DC5387">
        <w:rPr>
          <w:rFonts w:ascii="Arial" w:hAnsi="Arial" w:cs="Arial"/>
          <w:bCs/>
          <w:sz w:val="20"/>
          <w:szCs w:val="20"/>
        </w:rPr>
        <w:tab/>
      </w:r>
    </w:p>
    <w:p w14:paraId="7FEDEE35" w14:textId="77777777" w:rsidR="00DC5387" w:rsidRPr="00DC5387" w:rsidRDefault="00DC5387" w:rsidP="000A228F">
      <w:pPr>
        <w:tabs>
          <w:tab w:val="left" w:pos="6405"/>
        </w:tabs>
        <w:jc w:val="both"/>
        <w:rPr>
          <w:rFonts w:ascii="Arial" w:hAnsi="Arial" w:cs="Arial"/>
          <w:bCs/>
          <w:sz w:val="20"/>
          <w:szCs w:val="20"/>
        </w:rPr>
      </w:pPr>
      <w:r w:rsidRPr="00DC5387">
        <w:rPr>
          <w:rFonts w:ascii="Arial" w:hAnsi="Arial" w:cs="Arial"/>
          <w:bCs/>
          <w:sz w:val="20"/>
          <w:szCs w:val="20"/>
        </w:rPr>
        <w:t>S</w:t>
      </w:r>
      <w:r w:rsidRPr="00DC5387">
        <w:rPr>
          <w:rFonts w:ascii="Arial" w:hAnsi="Arial" w:cs="Arial"/>
          <w:bCs/>
          <w:color w:val="000000"/>
          <w:sz w:val="20"/>
          <w:szCs w:val="20"/>
        </w:rPr>
        <w:t>chools should outline and adhere to an agreed protocol for working with local police on the collection, storage, taking temporary possession and disposal of suspected controlled drug in school. See below:</w:t>
      </w:r>
    </w:p>
    <w:p w14:paraId="65D86030" w14:textId="77777777" w:rsidR="00DC5387" w:rsidRPr="00DC5387" w:rsidRDefault="00DC5387" w:rsidP="000A228F">
      <w:pPr>
        <w:pStyle w:val="ListParagraph"/>
        <w:tabs>
          <w:tab w:val="left" w:pos="6405"/>
        </w:tabs>
        <w:ind w:left="360"/>
        <w:jc w:val="both"/>
        <w:rPr>
          <w:rFonts w:ascii="Arial" w:hAnsi="Arial" w:cs="Arial"/>
          <w:bCs/>
          <w:sz w:val="20"/>
          <w:szCs w:val="20"/>
        </w:rPr>
      </w:pPr>
    </w:p>
    <w:p w14:paraId="38EEF1DF" w14:textId="77777777" w:rsidR="00DC5387" w:rsidRPr="00DC5387" w:rsidRDefault="00DC5387" w:rsidP="00631B3F">
      <w:pPr>
        <w:pStyle w:val="ListParagraph"/>
        <w:numPr>
          <w:ilvl w:val="0"/>
          <w:numId w:val="2"/>
        </w:numPr>
        <w:tabs>
          <w:tab w:val="left" w:pos="6405"/>
        </w:tabs>
        <w:jc w:val="both"/>
        <w:rPr>
          <w:rFonts w:ascii="Arial" w:hAnsi="Arial" w:cs="Arial"/>
          <w:bCs/>
          <w:sz w:val="20"/>
          <w:szCs w:val="20"/>
        </w:rPr>
      </w:pPr>
      <w:r w:rsidRPr="00DC5387">
        <w:rPr>
          <w:rFonts w:ascii="Arial" w:hAnsi="Arial" w:cs="Arial"/>
          <w:bCs/>
          <w:color w:val="000000"/>
          <w:sz w:val="20"/>
          <w:szCs w:val="20"/>
        </w:rPr>
        <w:t>Ensure that a second adult witness is present throughout.</w:t>
      </w:r>
    </w:p>
    <w:p w14:paraId="41C1C916" w14:textId="77777777" w:rsidR="00DC5387" w:rsidRPr="00DC5387" w:rsidRDefault="00DC5387" w:rsidP="000A228F">
      <w:pPr>
        <w:pStyle w:val="ListParagraph"/>
        <w:tabs>
          <w:tab w:val="left" w:pos="6405"/>
        </w:tabs>
        <w:ind w:left="360"/>
        <w:jc w:val="both"/>
        <w:rPr>
          <w:rFonts w:ascii="Arial" w:hAnsi="Arial" w:cs="Arial"/>
          <w:bCs/>
          <w:sz w:val="20"/>
          <w:szCs w:val="20"/>
        </w:rPr>
      </w:pPr>
    </w:p>
    <w:p w14:paraId="424C1900" w14:textId="77777777" w:rsidR="00DC5387" w:rsidRPr="00DC5387" w:rsidRDefault="00DC5387" w:rsidP="00631B3F">
      <w:pPr>
        <w:pStyle w:val="ListParagraph"/>
        <w:numPr>
          <w:ilvl w:val="0"/>
          <w:numId w:val="2"/>
        </w:numPr>
        <w:tabs>
          <w:tab w:val="left" w:pos="6405"/>
        </w:tabs>
        <w:jc w:val="both"/>
        <w:rPr>
          <w:rFonts w:ascii="Arial" w:hAnsi="Arial" w:cs="Arial"/>
          <w:bCs/>
          <w:sz w:val="20"/>
          <w:szCs w:val="20"/>
        </w:rPr>
      </w:pPr>
      <w:r w:rsidRPr="00DC5387">
        <w:rPr>
          <w:rFonts w:ascii="Arial" w:hAnsi="Arial" w:cs="Arial"/>
          <w:bCs/>
          <w:color w:val="000000"/>
          <w:sz w:val="20"/>
          <w:szCs w:val="20"/>
        </w:rPr>
        <w:t>Seal the sample in a plastic bag and include details of the date and time of the seizure/find and witness present:</w:t>
      </w:r>
    </w:p>
    <w:p w14:paraId="7C67DDD4" w14:textId="77777777" w:rsidR="00DC5387" w:rsidRPr="00DC5387" w:rsidRDefault="00DC5387" w:rsidP="000A228F">
      <w:pPr>
        <w:pStyle w:val="ListParagraph"/>
        <w:tabs>
          <w:tab w:val="left" w:pos="6405"/>
        </w:tabs>
        <w:ind w:left="360"/>
        <w:jc w:val="both"/>
        <w:rPr>
          <w:rFonts w:ascii="Arial" w:hAnsi="Arial" w:cs="Arial"/>
          <w:bCs/>
          <w:sz w:val="20"/>
          <w:szCs w:val="20"/>
        </w:rPr>
      </w:pPr>
    </w:p>
    <w:p w14:paraId="37B5FD23" w14:textId="77777777" w:rsidR="00DC5387" w:rsidRPr="00DC5387" w:rsidRDefault="00DC5387" w:rsidP="00631B3F">
      <w:pPr>
        <w:pStyle w:val="ListParagraph"/>
        <w:numPr>
          <w:ilvl w:val="0"/>
          <w:numId w:val="2"/>
        </w:numPr>
        <w:tabs>
          <w:tab w:val="left" w:pos="6405"/>
        </w:tabs>
        <w:jc w:val="both"/>
        <w:rPr>
          <w:rFonts w:ascii="Arial" w:hAnsi="Arial" w:cs="Arial"/>
          <w:bCs/>
          <w:sz w:val="20"/>
          <w:szCs w:val="20"/>
        </w:rPr>
      </w:pPr>
      <w:r w:rsidRPr="00DC5387">
        <w:rPr>
          <w:rFonts w:ascii="Arial" w:hAnsi="Arial" w:cs="Arial"/>
          <w:bCs/>
          <w:color w:val="000000"/>
          <w:sz w:val="20"/>
          <w:szCs w:val="20"/>
        </w:rPr>
        <w:t>Store it in a secure location, such as a safe or other lockable container with access limited to senior members of staff.</w:t>
      </w:r>
    </w:p>
    <w:p w14:paraId="5BBCE993" w14:textId="77777777" w:rsidR="00DC5387" w:rsidRPr="00DC5387" w:rsidRDefault="00DC5387" w:rsidP="000A228F">
      <w:pPr>
        <w:pStyle w:val="ListParagraph"/>
        <w:tabs>
          <w:tab w:val="left" w:pos="6405"/>
        </w:tabs>
        <w:ind w:left="360"/>
        <w:jc w:val="both"/>
        <w:rPr>
          <w:rFonts w:ascii="Arial" w:hAnsi="Arial" w:cs="Arial"/>
          <w:bCs/>
          <w:sz w:val="20"/>
          <w:szCs w:val="20"/>
        </w:rPr>
      </w:pPr>
    </w:p>
    <w:p w14:paraId="79599FA4" w14:textId="77777777" w:rsidR="00DC5387" w:rsidRPr="00DC5387" w:rsidRDefault="00DC5387" w:rsidP="00631B3F">
      <w:pPr>
        <w:pStyle w:val="ListParagraph"/>
        <w:numPr>
          <w:ilvl w:val="0"/>
          <w:numId w:val="2"/>
        </w:numPr>
        <w:tabs>
          <w:tab w:val="left" w:pos="6405"/>
        </w:tabs>
        <w:jc w:val="both"/>
        <w:rPr>
          <w:rFonts w:ascii="Arial" w:hAnsi="Arial" w:cs="Arial"/>
          <w:bCs/>
          <w:sz w:val="20"/>
          <w:szCs w:val="20"/>
        </w:rPr>
      </w:pPr>
      <w:r w:rsidRPr="00DC5387">
        <w:rPr>
          <w:rFonts w:ascii="Arial" w:hAnsi="Arial" w:cs="Arial"/>
          <w:bCs/>
          <w:color w:val="000000"/>
          <w:sz w:val="20"/>
          <w:szCs w:val="20"/>
        </w:rPr>
        <w:t>Notify the police without delay, who will collect it and then store or dispose of it in line with locally agreed protocols. The law does not require a school to divulge to the police the name of the pupil from whom the drugs were taken but it is advisable to do so.</w:t>
      </w:r>
    </w:p>
    <w:p w14:paraId="7E4E3E5A" w14:textId="77777777" w:rsidR="00DC5387" w:rsidRPr="00DC5387" w:rsidRDefault="00DC5387" w:rsidP="000A228F">
      <w:pPr>
        <w:pStyle w:val="ListParagraph"/>
        <w:tabs>
          <w:tab w:val="left" w:pos="6405"/>
        </w:tabs>
        <w:ind w:left="360"/>
        <w:jc w:val="both"/>
        <w:rPr>
          <w:rFonts w:ascii="Arial" w:hAnsi="Arial" w:cs="Arial"/>
          <w:bCs/>
          <w:sz w:val="20"/>
          <w:szCs w:val="20"/>
        </w:rPr>
      </w:pPr>
    </w:p>
    <w:p w14:paraId="1ABAF291" w14:textId="77777777" w:rsidR="00DC5387" w:rsidRPr="00DC5387" w:rsidRDefault="00DC5387" w:rsidP="00631B3F">
      <w:pPr>
        <w:pStyle w:val="ListParagraph"/>
        <w:numPr>
          <w:ilvl w:val="0"/>
          <w:numId w:val="2"/>
        </w:numPr>
        <w:autoSpaceDE w:val="0"/>
        <w:autoSpaceDN w:val="0"/>
        <w:adjustRightInd w:val="0"/>
        <w:spacing w:after="240"/>
        <w:jc w:val="both"/>
        <w:rPr>
          <w:rFonts w:ascii="Arial" w:hAnsi="Arial" w:cs="Arial"/>
          <w:bCs/>
          <w:color w:val="000000"/>
          <w:sz w:val="20"/>
          <w:szCs w:val="20"/>
        </w:rPr>
      </w:pPr>
      <w:r w:rsidRPr="00DC5387">
        <w:rPr>
          <w:rFonts w:ascii="Arial" w:hAnsi="Arial" w:cs="Arial"/>
          <w:bCs/>
          <w:color w:val="000000"/>
          <w:sz w:val="20"/>
          <w:szCs w:val="20"/>
        </w:rPr>
        <w:t xml:space="preserve">Inform parents/carers, unless this is not in the best interests of the pupil. </w:t>
      </w:r>
    </w:p>
    <w:p w14:paraId="10F85F7F" w14:textId="77777777" w:rsidR="00DC5387" w:rsidRPr="00DC5387" w:rsidRDefault="00DC5387" w:rsidP="000A228F">
      <w:pPr>
        <w:pStyle w:val="ListParagraph"/>
        <w:autoSpaceDE w:val="0"/>
        <w:autoSpaceDN w:val="0"/>
        <w:adjustRightInd w:val="0"/>
        <w:spacing w:after="240"/>
        <w:ind w:left="360"/>
        <w:jc w:val="both"/>
        <w:rPr>
          <w:rFonts w:ascii="Arial" w:hAnsi="Arial" w:cs="Arial"/>
          <w:bCs/>
          <w:color w:val="000000"/>
          <w:sz w:val="20"/>
          <w:szCs w:val="20"/>
        </w:rPr>
      </w:pPr>
    </w:p>
    <w:p w14:paraId="2374552B" w14:textId="77777777" w:rsidR="00DC5387" w:rsidRPr="00DC5387" w:rsidRDefault="00DC5387" w:rsidP="00DC5387">
      <w:pPr>
        <w:pStyle w:val="ListParagraph"/>
        <w:numPr>
          <w:ilvl w:val="0"/>
          <w:numId w:val="2"/>
        </w:numPr>
        <w:tabs>
          <w:tab w:val="left" w:pos="6405"/>
        </w:tabs>
        <w:jc w:val="both"/>
        <w:rPr>
          <w:rFonts w:ascii="Arial" w:eastAsia="ArialMT" w:hAnsi="Arial" w:cs="Arial"/>
          <w:bCs/>
          <w:sz w:val="20"/>
          <w:szCs w:val="20"/>
        </w:rPr>
      </w:pPr>
      <w:r w:rsidRPr="00DC5387">
        <w:rPr>
          <w:rFonts w:ascii="Arial" w:hAnsi="Arial" w:cs="Arial"/>
          <w:bCs/>
          <w:color w:val="000000"/>
          <w:sz w:val="20"/>
          <w:szCs w:val="20"/>
        </w:rPr>
        <w:t>Identify any safeguarding concerns and develop a support and disciplinary response (see below).</w:t>
      </w:r>
    </w:p>
    <w:p w14:paraId="495B6400" w14:textId="77777777" w:rsidR="00DC5387" w:rsidRPr="00DC5387" w:rsidRDefault="00DC5387" w:rsidP="00DC5387">
      <w:pPr>
        <w:tabs>
          <w:tab w:val="left" w:pos="6405"/>
        </w:tabs>
        <w:jc w:val="both"/>
        <w:rPr>
          <w:rFonts w:ascii="Arial" w:eastAsia="ArialMT" w:hAnsi="Arial" w:cs="Arial"/>
          <w:bCs/>
          <w:sz w:val="20"/>
          <w:szCs w:val="20"/>
        </w:rPr>
      </w:pPr>
    </w:p>
    <w:p w14:paraId="307E69B3" w14:textId="22017876" w:rsidR="00DC5387" w:rsidRPr="008B276E" w:rsidRDefault="00DC5387" w:rsidP="008B276E">
      <w:pPr>
        <w:tabs>
          <w:tab w:val="left" w:pos="822"/>
        </w:tabs>
        <w:ind w:left="113" w:hanging="680"/>
        <w:rPr>
          <w:rFonts w:ascii="Arial" w:hAnsi="Arial" w:cs="Arial"/>
          <w:bCs/>
          <w:color w:val="4472C4" w:themeColor="accent1"/>
          <w:sz w:val="20"/>
          <w:szCs w:val="20"/>
        </w:rPr>
      </w:pPr>
      <w:r w:rsidRPr="00DC5387">
        <w:rPr>
          <w:rFonts w:ascii="Arial" w:hAnsi="Arial" w:cs="Arial"/>
          <w:bCs/>
          <w:color w:val="4472C4" w:themeColor="accent1"/>
          <w:sz w:val="20"/>
          <w:szCs w:val="20"/>
        </w:rPr>
        <w:t>7.9</w:t>
      </w:r>
      <w:r w:rsidRPr="00DC5387">
        <w:rPr>
          <w:rFonts w:ascii="Arial" w:hAnsi="Arial" w:cs="Arial"/>
          <w:bCs/>
          <w:color w:val="4472C4" w:themeColor="accent1"/>
          <w:sz w:val="20"/>
          <w:szCs w:val="20"/>
        </w:rPr>
        <w:tab/>
        <w:t>Confidentiality – Responding to Students Involved in a Drug Related Incident</w:t>
      </w:r>
    </w:p>
    <w:p w14:paraId="7CA9D203" w14:textId="77777777" w:rsidR="00DC5387" w:rsidRPr="00DC5387" w:rsidRDefault="00DC5387" w:rsidP="000A228F">
      <w:pPr>
        <w:autoSpaceDE w:val="0"/>
        <w:autoSpaceDN w:val="0"/>
        <w:adjustRightInd w:val="0"/>
        <w:jc w:val="both"/>
        <w:rPr>
          <w:rFonts w:ascii="Arial" w:hAnsi="Arial" w:cs="Arial"/>
          <w:bCs/>
          <w:color w:val="000000"/>
          <w:sz w:val="20"/>
          <w:szCs w:val="20"/>
        </w:rPr>
      </w:pPr>
      <w:r w:rsidRPr="00DC5387">
        <w:rPr>
          <w:rFonts w:ascii="Arial" w:hAnsi="Arial" w:cs="Arial"/>
          <w:bCs/>
          <w:sz w:val="20"/>
          <w:szCs w:val="20"/>
        </w:rPr>
        <w:tab/>
      </w:r>
    </w:p>
    <w:p w14:paraId="19EAC310" w14:textId="77777777" w:rsidR="00DC5387" w:rsidRPr="00DC5387" w:rsidRDefault="00DC5387" w:rsidP="000A228F">
      <w:pPr>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 xml:space="preserve">The school will carefully investigate the nature and seriousness of any drug related incident taking account of the needs of the pupils and any safeguarding issues this may present. For further guidance refer to; </w:t>
      </w:r>
      <w:hyperlink r:id="rId54" w:history="1">
        <w:r w:rsidRPr="00DC5387">
          <w:rPr>
            <w:rStyle w:val="Hyperlink"/>
            <w:rFonts w:ascii="Arial" w:hAnsi="Arial" w:cs="Arial"/>
            <w:bCs/>
            <w:sz w:val="20"/>
            <w:szCs w:val="20"/>
          </w:rPr>
          <w:t>Wirral's Safeguarding Policy and Procedure document</w:t>
        </w:r>
      </w:hyperlink>
      <w:r w:rsidRPr="00DC5387">
        <w:rPr>
          <w:rFonts w:ascii="Arial" w:hAnsi="Arial" w:cs="Arial"/>
          <w:bCs/>
          <w:color w:val="000000"/>
          <w:sz w:val="20"/>
          <w:szCs w:val="20"/>
        </w:rPr>
        <w:t>.</w:t>
      </w:r>
    </w:p>
    <w:p w14:paraId="5E4A0DF5" w14:textId="77777777" w:rsidR="00DC5387" w:rsidRPr="00DC5387" w:rsidRDefault="00DC5387" w:rsidP="000A228F">
      <w:pPr>
        <w:autoSpaceDE w:val="0"/>
        <w:autoSpaceDN w:val="0"/>
        <w:adjustRightInd w:val="0"/>
        <w:jc w:val="both"/>
        <w:rPr>
          <w:rFonts w:ascii="Arial" w:hAnsi="Arial" w:cs="Arial"/>
          <w:bCs/>
          <w:color w:val="000000"/>
          <w:sz w:val="20"/>
          <w:szCs w:val="20"/>
        </w:rPr>
      </w:pPr>
    </w:p>
    <w:p w14:paraId="5A066557" w14:textId="77777777" w:rsidR="00DC5387" w:rsidRDefault="00DC5387" w:rsidP="000A228F">
      <w:pPr>
        <w:autoSpaceDE w:val="0"/>
        <w:autoSpaceDN w:val="0"/>
        <w:adjustRightInd w:val="0"/>
        <w:jc w:val="both"/>
        <w:rPr>
          <w:rFonts w:ascii="Arial" w:hAnsi="Arial" w:cs="Arial"/>
          <w:b/>
          <w:color w:val="000000"/>
          <w:sz w:val="20"/>
          <w:szCs w:val="20"/>
        </w:rPr>
      </w:pPr>
      <w:r w:rsidRPr="00DC5387">
        <w:rPr>
          <w:rFonts w:ascii="Arial" w:hAnsi="Arial" w:cs="Arial"/>
          <w:b/>
          <w:color w:val="000000"/>
          <w:sz w:val="20"/>
          <w:szCs w:val="20"/>
        </w:rPr>
        <w:t xml:space="preserve">Confidentiality </w:t>
      </w:r>
    </w:p>
    <w:p w14:paraId="73B43561" w14:textId="77777777" w:rsidR="006816DF" w:rsidRPr="00DC5387" w:rsidRDefault="006816DF" w:rsidP="000A228F">
      <w:pPr>
        <w:autoSpaceDE w:val="0"/>
        <w:autoSpaceDN w:val="0"/>
        <w:adjustRightInd w:val="0"/>
        <w:jc w:val="both"/>
        <w:rPr>
          <w:rFonts w:ascii="Arial" w:hAnsi="Arial" w:cs="Arial"/>
          <w:b/>
          <w:color w:val="000000"/>
          <w:sz w:val="20"/>
          <w:szCs w:val="20"/>
        </w:rPr>
      </w:pPr>
    </w:p>
    <w:p w14:paraId="426AA5AE" w14:textId="77777777" w:rsidR="00DC5387" w:rsidRPr="00DC5387" w:rsidRDefault="00DC5387" w:rsidP="000A228F">
      <w:pPr>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 xml:space="preserve">In line with </w:t>
      </w:r>
      <w:r w:rsidRPr="00DC5387">
        <w:rPr>
          <w:rFonts w:ascii="Arial" w:hAnsi="Arial" w:cs="Arial"/>
          <w:b/>
          <w:i/>
          <w:color w:val="000000"/>
          <w:sz w:val="20"/>
          <w:szCs w:val="20"/>
        </w:rPr>
        <w:t>General Data Protection Regulation (GDPR)</w:t>
      </w:r>
      <w:r w:rsidRPr="00DC5387">
        <w:rPr>
          <w:rFonts w:ascii="Arial" w:hAnsi="Arial" w:cs="Arial"/>
          <w:bCs/>
          <w:i/>
          <w:color w:val="000000"/>
          <w:sz w:val="20"/>
          <w:szCs w:val="20"/>
        </w:rPr>
        <w:t xml:space="preserve"> t</w:t>
      </w:r>
      <w:r w:rsidRPr="00DC5387">
        <w:rPr>
          <w:rFonts w:ascii="Arial" w:hAnsi="Arial" w:cs="Arial"/>
          <w:bCs/>
          <w:color w:val="000000"/>
          <w:sz w:val="20"/>
          <w:szCs w:val="20"/>
        </w:rPr>
        <w:t>he need for confidentiality for those involved should be respected; however, the boundaries of such confidentiality should be made clear to students. If a student discloses information to a member of staff which is of concern the teacher must follow the school safeguarding policy, co-operate with a police investigation (if appropriate), and refer to external services (if appropriate). For</w:t>
      </w:r>
      <w:r w:rsidRPr="00DC5387">
        <w:rPr>
          <w:rFonts w:ascii="Arial" w:hAnsi="Arial" w:cs="Arial"/>
          <w:bCs/>
          <w:i/>
          <w:color w:val="000000"/>
          <w:sz w:val="20"/>
          <w:szCs w:val="20"/>
        </w:rPr>
        <w:t xml:space="preserve"> </w:t>
      </w:r>
      <w:r w:rsidRPr="00DC5387">
        <w:rPr>
          <w:rFonts w:ascii="Arial" w:hAnsi="Arial" w:cs="Arial"/>
          <w:bCs/>
          <w:color w:val="000000"/>
          <w:sz w:val="20"/>
          <w:szCs w:val="20"/>
        </w:rPr>
        <w:t xml:space="preserve">further guidance refer to;  </w:t>
      </w:r>
      <w:hyperlink r:id="rId55" w:history="1">
        <w:r w:rsidRPr="00DC5387">
          <w:rPr>
            <w:rStyle w:val="Hyperlink"/>
            <w:rFonts w:ascii="Arial" w:hAnsi="Arial" w:cs="Arial"/>
            <w:bCs/>
            <w:sz w:val="20"/>
            <w:szCs w:val="20"/>
          </w:rPr>
          <w:t>Government guidance and regulation for GDPR</w:t>
        </w:r>
      </w:hyperlink>
    </w:p>
    <w:p w14:paraId="396C673C" w14:textId="5C6229FC" w:rsidR="00DC5387" w:rsidRPr="00DC5387" w:rsidRDefault="00DC5387" w:rsidP="00DC5387">
      <w:pPr>
        <w:autoSpaceDE w:val="0"/>
        <w:autoSpaceDN w:val="0"/>
        <w:adjustRightInd w:val="0"/>
        <w:ind w:left="720"/>
        <w:jc w:val="both"/>
        <w:rPr>
          <w:rFonts w:ascii="Arial" w:hAnsi="Arial" w:cs="Arial"/>
          <w:bCs/>
          <w:color w:val="000000"/>
          <w:sz w:val="20"/>
          <w:szCs w:val="20"/>
        </w:rPr>
      </w:pPr>
      <w:r w:rsidRPr="00DC5387">
        <w:rPr>
          <w:rFonts w:ascii="Arial" w:hAnsi="Arial" w:cs="Arial"/>
          <w:bCs/>
          <w:color w:val="000000"/>
          <w:sz w:val="20"/>
          <w:szCs w:val="20"/>
        </w:rPr>
        <w:t>.</w:t>
      </w:r>
    </w:p>
    <w:p w14:paraId="0EC14077" w14:textId="77777777" w:rsidR="00DC5387" w:rsidRPr="00DC5387" w:rsidRDefault="00DC5387" w:rsidP="00DC5387">
      <w:pPr>
        <w:tabs>
          <w:tab w:val="left" w:pos="822"/>
        </w:tabs>
        <w:ind w:left="113" w:hanging="680"/>
        <w:rPr>
          <w:rFonts w:ascii="Arial" w:hAnsi="Arial" w:cs="Arial"/>
          <w:bCs/>
          <w:color w:val="4472C4" w:themeColor="accent1"/>
          <w:sz w:val="20"/>
          <w:szCs w:val="20"/>
        </w:rPr>
      </w:pPr>
      <w:r w:rsidRPr="00DC5387">
        <w:rPr>
          <w:rFonts w:ascii="Arial" w:hAnsi="Arial" w:cs="Arial"/>
          <w:bCs/>
          <w:color w:val="4472C4" w:themeColor="accent1"/>
          <w:sz w:val="20"/>
          <w:szCs w:val="20"/>
        </w:rPr>
        <w:t>7.10</w:t>
      </w:r>
      <w:r w:rsidRPr="00DC5387">
        <w:rPr>
          <w:rFonts w:ascii="Arial" w:hAnsi="Arial" w:cs="Arial"/>
          <w:bCs/>
          <w:color w:val="4472C4" w:themeColor="accent1"/>
          <w:sz w:val="20"/>
          <w:szCs w:val="20"/>
        </w:rPr>
        <w:tab/>
        <w:t>Informing</w:t>
      </w:r>
      <w:r w:rsidRPr="00DC5387">
        <w:rPr>
          <w:rFonts w:ascii="Arial" w:eastAsia="ArialMT" w:hAnsi="Arial" w:cs="Arial"/>
          <w:bCs/>
          <w:color w:val="4472C4" w:themeColor="accent1"/>
          <w:sz w:val="20"/>
          <w:szCs w:val="20"/>
        </w:rPr>
        <w:t xml:space="preserve"> Parents and Carers</w:t>
      </w:r>
    </w:p>
    <w:p w14:paraId="26D2DCA4" w14:textId="77777777" w:rsidR="00DC5387" w:rsidRPr="00DC5387" w:rsidRDefault="00DC5387" w:rsidP="000A228F">
      <w:pPr>
        <w:autoSpaceDE w:val="0"/>
        <w:autoSpaceDN w:val="0"/>
        <w:adjustRightInd w:val="0"/>
        <w:jc w:val="both"/>
        <w:rPr>
          <w:rFonts w:ascii="Arial" w:hAnsi="Arial" w:cs="Arial"/>
          <w:bCs/>
          <w:color w:val="000000"/>
          <w:sz w:val="20"/>
          <w:szCs w:val="20"/>
        </w:rPr>
      </w:pPr>
      <w:r w:rsidRPr="00DC5387">
        <w:rPr>
          <w:rFonts w:ascii="Arial" w:hAnsi="Arial" w:cs="Arial"/>
          <w:bCs/>
          <w:sz w:val="20"/>
          <w:szCs w:val="20"/>
        </w:rPr>
        <w:tab/>
      </w:r>
    </w:p>
    <w:p w14:paraId="02673707" w14:textId="77777777" w:rsidR="00DC5387" w:rsidRPr="00DC5387" w:rsidRDefault="00DC5387" w:rsidP="000A228F">
      <w:pPr>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 xml:space="preserve">Subject to the </w:t>
      </w:r>
      <w:r w:rsidRPr="00DC5387">
        <w:rPr>
          <w:rFonts w:ascii="Arial" w:hAnsi="Arial" w:cs="Arial"/>
          <w:b/>
          <w:iCs/>
          <w:color w:val="000000"/>
          <w:sz w:val="20"/>
          <w:szCs w:val="20"/>
        </w:rPr>
        <w:t>General Data Protection Regulation (GDPR)</w:t>
      </w:r>
      <w:r w:rsidRPr="00DC5387">
        <w:rPr>
          <w:rFonts w:ascii="Arial" w:hAnsi="Arial" w:cs="Arial"/>
          <w:bCs/>
          <w:i/>
          <w:color w:val="000000"/>
          <w:sz w:val="20"/>
          <w:szCs w:val="20"/>
        </w:rPr>
        <w:t xml:space="preserve"> </w:t>
      </w:r>
      <w:r w:rsidRPr="00DC5387">
        <w:rPr>
          <w:rFonts w:ascii="Arial" w:hAnsi="Arial" w:cs="Arial"/>
          <w:bCs/>
          <w:color w:val="000000"/>
          <w:sz w:val="20"/>
          <w:szCs w:val="20"/>
        </w:rPr>
        <w:t xml:space="preserve">parents/Carers will be informed about the incident at the earliest possible stage and about the school’s response unless there are concerns about the child’s safety as a result. </w:t>
      </w:r>
    </w:p>
    <w:p w14:paraId="4CB6CAE7" w14:textId="77777777" w:rsidR="00DC5387" w:rsidRPr="00DC5387" w:rsidRDefault="00DC5387" w:rsidP="000A228F">
      <w:pPr>
        <w:autoSpaceDE w:val="0"/>
        <w:autoSpaceDN w:val="0"/>
        <w:adjustRightInd w:val="0"/>
        <w:jc w:val="both"/>
        <w:rPr>
          <w:rFonts w:ascii="Arial" w:hAnsi="Arial" w:cs="Arial"/>
          <w:bCs/>
          <w:color w:val="000000"/>
          <w:sz w:val="20"/>
          <w:szCs w:val="20"/>
        </w:rPr>
      </w:pPr>
    </w:p>
    <w:p w14:paraId="1B92E513" w14:textId="27E114EA" w:rsidR="00DC5387" w:rsidRDefault="00DC5387" w:rsidP="000A228F">
      <w:pPr>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 xml:space="preserve">In any situation where the student may need protection from the possibility of abuse, the school’s Designated Safeguarding </w:t>
      </w:r>
      <w:r w:rsidR="00157545">
        <w:rPr>
          <w:rFonts w:ascii="Arial" w:hAnsi="Arial" w:cs="Arial"/>
          <w:bCs/>
          <w:color w:val="000000"/>
          <w:sz w:val="20"/>
          <w:szCs w:val="20"/>
        </w:rPr>
        <w:t>lead, C Duncan</w:t>
      </w:r>
      <w:r w:rsidRPr="00DC5387">
        <w:rPr>
          <w:rFonts w:ascii="Arial" w:hAnsi="Arial" w:cs="Arial"/>
          <w:bCs/>
          <w:color w:val="000000"/>
          <w:sz w:val="20"/>
          <w:szCs w:val="20"/>
        </w:rPr>
        <w:t xml:space="preserve"> will be consulted. Usual safeguarding procedures will be applied. School recognises the importance of adopting flexible procedures that ensure a co- ordinated, consistent approach to dealing with drug related incidents. </w:t>
      </w:r>
    </w:p>
    <w:p w14:paraId="761C44F0" w14:textId="77777777" w:rsidR="006816DF" w:rsidRPr="00DC5387" w:rsidRDefault="006816DF" w:rsidP="000A228F">
      <w:pPr>
        <w:autoSpaceDE w:val="0"/>
        <w:autoSpaceDN w:val="0"/>
        <w:adjustRightInd w:val="0"/>
        <w:jc w:val="both"/>
        <w:rPr>
          <w:rFonts w:ascii="Arial" w:hAnsi="Arial" w:cs="Arial"/>
          <w:bCs/>
          <w:color w:val="000000"/>
          <w:sz w:val="20"/>
          <w:szCs w:val="20"/>
        </w:rPr>
      </w:pPr>
    </w:p>
    <w:p w14:paraId="6D6ADC9F" w14:textId="77777777" w:rsidR="00DC5387" w:rsidRPr="00DC5387" w:rsidRDefault="00DC5387" w:rsidP="000A228F">
      <w:pPr>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Any response should balance the needs of the individual with those of the wider school community and aim to provide students with the opportunity to learn from their mistakes and develop as individuals. The needs of students in relation to drugs may come to light other than via an incident, for example, through the pastoral system. Given that drug problems rarely occur in isolation; responses may need to take a holistic approach rather than focus solely on drugs.  As a school we will take:</w:t>
      </w:r>
    </w:p>
    <w:p w14:paraId="379EADFB" w14:textId="77777777" w:rsidR="00DC5387" w:rsidRPr="00DC5387" w:rsidRDefault="00DC5387" w:rsidP="000A228F">
      <w:pPr>
        <w:autoSpaceDE w:val="0"/>
        <w:autoSpaceDN w:val="0"/>
        <w:adjustRightInd w:val="0"/>
        <w:jc w:val="both"/>
        <w:rPr>
          <w:rFonts w:ascii="Arial" w:hAnsi="Arial" w:cs="Arial"/>
          <w:bCs/>
          <w:color w:val="000000"/>
          <w:sz w:val="20"/>
          <w:szCs w:val="20"/>
        </w:rPr>
      </w:pPr>
    </w:p>
    <w:p w14:paraId="5D855784" w14:textId="77777777" w:rsidR="00DC5387" w:rsidRPr="00486A13" w:rsidRDefault="00DC5387" w:rsidP="00486A13">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DC5387">
        <w:rPr>
          <w:rFonts w:ascii="Arial" w:hAnsi="Arial" w:cs="Arial"/>
          <w:bCs/>
          <w:color w:val="000000"/>
          <w:sz w:val="20"/>
          <w:szCs w:val="20"/>
        </w:rPr>
        <w:t xml:space="preserve">A </w:t>
      </w:r>
      <w:r w:rsidRPr="00486A13">
        <w:rPr>
          <w:rFonts w:ascii="Arial" w:hAnsi="Arial" w:cs="Arial"/>
          <w:bCs/>
          <w:sz w:val="20"/>
          <w:szCs w:val="20"/>
        </w:rPr>
        <w:t xml:space="preserve">flexible approach whilst maintaining consistency and fairness. </w:t>
      </w:r>
    </w:p>
    <w:p w14:paraId="5F7B3AEB" w14:textId="77777777" w:rsidR="00DC5387" w:rsidRPr="00486A13" w:rsidRDefault="00DC5387" w:rsidP="00486A13">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486A13">
        <w:rPr>
          <w:rFonts w:ascii="Arial" w:hAnsi="Arial" w:cs="Arial"/>
          <w:bCs/>
          <w:sz w:val="20"/>
          <w:szCs w:val="20"/>
        </w:rPr>
        <w:t xml:space="preserve">Carefully assess the situation and the options for action. </w:t>
      </w:r>
    </w:p>
    <w:p w14:paraId="15902CA7" w14:textId="77777777" w:rsidR="00DC5387" w:rsidRDefault="00DC5387" w:rsidP="00486A13">
      <w:pPr>
        <w:pStyle w:val="ListParagraph"/>
        <w:numPr>
          <w:ilvl w:val="0"/>
          <w:numId w:val="31"/>
        </w:numPr>
        <w:autoSpaceDE w:val="0"/>
        <w:autoSpaceDN w:val="0"/>
        <w:adjustRightInd w:val="0"/>
        <w:spacing w:after="100" w:afterAutospacing="1"/>
        <w:jc w:val="both"/>
        <w:rPr>
          <w:rFonts w:ascii="Arial" w:hAnsi="Arial" w:cs="Arial"/>
          <w:bCs/>
          <w:color w:val="000000"/>
          <w:sz w:val="20"/>
          <w:szCs w:val="20"/>
        </w:rPr>
      </w:pPr>
      <w:r w:rsidRPr="00486A13">
        <w:rPr>
          <w:rFonts w:ascii="Arial" w:hAnsi="Arial" w:cs="Arial"/>
          <w:bCs/>
          <w:sz w:val="20"/>
          <w:szCs w:val="20"/>
        </w:rPr>
        <w:t>Consider the impact of sanctions on the student involved, on other students, on the school as a whole, on</w:t>
      </w:r>
      <w:r w:rsidRPr="00DC5387">
        <w:rPr>
          <w:rFonts w:ascii="Arial" w:hAnsi="Arial" w:cs="Arial"/>
          <w:bCs/>
          <w:color w:val="000000"/>
          <w:sz w:val="20"/>
          <w:szCs w:val="20"/>
        </w:rPr>
        <w:t xml:space="preserve"> parents and on the wider community.</w:t>
      </w:r>
    </w:p>
    <w:p w14:paraId="181B4207" w14:textId="77777777" w:rsidR="00DC5387" w:rsidRPr="00DC5387" w:rsidRDefault="00DC5387" w:rsidP="00DC5387">
      <w:pPr>
        <w:pStyle w:val="ListParagraph"/>
        <w:autoSpaceDE w:val="0"/>
        <w:autoSpaceDN w:val="0"/>
        <w:adjustRightInd w:val="0"/>
        <w:ind w:left="360"/>
        <w:jc w:val="both"/>
        <w:rPr>
          <w:rFonts w:ascii="Arial" w:hAnsi="Arial" w:cs="Arial"/>
          <w:bCs/>
          <w:color w:val="000000"/>
          <w:sz w:val="20"/>
          <w:szCs w:val="20"/>
        </w:rPr>
      </w:pPr>
    </w:p>
    <w:p w14:paraId="0A919535" w14:textId="46762EED" w:rsidR="00DC5387" w:rsidRPr="00DC5387" w:rsidRDefault="00DC5387" w:rsidP="000A228F">
      <w:pPr>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Punitive and uncaring actions may stifle dialogue between staff and students as a whole. Other students become less likely to approach teachers if they have problems with drug use. Students need to see that rules and sanctions are used consistently and fairly and that teachers are approachable and able to also offer support and care.</w:t>
      </w:r>
    </w:p>
    <w:p w14:paraId="0E15C848" w14:textId="77777777" w:rsidR="00DC5387" w:rsidRPr="00DC5387" w:rsidRDefault="00DC5387" w:rsidP="000A228F">
      <w:pPr>
        <w:tabs>
          <w:tab w:val="left" w:pos="822"/>
        </w:tabs>
        <w:autoSpaceDE w:val="0"/>
        <w:autoSpaceDN w:val="0"/>
        <w:adjustRightInd w:val="0"/>
        <w:ind w:left="113"/>
        <w:rPr>
          <w:rFonts w:ascii="Arial" w:hAnsi="Arial" w:cs="Arial"/>
          <w:bCs/>
          <w:color w:val="000000"/>
          <w:sz w:val="20"/>
          <w:szCs w:val="20"/>
        </w:rPr>
      </w:pPr>
    </w:p>
    <w:p w14:paraId="74B12435" w14:textId="77777777" w:rsidR="00DC5387" w:rsidRPr="00DC5387" w:rsidRDefault="00DC5387" w:rsidP="00DC5387">
      <w:pPr>
        <w:tabs>
          <w:tab w:val="left" w:pos="822"/>
        </w:tabs>
        <w:ind w:left="113" w:hanging="680"/>
        <w:rPr>
          <w:rFonts w:ascii="Arial" w:eastAsia="ArialMT" w:hAnsi="Arial" w:cs="Arial"/>
          <w:bCs/>
          <w:color w:val="4472C4" w:themeColor="accent1"/>
          <w:sz w:val="20"/>
          <w:szCs w:val="20"/>
        </w:rPr>
      </w:pPr>
      <w:r w:rsidRPr="00DC5387">
        <w:rPr>
          <w:rFonts w:ascii="Arial" w:hAnsi="Arial" w:cs="Arial"/>
          <w:bCs/>
          <w:color w:val="4472C4" w:themeColor="accent1"/>
          <w:sz w:val="20"/>
          <w:szCs w:val="20"/>
        </w:rPr>
        <w:t>7.11</w:t>
      </w:r>
      <w:r w:rsidRPr="00DC5387">
        <w:rPr>
          <w:rFonts w:ascii="Arial" w:hAnsi="Arial" w:cs="Arial"/>
          <w:bCs/>
          <w:color w:val="4472C4" w:themeColor="accent1"/>
          <w:sz w:val="20"/>
          <w:szCs w:val="20"/>
        </w:rPr>
        <w:tab/>
        <w:t xml:space="preserve">School </w:t>
      </w:r>
      <w:r w:rsidRPr="00DC5387">
        <w:rPr>
          <w:rFonts w:ascii="Arial" w:eastAsia="ArialMT" w:hAnsi="Arial" w:cs="Arial"/>
          <w:bCs/>
          <w:color w:val="4472C4" w:themeColor="accent1"/>
          <w:sz w:val="20"/>
          <w:szCs w:val="20"/>
        </w:rPr>
        <w:t>Response</w:t>
      </w:r>
      <w:r w:rsidRPr="00DC5387">
        <w:rPr>
          <w:rFonts w:ascii="Arial" w:hAnsi="Arial" w:cs="Arial"/>
          <w:bCs/>
          <w:color w:val="4472C4" w:themeColor="accent1"/>
          <w:sz w:val="20"/>
          <w:szCs w:val="20"/>
        </w:rPr>
        <w:t xml:space="preserve"> &amp; Referral Process</w:t>
      </w:r>
    </w:p>
    <w:p w14:paraId="4C57D739" w14:textId="77777777" w:rsidR="00DC5387" w:rsidRPr="00DC5387" w:rsidRDefault="00DC5387" w:rsidP="000A228F">
      <w:pPr>
        <w:autoSpaceDE w:val="0"/>
        <w:autoSpaceDN w:val="0"/>
        <w:adjustRightInd w:val="0"/>
        <w:jc w:val="both"/>
        <w:rPr>
          <w:rFonts w:ascii="Arial" w:hAnsi="Arial" w:cs="Arial"/>
          <w:bCs/>
          <w:color w:val="000000"/>
          <w:sz w:val="20"/>
          <w:szCs w:val="20"/>
        </w:rPr>
      </w:pPr>
      <w:r w:rsidRPr="00DC5387">
        <w:rPr>
          <w:rFonts w:ascii="Arial" w:hAnsi="Arial" w:cs="Arial"/>
          <w:bCs/>
          <w:sz w:val="20"/>
          <w:szCs w:val="20"/>
        </w:rPr>
        <w:tab/>
      </w:r>
    </w:p>
    <w:p w14:paraId="60E873C8" w14:textId="23E1EB31" w:rsidR="00DC5387" w:rsidRPr="00DC5387" w:rsidRDefault="00DC5387" w:rsidP="000A228F">
      <w:pPr>
        <w:autoSpaceDE w:val="0"/>
        <w:autoSpaceDN w:val="0"/>
        <w:adjustRightInd w:val="0"/>
        <w:spacing w:after="240"/>
        <w:jc w:val="both"/>
        <w:rPr>
          <w:rFonts w:ascii="Arial" w:hAnsi="Arial" w:cs="Arial"/>
          <w:bCs/>
          <w:sz w:val="20"/>
          <w:szCs w:val="20"/>
        </w:rPr>
      </w:pPr>
      <w:r w:rsidRPr="00DC5387">
        <w:rPr>
          <w:rFonts w:ascii="Arial" w:hAnsi="Arial" w:cs="Arial"/>
          <w:bCs/>
          <w:sz w:val="20"/>
          <w:szCs w:val="20"/>
        </w:rPr>
        <w:t xml:space="preserve">The identified </w:t>
      </w:r>
      <w:r w:rsidRPr="00DC5387">
        <w:rPr>
          <w:rFonts w:ascii="Arial" w:hAnsi="Arial" w:cs="Arial"/>
          <w:bCs/>
          <w:color w:val="000000"/>
          <w:sz w:val="20"/>
          <w:szCs w:val="20"/>
        </w:rPr>
        <w:t xml:space="preserve">school lead </w:t>
      </w:r>
      <w:r w:rsidR="00B03C5E">
        <w:rPr>
          <w:rFonts w:ascii="Arial" w:hAnsi="Arial" w:cs="Arial"/>
          <w:bCs/>
          <w:color w:val="000000"/>
          <w:sz w:val="20"/>
          <w:szCs w:val="20"/>
        </w:rPr>
        <w:t>C Duncan HT</w:t>
      </w:r>
      <w:r w:rsidRPr="00DC5387">
        <w:rPr>
          <w:rFonts w:ascii="Arial" w:hAnsi="Arial" w:cs="Arial"/>
          <w:bCs/>
          <w:color w:val="000000"/>
          <w:sz w:val="20"/>
          <w:szCs w:val="20"/>
        </w:rPr>
        <w:t xml:space="preserve"> will play a key role in identifying pupil needs and making a direct referral to the appropriate services, such as Health Services in Schools, School Nurse Service, Additional Youth Support, 0 – 19 Team, CAMHS and Children’s Social Care.</w:t>
      </w:r>
      <w:r w:rsidRPr="00DC5387">
        <w:rPr>
          <w:rFonts w:ascii="Arial" w:hAnsi="Arial" w:cs="Arial"/>
          <w:bCs/>
          <w:sz w:val="20"/>
          <w:szCs w:val="20"/>
        </w:rPr>
        <w:t xml:space="preserve"> </w:t>
      </w:r>
    </w:p>
    <w:p w14:paraId="50AEA3D6" w14:textId="77777777" w:rsidR="00DC5387" w:rsidRPr="00DC5387" w:rsidRDefault="00DC5387" w:rsidP="000A228F">
      <w:pPr>
        <w:autoSpaceDE w:val="0"/>
        <w:autoSpaceDN w:val="0"/>
        <w:adjustRightInd w:val="0"/>
        <w:spacing w:after="240"/>
        <w:jc w:val="both"/>
        <w:rPr>
          <w:rFonts w:ascii="Arial" w:hAnsi="Arial" w:cs="Arial"/>
          <w:bCs/>
          <w:sz w:val="20"/>
          <w:szCs w:val="20"/>
        </w:rPr>
      </w:pPr>
      <w:r w:rsidRPr="00DC5387">
        <w:rPr>
          <w:rFonts w:ascii="Arial" w:hAnsi="Arial" w:cs="Arial"/>
          <w:bCs/>
          <w:sz w:val="20"/>
          <w:szCs w:val="20"/>
        </w:rPr>
        <w:t>This process of identifying needs should aim to distinguish between pupils who require general information and education, those who could benefit from targeted prevention, and those who require a detailed needs assessment and more intensive support.</w:t>
      </w:r>
    </w:p>
    <w:p w14:paraId="08F3E981" w14:textId="25F5324E" w:rsidR="005B41D8" w:rsidRDefault="00DC5387" w:rsidP="00DC5387">
      <w:pPr>
        <w:tabs>
          <w:tab w:val="left" w:pos="822"/>
        </w:tabs>
        <w:autoSpaceDE w:val="0"/>
        <w:autoSpaceDN w:val="0"/>
        <w:adjustRightInd w:val="0"/>
        <w:spacing w:after="240"/>
        <w:rPr>
          <w:rFonts w:ascii="Arial" w:hAnsi="Arial" w:cs="Arial"/>
          <w:bCs/>
          <w:sz w:val="20"/>
          <w:szCs w:val="20"/>
        </w:rPr>
      </w:pPr>
      <w:r w:rsidRPr="00DC5387">
        <w:rPr>
          <w:rFonts w:ascii="Arial" w:hAnsi="Arial" w:cs="Arial"/>
          <w:bCs/>
          <w:sz w:val="20"/>
          <w:szCs w:val="20"/>
        </w:rPr>
        <w:t>Where possible, and where this will not compromise the pupil’s safety, the school will seek the involvement of the pupil and their parents and carers in such a decision.</w:t>
      </w:r>
    </w:p>
    <w:p w14:paraId="1051AF11" w14:textId="195A22C3" w:rsidR="00DC5387" w:rsidRDefault="00DC5387" w:rsidP="000E6E72">
      <w:pPr>
        <w:tabs>
          <w:tab w:val="left" w:pos="822"/>
        </w:tabs>
        <w:ind w:left="113" w:hanging="680"/>
        <w:rPr>
          <w:rFonts w:ascii="Arial" w:hAnsi="Arial" w:cs="Arial"/>
          <w:b/>
          <w:color w:val="4472C4" w:themeColor="accent1"/>
          <w:sz w:val="20"/>
          <w:szCs w:val="20"/>
        </w:rPr>
      </w:pPr>
      <w:r w:rsidRPr="00DC5387">
        <w:rPr>
          <w:rFonts w:ascii="Arial" w:hAnsi="Arial" w:cs="Arial"/>
          <w:b/>
          <w:color w:val="4472C4" w:themeColor="accent1"/>
          <w:sz w:val="20"/>
          <w:szCs w:val="20"/>
        </w:rPr>
        <w:t>8</w:t>
      </w:r>
      <w:r w:rsidRPr="00DC5387">
        <w:rPr>
          <w:rFonts w:ascii="Arial" w:hAnsi="Arial" w:cs="Arial"/>
          <w:b/>
          <w:color w:val="4472C4" w:themeColor="accent1"/>
          <w:sz w:val="20"/>
          <w:szCs w:val="20"/>
        </w:rPr>
        <w:tab/>
        <w:t>Recor</w:t>
      </w:r>
      <w:bookmarkStart w:id="17" w:name="recording_process"/>
      <w:bookmarkEnd w:id="17"/>
      <w:r w:rsidRPr="00DC5387">
        <w:rPr>
          <w:rFonts w:ascii="Arial" w:hAnsi="Arial" w:cs="Arial"/>
          <w:b/>
          <w:color w:val="4472C4" w:themeColor="accent1"/>
          <w:sz w:val="20"/>
          <w:szCs w:val="20"/>
        </w:rPr>
        <w:t>ding Process</w:t>
      </w:r>
    </w:p>
    <w:p w14:paraId="28B5D14E" w14:textId="38F32DFF" w:rsidR="00DC5387" w:rsidRPr="00DC5387" w:rsidRDefault="00DC5387" w:rsidP="00AC2D40">
      <w:pPr>
        <w:autoSpaceDE w:val="0"/>
        <w:autoSpaceDN w:val="0"/>
        <w:adjustRightInd w:val="0"/>
        <w:spacing w:before="240" w:after="240"/>
        <w:jc w:val="both"/>
        <w:rPr>
          <w:rFonts w:ascii="Arial" w:hAnsi="Arial" w:cs="Arial"/>
          <w:bCs/>
          <w:sz w:val="20"/>
          <w:szCs w:val="20"/>
        </w:rPr>
      </w:pPr>
      <w:r w:rsidRPr="00DC5387">
        <w:rPr>
          <w:rFonts w:ascii="Arial" w:eastAsia="ArialMT" w:hAnsi="Arial" w:cs="Arial"/>
          <w:bCs/>
          <w:sz w:val="20"/>
          <w:szCs w:val="20"/>
        </w:rPr>
        <w:t>School will make a full record of every incident within their own systems.  School should be aware that notes of any discussions with pupils may be used a subsequent court proceeding. Recording must be:</w:t>
      </w:r>
    </w:p>
    <w:p w14:paraId="622B64AA" w14:textId="77777777" w:rsidR="00DC5387" w:rsidRPr="00DC5387" w:rsidRDefault="00DC5387" w:rsidP="00486A13">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DC5387">
        <w:rPr>
          <w:rFonts w:ascii="Arial" w:hAnsi="Arial" w:cs="Arial"/>
          <w:bCs/>
          <w:sz w:val="20"/>
          <w:szCs w:val="20"/>
        </w:rPr>
        <w:t>Specific (what was said, who was involved, what substance is allegedly involved, individuals present)</w:t>
      </w:r>
    </w:p>
    <w:p w14:paraId="35C1CAF7" w14:textId="77777777" w:rsidR="00DC5387" w:rsidRPr="00DC5387" w:rsidRDefault="00DC5387" w:rsidP="00486A13">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DC5387">
        <w:rPr>
          <w:rFonts w:ascii="Arial" w:hAnsi="Arial" w:cs="Arial"/>
          <w:bCs/>
          <w:sz w:val="20"/>
          <w:szCs w:val="20"/>
        </w:rPr>
        <w:t>Evidence based.</w:t>
      </w:r>
    </w:p>
    <w:p w14:paraId="6D0451E3" w14:textId="77777777" w:rsidR="00DC5387" w:rsidRDefault="00DC5387" w:rsidP="00486A13">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DC5387">
        <w:rPr>
          <w:rFonts w:ascii="Arial" w:hAnsi="Arial" w:cs="Arial"/>
          <w:bCs/>
          <w:sz w:val="20"/>
          <w:szCs w:val="20"/>
        </w:rPr>
        <w:t>Factual</w:t>
      </w:r>
    </w:p>
    <w:p w14:paraId="5D975565" w14:textId="1C470E82" w:rsidR="00DC5387" w:rsidRPr="00DC5387" w:rsidRDefault="00DC5387" w:rsidP="00486A13">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DC5387">
        <w:rPr>
          <w:rFonts w:ascii="Arial" w:hAnsi="Arial" w:cs="Arial"/>
          <w:bCs/>
          <w:sz w:val="20"/>
          <w:szCs w:val="20"/>
        </w:rPr>
        <w:t>Time</w:t>
      </w:r>
    </w:p>
    <w:p w14:paraId="0159E632" w14:textId="0B61FACC" w:rsidR="00DC5387" w:rsidRPr="00DC5387" w:rsidRDefault="00DC5387" w:rsidP="00DC5387">
      <w:pPr>
        <w:tabs>
          <w:tab w:val="left" w:pos="822"/>
        </w:tabs>
        <w:ind w:left="113" w:hanging="680"/>
        <w:rPr>
          <w:rFonts w:ascii="Arial" w:hAnsi="Arial" w:cs="Arial"/>
          <w:b/>
          <w:color w:val="4472C4" w:themeColor="accent1"/>
          <w:sz w:val="20"/>
          <w:szCs w:val="20"/>
        </w:rPr>
      </w:pPr>
      <w:r w:rsidRPr="00DC5387">
        <w:rPr>
          <w:rFonts w:ascii="Arial" w:hAnsi="Arial" w:cs="Arial"/>
          <w:b/>
          <w:color w:val="4472C4" w:themeColor="accent1"/>
          <w:sz w:val="20"/>
          <w:szCs w:val="20"/>
        </w:rPr>
        <w:t>9</w:t>
      </w:r>
      <w:r w:rsidRPr="00DC5387">
        <w:rPr>
          <w:rFonts w:ascii="Arial" w:hAnsi="Arial" w:cs="Arial"/>
          <w:b/>
          <w:color w:val="4472C4" w:themeColor="accent1"/>
          <w:sz w:val="20"/>
          <w:szCs w:val="20"/>
        </w:rPr>
        <w:tab/>
        <w:t>Exclusion &amp; Discipli</w:t>
      </w:r>
      <w:bookmarkStart w:id="18" w:name="Exclusion_Discipline"/>
      <w:bookmarkEnd w:id="18"/>
      <w:r w:rsidRPr="00DC5387">
        <w:rPr>
          <w:rFonts w:ascii="Arial" w:hAnsi="Arial" w:cs="Arial"/>
          <w:b/>
          <w:color w:val="4472C4" w:themeColor="accent1"/>
          <w:sz w:val="20"/>
          <w:szCs w:val="20"/>
        </w:rPr>
        <w:t>ne</w:t>
      </w:r>
    </w:p>
    <w:p w14:paraId="68F88D90" w14:textId="225BBC35" w:rsidR="00DC5387" w:rsidRDefault="00DC5387" w:rsidP="00AC2D40">
      <w:pPr>
        <w:autoSpaceDE w:val="0"/>
        <w:autoSpaceDN w:val="0"/>
        <w:adjustRightInd w:val="0"/>
        <w:spacing w:before="240"/>
        <w:jc w:val="both"/>
        <w:rPr>
          <w:rFonts w:ascii="Arial" w:eastAsia="ArialMT" w:hAnsi="Arial" w:cs="Arial"/>
          <w:bCs/>
          <w:sz w:val="20"/>
          <w:szCs w:val="20"/>
        </w:rPr>
      </w:pPr>
      <w:r w:rsidRPr="00DC5387">
        <w:rPr>
          <w:rFonts w:ascii="Arial" w:eastAsia="ArialMT" w:hAnsi="Arial" w:cs="Arial"/>
          <w:bCs/>
          <w:sz w:val="20"/>
          <w:szCs w:val="20"/>
        </w:rPr>
        <w:t xml:space="preserve">School’s response to a drug-related incident will remain balanced to the needs of the individual pupils concerned within the wider school community.  In deciding what action to take school will follow their own disciplinary procedures, </w:t>
      </w:r>
      <w:proofErr w:type="spellStart"/>
      <w:r w:rsidRPr="00DC5387">
        <w:rPr>
          <w:rFonts w:ascii="Arial" w:eastAsia="ArialMT" w:hAnsi="Arial" w:cs="Arial"/>
          <w:bCs/>
          <w:sz w:val="20"/>
          <w:szCs w:val="20"/>
        </w:rPr>
        <w:t>ie</w:t>
      </w:r>
      <w:proofErr w:type="spellEnd"/>
      <w:r w:rsidRPr="00DC5387">
        <w:rPr>
          <w:rFonts w:ascii="Arial" w:eastAsia="ArialMT" w:hAnsi="Arial" w:cs="Arial"/>
          <w:bCs/>
          <w:sz w:val="20"/>
          <w:szCs w:val="20"/>
        </w:rPr>
        <w:t xml:space="preserve">: </w:t>
      </w:r>
    </w:p>
    <w:p w14:paraId="7454DD4C" w14:textId="77777777" w:rsidR="00DC5387" w:rsidRDefault="00DC5387" w:rsidP="00DC5387">
      <w:pPr>
        <w:autoSpaceDE w:val="0"/>
        <w:autoSpaceDN w:val="0"/>
        <w:adjustRightInd w:val="0"/>
        <w:jc w:val="both"/>
        <w:rPr>
          <w:rFonts w:ascii="Arial" w:eastAsia="ArialMT" w:hAnsi="Arial" w:cs="Arial"/>
          <w:bCs/>
          <w:sz w:val="20"/>
          <w:szCs w:val="20"/>
        </w:rPr>
      </w:pPr>
    </w:p>
    <w:p w14:paraId="6778D63E" w14:textId="77777777" w:rsidR="00DC5387" w:rsidRPr="00DC5387" w:rsidRDefault="00DC5387" w:rsidP="00631B3F">
      <w:pPr>
        <w:pStyle w:val="ListParagraph"/>
        <w:numPr>
          <w:ilvl w:val="0"/>
          <w:numId w:val="13"/>
        </w:numPr>
        <w:tabs>
          <w:tab w:val="left" w:pos="4020"/>
        </w:tabs>
        <w:ind w:left="360"/>
        <w:jc w:val="both"/>
        <w:rPr>
          <w:rFonts w:ascii="Arial" w:hAnsi="Arial" w:cs="Arial"/>
          <w:bCs/>
          <w:sz w:val="20"/>
          <w:szCs w:val="20"/>
        </w:rPr>
      </w:pPr>
      <w:r w:rsidRPr="00DC5387">
        <w:rPr>
          <w:rFonts w:ascii="Arial" w:hAnsi="Arial" w:cs="Arial"/>
          <w:bCs/>
          <w:sz w:val="20"/>
          <w:szCs w:val="20"/>
        </w:rPr>
        <w:t>School has a duty of care to respond competently and fairly to any incidents involving drugs and offer a range of options for their response to the identified needs of those involved.</w:t>
      </w:r>
    </w:p>
    <w:p w14:paraId="21BFFAF1" w14:textId="77777777" w:rsidR="00DC5387" w:rsidRPr="00DC5387" w:rsidRDefault="00DC5387" w:rsidP="00AC2D40">
      <w:pPr>
        <w:pStyle w:val="ListParagraph"/>
        <w:tabs>
          <w:tab w:val="left" w:pos="4020"/>
        </w:tabs>
        <w:ind w:left="360"/>
        <w:jc w:val="both"/>
        <w:rPr>
          <w:rFonts w:ascii="Arial" w:hAnsi="Arial" w:cs="Arial"/>
          <w:bCs/>
          <w:sz w:val="20"/>
          <w:szCs w:val="20"/>
        </w:rPr>
      </w:pPr>
    </w:p>
    <w:p w14:paraId="2CFEC1AC" w14:textId="3FB1F047" w:rsidR="006B4865" w:rsidRPr="006B4865" w:rsidRDefault="00DC5387" w:rsidP="006B4865">
      <w:pPr>
        <w:pStyle w:val="ListParagraph"/>
        <w:numPr>
          <w:ilvl w:val="0"/>
          <w:numId w:val="13"/>
        </w:numPr>
        <w:tabs>
          <w:tab w:val="left" w:pos="4020"/>
        </w:tabs>
        <w:ind w:left="360"/>
        <w:jc w:val="both"/>
        <w:rPr>
          <w:rFonts w:ascii="Arial" w:hAnsi="Arial" w:cs="Arial"/>
          <w:bCs/>
          <w:sz w:val="20"/>
          <w:szCs w:val="20"/>
        </w:rPr>
      </w:pPr>
      <w:r w:rsidRPr="00DC5387">
        <w:rPr>
          <w:rFonts w:ascii="Arial" w:hAnsi="Arial" w:cs="Arial"/>
          <w:bCs/>
          <w:sz w:val="20"/>
          <w:szCs w:val="20"/>
        </w:rPr>
        <w:t>Exclusion should not be an automatic response to a drug incident and a permanent exclusion should only be used in serious cases.</w:t>
      </w:r>
    </w:p>
    <w:p w14:paraId="103311ED" w14:textId="36AEB587" w:rsidR="00DC5387" w:rsidRPr="00DC5387" w:rsidRDefault="00DC5387" w:rsidP="00631B3F">
      <w:pPr>
        <w:pStyle w:val="ListParagraph"/>
        <w:numPr>
          <w:ilvl w:val="0"/>
          <w:numId w:val="13"/>
        </w:numPr>
        <w:tabs>
          <w:tab w:val="left" w:pos="4020"/>
        </w:tabs>
        <w:ind w:left="360"/>
        <w:jc w:val="both"/>
        <w:rPr>
          <w:rFonts w:ascii="Arial" w:hAnsi="Arial" w:cs="Arial"/>
          <w:bCs/>
          <w:sz w:val="20"/>
          <w:szCs w:val="20"/>
        </w:rPr>
      </w:pPr>
      <w:r w:rsidRPr="00DC5387">
        <w:rPr>
          <w:rFonts w:ascii="Arial" w:hAnsi="Arial" w:cs="Arial"/>
          <w:bCs/>
          <w:sz w:val="20"/>
          <w:szCs w:val="20"/>
        </w:rPr>
        <w:t xml:space="preserve">More details on excluding pupils can be found in the </w:t>
      </w:r>
      <w:hyperlink r:id="rId56" w:history="1">
        <w:r w:rsidR="001F797D" w:rsidRPr="001F797D">
          <w:rPr>
            <w:rStyle w:val="Hyperlink"/>
            <w:rFonts w:ascii="Arial" w:hAnsi="Arial" w:cs="Arial"/>
            <w:bCs/>
            <w:sz w:val="20"/>
            <w:szCs w:val="20"/>
          </w:rPr>
          <w:t>Suspension and permanent exclusion guidance</w:t>
        </w:r>
      </w:hyperlink>
    </w:p>
    <w:p w14:paraId="124378A8" w14:textId="77777777" w:rsidR="00DC5387" w:rsidRPr="00DC5387" w:rsidRDefault="00DC5387" w:rsidP="00AC2D40">
      <w:pPr>
        <w:tabs>
          <w:tab w:val="left" w:pos="4020"/>
        </w:tabs>
        <w:jc w:val="both"/>
        <w:rPr>
          <w:rFonts w:ascii="Arial" w:hAnsi="Arial" w:cs="Arial"/>
          <w:bCs/>
          <w:sz w:val="20"/>
          <w:szCs w:val="20"/>
        </w:rPr>
      </w:pPr>
    </w:p>
    <w:p w14:paraId="41788A6A" w14:textId="77777777" w:rsidR="00DC5387" w:rsidRPr="00DC5387" w:rsidRDefault="00DC5387" w:rsidP="00AC2D40">
      <w:pPr>
        <w:tabs>
          <w:tab w:val="left" w:pos="822"/>
        </w:tabs>
        <w:ind w:left="113"/>
        <w:rPr>
          <w:rFonts w:ascii="Arial" w:hAnsi="Arial" w:cs="Arial"/>
          <w:b/>
          <w:sz w:val="20"/>
          <w:szCs w:val="20"/>
        </w:rPr>
      </w:pPr>
    </w:p>
    <w:p w14:paraId="4862E5FD" w14:textId="77777777" w:rsidR="00DC5387" w:rsidRPr="00DC5387" w:rsidRDefault="00DC5387" w:rsidP="00DC5387">
      <w:pPr>
        <w:tabs>
          <w:tab w:val="left" w:pos="822"/>
        </w:tabs>
        <w:ind w:left="113" w:hanging="680"/>
        <w:rPr>
          <w:rFonts w:ascii="Arial" w:hAnsi="Arial" w:cs="Arial"/>
          <w:bCs/>
          <w:sz w:val="20"/>
          <w:szCs w:val="20"/>
        </w:rPr>
      </w:pPr>
      <w:r w:rsidRPr="00DC5387">
        <w:rPr>
          <w:rFonts w:ascii="Arial" w:hAnsi="Arial" w:cs="Arial"/>
          <w:b/>
          <w:color w:val="4472C4" w:themeColor="accent1"/>
          <w:sz w:val="20"/>
          <w:szCs w:val="20"/>
        </w:rPr>
        <w:t>10</w:t>
      </w:r>
      <w:r w:rsidRPr="00DC5387">
        <w:rPr>
          <w:rFonts w:ascii="Arial" w:hAnsi="Arial" w:cs="Arial"/>
          <w:bCs/>
          <w:sz w:val="20"/>
          <w:szCs w:val="20"/>
        </w:rPr>
        <w:tab/>
      </w:r>
      <w:r w:rsidRPr="00DC5387">
        <w:rPr>
          <w:rFonts w:ascii="Arial" w:hAnsi="Arial" w:cs="Arial"/>
          <w:b/>
          <w:color w:val="4472C4" w:themeColor="accent1"/>
          <w:sz w:val="20"/>
          <w:szCs w:val="20"/>
        </w:rPr>
        <w:t>Vulnerable Pupils – Child Exploit</w:t>
      </w:r>
      <w:bookmarkStart w:id="19" w:name="Vulnerable_pupils"/>
      <w:bookmarkEnd w:id="19"/>
      <w:r w:rsidRPr="00DC5387">
        <w:rPr>
          <w:rFonts w:ascii="Arial" w:hAnsi="Arial" w:cs="Arial"/>
          <w:b/>
          <w:color w:val="4472C4" w:themeColor="accent1"/>
          <w:sz w:val="20"/>
          <w:szCs w:val="20"/>
        </w:rPr>
        <w:t xml:space="preserve">ation / Country-Lines </w:t>
      </w:r>
    </w:p>
    <w:p w14:paraId="151E00D1" w14:textId="77777777" w:rsidR="00DC5387" w:rsidRPr="00DC5387" w:rsidRDefault="00DC5387" w:rsidP="00AC2D40">
      <w:pPr>
        <w:jc w:val="both"/>
        <w:rPr>
          <w:rFonts w:ascii="Arial" w:hAnsi="Arial" w:cs="Arial"/>
          <w:bCs/>
          <w:sz w:val="20"/>
          <w:szCs w:val="20"/>
        </w:rPr>
      </w:pPr>
      <w:r w:rsidRPr="00DC5387">
        <w:rPr>
          <w:rFonts w:ascii="Arial" w:hAnsi="Arial" w:cs="Arial"/>
          <w:b/>
          <w:sz w:val="20"/>
          <w:szCs w:val="20"/>
        </w:rPr>
        <w:tab/>
      </w:r>
    </w:p>
    <w:p w14:paraId="3B12069A" w14:textId="77777777" w:rsidR="00DC5387" w:rsidRPr="00DC5387" w:rsidRDefault="00DC5387" w:rsidP="00AC2D40">
      <w:pPr>
        <w:jc w:val="both"/>
        <w:rPr>
          <w:rFonts w:ascii="Arial" w:hAnsi="Arial" w:cs="Arial"/>
          <w:bCs/>
          <w:sz w:val="20"/>
          <w:szCs w:val="20"/>
        </w:rPr>
      </w:pPr>
      <w:r w:rsidRPr="00DC5387">
        <w:rPr>
          <w:rFonts w:ascii="Arial" w:hAnsi="Arial" w:cs="Arial"/>
          <w:bCs/>
          <w:sz w:val="20"/>
          <w:szCs w:val="20"/>
        </w:rPr>
        <w:t>School understands that some pupils may be vulnerable to becoming victims of Child Exploitation, including involvement in County Lines and other ways children and young people are drawn into drugs related criminal activity.</w:t>
      </w:r>
    </w:p>
    <w:p w14:paraId="3D941005" w14:textId="77777777" w:rsidR="00DC5387" w:rsidRPr="00DC5387" w:rsidRDefault="00DC5387" w:rsidP="00AC2D40">
      <w:pPr>
        <w:jc w:val="both"/>
        <w:rPr>
          <w:rFonts w:ascii="Arial" w:hAnsi="Arial" w:cs="Arial"/>
          <w:bCs/>
          <w:sz w:val="20"/>
          <w:szCs w:val="20"/>
        </w:rPr>
      </w:pPr>
    </w:p>
    <w:p w14:paraId="743773FE" w14:textId="77777777" w:rsidR="00DC5387" w:rsidRPr="00DC5387" w:rsidRDefault="00DC5387" w:rsidP="00AC2D40">
      <w:pPr>
        <w:shd w:val="clear" w:color="auto" w:fill="FFFFFF"/>
        <w:spacing w:before="75" w:after="300"/>
        <w:jc w:val="both"/>
        <w:rPr>
          <w:rFonts w:ascii="Arial" w:hAnsi="Arial" w:cs="Arial"/>
          <w:bCs/>
          <w:sz w:val="20"/>
          <w:szCs w:val="20"/>
        </w:rPr>
      </w:pPr>
      <w:r w:rsidRPr="00DC5387">
        <w:rPr>
          <w:rFonts w:ascii="Arial" w:hAnsi="Arial" w:cs="Arial"/>
          <w:bCs/>
          <w:sz w:val="20"/>
          <w:szCs w:val="20"/>
        </w:rPr>
        <w:t>“County lines is a term used to describe gangs and organised criminal networks involved in exporting illegal drugs into one or more importing areas within the UK, using dedicated mobile phone lines or other form of “deal line”. They are likely to exploit children and vulnerable adults to move and store the drugs and money and they will often use coercion, intimidation, violence (including sexual violence) and weapons.</w:t>
      </w:r>
    </w:p>
    <w:p w14:paraId="0E69D1DC" w14:textId="77777777" w:rsidR="00DC5387" w:rsidRPr="00DC5387" w:rsidRDefault="00DC5387" w:rsidP="00AC2D40">
      <w:pPr>
        <w:shd w:val="clear" w:color="auto" w:fill="FFFFFF"/>
        <w:spacing w:before="300" w:after="300"/>
        <w:jc w:val="both"/>
        <w:rPr>
          <w:rFonts w:ascii="Arial" w:hAnsi="Arial" w:cs="Arial"/>
          <w:bCs/>
          <w:sz w:val="20"/>
          <w:szCs w:val="20"/>
        </w:rPr>
      </w:pPr>
      <w:r w:rsidRPr="00DC5387">
        <w:rPr>
          <w:rFonts w:ascii="Arial" w:hAnsi="Arial" w:cs="Arial"/>
          <w:bCs/>
          <w:sz w:val="20"/>
          <w:szCs w:val="20"/>
        </w:rPr>
        <w:t>County lines activity and the associated violence, drug dealing, and exploitation has a devastating impact on young people, vulnerable adults and local communities.”</w:t>
      </w:r>
    </w:p>
    <w:p w14:paraId="0CA49EB2" w14:textId="77777777" w:rsidR="00DC5387" w:rsidRPr="00DC5387" w:rsidRDefault="00DC5387" w:rsidP="00AC2D40">
      <w:pPr>
        <w:shd w:val="clear" w:color="auto" w:fill="FFFFFF"/>
        <w:spacing w:before="300" w:after="300"/>
        <w:jc w:val="both"/>
        <w:rPr>
          <w:rFonts w:ascii="Arial" w:hAnsi="Arial" w:cs="Arial"/>
          <w:bCs/>
          <w:color w:val="FF0000"/>
          <w:sz w:val="20"/>
          <w:szCs w:val="20"/>
        </w:rPr>
      </w:pPr>
      <w:r w:rsidRPr="00DC5387">
        <w:rPr>
          <w:rFonts w:ascii="Arial" w:hAnsi="Arial" w:cs="Arial"/>
          <w:bCs/>
          <w:sz w:val="20"/>
          <w:szCs w:val="20"/>
        </w:rPr>
        <w:t xml:space="preserve">From; </w:t>
      </w:r>
      <w:hyperlink r:id="rId57" w:history="1">
        <w:r w:rsidRPr="00DC5387">
          <w:rPr>
            <w:rStyle w:val="Hyperlink"/>
            <w:rFonts w:ascii="Arial" w:hAnsi="Arial" w:cs="Arial"/>
            <w:bCs/>
            <w:sz w:val="20"/>
            <w:szCs w:val="20"/>
          </w:rPr>
          <w:t xml:space="preserve">Criminal exploitation of children and vulnerable adults: county lines. Home Office Guidance </w:t>
        </w:r>
      </w:hyperlink>
      <w:r w:rsidRPr="00DC5387">
        <w:rPr>
          <w:rFonts w:ascii="Arial" w:hAnsi="Arial" w:cs="Arial"/>
          <w:bCs/>
          <w:sz w:val="20"/>
          <w:szCs w:val="20"/>
        </w:rPr>
        <w:t>  </w:t>
      </w:r>
    </w:p>
    <w:p w14:paraId="2268C7DE" w14:textId="77777777" w:rsidR="00DC5387" w:rsidRPr="00DC5387" w:rsidRDefault="00DC5387" w:rsidP="00AC2D40">
      <w:pPr>
        <w:jc w:val="both"/>
        <w:rPr>
          <w:rFonts w:ascii="Arial" w:hAnsi="Arial" w:cs="Arial"/>
          <w:bCs/>
          <w:sz w:val="20"/>
          <w:szCs w:val="20"/>
          <w:lang w:eastAsia="en-US"/>
        </w:rPr>
      </w:pPr>
      <w:r w:rsidRPr="00DC5387">
        <w:rPr>
          <w:rFonts w:ascii="Arial" w:hAnsi="Arial" w:cs="Arial"/>
          <w:bCs/>
          <w:sz w:val="20"/>
          <w:szCs w:val="20"/>
        </w:rPr>
        <w:t xml:space="preserve">School will provide appropriate staff training and ensure that all staff understands that the school’s safeguarding procedures must be followed if a pupil is thought be at risk of criminal exploitation, including county lines. </w:t>
      </w:r>
    </w:p>
    <w:p w14:paraId="28C841C7" w14:textId="77777777" w:rsidR="00DC5387" w:rsidRPr="00DC5387" w:rsidRDefault="00DC5387" w:rsidP="00AC2D40">
      <w:pPr>
        <w:jc w:val="both"/>
        <w:rPr>
          <w:rFonts w:ascii="Arial" w:hAnsi="Arial" w:cs="Arial"/>
          <w:bCs/>
          <w:sz w:val="20"/>
          <w:szCs w:val="20"/>
        </w:rPr>
      </w:pPr>
    </w:p>
    <w:p w14:paraId="259036A0" w14:textId="77777777" w:rsidR="00DC5387" w:rsidRPr="00DC5387" w:rsidRDefault="00DC5387" w:rsidP="00AC2D40">
      <w:pPr>
        <w:spacing w:after="384"/>
        <w:jc w:val="both"/>
        <w:rPr>
          <w:rFonts w:ascii="Arial" w:hAnsi="Arial" w:cs="Arial"/>
          <w:bCs/>
          <w:color w:val="1F497D"/>
          <w:sz w:val="20"/>
          <w:szCs w:val="20"/>
          <w:u w:val="single"/>
        </w:rPr>
      </w:pPr>
      <w:r w:rsidRPr="00DC5387">
        <w:rPr>
          <w:rFonts w:ascii="Arial" w:hAnsi="Arial" w:cs="Arial"/>
          <w:bCs/>
          <w:sz w:val="20"/>
          <w:szCs w:val="20"/>
          <w:lang w:val="en"/>
        </w:rPr>
        <w:t>For further information and guidance please refer to   </w:t>
      </w:r>
      <w:hyperlink r:id="rId58" w:history="1">
        <w:r w:rsidRPr="00DC5387">
          <w:rPr>
            <w:rStyle w:val="Hyperlink"/>
            <w:rFonts w:ascii="Arial" w:hAnsi="Arial" w:cs="Arial"/>
            <w:bCs/>
            <w:color w:val="1F497D"/>
            <w:sz w:val="20"/>
            <w:szCs w:val="20"/>
          </w:rPr>
          <w:t>Child Exploitation - WSCP</w:t>
        </w:r>
      </w:hyperlink>
    </w:p>
    <w:p w14:paraId="7B85D72D" w14:textId="7705EE88" w:rsidR="00DC5387" w:rsidRPr="00DC5387" w:rsidRDefault="00DC5387" w:rsidP="00DC5387">
      <w:pPr>
        <w:spacing w:before="100" w:beforeAutospacing="1" w:after="100" w:afterAutospacing="1"/>
        <w:jc w:val="both"/>
        <w:rPr>
          <w:rFonts w:ascii="Arial" w:hAnsi="Arial" w:cs="Arial"/>
          <w:bCs/>
          <w:sz w:val="20"/>
          <w:szCs w:val="20"/>
        </w:rPr>
      </w:pPr>
      <w:r w:rsidRPr="00DC5387">
        <w:rPr>
          <w:rFonts w:ascii="Arial" w:hAnsi="Arial" w:cs="Arial"/>
          <w:bCs/>
          <w:sz w:val="20"/>
          <w:szCs w:val="20"/>
        </w:rPr>
        <w:t xml:space="preserve">A County Lines spotting the signs poster can be downloaded  </w:t>
      </w:r>
      <w:hyperlink r:id="rId59" w:tgtFrame="_blank" w:history="1">
        <w:r w:rsidRPr="00DC5387">
          <w:rPr>
            <w:rStyle w:val="Hyperlink"/>
            <w:rFonts w:ascii="Arial" w:hAnsi="Arial" w:cs="Arial"/>
            <w:bCs/>
            <w:sz w:val="20"/>
            <w:szCs w:val="20"/>
          </w:rPr>
          <w:t>WSCB County Lines Poster</w:t>
        </w:r>
      </w:hyperlink>
    </w:p>
    <w:p w14:paraId="589CE550" w14:textId="77777777" w:rsidR="00DC5387" w:rsidRPr="00DC5387" w:rsidRDefault="00DC5387" w:rsidP="00DC5387">
      <w:pPr>
        <w:tabs>
          <w:tab w:val="left" w:pos="822"/>
        </w:tabs>
        <w:ind w:left="113" w:hanging="680"/>
        <w:rPr>
          <w:rFonts w:ascii="Arial" w:hAnsi="Arial" w:cs="Arial"/>
          <w:b/>
          <w:color w:val="4472C4" w:themeColor="accent1"/>
          <w:sz w:val="20"/>
          <w:szCs w:val="20"/>
        </w:rPr>
      </w:pPr>
      <w:r w:rsidRPr="00DC5387">
        <w:rPr>
          <w:rFonts w:ascii="Arial" w:hAnsi="Arial" w:cs="Arial"/>
          <w:b/>
          <w:color w:val="4472C4" w:themeColor="accent1"/>
          <w:sz w:val="20"/>
          <w:szCs w:val="20"/>
        </w:rPr>
        <w:t>11</w:t>
      </w:r>
      <w:r w:rsidRPr="00DC5387">
        <w:rPr>
          <w:rFonts w:ascii="Arial" w:hAnsi="Arial" w:cs="Arial"/>
          <w:b/>
          <w:color w:val="4472C4" w:themeColor="accent1"/>
          <w:sz w:val="20"/>
          <w:szCs w:val="20"/>
        </w:rPr>
        <w:tab/>
        <w:t>Involving Po</w:t>
      </w:r>
      <w:bookmarkStart w:id="20" w:name="Involving_Police"/>
      <w:bookmarkEnd w:id="20"/>
      <w:r w:rsidRPr="00DC5387">
        <w:rPr>
          <w:rFonts w:ascii="Arial" w:hAnsi="Arial" w:cs="Arial"/>
          <w:b/>
          <w:color w:val="4472C4" w:themeColor="accent1"/>
          <w:sz w:val="20"/>
          <w:szCs w:val="20"/>
        </w:rPr>
        <w:t>lice</w:t>
      </w:r>
    </w:p>
    <w:p w14:paraId="16161398" w14:textId="77777777" w:rsidR="00DC5387" w:rsidRPr="00DC5387" w:rsidRDefault="00DC5387" w:rsidP="00AC2D40">
      <w:pPr>
        <w:autoSpaceDE w:val="0"/>
        <w:autoSpaceDN w:val="0"/>
        <w:adjustRightInd w:val="0"/>
        <w:jc w:val="both"/>
        <w:rPr>
          <w:rFonts w:ascii="Arial" w:hAnsi="Arial" w:cs="Arial"/>
          <w:bCs/>
          <w:color w:val="000000"/>
          <w:sz w:val="20"/>
          <w:szCs w:val="20"/>
          <w:highlight w:val="yellow"/>
        </w:rPr>
      </w:pPr>
      <w:r w:rsidRPr="00DC5387">
        <w:rPr>
          <w:rFonts w:ascii="Arial" w:hAnsi="Arial" w:cs="Arial"/>
          <w:b/>
          <w:sz w:val="20"/>
          <w:szCs w:val="20"/>
        </w:rPr>
        <w:tab/>
      </w:r>
    </w:p>
    <w:p w14:paraId="67FA666A" w14:textId="1D156396" w:rsidR="00DC5387" w:rsidRPr="00DC5387" w:rsidRDefault="00B03C5E" w:rsidP="00AC2D40">
      <w:pPr>
        <w:autoSpaceDE w:val="0"/>
        <w:autoSpaceDN w:val="0"/>
        <w:adjustRightInd w:val="0"/>
        <w:jc w:val="both"/>
        <w:rPr>
          <w:rFonts w:ascii="Arial" w:hAnsi="Arial" w:cs="Arial"/>
          <w:bCs/>
          <w:color w:val="000000"/>
          <w:sz w:val="20"/>
          <w:szCs w:val="20"/>
        </w:rPr>
      </w:pPr>
      <w:proofErr w:type="spellStart"/>
      <w:r>
        <w:rPr>
          <w:rFonts w:ascii="Arial" w:hAnsi="Arial" w:cs="Arial"/>
          <w:bCs/>
          <w:color w:val="000000"/>
          <w:sz w:val="20"/>
          <w:szCs w:val="20"/>
        </w:rPr>
        <w:t>Orrets</w:t>
      </w:r>
      <w:proofErr w:type="spellEnd"/>
      <w:r>
        <w:rPr>
          <w:rFonts w:ascii="Arial" w:hAnsi="Arial" w:cs="Arial"/>
          <w:bCs/>
          <w:color w:val="000000"/>
          <w:sz w:val="20"/>
          <w:szCs w:val="20"/>
        </w:rPr>
        <w:t xml:space="preserve"> Meadow </w:t>
      </w:r>
      <w:r w:rsidR="00DC5387" w:rsidRPr="00DC5387">
        <w:rPr>
          <w:rFonts w:ascii="Arial" w:hAnsi="Arial" w:cs="Arial"/>
          <w:bCs/>
          <w:color w:val="000000"/>
          <w:sz w:val="20"/>
          <w:szCs w:val="20"/>
        </w:rPr>
        <w:t xml:space="preserve">works in partnership with the local police. We take their advice and involve them appropriately. The police will be involved, where appropriate. A full record of the incident recording details, and the police incident reference number must be kept. </w:t>
      </w:r>
    </w:p>
    <w:p w14:paraId="0C37D331" w14:textId="77777777" w:rsidR="00DC5387" w:rsidRPr="00DC5387" w:rsidRDefault="00DC5387" w:rsidP="00AC2D40">
      <w:pPr>
        <w:autoSpaceDE w:val="0"/>
        <w:autoSpaceDN w:val="0"/>
        <w:adjustRightInd w:val="0"/>
        <w:jc w:val="both"/>
        <w:rPr>
          <w:rFonts w:ascii="Arial" w:hAnsi="Arial" w:cs="Arial"/>
          <w:bCs/>
          <w:color w:val="000000"/>
          <w:sz w:val="20"/>
          <w:szCs w:val="20"/>
        </w:rPr>
      </w:pPr>
    </w:p>
    <w:p w14:paraId="54ADBABE" w14:textId="77777777" w:rsidR="00DC5387" w:rsidRPr="00DC5387" w:rsidRDefault="00DC5387" w:rsidP="00AC2D40">
      <w:pPr>
        <w:autoSpaceDE w:val="0"/>
        <w:autoSpaceDN w:val="0"/>
        <w:adjustRightInd w:val="0"/>
        <w:jc w:val="both"/>
        <w:rPr>
          <w:rFonts w:ascii="Arial" w:hAnsi="Arial" w:cs="Arial"/>
          <w:bCs/>
          <w:color w:val="FF0000"/>
          <w:sz w:val="20"/>
          <w:szCs w:val="20"/>
        </w:rPr>
      </w:pPr>
      <w:r w:rsidRPr="00DC5387">
        <w:rPr>
          <w:rFonts w:ascii="Arial" w:hAnsi="Arial" w:cs="Arial"/>
          <w:bCs/>
          <w:sz w:val="20"/>
          <w:szCs w:val="20"/>
        </w:rPr>
        <w:t xml:space="preserve">Further guidance to; </w:t>
      </w:r>
      <w:hyperlink r:id="rId60" w:history="1">
        <w:r w:rsidRPr="00DC5387">
          <w:rPr>
            <w:rStyle w:val="Hyperlink"/>
            <w:rFonts w:ascii="Arial" w:hAnsi="Arial" w:cs="Arial"/>
            <w:bCs/>
            <w:sz w:val="20"/>
            <w:szCs w:val="20"/>
          </w:rPr>
          <w:t xml:space="preserve">DfE and ACPO Drug Advice for Schools (2012) Department of Education and association of Chief Police Officers </w:t>
        </w:r>
      </w:hyperlink>
    </w:p>
    <w:p w14:paraId="27E1F0DA" w14:textId="77777777" w:rsidR="00DC5387" w:rsidRPr="00DC5387" w:rsidRDefault="00DC5387" w:rsidP="00AC2D40">
      <w:pPr>
        <w:autoSpaceDE w:val="0"/>
        <w:autoSpaceDN w:val="0"/>
        <w:adjustRightInd w:val="0"/>
        <w:jc w:val="both"/>
        <w:rPr>
          <w:rFonts w:ascii="Arial" w:hAnsi="Arial" w:cs="Arial"/>
          <w:bCs/>
          <w:color w:val="FF0000"/>
          <w:sz w:val="20"/>
          <w:szCs w:val="20"/>
        </w:rPr>
      </w:pPr>
    </w:p>
    <w:p w14:paraId="21E1AF44" w14:textId="77777777" w:rsidR="00DC5387" w:rsidRPr="00486A13" w:rsidRDefault="00DC5387" w:rsidP="00486A13">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DC5387">
        <w:rPr>
          <w:rFonts w:ascii="Arial" w:hAnsi="Arial" w:cs="Arial"/>
          <w:bCs/>
          <w:color w:val="000000"/>
          <w:sz w:val="20"/>
          <w:szCs w:val="20"/>
        </w:rPr>
        <w:t xml:space="preserve">999 </w:t>
      </w:r>
      <w:r w:rsidRPr="00486A13">
        <w:rPr>
          <w:rFonts w:ascii="Arial" w:hAnsi="Arial" w:cs="Arial"/>
          <w:bCs/>
          <w:sz w:val="20"/>
          <w:szCs w:val="20"/>
        </w:rPr>
        <w:t xml:space="preserve">should only be dialled in the case of an emergency. </w:t>
      </w:r>
    </w:p>
    <w:p w14:paraId="6A0D95E6" w14:textId="77777777" w:rsidR="00DC5387" w:rsidRPr="00486A13" w:rsidRDefault="00DC5387" w:rsidP="00486A13">
      <w:pPr>
        <w:pStyle w:val="ListParagraph"/>
        <w:numPr>
          <w:ilvl w:val="0"/>
          <w:numId w:val="31"/>
        </w:numPr>
        <w:autoSpaceDE w:val="0"/>
        <w:autoSpaceDN w:val="0"/>
        <w:adjustRightInd w:val="0"/>
        <w:spacing w:after="100" w:afterAutospacing="1"/>
        <w:jc w:val="both"/>
        <w:rPr>
          <w:rFonts w:ascii="Arial" w:hAnsi="Arial" w:cs="Arial"/>
          <w:bCs/>
          <w:sz w:val="20"/>
          <w:szCs w:val="20"/>
        </w:rPr>
      </w:pPr>
      <w:r w:rsidRPr="00DC5387">
        <w:rPr>
          <w:rFonts w:ascii="Arial" w:hAnsi="Arial" w:cs="Arial"/>
          <w:bCs/>
          <w:sz w:val="20"/>
          <w:szCs w:val="20"/>
        </w:rPr>
        <w:t>101 may also be dialled to report an incident that is not deemed to be and emergency.</w:t>
      </w:r>
    </w:p>
    <w:p w14:paraId="797BAD29" w14:textId="7478E850" w:rsidR="00DC5387" w:rsidRPr="00915AC2" w:rsidRDefault="00DC5387" w:rsidP="00151B66">
      <w:pPr>
        <w:pStyle w:val="ListParagraph"/>
        <w:numPr>
          <w:ilvl w:val="0"/>
          <w:numId w:val="31"/>
        </w:numPr>
        <w:autoSpaceDE w:val="0"/>
        <w:autoSpaceDN w:val="0"/>
        <w:adjustRightInd w:val="0"/>
        <w:ind w:left="714" w:hanging="357"/>
        <w:jc w:val="both"/>
        <w:rPr>
          <w:rFonts w:ascii="Arial" w:hAnsi="Arial" w:cs="Arial"/>
          <w:bCs/>
          <w:color w:val="000000"/>
          <w:sz w:val="20"/>
          <w:szCs w:val="20"/>
        </w:rPr>
      </w:pPr>
      <w:r w:rsidRPr="00486A13">
        <w:rPr>
          <w:rFonts w:ascii="Arial" w:hAnsi="Arial" w:cs="Arial"/>
          <w:bCs/>
          <w:sz w:val="20"/>
          <w:szCs w:val="20"/>
        </w:rPr>
        <w:t>Drug related incidents will be reported to the Wirral Schools Drugs Advisor Lea Sloan Wirral Schools Drugs Adviser</w:t>
      </w:r>
      <w:r w:rsidRPr="00DC5387">
        <w:rPr>
          <w:rFonts w:ascii="Arial" w:hAnsi="Arial" w:cs="Arial"/>
          <w:bCs/>
          <w:color w:val="000000"/>
          <w:sz w:val="20"/>
          <w:szCs w:val="20"/>
        </w:rPr>
        <w:t xml:space="preserve"> further support.</w:t>
      </w:r>
    </w:p>
    <w:p w14:paraId="18AEF2A3" w14:textId="77777777" w:rsidR="00DC5387" w:rsidRPr="00DC5387" w:rsidRDefault="00DC5387" w:rsidP="00AC2D40">
      <w:pPr>
        <w:tabs>
          <w:tab w:val="left" w:pos="822"/>
        </w:tabs>
        <w:ind w:left="113"/>
        <w:rPr>
          <w:rFonts w:ascii="Arial" w:hAnsi="Arial" w:cs="Arial"/>
          <w:b/>
          <w:sz w:val="20"/>
          <w:szCs w:val="20"/>
        </w:rPr>
      </w:pPr>
    </w:p>
    <w:p w14:paraId="6785B90E" w14:textId="23E296A3" w:rsidR="00DC5387" w:rsidRDefault="00DC5387" w:rsidP="00DC5387">
      <w:pPr>
        <w:tabs>
          <w:tab w:val="left" w:pos="822"/>
        </w:tabs>
        <w:ind w:left="113" w:hanging="680"/>
        <w:rPr>
          <w:rFonts w:ascii="Arial" w:hAnsi="Arial" w:cs="Arial"/>
          <w:b/>
          <w:color w:val="4472C4" w:themeColor="accent1"/>
          <w:sz w:val="20"/>
          <w:szCs w:val="20"/>
        </w:rPr>
      </w:pPr>
      <w:r w:rsidRPr="00DC5387">
        <w:rPr>
          <w:rFonts w:ascii="Arial" w:hAnsi="Arial" w:cs="Arial"/>
          <w:b/>
          <w:color w:val="4472C4" w:themeColor="accent1"/>
          <w:sz w:val="20"/>
          <w:szCs w:val="20"/>
        </w:rPr>
        <w:t>12</w:t>
      </w:r>
      <w:r w:rsidRPr="00DC5387">
        <w:rPr>
          <w:rFonts w:ascii="Arial" w:hAnsi="Arial" w:cs="Arial"/>
          <w:b/>
          <w:color w:val="4472C4" w:themeColor="accent1"/>
          <w:sz w:val="20"/>
          <w:szCs w:val="20"/>
        </w:rPr>
        <w:tab/>
        <w:t xml:space="preserve">Handling </w:t>
      </w:r>
      <w:proofErr w:type="gramStart"/>
      <w:r w:rsidRPr="00DC5387">
        <w:rPr>
          <w:rFonts w:ascii="Arial" w:hAnsi="Arial" w:cs="Arial"/>
          <w:b/>
          <w:color w:val="4472C4" w:themeColor="accent1"/>
          <w:sz w:val="20"/>
          <w:szCs w:val="20"/>
        </w:rPr>
        <w:t>The</w:t>
      </w:r>
      <w:proofErr w:type="gramEnd"/>
      <w:r w:rsidRPr="00DC5387">
        <w:rPr>
          <w:rFonts w:ascii="Arial" w:hAnsi="Arial" w:cs="Arial"/>
          <w:b/>
          <w:color w:val="4472C4" w:themeColor="accent1"/>
          <w:sz w:val="20"/>
          <w:szCs w:val="20"/>
        </w:rPr>
        <w:t xml:space="preserve"> Press and M</w:t>
      </w:r>
      <w:bookmarkStart w:id="21" w:name="Handling_Press_Media"/>
      <w:bookmarkEnd w:id="21"/>
      <w:r w:rsidRPr="00DC5387">
        <w:rPr>
          <w:rFonts w:ascii="Arial" w:hAnsi="Arial" w:cs="Arial"/>
          <w:b/>
          <w:color w:val="4472C4" w:themeColor="accent1"/>
          <w:sz w:val="20"/>
          <w:szCs w:val="20"/>
        </w:rPr>
        <w:t>edia</w:t>
      </w:r>
    </w:p>
    <w:p w14:paraId="5CD85DA4" w14:textId="77777777" w:rsidR="00DC5387" w:rsidRPr="00DC5387" w:rsidRDefault="00DC5387" w:rsidP="00DC5387">
      <w:pPr>
        <w:tabs>
          <w:tab w:val="left" w:pos="822"/>
        </w:tabs>
        <w:ind w:left="113" w:hanging="680"/>
        <w:rPr>
          <w:rFonts w:ascii="Arial" w:hAnsi="Arial" w:cs="Arial"/>
          <w:b/>
          <w:color w:val="4472C4" w:themeColor="accent1"/>
          <w:sz w:val="20"/>
          <w:szCs w:val="20"/>
        </w:rPr>
      </w:pPr>
    </w:p>
    <w:p w14:paraId="33C0D6DE" w14:textId="3991661D" w:rsidR="00DC5387" w:rsidRDefault="00DC5387" w:rsidP="00DC5387">
      <w:pPr>
        <w:autoSpaceDE w:val="0"/>
        <w:autoSpaceDN w:val="0"/>
        <w:adjustRightInd w:val="0"/>
        <w:jc w:val="both"/>
        <w:rPr>
          <w:rFonts w:ascii="Arial" w:hAnsi="Arial" w:cs="Arial"/>
          <w:bCs/>
          <w:sz w:val="20"/>
          <w:szCs w:val="20"/>
        </w:rPr>
      </w:pPr>
      <w:r w:rsidRPr="00DC5387">
        <w:rPr>
          <w:rFonts w:ascii="Arial" w:hAnsi="Arial" w:cs="Arial"/>
          <w:bCs/>
          <w:color w:val="000000"/>
          <w:sz w:val="20"/>
          <w:szCs w:val="20"/>
        </w:rPr>
        <w:t>All press enquiries should be handled through the Headteacher in conjunction with Wirral Press and</w:t>
      </w:r>
      <w:r>
        <w:rPr>
          <w:rFonts w:ascii="Arial" w:hAnsi="Arial" w:cs="Arial"/>
          <w:bCs/>
          <w:color w:val="000000"/>
          <w:sz w:val="20"/>
          <w:szCs w:val="20"/>
        </w:rPr>
        <w:t xml:space="preserve"> </w:t>
      </w:r>
      <w:r w:rsidRPr="00DC5387">
        <w:rPr>
          <w:rFonts w:ascii="Arial" w:hAnsi="Arial" w:cs="Arial"/>
          <w:bCs/>
          <w:sz w:val="20"/>
          <w:szCs w:val="20"/>
        </w:rPr>
        <w:t>Public Relations Office based in Wallasey Town Hall 0151 666 8088.</w:t>
      </w:r>
    </w:p>
    <w:p w14:paraId="30264FBB" w14:textId="77777777" w:rsidR="00DC5387" w:rsidRPr="00DC5387" w:rsidRDefault="00DC5387" w:rsidP="00DC5387">
      <w:pPr>
        <w:autoSpaceDE w:val="0"/>
        <w:autoSpaceDN w:val="0"/>
        <w:adjustRightInd w:val="0"/>
        <w:jc w:val="both"/>
        <w:rPr>
          <w:rFonts w:ascii="Arial" w:hAnsi="Arial" w:cs="Arial"/>
          <w:bCs/>
          <w:color w:val="000000"/>
          <w:sz w:val="20"/>
          <w:szCs w:val="20"/>
        </w:rPr>
      </w:pPr>
    </w:p>
    <w:p w14:paraId="07FFE389" w14:textId="77777777" w:rsidR="00DC5387" w:rsidRPr="00DC5387" w:rsidRDefault="00DC5387" w:rsidP="00DC5387">
      <w:pPr>
        <w:tabs>
          <w:tab w:val="left" w:pos="822"/>
        </w:tabs>
        <w:ind w:left="113" w:hanging="680"/>
        <w:rPr>
          <w:rFonts w:ascii="Arial" w:hAnsi="Arial" w:cs="Arial"/>
          <w:b/>
          <w:color w:val="4472C4" w:themeColor="accent1"/>
          <w:sz w:val="20"/>
          <w:szCs w:val="20"/>
        </w:rPr>
      </w:pPr>
      <w:r w:rsidRPr="00DC5387">
        <w:rPr>
          <w:rFonts w:ascii="Arial" w:hAnsi="Arial" w:cs="Arial"/>
          <w:b/>
          <w:color w:val="4472C4" w:themeColor="accent1"/>
          <w:sz w:val="20"/>
          <w:szCs w:val="20"/>
        </w:rPr>
        <w:t>13</w:t>
      </w:r>
      <w:r w:rsidRPr="00DC5387">
        <w:rPr>
          <w:rFonts w:ascii="Arial" w:hAnsi="Arial" w:cs="Arial"/>
          <w:b/>
          <w:color w:val="4472C4" w:themeColor="accent1"/>
          <w:sz w:val="20"/>
          <w:szCs w:val="20"/>
        </w:rPr>
        <w:tab/>
        <w:t>Medicines in Schoo</w:t>
      </w:r>
      <w:bookmarkStart w:id="22" w:name="Medicines_School"/>
      <w:bookmarkEnd w:id="22"/>
      <w:r w:rsidRPr="00DC5387">
        <w:rPr>
          <w:rFonts w:ascii="Arial" w:hAnsi="Arial" w:cs="Arial"/>
          <w:b/>
          <w:color w:val="4472C4" w:themeColor="accent1"/>
          <w:sz w:val="20"/>
          <w:szCs w:val="20"/>
        </w:rPr>
        <w:t>l</w:t>
      </w:r>
    </w:p>
    <w:p w14:paraId="7EC8ACEC" w14:textId="77777777" w:rsidR="00DC5387" w:rsidRPr="00DC5387" w:rsidRDefault="00DC5387" w:rsidP="00AC2D40">
      <w:pPr>
        <w:autoSpaceDE w:val="0"/>
        <w:autoSpaceDN w:val="0"/>
        <w:adjustRightInd w:val="0"/>
        <w:jc w:val="both"/>
        <w:rPr>
          <w:rFonts w:ascii="Arial" w:hAnsi="Arial" w:cs="Arial"/>
          <w:bCs/>
          <w:color w:val="000000"/>
          <w:sz w:val="20"/>
          <w:szCs w:val="20"/>
        </w:rPr>
      </w:pPr>
      <w:r w:rsidRPr="00DC5387">
        <w:rPr>
          <w:rFonts w:ascii="Arial" w:hAnsi="Arial" w:cs="Arial"/>
          <w:b/>
          <w:sz w:val="20"/>
          <w:szCs w:val="20"/>
        </w:rPr>
        <w:tab/>
      </w:r>
    </w:p>
    <w:p w14:paraId="739ED5BD" w14:textId="77777777" w:rsidR="00DC5387" w:rsidRDefault="00DC5387" w:rsidP="00AC2D40">
      <w:pPr>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Procedures for Administration of Medicines</w:t>
      </w:r>
    </w:p>
    <w:p w14:paraId="76F163D5" w14:textId="77777777" w:rsidR="00DC5387" w:rsidRPr="00DC5387" w:rsidRDefault="00DC5387" w:rsidP="00AC2D40">
      <w:pPr>
        <w:autoSpaceDE w:val="0"/>
        <w:autoSpaceDN w:val="0"/>
        <w:adjustRightInd w:val="0"/>
        <w:jc w:val="both"/>
        <w:rPr>
          <w:rFonts w:ascii="Arial" w:hAnsi="Arial" w:cs="Arial"/>
          <w:bCs/>
          <w:color w:val="000000"/>
          <w:sz w:val="20"/>
          <w:szCs w:val="20"/>
        </w:rPr>
      </w:pPr>
    </w:p>
    <w:p w14:paraId="2F7AA52E" w14:textId="76087957" w:rsidR="00DC5387" w:rsidRPr="00DC5387" w:rsidRDefault="00DC5387" w:rsidP="00DC5387">
      <w:pPr>
        <w:pStyle w:val="Default"/>
        <w:numPr>
          <w:ilvl w:val="6"/>
          <w:numId w:val="33"/>
        </w:numPr>
        <w:spacing w:after="120"/>
        <w:ind w:left="425" w:hanging="425"/>
        <w:jc w:val="both"/>
        <w:rPr>
          <w:bCs/>
          <w:sz w:val="20"/>
          <w:szCs w:val="20"/>
        </w:rPr>
      </w:pPr>
      <w:r w:rsidRPr="00DC5387">
        <w:rPr>
          <w:bCs/>
          <w:sz w:val="20"/>
          <w:szCs w:val="20"/>
        </w:rPr>
        <w:t xml:space="preserve">Parents / carers should provide full written information about their child’s medical needs. </w:t>
      </w:r>
    </w:p>
    <w:p w14:paraId="0F1F9062" w14:textId="2D08F20A" w:rsidR="00DC5387" w:rsidRPr="00DC5387" w:rsidRDefault="00DC5387" w:rsidP="00DC5387">
      <w:pPr>
        <w:pStyle w:val="Default"/>
        <w:numPr>
          <w:ilvl w:val="6"/>
          <w:numId w:val="33"/>
        </w:numPr>
        <w:spacing w:after="120"/>
        <w:ind w:left="425" w:hanging="425"/>
        <w:jc w:val="both"/>
        <w:rPr>
          <w:bCs/>
          <w:sz w:val="20"/>
          <w:szCs w:val="20"/>
        </w:rPr>
      </w:pPr>
      <w:r w:rsidRPr="00DC5387">
        <w:rPr>
          <w:bCs/>
          <w:sz w:val="20"/>
          <w:szCs w:val="20"/>
        </w:rPr>
        <w:t xml:space="preserve">Prior written agreement should be obtained from parents/carers for any medicines to be given to a child and this should be done using the ‘Request to Administer Medication Form’. </w:t>
      </w:r>
    </w:p>
    <w:p w14:paraId="48F2BBB2" w14:textId="28E563CC" w:rsidR="00DC5387" w:rsidRPr="00DC5387" w:rsidRDefault="00DC5387" w:rsidP="00DC5387">
      <w:pPr>
        <w:pStyle w:val="Default"/>
        <w:numPr>
          <w:ilvl w:val="6"/>
          <w:numId w:val="33"/>
        </w:numPr>
        <w:spacing w:after="120"/>
        <w:ind w:left="425" w:hanging="425"/>
        <w:jc w:val="both"/>
        <w:rPr>
          <w:bCs/>
          <w:sz w:val="20"/>
          <w:szCs w:val="20"/>
        </w:rPr>
      </w:pPr>
      <w:r w:rsidRPr="00DC5387">
        <w:rPr>
          <w:bCs/>
          <w:sz w:val="20"/>
          <w:szCs w:val="20"/>
        </w:rPr>
        <w:t xml:space="preserve">The school will only accept medicines that have been prescribed by a doctor, dentist, nurse prescriber or pharmacist prescriber. </w:t>
      </w:r>
    </w:p>
    <w:p w14:paraId="23176911" w14:textId="22CC067F" w:rsidR="00DC5387" w:rsidRPr="00DC5387" w:rsidRDefault="00DC5387" w:rsidP="00DC5387">
      <w:pPr>
        <w:pStyle w:val="Default"/>
        <w:numPr>
          <w:ilvl w:val="6"/>
          <w:numId w:val="33"/>
        </w:numPr>
        <w:spacing w:after="120"/>
        <w:ind w:left="425" w:hanging="425"/>
        <w:jc w:val="both"/>
        <w:rPr>
          <w:bCs/>
          <w:sz w:val="20"/>
          <w:szCs w:val="20"/>
        </w:rPr>
      </w:pPr>
      <w:r w:rsidRPr="00DC5387">
        <w:rPr>
          <w:bCs/>
          <w:sz w:val="20"/>
          <w:szCs w:val="20"/>
        </w:rPr>
        <w:lastRenderedPageBreak/>
        <w:t xml:space="preserve">Controlled medications e.g., </w:t>
      </w:r>
      <w:proofErr w:type="spellStart"/>
      <w:r w:rsidRPr="00DC5387">
        <w:rPr>
          <w:bCs/>
          <w:sz w:val="20"/>
          <w:szCs w:val="20"/>
        </w:rPr>
        <w:t>Medikinet</w:t>
      </w:r>
      <w:proofErr w:type="spellEnd"/>
      <w:r w:rsidRPr="00DC5387">
        <w:rPr>
          <w:bCs/>
          <w:sz w:val="20"/>
          <w:szCs w:val="20"/>
        </w:rPr>
        <w:t xml:space="preserve">, </w:t>
      </w:r>
      <w:proofErr w:type="spellStart"/>
      <w:r w:rsidRPr="00DC5387">
        <w:rPr>
          <w:bCs/>
          <w:sz w:val="20"/>
          <w:szCs w:val="20"/>
        </w:rPr>
        <w:t>Equasym</w:t>
      </w:r>
      <w:proofErr w:type="spellEnd"/>
      <w:r w:rsidRPr="00DC5387">
        <w:rPr>
          <w:bCs/>
          <w:sz w:val="20"/>
          <w:szCs w:val="20"/>
        </w:rPr>
        <w:t xml:space="preserve"> and </w:t>
      </w:r>
      <w:proofErr w:type="spellStart"/>
      <w:r w:rsidRPr="00DC5387">
        <w:rPr>
          <w:bCs/>
          <w:sz w:val="20"/>
          <w:szCs w:val="20"/>
        </w:rPr>
        <w:t>Tranquilyn</w:t>
      </w:r>
      <w:proofErr w:type="spellEnd"/>
      <w:r w:rsidRPr="00DC5387">
        <w:rPr>
          <w:bCs/>
          <w:sz w:val="20"/>
          <w:szCs w:val="20"/>
        </w:rPr>
        <w:t xml:space="preserve"> must only be accepted from the parent/carer. Students must not carry controlled medication on their person at any time. </w:t>
      </w:r>
    </w:p>
    <w:p w14:paraId="54267D01" w14:textId="24F423E7" w:rsidR="00DC5387" w:rsidRPr="00DC5387" w:rsidRDefault="00DC5387" w:rsidP="00DC5387">
      <w:pPr>
        <w:pStyle w:val="Default"/>
        <w:numPr>
          <w:ilvl w:val="6"/>
          <w:numId w:val="33"/>
        </w:numPr>
        <w:spacing w:after="120"/>
        <w:ind w:left="425" w:hanging="425"/>
        <w:jc w:val="both"/>
        <w:rPr>
          <w:bCs/>
          <w:sz w:val="20"/>
          <w:szCs w:val="20"/>
        </w:rPr>
      </w:pPr>
      <w:r w:rsidRPr="00DC5387">
        <w:rPr>
          <w:bCs/>
          <w:sz w:val="20"/>
          <w:szCs w:val="20"/>
        </w:rPr>
        <w:t xml:space="preserve">All medicines should be provided in the original container as dispensed by a pharmacist and should include the prescriber’s instruction for administration. In all cases this should include, Name of child, name of medicine, dose, method of administration, time / frequency of administration, any side effects and expiry dates. </w:t>
      </w:r>
    </w:p>
    <w:p w14:paraId="6396624F" w14:textId="20F44C8E" w:rsidR="00DC5387" w:rsidRPr="00DC5387" w:rsidRDefault="00DC5387" w:rsidP="00DC5387">
      <w:pPr>
        <w:pStyle w:val="Default"/>
        <w:numPr>
          <w:ilvl w:val="6"/>
          <w:numId w:val="33"/>
        </w:numPr>
        <w:spacing w:after="120"/>
        <w:ind w:left="425" w:hanging="425"/>
        <w:jc w:val="both"/>
        <w:rPr>
          <w:bCs/>
          <w:sz w:val="20"/>
          <w:szCs w:val="20"/>
        </w:rPr>
      </w:pPr>
      <w:r w:rsidRPr="00DC5387">
        <w:rPr>
          <w:bCs/>
          <w:sz w:val="20"/>
          <w:szCs w:val="20"/>
        </w:rPr>
        <w:t xml:space="preserve">The information contained within the ‘Request to Administer Medication Form’ should match the information on the container. Where any discrepancies appear, parents should be contacted for further information / written approval. </w:t>
      </w:r>
    </w:p>
    <w:p w14:paraId="1B464D77" w14:textId="2795AB10" w:rsidR="00DC5387" w:rsidRPr="00DC5387" w:rsidRDefault="00DC5387" w:rsidP="00DC5387">
      <w:pPr>
        <w:pStyle w:val="Default"/>
        <w:numPr>
          <w:ilvl w:val="6"/>
          <w:numId w:val="33"/>
        </w:numPr>
        <w:spacing w:after="120"/>
        <w:ind w:left="425" w:hanging="425"/>
        <w:jc w:val="both"/>
        <w:rPr>
          <w:bCs/>
          <w:sz w:val="20"/>
          <w:szCs w:val="20"/>
        </w:rPr>
      </w:pPr>
      <w:r w:rsidRPr="00DC5387">
        <w:rPr>
          <w:bCs/>
          <w:sz w:val="20"/>
          <w:szCs w:val="20"/>
        </w:rPr>
        <w:t xml:space="preserve">It is the responsibility of parents to advise of changes in medication and dosage and this should be done by submitting a revised ‘Request to Administer Medication Form’. </w:t>
      </w:r>
    </w:p>
    <w:p w14:paraId="73167CC2" w14:textId="3103746D" w:rsidR="00DC5387" w:rsidRPr="00DC5387" w:rsidRDefault="00DC5387" w:rsidP="00DC5387">
      <w:pPr>
        <w:pStyle w:val="Default"/>
        <w:numPr>
          <w:ilvl w:val="6"/>
          <w:numId w:val="33"/>
        </w:numPr>
        <w:spacing w:after="120"/>
        <w:ind w:left="425" w:hanging="425"/>
        <w:jc w:val="both"/>
        <w:rPr>
          <w:bCs/>
          <w:sz w:val="20"/>
          <w:szCs w:val="20"/>
        </w:rPr>
      </w:pPr>
      <w:r w:rsidRPr="00DC5387">
        <w:rPr>
          <w:bCs/>
          <w:sz w:val="20"/>
          <w:szCs w:val="20"/>
        </w:rPr>
        <w:t xml:space="preserve">Staff must never give a non-prescribed medicine to a child unless this is part of an individual Health Care Plan, involving specific prior written permission from the parents/carers. </w:t>
      </w:r>
    </w:p>
    <w:p w14:paraId="40BD16F6" w14:textId="205A952A" w:rsidR="00DC5387" w:rsidRPr="00DC5387" w:rsidRDefault="00DC5387" w:rsidP="00DC5387">
      <w:pPr>
        <w:pStyle w:val="Default"/>
        <w:numPr>
          <w:ilvl w:val="6"/>
          <w:numId w:val="33"/>
        </w:numPr>
        <w:spacing w:after="120"/>
        <w:ind w:left="425" w:hanging="425"/>
        <w:jc w:val="both"/>
        <w:rPr>
          <w:bCs/>
          <w:sz w:val="20"/>
          <w:szCs w:val="20"/>
        </w:rPr>
      </w:pPr>
      <w:r w:rsidRPr="00DC5387">
        <w:rPr>
          <w:bCs/>
          <w:sz w:val="20"/>
          <w:szCs w:val="20"/>
        </w:rPr>
        <w:t xml:space="preserve">A child under 16 must never be given aspirin or medicines containing ibuprofen unless prescribed by a doctor (as per National Guidance). </w:t>
      </w:r>
    </w:p>
    <w:p w14:paraId="3126B834" w14:textId="60BB32BF" w:rsidR="00DC5387" w:rsidRPr="00DC5387" w:rsidRDefault="00DC5387" w:rsidP="00DC5387">
      <w:pPr>
        <w:pStyle w:val="Default"/>
        <w:numPr>
          <w:ilvl w:val="6"/>
          <w:numId w:val="33"/>
        </w:numPr>
        <w:spacing w:after="120"/>
        <w:ind w:left="425" w:hanging="425"/>
        <w:jc w:val="both"/>
        <w:rPr>
          <w:bCs/>
          <w:sz w:val="20"/>
          <w:szCs w:val="20"/>
        </w:rPr>
      </w:pPr>
      <w:r w:rsidRPr="00DC5387">
        <w:rPr>
          <w:bCs/>
          <w:sz w:val="20"/>
          <w:szCs w:val="20"/>
        </w:rPr>
        <w:t xml:space="preserve">All medication should be kept in a locked cabinet in the Main Office. </w:t>
      </w:r>
    </w:p>
    <w:p w14:paraId="35757EC1" w14:textId="6E3C4110" w:rsidR="00DC5387" w:rsidRPr="00DC5387" w:rsidRDefault="00DC5387" w:rsidP="00DC5387">
      <w:pPr>
        <w:pStyle w:val="Default"/>
        <w:numPr>
          <w:ilvl w:val="6"/>
          <w:numId w:val="33"/>
        </w:numPr>
        <w:spacing w:after="120"/>
        <w:ind w:left="425" w:hanging="425"/>
        <w:jc w:val="both"/>
        <w:rPr>
          <w:bCs/>
          <w:sz w:val="20"/>
          <w:szCs w:val="20"/>
        </w:rPr>
      </w:pPr>
      <w:r w:rsidRPr="00DC5387">
        <w:rPr>
          <w:bCs/>
          <w:sz w:val="20"/>
          <w:szCs w:val="20"/>
        </w:rPr>
        <w:t xml:space="preserve">Several key staff should have received training in administrating medication. </w:t>
      </w:r>
    </w:p>
    <w:p w14:paraId="778C801C" w14:textId="64BFD2E9" w:rsidR="00DC5387" w:rsidRPr="00DC5387" w:rsidRDefault="00DC5387" w:rsidP="00DC5387">
      <w:pPr>
        <w:pStyle w:val="Default"/>
        <w:numPr>
          <w:ilvl w:val="6"/>
          <w:numId w:val="33"/>
        </w:numPr>
        <w:spacing w:after="120"/>
        <w:ind w:left="425" w:hanging="425"/>
        <w:jc w:val="both"/>
        <w:rPr>
          <w:bCs/>
          <w:sz w:val="20"/>
          <w:szCs w:val="20"/>
        </w:rPr>
      </w:pPr>
      <w:r w:rsidRPr="00DC5387">
        <w:rPr>
          <w:bCs/>
          <w:sz w:val="20"/>
          <w:szCs w:val="20"/>
        </w:rPr>
        <w:t xml:space="preserve">In the unlikely event that none of the above are available and where timing of medication is essential, parents should be contacted to advise. </w:t>
      </w:r>
    </w:p>
    <w:p w14:paraId="641BB5BE" w14:textId="6E8D7AD9" w:rsidR="00DC5387" w:rsidRPr="00DC5387" w:rsidRDefault="00DC5387" w:rsidP="00DC5387">
      <w:pPr>
        <w:pStyle w:val="Default"/>
        <w:numPr>
          <w:ilvl w:val="6"/>
          <w:numId w:val="33"/>
        </w:numPr>
        <w:spacing w:after="120"/>
        <w:ind w:left="425" w:hanging="425"/>
        <w:jc w:val="both"/>
        <w:rPr>
          <w:bCs/>
          <w:sz w:val="20"/>
          <w:szCs w:val="20"/>
        </w:rPr>
      </w:pPr>
      <w:r w:rsidRPr="00DC5387">
        <w:rPr>
          <w:bCs/>
          <w:sz w:val="20"/>
          <w:szCs w:val="20"/>
        </w:rPr>
        <w:t xml:space="preserve">Administration of medication should be recorded in the ‘Record of medicines administered to children’ form which is kept next to the medicine safe in the main office. </w:t>
      </w:r>
    </w:p>
    <w:p w14:paraId="161838BB" w14:textId="06D30695" w:rsidR="00DC5387" w:rsidRPr="00DC5387" w:rsidRDefault="00DC5387" w:rsidP="00DC5387">
      <w:pPr>
        <w:pStyle w:val="Default"/>
        <w:numPr>
          <w:ilvl w:val="6"/>
          <w:numId w:val="33"/>
        </w:numPr>
        <w:spacing w:after="120"/>
        <w:ind w:left="425" w:hanging="425"/>
        <w:jc w:val="both"/>
        <w:rPr>
          <w:bCs/>
          <w:sz w:val="20"/>
          <w:szCs w:val="20"/>
        </w:rPr>
      </w:pPr>
      <w:r w:rsidRPr="00DC5387">
        <w:rPr>
          <w:bCs/>
          <w:sz w:val="20"/>
          <w:szCs w:val="20"/>
        </w:rPr>
        <w:t>All documents relating to the above should be kept securely.</w:t>
      </w:r>
    </w:p>
    <w:p w14:paraId="39385AAC" w14:textId="77777777" w:rsidR="00DC5387" w:rsidRPr="00DC5387" w:rsidRDefault="00DC5387" w:rsidP="00DC5387">
      <w:pPr>
        <w:pStyle w:val="Default"/>
        <w:tabs>
          <w:tab w:val="left" w:pos="822"/>
        </w:tabs>
        <w:rPr>
          <w:b/>
          <w:color w:val="auto"/>
          <w:sz w:val="20"/>
          <w:szCs w:val="20"/>
          <w:highlight w:val="yellow"/>
        </w:rPr>
      </w:pPr>
    </w:p>
    <w:p w14:paraId="41FB3A92" w14:textId="77777777" w:rsidR="00DC5387" w:rsidRPr="00DC5387" w:rsidRDefault="00DC5387" w:rsidP="00DC5387">
      <w:pPr>
        <w:tabs>
          <w:tab w:val="left" w:pos="822"/>
        </w:tabs>
        <w:ind w:left="113" w:hanging="680"/>
        <w:rPr>
          <w:rFonts w:ascii="Arial" w:hAnsi="Arial" w:cs="Arial"/>
          <w:b/>
          <w:color w:val="4472C4" w:themeColor="accent1"/>
          <w:sz w:val="20"/>
          <w:szCs w:val="20"/>
        </w:rPr>
      </w:pPr>
      <w:r w:rsidRPr="00DC5387">
        <w:rPr>
          <w:rFonts w:ascii="Arial" w:hAnsi="Arial" w:cs="Arial"/>
          <w:b/>
          <w:color w:val="4472C4" w:themeColor="accent1"/>
          <w:sz w:val="20"/>
          <w:szCs w:val="20"/>
        </w:rPr>
        <w:t>14</w:t>
      </w:r>
      <w:r w:rsidRPr="00DC5387">
        <w:rPr>
          <w:rFonts w:ascii="Arial" w:hAnsi="Arial" w:cs="Arial"/>
          <w:b/>
          <w:color w:val="4472C4" w:themeColor="accent1"/>
          <w:sz w:val="20"/>
          <w:szCs w:val="20"/>
        </w:rPr>
        <w:tab/>
        <w:t>Parents/ Carers Und</w:t>
      </w:r>
      <w:bookmarkStart w:id="23" w:name="Parents_Carers_Under_Influence_Drugs"/>
      <w:bookmarkEnd w:id="23"/>
      <w:r w:rsidRPr="00DC5387">
        <w:rPr>
          <w:rFonts w:ascii="Arial" w:hAnsi="Arial" w:cs="Arial"/>
          <w:b/>
          <w:color w:val="4472C4" w:themeColor="accent1"/>
          <w:sz w:val="20"/>
          <w:szCs w:val="20"/>
        </w:rPr>
        <w:t>er the Influence of Drugs on School Premises</w:t>
      </w:r>
    </w:p>
    <w:p w14:paraId="5E02D4D2" w14:textId="77777777" w:rsidR="00DC5387" w:rsidRPr="00DC5387" w:rsidRDefault="00DC5387" w:rsidP="00AC2D40">
      <w:pPr>
        <w:tabs>
          <w:tab w:val="left" w:pos="6405"/>
        </w:tabs>
        <w:jc w:val="both"/>
        <w:rPr>
          <w:rFonts w:ascii="Arial" w:hAnsi="Arial" w:cs="Arial"/>
          <w:bCs/>
          <w:sz w:val="20"/>
          <w:szCs w:val="20"/>
        </w:rPr>
      </w:pPr>
      <w:r w:rsidRPr="00DC5387">
        <w:rPr>
          <w:rFonts w:ascii="Arial" w:hAnsi="Arial" w:cs="Arial"/>
          <w:b/>
          <w:sz w:val="20"/>
          <w:szCs w:val="20"/>
        </w:rPr>
        <w:tab/>
      </w:r>
    </w:p>
    <w:p w14:paraId="2DAB57B4" w14:textId="77777777" w:rsidR="00DC5387" w:rsidRPr="00DC5387" w:rsidRDefault="00DC5387" w:rsidP="00AC2D40">
      <w:pPr>
        <w:tabs>
          <w:tab w:val="left" w:pos="6405"/>
        </w:tabs>
        <w:jc w:val="both"/>
        <w:rPr>
          <w:rFonts w:ascii="Arial" w:hAnsi="Arial" w:cs="Arial"/>
          <w:bCs/>
          <w:sz w:val="20"/>
          <w:szCs w:val="20"/>
        </w:rPr>
      </w:pPr>
      <w:r w:rsidRPr="00DC5387">
        <w:rPr>
          <w:rFonts w:ascii="Arial" w:hAnsi="Arial" w:cs="Arial"/>
          <w:bCs/>
          <w:sz w:val="20"/>
          <w:szCs w:val="20"/>
        </w:rPr>
        <w:t>When dealing with a parent / carer under the influence of drugs on a school premises the focus for staff should always maintain the immediate welfare of the child and staff member.  The advice given is as follows:</w:t>
      </w:r>
    </w:p>
    <w:p w14:paraId="21505EF2" w14:textId="77777777" w:rsidR="00DC5387" w:rsidRPr="00DC5387" w:rsidRDefault="00DC5387" w:rsidP="00AC2D40">
      <w:pPr>
        <w:tabs>
          <w:tab w:val="left" w:pos="6405"/>
        </w:tabs>
        <w:jc w:val="both"/>
        <w:rPr>
          <w:rFonts w:ascii="Arial" w:hAnsi="Arial" w:cs="Arial"/>
          <w:bCs/>
          <w:sz w:val="20"/>
          <w:szCs w:val="20"/>
        </w:rPr>
      </w:pPr>
    </w:p>
    <w:p w14:paraId="2357397D" w14:textId="589A32C1" w:rsidR="00DC5387" w:rsidRPr="00DC5387" w:rsidRDefault="00DC5387" w:rsidP="00631B3F">
      <w:pPr>
        <w:pStyle w:val="ListParagraph"/>
        <w:numPr>
          <w:ilvl w:val="0"/>
          <w:numId w:val="5"/>
        </w:numPr>
        <w:tabs>
          <w:tab w:val="left" w:pos="6405"/>
        </w:tabs>
        <w:jc w:val="both"/>
        <w:rPr>
          <w:rFonts w:ascii="Arial" w:hAnsi="Arial" w:cs="Arial"/>
          <w:bCs/>
          <w:sz w:val="20"/>
          <w:szCs w:val="20"/>
        </w:rPr>
      </w:pPr>
      <w:r w:rsidRPr="00DC5387">
        <w:rPr>
          <w:rFonts w:ascii="Arial" w:hAnsi="Arial" w:cs="Arial"/>
          <w:bCs/>
          <w:sz w:val="20"/>
          <w:szCs w:val="20"/>
        </w:rPr>
        <w:t xml:space="preserve">Inform lead professional of any concerns </w:t>
      </w:r>
    </w:p>
    <w:p w14:paraId="64454680" w14:textId="77777777" w:rsidR="00DC5387" w:rsidRPr="00DC5387" w:rsidRDefault="00DC5387" w:rsidP="00AC2D40">
      <w:pPr>
        <w:tabs>
          <w:tab w:val="left" w:pos="6405"/>
        </w:tabs>
        <w:jc w:val="both"/>
        <w:rPr>
          <w:rFonts w:ascii="Arial" w:hAnsi="Arial" w:cs="Arial"/>
          <w:bCs/>
          <w:sz w:val="20"/>
          <w:szCs w:val="20"/>
        </w:rPr>
      </w:pPr>
    </w:p>
    <w:p w14:paraId="50AE9163" w14:textId="77777777" w:rsidR="00DC5387" w:rsidRPr="00DC5387" w:rsidRDefault="00DC5387" w:rsidP="00631B3F">
      <w:pPr>
        <w:pStyle w:val="ListParagraph"/>
        <w:numPr>
          <w:ilvl w:val="0"/>
          <w:numId w:val="5"/>
        </w:numPr>
        <w:tabs>
          <w:tab w:val="left" w:pos="6405"/>
        </w:tabs>
        <w:jc w:val="both"/>
        <w:rPr>
          <w:rFonts w:ascii="Arial" w:hAnsi="Arial" w:cs="Arial"/>
          <w:bCs/>
          <w:sz w:val="20"/>
          <w:szCs w:val="20"/>
        </w:rPr>
      </w:pPr>
      <w:r w:rsidRPr="00DC5387">
        <w:rPr>
          <w:rFonts w:ascii="Arial" w:hAnsi="Arial" w:cs="Arial"/>
          <w:bCs/>
          <w:sz w:val="20"/>
          <w:szCs w:val="20"/>
        </w:rPr>
        <w:t>Staff should maintain a calm approach to the parent/carer/</w:t>
      </w:r>
    </w:p>
    <w:p w14:paraId="540C6A97" w14:textId="77777777" w:rsidR="00DC5387" w:rsidRPr="00DC5387" w:rsidRDefault="00DC5387" w:rsidP="00AC2D40">
      <w:pPr>
        <w:tabs>
          <w:tab w:val="left" w:pos="6405"/>
        </w:tabs>
        <w:jc w:val="both"/>
        <w:rPr>
          <w:rFonts w:ascii="Arial" w:hAnsi="Arial" w:cs="Arial"/>
          <w:bCs/>
          <w:sz w:val="20"/>
          <w:szCs w:val="20"/>
        </w:rPr>
      </w:pPr>
    </w:p>
    <w:p w14:paraId="7B6204B5" w14:textId="77777777" w:rsidR="00DC5387" w:rsidRPr="00DC5387" w:rsidRDefault="00DC5387" w:rsidP="00631B3F">
      <w:pPr>
        <w:pStyle w:val="ListParagraph"/>
        <w:numPr>
          <w:ilvl w:val="0"/>
          <w:numId w:val="5"/>
        </w:numPr>
        <w:tabs>
          <w:tab w:val="left" w:pos="6405"/>
        </w:tabs>
        <w:jc w:val="both"/>
        <w:rPr>
          <w:rFonts w:ascii="Arial" w:hAnsi="Arial" w:cs="Arial"/>
          <w:bCs/>
          <w:sz w:val="20"/>
          <w:szCs w:val="20"/>
        </w:rPr>
      </w:pPr>
      <w:r w:rsidRPr="00DC5387">
        <w:rPr>
          <w:rFonts w:ascii="Arial" w:hAnsi="Arial" w:cs="Arial"/>
          <w:bCs/>
          <w:sz w:val="20"/>
          <w:szCs w:val="20"/>
        </w:rPr>
        <w:t>If a staff member has concerns on discharging a pupil into the care of the parent / carer school may wish to ask parent / carer if alternative arrangements can be made, for example another parent or carer to accompany the child home.</w:t>
      </w:r>
    </w:p>
    <w:p w14:paraId="7A5B9C7F" w14:textId="77777777" w:rsidR="00DC5387" w:rsidRPr="00DC5387" w:rsidRDefault="00DC5387" w:rsidP="00AC2D40">
      <w:pPr>
        <w:pStyle w:val="ListParagraph"/>
        <w:tabs>
          <w:tab w:val="left" w:pos="6405"/>
        </w:tabs>
        <w:ind w:left="360"/>
        <w:jc w:val="both"/>
        <w:rPr>
          <w:rFonts w:ascii="Arial" w:hAnsi="Arial" w:cs="Arial"/>
          <w:bCs/>
          <w:sz w:val="20"/>
          <w:szCs w:val="20"/>
        </w:rPr>
      </w:pPr>
    </w:p>
    <w:p w14:paraId="278FA102" w14:textId="77777777" w:rsidR="00DC5387" w:rsidRPr="00DC5387" w:rsidRDefault="00DC5387" w:rsidP="00631B3F">
      <w:pPr>
        <w:pStyle w:val="ListParagraph"/>
        <w:numPr>
          <w:ilvl w:val="0"/>
          <w:numId w:val="5"/>
        </w:numPr>
        <w:tabs>
          <w:tab w:val="left" w:pos="6405"/>
        </w:tabs>
        <w:jc w:val="both"/>
        <w:rPr>
          <w:rFonts w:ascii="Arial" w:hAnsi="Arial" w:cs="Arial"/>
          <w:bCs/>
          <w:sz w:val="20"/>
          <w:szCs w:val="20"/>
        </w:rPr>
      </w:pPr>
      <w:r w:rsidRPr="00DC5387">
        <w:rPr>
          <w:rFonts w:ascii="Arial" w:hAnsi="Arial" w:cs="Arial"/>
          <w:bCs/>
          <w:sz w:val="20"/>
          <w:szCs w:val="20"/>
        </w:rPr>
        <w:t xml:space="preserve">Where a parent/ carers behaviour under the influence places the child at risk i.e., becoming abusive, violent or have repeatedly presented under the influence of a drug refer to the school’s safeguarding procedures and / or the involvement of the police. </w:t>
      </w:r>
    </w:p>
    <w:p w14:paraId="4C20A0B8" w14:textId="77777777" w:rsidR="00DC5387" w:rsidRPr="00DC5387" w:rsidRDefault="00DC5387" w:rsidP="00AC2D40">
      <w:pPr>
        <w:tabs>
          <w:tab w:val="left" w:pos="6405"/>
        </w:tabs>
        <w:jc w:val="both"/>
        <w:rPr>
          <w:rFonts w:ascii="Arial" w:hAnsi="Arial" w:cs="Arial"/>
          <w:bCs/>
          <w:sz w:val="20"/>
          <w:szCs w:val="20"/>
        </w:rPr>
      </w:pPr>
    </w:p>
    <w:p w14:paraId="33F24EE1" w14:textId="0EF97CD6" w:rsidR="00DC5387" w:rsidRPr="00316D82" w:rsidRDefault="00DC5387" w:rsidP="00316D82">
      <w:pPr>
        <w:pStyle w:val="ListParagraph"/>
        <w:numPr>
          <w:ilvl w:val="0"/>
          <w:numId w:val="5"/>
        </w:numPr>
        <w:tabs>
          <w:tab w:val="left" w:pos="6405"/>
        </w:tabs>
        <w:jc w:val="both"/>
        <w:rPr>
          <w:rFonts w:ascii="Arial" w:hAnsi="Arial" w:cs="Arial"/>
          <w:bCs/>
          <w:sz w:val="20"/>
          <w:szCs w:val="20"/>
        </w:rPr>
      </w:pPr>
      <w:r w:rsidRPr="00DC5387">
        <w:rPr>
          <w:rFonts w:ascii="Arial" w:hAnsi="Arial" w:cs="Arial"/>
          <w:bCs/>
          <w:sz w:val="20"/>
          <w:szCs w:val="20"/>
        </w:rPr>
        <w:t>School should make a full record of every incident.</w:t>
      </w:r>
    </w:p>
    <w:p w14:paraId="71C8CDB9" w14:textId="77777777" w:rsidR="00DC5387" w:rsidRPr="00DC5387" w:rsidRDefault="00DC5387" w:rsidP="00AC2D40">
      <w:pPr>
        <w:tabs>
          <w:tab w:val="left" w:pos="822"/>
        </w:tabs>
        <w:ind w:left="113"/>
        <w:rPr>
          <w:rFonts w:ascii="Arial" w:eastAsia="ArialMT" w:hAnsi="Arial" w:cs="Arial"/>
          <w:b/>
          <w:sz w:val="20"/>
          <w:szCs w:val="20"/>
        </w:rPr>
      </w:pPr>
    </w:p>
    <w:p w14:paraId="3F89370E" w14:textId="77777777" w:rsidR="00DC5387" w:rsidRPr="00DC5387" w:rsidRDefault="00DC5387" w:rsidP="00DC5387">
      <w:pPr>
        <w:tabs>
          <w:tab w:val="left" w:pos="822"/>
        </w:tabs>
        <w:ind w:left="113" w:hanging="680"/>
        <w:rPr>
          <w:rFonts w:ascii="Arial" w:hAnsi="Arial" w:cs="Arial"/>
          <w:bCs/>
          <w:color w:val="4472C4" w:themeColor="accent1"/>
          <w:sz w:val="20"/>
          <w:szCs w:val="20"/>
        </w:rPr>
      </w:pPr>
      <w:r w:rsidRPr="00DC5387">
        <w:rPr>
          <w:rFonts w:ascii="Arial" w:hAnsi="Arial" w:cs="Arial"/>
          <w:b/>
          <w:color w:val="4472C4" w:themeColor="accent1"/>
          <w:sz w:val="20"/>
          <w:szCs w:val="20"/>
        </w:rPr>
        <w:t>15</w:t>
      </w:r>
      <w:r w:rsidRPr="00DC5387">
        <w:rPr>
          <w:rFonts w:ascii="Arial" w:hAnsi="Arial" w:cs="Arial"/>
          <w:bCs/>
          <w:sz w:val="20"/>
          <w:szCs w:val="20"/>
        </w:rPr>
        <w:tab/>
      </w:r>
      <w:r w:rsidRPr="00DC5387">
        <w:rPr>
          <w:rFonts w:ascii="Arial" w:hAnsi="Arial" w:cs="Arial"/>
          <w:b/>
          <w:color w:val="4472C4" w:themeColor="accent1"/>
          <w:sz w:val="20"/>
          <w:szCs w:val="20"/>
        </w:rPr>
        <w:t xml:space="preserve">Staff Conduct and Illegal or Authorised </w:t>
      </w:r>
      <w:bookmarkStart w:id="24" w:name="Staff_Conduct_IllegalAuthorisedSubstance"/>
      <w:bookmarkEnd w:id="24"/>
      <w:r w:rsidRPr="00DC5387">
        <w:rPr>
          <w:rFonts w:ascii="Arial" w:hAnsi="Arial" w:cs="Arial"/>
          <w:b/>
          <w:color w:val="4472C4" w:themeColor="accent1"/>
          <w:sz w:val="20"/>
          <w:szCs w:val="20"/>
        </w:rPr>
        <w:t>Substances</w:t>
      </w:r>
    </w:p>
    <w:p w14:paraId="0E11EFE0" w14:textId="77777777" w:rsidR="00DC5387" w:rsidRPr="00DC5387" w:rsidRDefault="00DC5387" w:rsidP="00AC2D40">
      <w:pPr>
        <w:autoSpaceDE w:val="0"/>
        <w:autoSpaceDN w:val="0"/>
        <w:adjustRightInd w:val="0"/>
        <w:rPr>
          <w:rFonts w:ascii="Arial" w:hAnsi="Arial" w:cs="Arial"/>
          <w:bCs/>
          <w:color w:val="000000"/>
          <w:sz w:val="20"/>
          <w:szCs w:val="20"/>
        </w:rPr>
      </w:pPr>
      <w:r w:rsidRPr="00DC5387">
        <w:rPr>
          <w:rFonts w:ascii="Arial" w:hAnsi="Arial" w:cs="Arial"/>
          <w:b/>
          <w:sz w:val="20"/>
          <w:szCs w:val="20"/>
        </w:rPr>
        <w:tab/>
      </w:r>
    </w:p>
    <w:p w14:paraId="768A161C" w14:textId="04761839" w:rsidR="00DC5387" w:rsidRPr="00DC5387" w:rsidRDefault="00DC5387" w:rsidP="00AC2D40">
      <w:pPr>
        <w:autoSpaceDE w:val="0"/>
        <w:autoSpaceDN w:val="0"/>
        <w:adjustRightInd w:val="0"/>
        <w:rPr>
          <w:rFonts w:ascii="Arial" w:hAnsi="Arial" w:cs="Arial"/>
          <w:bCs/>
          <w:color w:val="000000"/>
          <w:sz w:val="20"/>
          <w:szCs w:val="20"/>
        </w:rPr>
      </w:pPr>
      <w:r w:rsidRPr="00DC5387">
        <w:rPr>
          <w:rFonts w:ascii="Arial" w:hAnsi="Arial" w:cs="Arial"/>
          <w:bCs/>
          <w:color w:val="000000"/>
          <w:sz w:val="20"/>
          <w:szCs w:val="20"/>
        </w:rPr>
        <w:t>Teachers have a duty of care to students in school and on school trips. Staff must, therefore, not be under the influence of illegal or unauthorised substances during the school day.</w:t>
      </w:r>
    </w:p>
    <w:p w14:paraId="2A7F2E81" w14:textId="77777777" w:rsidR="00DC5387" w:rsidRPr="00DC5387" w:rsidRDefault="00DC5387" w:rsidP="00AC2D40">
      <w:pPr>
        <w:autoSpaceDE w:val="0"/>
        <w:autoSpaceDN w:val="0"/>
        <w:adjustRightInd w:val="0"/>
        <w:rPr>
          <w:rFonts w:ascii="Arial" w:hAnsi="Arial" w:cs="Arial"/>
          <w:bCs/>
          <w:color w:val="000000"/>
          <w:sz w:val="20"/>
          <w:szCs w:val="20"/>
        </w:rPr>
      </w:pPr>
    </w:p>
    <w:p w14:paraId="71AD2C56" w14:textId="684DD2A2" w:rsidR="00DC5387" w:rsidRPr="00DC5387" w:rsidRDefault="00DC5387" w:rsidP="00DC5387">
      <w:pPr>
        <w:tabs>
          <w:tab w:val="left" w:pos="822"/>
        </w:tabs>
        <w:ind w:left="113" w:hanging="680"/>
        <w:rPr>
          <w:rFonts w:ascii="Arial" w:hAnsi="Arial" w:cs="Arial"/>
          <w:b/>
          <w:color w:val="4472C4" w:themeColor="accent1"/>
          <w:sz w:val="20"/>
          <w:szCs w:val="20"/>
        </w:rPr>
      </w:pPr>
      <w:r w:rsidRPr="00DC5387">
        <w:rPr>
          <w:rFonts w:ascii="Arial" w:hAnsi="Arial" w:cs="Arial"/>
          <w:b/>
          <w:color w:val="4472C4" w:themeColor="accent1"/>
          <w:sz w:val="20"/>
          <w:szCs w:val="20"/>
        </w:rPr>
        <w:t>16</w:t>
      </w:r>
      <w:r>
        <w:rPr>
          <w:rFonts w:ascii="Arial" w:hAnsi="Arial" w:cs="Arial"/>
          <w:b/>
          <w:color w:val="4472C4" w:themeColor="accent1"/>
          <w:sz w:val="20"/>
          <w:szCs w:val="20"/>
        </w:rPr>
        <w:t xml:space="preserve">        </w:t>
      </w:r>
      <w:r w:rsidRPr="00DC5387">
        <w:rPr>
          <w:rFonts w:ascii="Arial" w:hAnsi="Arial" w:cs="Arial"/>
          <w:b/>
          <w:color w:val="4472C4" w:themeColor="accent1"/>
          <w:sz w:val="20"/>
          <w:szCs w:val="20"/>
        </w:rPr>
        <w:t>Staff Trainin</w:t>
      </w:r>
      <w:bookmarkStart w:id="25" w:name="Staff_Training"/>
      <w:bookmarkEnd w:id="25"/>
      <w:r w:rsidRPr="00DC5387">
        <w:rPr>
          <w:rFonts w:ascii="Arial" w:hAnsi="Arial" w:cs="Arial"/>
          <w:b/>
          <w:color w:val="4472C4" w:themeColor="accent1"/>
          <w:sz w:val="20"/>
          <w:szCs w:val="20"/>
        </w:rPr>
        <w:t xml:space="preserve">g </w:t>
      </w:r>
    </w:p>
    <w:p w14:paraId="1B8AC4FF" w14:textId="77777777" w:rsidR="00DC5387" w:rsidRPr="00DC5387" w:rsidRDefault="00DC5387" w:rsidP="00AC2D40">
      <w:pPr>
        <w:autoSpaceDE w:val="0"/>
        <w:autoSpaceDN w:val="0"/>
        <w:adjustRightInd w:val="0"/>
        <w:jc w:val="both"/>
        <w:rPr>
          <w:rFonts w:ascii="Arial" w:hAnsi="Arial" w:cs="Arial"/>
          <w:bCs/>
          <w:color w:val="000000"/>
          <w:sz w:val="20"/>
          <w:szCs w:val="20"/>
        </w:rPr>
      </w:pPr>
      <w:r w:rsidRPr="00DC5387">
        <w:rPr>
          <w:rFonts w:ascii="Arial" w:hAnsi="Arial" w:cs="Arial"/>
          <w:b/>
          <w:sz w:val="20"/>
          <w:szCs w:val="20"/>
        </w:rPr>
        <w:tab/>
      </w:r>
    </w:p>
    <w:p w14:paraId="5DD0E3B8" w14:textId="0C967E40" w:rsidR="00DC5387" w:rsidRPr="00DC5387" w:rsidRDefault="00DC5387" w:rsidP="00DC5387">
      <w:pPr>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 xml:space="preserve">Drug related training is available to all members of staff. Initial teacher training requires Newly Qualified Teachers to be familiar with the PSHE curriculum, and to be prepared for their Form Tutor responsibilities. </w:t>
      </w:r>
    </w:p>
    <w:p w14:paraId="31BCE508" w14:textId="77777777" w:rsidR="00DC5387" w:rsidRPr="00DC5387" w:rsidRDefault="00DC5387" w:rsidP="00AC2D40">
      <w:pPr>
        <w:tabs>
          <w:tab w:val="left" w:pos="6405"/>
        </w:tabs>
        <w:jc w:val="both"/>
        <w:rPr>
          <w:rFonts w:ascii="Arial" w:hAnsi="Arial" w:cs="Arial"/>
          <w:bCs/>
          <w:color w:val="000000"/>
          <w:sz w:val="20"/>
          <w:szCs w:val="20"/>
        </w:rPr>
      </w:pPr>
    </w:p>
    <w:p w14:paraId="36AB3FEB" w14:textId="77777777" w:rsidR="00DC5387" w:rsidRPr="00DC5387" w:rsidRDefault="00DC5387" w:rsidP="00AC2D40">
      <w:pPr>
        <w:tabs>
          <w:tab w:val="left" w:pos="6405"/>
        </w:tabs>
        <w:jc w:val="both"/>
        <w:rPr>
          <w:rFonts w:ascii="Arial" w:hAnsi="Arial" w:cs="Arial"/>
          <w:bCs/>
          <w:color w:val="000000"/>
          <w:sz w:val="20"/>
          <w:szCs w:val="20"/>
        </w:rPr>
      </w:pPr>
      <w:r w:rsidRPr="00DC5387">
        <w:rPr>
          <w:rFonts w:ascii="Arial" w:hAnsi="Arial" w:cs="Arial"/>
          <w:bCs/>
          <w:color w:val="000000"/>
          <w:sz w:val="20"/>
          <w:szCs w:val="20"/>
        </w:rPr>
        <w:lastRenderedPageBreak/>
        <w:t xml:space="preserve">The school’s programme of Continuing Professional Development provides opportunities for teachers who teach drugs education or deal with drug related incidents to develop the skills, knowledge and confidence required when addressing drugs issues with students. </w:t>
      </w:r>
    </w:p>
    <w:p w14:paraId="62BFF64E" w14:textId="77777777" w:rsidR="00DC5387" w:rsidRPr="00DC5387" w:rsidRDefault="00DC5387" w:rsidP="00AC2D40">
      <w:pPr>
        <w:tabs>
          <w:tab w:val="left" w:pos="6405"/>
        </w:tabs>
        <w:jc w:val="both"/>
        <w:rPr>
          <w:rFonts w:ascii="Arial" w:hAnsi="Arial" w:cs="Arial"/>
          <w:b/>
          <w:color w:val="000000"/>
          <w:sz w:val="20"/>
          <w:szCs w:val="20"/>
        </w:rPr>
      </w:pPr>
    </w:p>
    <w:p w14:paraId="795909AA" w14:textId="77777777" w:rsidR="00DC5387" w:rsidRPr="00DC5387" w:rsidRDefault="00DC5387" w:rsidP="00AC2D40">
      <w:pPr>
        <w:tabs>
          <w:tab w:val="left" w:pos="6405"/>
        </w:tabs>
        <w:jc w:val="both"/>
        <w:rPr>
          <w:rFonts w:ascii="Arial" w:hAnsi="Arial" w:cs="Arial"/>
          <w:b/>
          <w:color w:val="000000"/>
          <w:sz w:val="20"/>
          <w:szCs w:val="20"/>
        </w:rPr>
      </w:pPr>
      <w:r w:rsidRPr="00DC5387">
        <w:rPr>
          <w:rFonts w:ascii="Arial" w:hAnsi="Arial" w:cs="Arial"/>
          <w:b/>
          <w:color w:val="000000"/>
          <w:sz w:val="20"/>
          <w:szCs w:val="20"/>
        </w:rPr>
        <w:t>See training offered for FREE through Wirral’s Let’s Talk Service in point 1.2</w:t>
      </w:r>
    </w:p>
    <w:p w14:paraId="67D4BE35" w14:textId="77777777" w:rsidR="00DC5387" w:rsidRPr="00DC5387" w:rsidRDefault="00DC5387" w:rsidP="00AC2D40">
      <w:pPr>
        <w:tabs>
          <w:tab w:val="left" w:pos="822"/>
        </w:tabs>
        <w:ind w:left="113"/>
        <w:rPr>
          <w:rFonts w:ascii="Arial" w:hAnsi="Arial" w:cs="Arial"/>
          <w:b/>
          <w:color w:val="000000"/>
          <w:sz w:val="20"/>
          <w:szCs w:val="20"/>
        </w:rPr>
      </w:pPr>
    </w:p>
    <w:p w14:paraId="6791F668" w14:textId="77777777" w:rsidR="00DC5387" w:rsidRPr="00DC5387" w:rsidRDefault="00DC5387" w:rsidP="00DC5387">
      <w:pPr>
        <w:tabs>
          <w:tab w:val="left" w:pos="822"/>
        </w:tabs>
        <w:ind w:left="113" w:hanging="680"/>
        <w:rPr>
          <w:rFonts w:ascii="Arial" w:hAnsi="Arial" w:cs="Arial"/>
          <w:b/>
          <w:color w:val="4472C4" w:themeColor="accent1"/>
          <w:sz w:val="20"/>
          <w:szCs w:val="20"/>
        </w:rPr>
      </w:pPr>
      <w:r w:rsidRPr="00DC5387">
        <w:rPr>
          <w:rFonts w:ascii="Arial" w:hAnsi="Arial" w:cs="Arial"/>
          <w:b/>
          <w:color w:val="4472C4" w:themeColor="accent1"/>
          <w:sz w:val="20"/>
          <w:szCs w:val="20"/>
        </w:rPr>
        <w:t>17</w:t>
      </w:r>
      <w:r w:rsidRPr="00DC5387">
        <w:rPr>
          <w:rFonts w:ascii="Arial" w:hAnsi="Arial" w:cs="Arial"/>
          <w:b/>
          <w:color w:val="4472C4" w:themeColor="accent1"/>
          <w:sz w:val="20"/>
          <w:szCs w:val="20"/>
        </w:rPr>
        <w:tab/>
        <w:t>Role of the Gove</w:t>
      </w:r>
      <w:bookmarkStart w:id="26" w:name="Role_Of_Governor"/>
      <w:bookmarkEnd w:id="26"/>
      <w:r w:rsidRPr="00DC5387">
        <w:rPr>
          <w:rFonts w:ascii="Arial" w:hAnsi="Arial" w:cs="Arial"/>
          <w:b/>
          <w:color w:val="4472C4" w:themeColor="accent1"/>
          <w:sz w:val="20"/>
          <w:szCs w:val="20"/>
        </w:rPr>
        <w:t>rnor</w:t>
      </w:r>
    </w:p>
    <w:p w14:paraId="65A6D6FC" w14:textId="77777777" w:rsidR="00DC5387" w:rsidRPr="00DC5387" w:rsidRDefault="00DC5387" w:rsidP="00AC2D40">
      <w:pPr>
        <w:autoSpaceDE w:val="0"/>
        <w:autoSpaceDN w:val="0"/>
        <w:adjustRightInd w:val="0"/>
        <w:jc w:val="both"/>
        <w:rPr>
          <w:rFonts w:ascii="Arial" w:hAnsi="Arial" w:cs="Arial"/>
          <w:bCs/>
          <w:color w:val="000000"/>
          <w:sz w:val="20"/>
          <w:szCs w:val="20"/>
        </w:rPr>
      </w:pPr>
      <w:r w:rsidRPr="00DC5387">
        <w:rPr>
          <w:rFonts w:ascii="Arial" w:hAnsi="Arial" w:cs="Arial"/>
          <w:b/>
          <w:sz w:val="20"/>
          <w:szCs w:val="20"/>
        </w:rPr>
        <w:tab/>
      </w:r>
    </w:p>
    <w:p w14:paraId="4C926E44" w14:textId="3B4A9D1F" w:rsidR="00DC5387" w:rsidRPr="00DC5387" w:rsidRDefault="00DC5387" w:rsidP="00AC2D40">
      <w:pPr>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 xml:space="preserve">Governors contribute to the development of this policy and have ratified it.  The Governors of </w:t>
      </w:r>
      <w:proofErr w:type="spellStart"/>
      <w:r w:rsidR="005219A6">
        <w:rPr>
          <w:rFonts w:ascii="Arial" w:hAnsi="Arial" w:cs="Arial"/>
          <w:bCs/>
          <w:color w:val="000000"/>
          <w:sz w:val="20"/>
          <w:szCs w:val="20"/>
        </w:rPr>
        <w:t>Orrets</w:t>
      </w:r>
      <w:proofErr w:type="spellEnd"/>
      <w:r w:rsidR="005219A6">
        <w:rPr>
          <w:rFonts w:ascii="Arial" w:hAnsi="Arial" w:cs="Arial"/>
          <w:bCs/>
          <w:color w:val="000000"/>
          <w:sz w:val="20"/>
          <w:szCs w:val="20"/>
        </w:rPr>
        <w:t xml:space="preserve"> </w:t>
      </w:r>
      <w:proofErr w:type="spellStart"/>
      <w:r w:rsidR="005219A6">
        <w:rPr>
          <w:rFonts w:ascii="Arial" w:hAnsi="Arial" w:cs="Arial"/>
          <w:bCs/>
          <w:color w:val="000000"/>
          <w:sz w:val="20"/>
          <w:szCs w:val="20"/>
        </w:rPr>
        <w:t>Meadow</w:t>
      </w:r>
      <w:r w:rsidRPr="00DC5387">
        <w:rPr>
          <w:rFonts w:ascii="Arial" w:hAnsi="Arial" w:cs="Arial"/>
          <w:bCs/>
          <w:color w:val="000000"/>
          <w:sz w:val="20"/>
          <w:szCs w:val="20"/>
        </w:rPr>
        <w:t>taken</w:t>
      </w:r>
      <w:proofErr w:type="spellEnd"/>
      <w:r w:rsidRPr="00DC5387">
        <w:rPr>
          <w:rFonts w:ascii="Arial" w:hAnsi="Arial" w:cs="Arial"/>
          <w:bCs/>
          <w:color w:val="000000"/>
          <w:sz w:val="20"/>
          <w:szCs w:val="20"/>
        </w:rPr>
        <w:t xml:space="preserve"> the issue of substance misuse very seriously and support the Headteacher and staff in maintaining </w:t>
      </w:r>
      <w:proofErr w:type="spellStart"/>
      <w:r w:rsidR="005219A6">
        <w:rPr>
          <w:rFonts w:ascii="Arial" w:hAnsi="Arial" w:cs="Arial"/>
          <w:bCs/>
          <w:color w:val="000000"/>
          <w:sz w:val="20"/>
          <w:szCs w:val="20"/>
        </w:rPr>
        <w:t>Orrets</w:t>
      </w:r>
      <w:proofErr w:type="spellEnd"/>
      <w:r w:rsidR="005219A6">
        <w:rPr>
          <w:rFonts w:ascii="Arial" w:hAnsi="Arial" w:cs="Arial"/>
          <w:bCs/>
          <w:color w:val="000000"/>
          <w:sz w:val="20"/>
          <w:szCs w:val="20"/>
        </w:rPr>
        <w:t xml:space="preserve"> Meadow</w:t>
      </w:r>
      <w:r w:rsidRPr="00DC5387">
        <w:rPr>
          <w:rFonts w:ascii="Arial" w:hAnsi="Arial" w:cs="Arial"/>
          <w:bCs/>
          <w:color w:val="000000"/>
          <w:sz w:val="20"/>
          <w:szCs w:val="20"/>
        </w:rPr>
        <w:t xml:space="preserve"> as a ‘drug free zone’. In cases where students are excluded from school on drug related matters, the Chair of Governors is informed; any appeal against exclusion on a drug related matter will involve the Governing Body.</w:t>
      </w:r>
    </w:p>
    <w:p w14:paraId="289D160C" w14:textId="77777777" w:rsidR="00DC5387" w:rsidRPr="00DC5387" w:rsidRDefault="00DC5387" w:rsidP="00AC2D40">
      <w:pPr>
        <w:tabs>
          <w:tab w:val="left" w:pos="822"/>
        </w:tabs>
        <w:ind w:left="113"/>
        <w:rPr>
          <w:rFonts w:ascii="Arial" w:hAnsi="Arial" w:cs="Arial"/>
          <w:b/>
          <w:sz w:val="20"/>
          <w:szCs w:val="20"/>
        </w:rPr>
      </w:pPr>
    </w:p>
    <w:p w14:paraId="2D63A10E" w14:textId="228155AA" w:rsidR="00DC5387" w:rsidRPr="00DC5387" w:rsidRDefault="00DC5387" w:rsidP="00DC5387">
      <w:pPr>
        <w:tabs>
          <w:tab w:val="left" w:pos="822"/>
        </w:tabs>
        <w:ind w:left="113" w:hanging="680"/>
        <w:rPr>
          <w:rFonts w:ascii="Arial" w:hAnsi="Arial" w:cs="Arial"/>
          <w:b/>
          <w:color w:val="4472C4" w:themeColor="accent1"/>
          <w:sz w:val="20"/>
          <w:szCs w:val="20"/>
        </w:rPr>
      </w:pPr>
      <w:r w:rsidRPr="00DC5387">
        <w:rPr>
          <w:rFonts w:ascii="Arial" w:hAnsi="Arial" w:cs="Arial"/>
          <w:b/>
          <w:color w:val="4472C4" w:themeColor="accent1"/>
          <w:sz w:val="20"/>
          <w:szCs w:val="20"/>
        </w:rPr>
        <w:t>18</w:t>
      </w:r>
      <w:r w:rsidRPr="00DC5387">
        <w:rPr>
          <w:rFonts w:ascii="Arial" w:hAnsi="Arial" w:cs="Arial"/>
          <w:b/>
          <w:color w:val="4472C4" w:themeColor="accent1"/>
          <w:sz w:val="20"/>
          <w:szCs w:val="20"/>
        </w:rPr>
        <w:tab/>
        <w:t>Drug</w:t>
      </w:r>
      <w:r w:rsidR="0059400F">
        <w:rPr>
          <w:rFonts w:ascii="Arial" w:hAnsi="Arial" w:cs="Arial"/>
          <w:b/>
          <w:color w:val="4472C4" w:themeColor="accent1"/>
          <w:sz w:val="20"/>
          <w:szCs w:val="20"/>
        </w:rPr>
        <w:t xml:space="preserve"> Dogs</w:t>
      </w:r>
      <w:r w:rsidRPr="00DC5387">
        <w:rPr>
          <w:rFonts w:ascii="Arial" w:hAnsi="Arial" w:cs="Arial"/>
          <w:b/>
          <w:color w:val="4472C4" w:themeColor="accent1"/>
          <w:sz w:val="20"/>
          <w:szCs w:val="20"/>
        </w:rPr>
        <w:t xml:space="preserve"> and D</w:t>
      </w:r>
      <w:bookmarkStart w:id="27" w:name="Drug_DrugTesting"/>
      <w:bookmarkEnd w:id="27"/>
      <w:r w:rsidRPr="00DC5387">
        <w:rPr>
          <w:rFonts w:ascii="Arial" w:hAnsi="Arial" w:cs="Arial"/>
          <w:b/>
          <w:color w:val="4472C4" w:themeColor="accent1"/>
          <w:sz w:val="20"/>
          <w:szCs w:val="20"/>
        </w:rPr>
        <w:t>rug Testing</w:t>
      </w:r>
    </w:p>
    <w:p w14:paraId="05B1B9BB" w14:textId="77777777" w:rsidR="00DC5387" w:rsidRDefault="00DC5387" w:rsidP="00AC2D40">
      <w:pPr>
        <w:tabs>
          <w:tab w:val="left" w:pos="6405"/>
        </w:tabs>
        <w:jc w:val="both"/>
        <w:rPr>
          <w:rFonts w:ascii="Arial" w:hAnsi="Arial" w:cs="Arial"/>
          <w:b/>
          <w:sz w:val="20"/>
          <w:szCs w:val="20"/>
        </w:rPr>
      </w:pPr>
    </w:p>
    <w:p w14:paraId="62264FA1" w14:textId="13502BEC" w:rsidR="00DC5387" w:rsidRPr="00DC5387" w:rsidRDefault="00DC5387" w:rsidP="00AC2D40">
      <w:pPr>
        <w:tabs>
          <w:tab w:val="left" w:pos="6405"/>
        </w:tabs>
        <w:jc w:val="both"/>
        <w:rPr>
          <w:rFonts w:ascii="Arial" w:hAnsi="Arial" w:cs="Arial"/>
          <w:bCs/>
          <w:color w:val="000000"/>
          <w:sz w:val="20"/>
          <w:szCs w:val="20"/>
        </w:rPr>
      </w:pPr>
      <w:r w:rsidRPr="00DC5387">
        <w:rPr>
          <w:rFonts w:ascii="Arial" w:hAnsi="Arial" w:cs="Arial"/>
          <w:bCs/>
          <w:color w:val="000000"/>
          <w:sz w:val="20"/>
          <w:szCs w:val="20"/>
        </w:rPr>
        <w:t xml:space="preserve">The Association of Chief Police Officers (ACPO) recommends that drug dogs and drug testing should not be used for searches where there is no evidence for the presence of drugs on school premises. </w:t>
      </w:r>
    </w:p>
    <w:p w14:paraId="72C9C082" w14:textId="77777777" w:rsidR="00DC5387" w:rsidRPr="00DC5387" w:rsidRDefault="00DC5387" w:rsidP="00AC2D40">
      <w:pPr>
        <w:tabs>
          <w:tab w:val="left" w:pos="6405"/>
        </w:tabs>
        <w:jc w:val="both"/>
        <w:rPr>
          <w:rFonts w:ascii="Arial" w:hAnsi="Arial" w:cs="Arial"/>
          <w:bCs/>
          <w:color w:val="000000"/>
          <w:sz w:val="20"/>
          <w:szCs w:val="20"/>
        </w:rPr>
      </w:pPr>
      <w:r w:rsidRPr="00DC5387">
        <w:rPr>
          <w:rFonts w:ascii="Arial" w:hAnsi="Arial" w:cs="Arial"/>
          <w:bCs/>
          <w:color w:val="000000"/>
          <w:sz w:val="20"/>
          <w:szCs w:val="20"/>
        </w:rPr>
        <w:t>However, schools may choose to make use of drug dogs or drug testing strategies if they wish. It is advisable that the school consults with their local Schools Drugs Adviser and local police. If school chooses to respond with the use of drug dogs, that’s this should do so as part of a warrant-led operation.</w:t>
      </w:r>
    </w:p>
    <w:p w14:paraId="40EB2015" w14:textId="77777777" w:rsidR="00DC5387" w:rsidRPr="00DC5387" w:rsidRDefault="00DC5387" w:rsidP="00AC2D40">
      <w:pPr>
        <w:tabs>
          <w:tab w:val="left" w:pos="6405"/>
        </w:tabs>
        <w:jc w:val="both"/>
        <w:rPr>
          <w:rFonts w:ascii="Arial" w:hAnsi="Arial" w:cs="Arial"/>
        </w:rPr>
      </w:pPr>
    </w:p>
    <w:p w14:paraId="3C1931E4" w14:textId="3EDEB3C7" w:rsidR="00DC5387" w:rsidRPr="00DC5387" w:rsidRDefault="00DC5387" w:rsidP="00AC2D40">
      <w:pPr>
        <w:tabs>
          <w:tab w:val="left" w:pos="6405"/>
        </w:tabs>
        <w:jc w:val="both"/>
        <w:rPr>
          <w:rFonts w:ascii="Arial" w:hAnsi="Arial" w:cs="Arial"/>
          <w:sz w:val="20"/>
          <w:szCs w:val="20"/>
        </w:rPr>
      </w:pPr>
      <w:r w:rsidRPr="00F4647C">
        <w:rPr>
          <w:rFonts w:ascii="Arial" w:hAnsi="Arial" w:cs="Arial"/>
          <w:sz w:val="20"/>
          <w:szCs w:val="20"/>
        </w:rPr>
        <w:t xml:space="preserve">Refer to: </w:t>
      </w:r>
      <w:hyperlink r:id="rId61" w:history="1">
        <w:r w:rsidR="00F4647C" w:rsidRPr="00F4647C">
          <w:rPr>
            <w:rStyle w:val="Hyperlink"/>
            <w:rFonts w:ascii="Arial" w:hAnsi="Arial" w:cs="Arial"/>
            <w:sz w:val="20"/>
            <w:szCs w:val="20"/>
          </w:rPr>
          <w:t>Drugs: advice for schools - GOV.UK</w:t>
        </w:r>
      </w:hyperlink>
    </w:p>
    <w:p w14:paraId="2D9BCE86" w14:textId="77777777" w:rsidR="00DC5387" w:rsidRPr="00DC5387" w:rsidRDefault="00DC5387" w:rsidP="00AC2D40">
      <w:pPr>
        <w:tabs>
          <w:tab w:val="left" w:pos="822"/>
        </w:tabs>
        <w:ind w:left="113"/>
        <w:rPr>
          <w:rFonts w:ascii="Arial" w:hAnsi="Arial" w:cs="Arial"/>
          <w:b/>
          <w:sz w:val="20"/>
          <w:szCs w:val="20"/>
        </w:rPr>
      </w:pPr>
    </w:p>
    <w:p w14:paraId="4D4EA439" w14:textId="77777777" w:rsidR="00DC5387" w:rsidRPr="00DC5387" w:rsidRDefault="00DC5387" w:rsidP="00DC5387">
      <w:pPr>
        <w:tabs>
          <w:tab w:val="left" w:pos="822"/>
        </w:tabs>
        <w:ind w:left="113" w:hanging="680"/>
        <w:rPr>
          <w:rFonts w:ascii="Arial" w:hAnsi="Arial" w:cs="Arial"/>
          <w:b/>
          <w:color w:val="4472C4" w:themeColor="accent1"/>
          <w:sz w:val="20"/>
          <w:szCs w:val="20"/>
        </w:rPr>
      </w:pPr>
      <w:r w:rsidRPr="00DC5387">
        <w:rPr>
          <w:rFonts w:ascii="Arial" w:hAnsi="Arial" w:cs="Arial"/>
          <w:b/>
          <w:color w:val="4472C4" w:themeColor="accent1"/>
          <w:sz w:val="20"/>
          <w:szCs w:val="20"/>
        </w:rPr>
        <w:t>19</w:t>
      </w:r>
      <w:r w:rsidRPr="00DC5387">
        <w:rPr>
          <w:rFonts w:ascii="Arial" w:hAnsi="Arial" w:cs="Arial"/>
          <w:b/>
          <w:color w:val="4472C4" w:themeColor="accent1"/>
          <w:sz w:val="20"/>
          <w:szCs w:val="20"/>
        </w:rPr>
        <w:tab/>
        <w:t>Policy</w:t>
      </w:r>
      <w:bookmarkStart w:id="28" w:name="Policy_Review"/>
      <w:bookmarkEnd w:id="28"/>
      <w:r w:rsidRPr="00DC5387">
        <w:rPr>
          <w:rFonts w:ascii="Arial" w:hAnsi="Arial" w:cs="Arial"/>
          <w:b/>
          <w:color w:val="4472C4" w:themeColor="accent1"/>
          <w:sz w:val="20"/>
          <w:szCs w:val="20"/>
        </w:rPr>
        <w:t xml:space="preserve"> Review</w:t>
      </w:r>
    </w:p>
    <w:p w14:paraId="5CFF0BBA" w14:textId="77777777" w:rsidR="00DC5387" w:rsidRPr="00DC5387" w:rsidRDefault="00DC5387" w:rsidP="00AC2D40">
      <w:pPr>
        <w:autoSpaceDE w:val="0"/>
        <w:autoSpaceDN w:val="0"/>
        <w:adjustRightInd w:val="0"/>
        <w:rPr>
          <w:rFonts w:ascii="Arial" w:hAnsi="Arial" w:cs="Arial"/>
          <w:bCs/>
          <w:color w:val="000000"/>
          <w:sz w:val="20"/>
          <w:szCs w:val="20"/>
        </w:rPr>
      </w:pPr>
      <w:r w:rsidRPr="00DC5387">
        <w:rPr>
          <w:rFonts w:ascii="Arial" w:hAnsi="Arial" w:cs="Arial"/>
          <w:b/>
          <w:sz w:val="20"/>
          <w:szCs w:val="20"/>
        </w:rPr>
        <w:tab/>
      </w:r>
    </w:p>
    <w:p w14:paraId="3F71C36D" w14:textId="77777777" w:rsidR="00DC5387" w:rsidRPr="00DC5387" w:rsidRDefault="00DC5387" w:rsidP="00AC2D40">
      <w:pPr>
        <w:autoSpaceDE w:val="0"/>
        <w:autoSpaceDN w:val="0"/>
        <w:adjustRightInd w:val="0"/>
        <w:jc w:val="both"/>
        <w:rPr>
          <w:rFonts w:ascii="Arial" w:hAnsi="Arial" w:cs="Arial"/>
          <w:bCs/>
          <w:color w:val="000000"/>
          <w:sz w:val="20"/>
          <w:szCs w:val="20"/>
        </w:rPr>
      </w:pPr>
      <w:r w:rsidRPr="00DC5387">
        <w:rPr>
          <w:rFonts w:ascii="Arial" w:hAnsi="Arial" w:cs="Arial"/>
          <w:bCs/>
          <w:color w:val="000000"/>
          <w:sz w:val="20"/>
          <w:szCs w:val="20"/>
        </w:rPr>
        <w:t xml:space="preserve">This policy and the procedures will be </w:t>
      </w:r>
      <w:proofErr w:type="gramStart"/>
      <w:r w:rsidRPr="00DC5387">
        <w:rPr>
          <w:rFonts w:ascii="Arial" w:hAnsi="Arial" w:cs="Arial"/>
          <w:bCs/>
          <w:color w:val="000000"/>
          <w:sz w:val="20"/>
          <w:szCs w:val="20"/>
        </w:rPr>
        <w:t>review</w:t>
      </w:r>
      <w:proofErr w:type="gramEnd"/>
      <w:r w:rsidRPr="00DC5387">
        <w:rPr>
          <w:rFonts w:ascii="Arial" w:hAnsi="Arial" w:cs="Arial"/>
          <w:bCs/>
          <w:color w:val="000000"/>
          <w:sz w:val="20"/>
          <w:szCs w:val="20"/>
        </w:rPr>
        <w:t xml:space="preserve"> every 2 years. </w:t>
      </w:r>
    </w:p>
    <w:p w14:paraId="0A62F2CF" w14:textId="77777777" w:rsidR="00DC5387" w:rsidRPr="00DC5387" w:rsidRDefault="00DC5387" w:rsidP="00AC2D40">
      <w:pPr>
        <w:autoSpaceDE w:val="0"/>
        <w:autoSpaceDN w:val="0"/>
        <w:adjustRightInd w:val="0"/>
        <w:jc w:val="both"/>
        <w:rPr>
          <w:rFonts w:ascii="Arial" w:hAnsi="Arial" w:cs="Arial"/>
          <w:bCs/>
          <w:color w:val="000000"/>
          <w:sz w:val="20"/>
          <w:szCs w:val="20"/>
        </w:rPr>
      </w:pPr>
    </w:p>
    <w:p w14:paraId="3AD4EB75" w14:textId="044F8512" w:rsidR="00DC5387" w:rsidRPr="00DC5387" w:rsidRDefault="00DC5387" w:rsidP="00AC2D40">
      <w:pPr>
        <w:autoSpaceDE w:val="0"/>
        <w:autoSpaceDN w:val="0"/>
        <w:adjustRightInd w:val="0"/>
        <w:rPr>
          <w:rFonts w:ascii="Arial" w:hAnsi="Arial" w:cs="Arial"/>
          <w:b/>
          <w:sz w:val="20"/>
          <w:szCs w:val="20"/>
        </w:rPr>
      </w:pPr>
      <w:r w:rsidRPr="00DC5387">
        <w:rPr>
          <w:rFonts w:ascii="Arial" w:hAnsi="Arial" w:cs="Arial"/>
          <w:bCs/>
          <w:color w:val="000000"/>
          <w:sz w:val="20"/>
          <w:szCs w:val="20"/>
        </w:rPr>
        <w:t>The Designated Safeguarding Lead</w:t>
      </w:r>
      <w:r w:rsidR="005219A6">
        <w:rPr>
          <w:rFonts w:ascii="Arial" w:hAnsi="Arial" w:cs="Arial"/>
          <w:bCs/>
          <w:color w:val="000000"/>
          <w:sz w:val="20"/>
          <w:szCs w:val="20"/>
        </w:rPr>
        <w:t xml:space="preserve"> </w:t>
      </w:r>
      <w:r w:rsidR="00EA3C2C">
        <w:rPr>
          <w:rFonts w:ascii="Arial" w:hAnsi="Arial" w:cs="Arial"/>
          <w:bCs/>
          <w:color w:val="000000"/>
          <w:sz w:val="20"/>
          <w:szCs w:val="20"/>
        </w:rPr>
        <w:t xml:space="preserve">C Duncan </w:t>
      </w:r>
      <w:r w:rsidRPr="00DC5387">
        <w:rPr>
          <w:rFonts w:ascii="Arial" w:hAnsi="Arial" w:cs="Arial"/>
          <w:bCs/>
          <w:color w:val="000000"/>
          <w:sz w:val="20"/>
          <w:szCs w:val="20"/>
        </w:rPr>
        <w:t>will ensure that all staff members, including volunteers and sessional staff are made aware of any amendments to policies and procedures</w:t>
      </w:r>
      <w:r>
        <w:rPr>
          <w:rFonts w:ascii="Arial" w:hAnsi="Arial" w:cs="Arial"/>
          <w:bCs/>
          <w:color w:val="000000"/>
          <w:sz w:val="20"/>
          <w:szCs w:val="20"/>
        </w:rPr>
        <w:t>.</w:t>
      </w:r>
    </w:p>
    <w:p w14:paraId="1559C6AA" w14:textId="77777777" w:rsidR="00DC5387" w:rsidRPr="00DC5387" w:rsidRDefault="00DC5387" w:rsidP="00AC2D40">
      <w:pPr>
        <w:tabs>
          <w:tab w:val="left" w:pos="822"/>
        </w:tabs>
        <w:autoSpaceDE w:val="0"/>
        <w:autoSpaceDN w:val="0"/>
        <w:adjustRightInd w:val="0"/>
        <w:ind w:left="113"/>
        <w:rPr>
          <w:rFonts w:ascii="Arial" w:hAnsi="Arial" w:cs="Arial"/>
          <w:b/>
          <w:sz w:val="20"/>
          <w:szCs w:val="20"/>
        </w:rPr>
      </w:pPr>
    </w:p>
    <w:p w14:paraId="30273576" w14:textId="77777777" w:rsidR="00DC5387" w:rsidRPr="00DC5387" w:rsidRDefault="00DC5387" w:rsidP="00DC5387">
      <w:pPr>
        <w:tabs>
          <w:tab w:val="left" w:pos="822"/>
        </w:tabs>
        <w:ind w:left="113" w:hanging="680"/>
        <w:rPr>
          <w:rFonts w:ascii="Arial" w:hAnsi="Arial" w:cs="Arial"/>
          <w:b/>
          <w:color w:val="4472C4" w:themeColor="accent1"/>
          <w:sz w:val="20"/>
          <w:szCs w:val="20"/>
        </w:rPr>
      </w:pPr>
      <w:r w:rsidRPr="00DC5387">
        <w:rPr>
          <w:rFonts w:ascii="Arial" w:hAnsi="Arial" w:cs="Arial"/>
          <w:b/>
          <w:color w:val="4472C4" w:themeColor="accent1"/>
          <w:sz w:val="20"/>
          <w:szCs w:val="20"/>
        </w:rPr>
        <w:t>20</w:t>
      </w:r>
      <w:r w:rsidRPr="00DC5387">
        <w:rPr>
          <w:rFonts w:ascii="Arial" w:hAnsi="Arial" w:cs="Arial"/>
          <w:b/>
          <w:color w:val="4472C4" w:themeColor="accent1"/>
          <w:sz w:val="20"/>
          <w:szCs w:val="20"/>
        </w:rPr>
        <w:tab/>
        <w:t>Useful Nationa</w:t>
      </w:r>
      <w:bookmarkStart w:id="29" w:name="Useful_National_Organisations"/>
      <w:bookmarkEnd w:id="29"/>
      <w:r w:rsidRPr="00DC5387">
        <w:rPr>
          <w:rFonts w:ascii="Arial" w:hAnsi="Arial" w:cs="Arial"/>
          <w:b/>
          <w:color w:val="4472C4" w:themeColor="accent1"/>
          <w:sz w:val="20"/>
          <w:szCs w:val="20"/>
        </w:rPr>
        <w:t>l Organisations</w:t>
      </w:r>
    </w:p>
    <w:p w14:paraId="73602F21" w14:textId="77777777" w:rsidR="00DC5387" w:rsidRDefault="00DC5387" w:rsidP="00DC5387">
      <w:pPr>
        <w:autoSpaceDE w:val="0"/>
        <w:autoSpaceDN w:val="0"/>
        <w:adjustRightInd w:val="0"/>
        <w:jc w:val="both"/>
        <w:rPr>
          <w:rFonts w:ascii="Arial" w:hAnsi="Arial" w:cs="Arial"/>
          <w:b/>
          <w:sz w:val="20"/>
          <w:szCs w:val="20"/>
        </w:rPr>
      </w:pPr>
    </w:p>
    <w:p w14:paraId="6B3AB134" w14:textId="731B24D0" w:rsidR="00DC5387" w:rsidRDefault="00DC5387" w:rsidP="00DC5387">
      <w:pPr>
        <w:autoSpaceDE w:val="0"/>
        <w:autoSpaceDN w:val="0"/>
        <w:adjustRightInd w:val="0"/>
        <w:jc w:val="both"/>
        <w:rPr>
          <w:rFonts w:ascii="Arial" w:hAnsi="Arial" w:cs="Arial"/>
        </w:rPr>
      </w:pPr>
      <w:r w:rsidRPr="00DC5387">
        <w:rPr>
          <w:rFonts w:ascii="Arial" w:hAnsi="Arial" w:cs="Arial"/>
          <w:bCs/>
          <w:color w:val="000000"/>
          <w:sz w:val="20"/>
          <w:szCs w:val="20"/>
        </w:rPr>
        <w:t xml:space="preserve">Addaction is one of the UK’s largest specialist drug and alcohol treatment charities. As well as adult services, they provide services specifically tailored to the needs of young people and their parents. The Skills for Life project supports young people with drug misusing parents. Website: </w:t>
      </w:r>
      <w:hyperlink r:id="rId62" w:history="1">
        <w:r w:rsidRPr="00DC5387">
          <w:rPr>
            <w:rStyle w:val="Hyperlink"/>
            <w:rFonts w:ascii="Arial" w:hAnsi="Arial" w:cs="Arial"/>
            <w:bCs/>
            <w:sz w:val="20"/>
            <w:szCs w:val="20"/>
          </w:rPr>
          <w:t>www.addaction.org.uk</w:t>
        </w:r>
      </w:hyperlink>
    </w:p>
    <w:p w14:paraId="41A95DFC" w14:textId="77777777" w:rsidR="00DC5387" w:rsidRPr="00DC5387" w:rsidRDefault="00DC5387" w:rsidP="00DC5387">
      <w:pPr>
        <w:autoSpaceDE w:val="0"/>
        <w:autoSpaceDN w:val="0"/>
        <w:adjustRightInd w:val="0"/>
        <w:jc w:val="both"/>
        <w:rPr>
          <w:rFonts w:ascii="Arial" w:hAnsi="Arial" w:cs="Arial"/>
          <w:bCs/>
          <w:color w:val="000000"/>
          <w:sz w:val="20"/>
          <w:szCs w:val="20"/>
          <w:u w:val="single"/>
        </w:rPr>
      </w:pPr>
    </w:p>
    <w:p w14:paraId="45AD00B7" w14:textId="77777777" w:rsidR="00DC5387" w:rsidRPr="00DC5387" w:rsidRDefault="00DC5387" w:rsidP="00AC2D40">
      <w:pPr>
        <w:autoSpaceDE w:val="0"/>
        <w:autoSpaceDN w:val="0"/>
        <w:adjustRightInd w:val="0"/>
        <w:spacing w:after="240"/>
        <w:jc w:val="both"/>
        <w:rPr>
          <w:rFonts w:ascii="Arial" w:hAnsi="Arial" w:cs="Arial"/>
          <w:bCs/>
          <w:color w:val="000000"/>
          <w:sz w:val="20"/>
          <w:szCs w:val="20"/>
          <w:u w:val="single"/>
        </w:rPr>
      </w:pPr>
      <w:r w:rsidRPr="00DC5387">
        <w:rPr>
          <w:rFonts w:ascii="Arial" w:hAnsi="Arial" w:cs="Arial"/>
          <w:bCs/>
          <w:color w:val="000000"/>
          <w:sz w:val="20"/>
          <w:szCs w:val="20"/>
        </w:rPr>
        <w:t xml:space="preserve">Alcohol Concern works to reduce the incidence and costs of alcohol-related harm and to increase the range and quality of services available to people with alcohol-related problems. Email: contact@alcoholconcern.org.uk Website: </w:t>
      </w:r>
      <w:hyperlink r:id="rId63" w:history="1">
        <w:r w:rsidRPr="00DC5387">
          <w:rPr>
            <w:rStyle w:val="Hyperlink"/>
            <w:rFonts w:ascii="Arial" w:hAnsi="Arial" w:cs="Arial"/>
            <w:bCs/>
            <w:sz w:val="20"/>
            <w:szCs w:val="20"/>
          </w:rPr>
          <w:t>www.alcoholconcern.org.uk</w:t>
        </w:r>
      </w:hyperlink>
    </w:p>
    <w:p w14:paraId="19014AD1" w14:textId="77777777" w:rsidR="00DC5387" w:rsidRPr="00DC5387" w:rsidRDefault="00DC5387" w:rsidP="00AC2D40">
      <w:pPr>
        <w:autoSpaceDE w:val="0"/>
        <w:autoSpaceDN w:val="0"/>
        <w:adjustRightInd w:val="0"/>
        <w:spacing w:after="240"/>
        <w:jc w:val="both"/>
        <w:rPr>
          <w:rFonts w:ascii="Arial" w:hAnsi="Arial" w:cs="Arial"/>
          <w:bCs/>
          <w:color w:val="0563C1" w:themeColor="hyperlink"/>
          <w:sz w:val="20"/>
          <w:szCs w:val="20"/>
          <w:u w:val="single"/>
        </w:rPr>
      </w:pPr>
      <w:r w:rsidRPr="00DC5387">
        <w:rPr>
          <w:rFonts w:ascii="Arial" w:hAnsi="Arial" w:cs="Arial"/>
          <w:bCs/>
          <w:color w:val="000000"/>
          <w:sz w:val="20"/>
          <w:szCs w:val="20"/>
        </w:rPr>
        <w:t xml:space="preserve">Children’s Rights Alliance for England - A charity working to improve the lives and status of all children in England through the fullest implementation of the UN Convention on the Rights of the Child. Email: </w:t>
      </w:r>
      <w:hyperlink r:id="rId64" w:history="1">
        <w:r w:rsidRPr="00DC5387">
          <w:rPr>
            <w:rStyle w:val="Hyperlink"/>
            <w:rFonts w:ascii="Arial" w:hAnsi="Arial" w:cs="Arial"/>
            <w:bCs/>
            <w:sz w:val="20"/>
            <w:szCs w:val="20"/>
          </w:rPr>
          <w:t>info@crae.org.uk</w:t>
        </w:r>
      </w:hyperlink>
      <w:r w:rsidRPr="00DC5387">
        <w:rPr>
          <w:rFonts w:ascii="Arial" w:hAnsi="Arial" w:cs="Arial"/>
          <w:bCs/>
          <w:color w:val="000000"/>
          <w:sz w:val="20"/>
          <w:szCs w:val="20"/>
        </w:rPr>
        <w:t xml:space="preserve">      Website: </w:t>
      </w:r>
      <w:hyperlink r:id="rId65" w:history="1">
        <w:r w:rsidRPr="00DC5387">
          <w:rPr>
            <w:rStyle w:val="Hyperlink"/>
            <w:rFonts w:ascii="Arial" w:hAnsi="Arial" w:cs="Arial"/>
            <w:bCs/>
            <w:sz w:val="20"/>
            <w:szCs w:val="20"/>
          </w:rPr>
          <w:t>www.crae.org.uk</w:t>
        </w:r>
      </w:hyperlink>
    </w:p>
    <w:p w14:paraId="61A001B3" w14:textId="77777777" w:rsidR="00DC5387" w:rsidRPr="00DC5387" w:rsidRDefault="00DC5387" w:rsidP="00AC2D40">
      <w:pPr>
        <w:autoSpaceDE w:val="0"/>
        <w:autoSpaceDN w:val="0"/>
        <w:adjustRightInd w:val="0"/>
        <w:spacing w:after="240"/>
        <w:jc w:val="both"/>
        <w:rPr>
          <w:rFonts w:ascii="Arial" w:hAnsi="Arial" w:cs="Arial"/>
          <w:bCs/>
          <w:color w:val="000000"/>
          <w:sz w:val="20"/>
          <w:szCs w:val="20"/>
          <w:u w:val="single"/>
        </w:rPr>
      </w:pPr>
      <w:r w:rsidRPr="00DC5387">
        <w:rPr>
          <w:rFonts w:ascii="Arial" w:hAnsi="Arial" w:cs="Arial"/>
          <w:bCs/>
          <w:color w:val="000000"/>
          <w:sz w:val="20"/>
          <w:szCs w:val="20"/>
        </w:rPr>
        <w:t xml:space="preserve">Drinkaware - An independent charity that promotes responsible drinking through innovative ways to challenge the national drinking culture, helping reduce alcohol misuse and minimise alcohol related harm. Tel: 020 7766 9900 Website: </w:t>
      </w:r>
      <w:r w:rsidRPr="00DC5387">
        <w:rPr>
          <w:rFonts w:ascii="Arial" w:hAnsi="Arial" w:cs="Arial"/>
          <w:bCs/>
          <w:sz w:val="20"/>
          <w:szCs w:val="20"/>
        </w:rPr>
        <w:t>www.drinkaware.co.uk</w:t>
      </w:r>
    </w:p>
    <w:p w14:paraId="0DED886D" w14:textId="77777777" w:rsidR="00DC5387" w:rsidRDefault="00DC5387" w:rsidP="00DC5387">
      <w:pPr>
        <w:autoSpaceDE w:val="0"/>
        <w:autoSpaceDN w:val="0"/>
        <w:adjustRightInd w:val="0"/>
        <w:spacing w:after="240"/>
        <w:jc w:val="both"/>
        <w:rPr>
          <w:rFonts w:ascii="Arial" w:hAnsi="Arial" w:cs="Arial"/>
          <w:bCs/>
          <w:color w:val="000000"/>
          <w:sz w:val="20"/>
          <w:szCs w:val="20"/>
        </w:rPr>
      </w:pPr>
      <w:proofErr w:type="spellStart"/>
      <w:r w:rsidRPr="00DC5387">
        <w:rPr>
          <w:rFonts w:ascii="Arial" w:hAnsi="Arial" w:cs="Arial"/>
          <w:bCs/>
          <w:color w:val="000000"/>
          <w:sz w:val="20"/>
          <w:szCs w:val="20"/>
        </w:rPr>
        <w:t>Drinkline</w:t>
      </w:r>
      <w:proofErr w:type="spellEnd"/>
      <w:r w:rsidRPr="00DC5387">
        <w:rPr>
          <w:rFonts w:ascii="Arial" w:hAnsi="Arial" w:cs="Arial"/>
          <w:bCs/>
          <w:color w:val="000000"/>
          <w:sz w:val="20"/>
          <w:szCs w:val="20"/>
        </w:rPr>
        <w:t xml:space="preserve"> - A free and confidential helpline for anyone who is concerned about their own or someone else’s drinking. Tel: 0300 123 1110 (lines are open 24 hours a day) </w:t>
      </w:r>
    </w:p>
    <w:p w14:paraId="659C775E" w14:textId="3CD9E330" w:rsidR="00DC5387" w:rsidRPr="00DC5387" w:rsidRDefault="00DC5387" w:rsidP="00DC5387">
      <w:pPr>
        <w:autoSpaceDE w:val="0"/>
        <w:autoSpaceDN w:val="0"/>
        <w:adjustRightInd w:val="0"/>
        <w:spacing w:after="240"/>
        <w:jc w:val="both"/>
        <w:rPr>
          <w:rFonts w:ascii="Arial" w:hAnsi="Arial" w:cs="Arial"/>
          <w:bCs/>
          <w:color w:val="000000"/>
          <w:sz w:val="20"/>
          <w:szCs w:val="20"/>
          <w:u w:val="single"/>
        </w:rPr>
      </w:pPr>
      <w:proofErr w:type="spellStart"/>
      <w:r w:rsidRPr="00DC5387">
        <w:rPr>
          <w:rFonts w:ascii="Arial" w:hAnsi="Arial" w:cs="Arial"/>
          <w:bCs/>
          <w:color w:val="000000"/>
          <w:sz w:val="20"/>
          <w:szCs w:val="20"/>
        </w:rPr>
        <w:t>DrugScope</w:t>
      </w:r>
      <w:proofErr w:type="spellEnd"/>
      <w:r w:rsidRPr="00DC5387">
        <w:rPr>
          <w:rFonts w:ascii="Arial" w:hAnsi="Arial" w:cs="Arial"/>
          <w:bCs/>
          <w:color w:val="000000"/>
          <w:sz w:val="20"/>
          <w:szCs w:val="20"/>
        </w:rPr>
        <w:t xml:space="preserve"> is a centre of expertise on illegal drugs, aiming to inform policy development and reduce drug-related risk. The website includes detailed drug information and access to the Information and Library Service. </w:t>
      </w:r>
      <w:proofErr w:type="spellStart"/>
      <w:r w:rsidRPr="00DC5387">
        <w:rPr>
          <w:rFonts w:ascii="Arial" w:hAnsi="Arial" w:cs="Arial"/>
          <w:bCs/>
          <w:color w:val="000000"/>
          <w:sz w:val="20"/>
          <w:szCs w:val="20"/>
        </w:rPr>
        <w:t>DrugScope</w:t>
      </w:r>
      <w:proofErr w:type="spellEnd"/>
      <w:r w:rsidRPr="00DC5387">
        <w:rPr>
          <w:rFonts w:ascii="Arial" w:hAnsi="Arial" w:cs="Arial"/>
          <w:bCs/>
          <w:color w:val="000000"/>
          <w:sz w:val="20"/>
          <w:szCs w:val="20"/>
        </w:rPr>
        <w:t xml:space="preserve"> also hosts the Drug Education Practitioners Forum. Tel: 020 7520 7550 Email: </w:t>
      </w:r>
      <w:hyperlink r:id="rId66" w:history="1">
        <w:r w:rsidRPr="00DC5387">
          <w:rPr>
            <w:rStyle w:val="Hyperlink"/>
            <w:rFonts w:ascii="Arial" w:hAnsi="Arial" w:cs="Arial"/>
            <w:bCs/>
            <w:sz w:val="20"/>
            <w:szCs w:val="20"/>
          </w:rPr>
          <w:t>info@drugscope.org.uk</w:t>
        </w:r>
      </w:hyperlink>
      <w:r w:rsidRPr="00DC5387">
        <w:rPr>
          <w:rFonts w:ascii="Arial" w:hAnsi="Arial" w:cs="Arial"/>
          <w:bCs/>
          <w:color w:val="000000"/>
          <w:sz w:val="20"/>
          <w:szCs w:val="20"/>
        </w:rPr>
        <w:t xml:space="preserve">    Website: </w:t>
      </w:r>
      <w:hyperlink r:id="rId67" w:history="1">
        <w:r w:rsidRPr="00DC5387">
          <w:rPr>
            <w:rStyle w:val="Hyperlink"/>
            <w:rFonts w:ascii="Arial" w:hAnsi="Arial" w:cs="Arial"/>
            <w:bCs/>
            <w:sz w:val="20"/>
            <w:szCs w:val="20"/>
          </w:rPr>
          <w:t>www.drugscope.org.uk</w:t>
        </w:r>
      </w:hyperlink>
    </w:p>
    <w:p w14:paraId="3E9C2FC9" w14:textId="77777777" w:rsidR="00DC5387" w:rsidRPr="00DC5387" w:rsidRDefault="00DC5387" w:rsidP="00AC2D40">
      <w:pPr>
        <w:spacing w:after="240"/>
        <w:rPr>
          <w:rFonts w:ascii="Arial" w:hAnsi="Arial" w:cs="Arial"/>
          <w:bCs/>
          <w:color w:val="000000"/>
          <w:sz w:val="20"/>
          <w:szCs w:val="20"/>
          <w:u w:val="single"/>
        </w:rPr>
      </w:pPr>
      <w:r w:rsidRPr="00DC5387">
        <w:rPr>
          <w:rFonts w:ascii="Arial" w:hAnsi="Arial" w:cs="Arial"/>
          <w:bCs/>
          <w:color w:val="000000"/>
          <w:sz w:val="20"/>
          <w:szCs w:val="20"/>
        </w:rPr>
        <w:t xml:space="preserve">FRANK is the national drugs awareness campaign aiming to raise awareness amongst young people and adults of the risks of illegal drugs, and to provide information and advice. It also provides support </w:t>
      </w:r>
      <w:r w:rsidRPr="00DC5387">
        <w:rPr>
          <w:rFonts w:ascii="Arial" w:hAnsi="Arial" w:cs="Arial"/>
          <w:bCs/>
          <w:color w:val="000000"/>
          <w:sz w:val="20"/>
          <w:szCs w:val="20"/>
        </w:rPr>
        <w:lastRenderedPageBreak/>
        <w:t xml:space="preserve">to parents/carers, helping to give them the skills and confidence to communicate with their children about drugs. 24 Hour Helpline: 0300 123 6600 Email: </w:t>
      </w:r>
      <w:hyperlink r:id="rId68" w:history="1">
        <w:r w:rsidRPr="00DC5387">
          <w:rPr>
            <w:rStyle w:val="Hyperlink"/>
            <w:rFonts w:ascii="Arial" w:hAnsi="Arial" w:cs="Arial"/>
            <w:bCs/>
            <w:sz w:val="20"/>
            <w:szCs w:val="20"/>
          </w:rPr>
          <w:t>frank@talktofrank.com</w:t>
        </w:r>
      </w:hyperlink>
      <w:r w:rsidRPr="00DC5387">
        <w:rPr>
          <w:rFonts w:ascii="Arial" w:hAnsi="Arial" w:cs="Arial"/>
          <w:bCs/>
          <w:color w:val="000000"/>
          <w:sz w:val="20"/>
          <w:szCs w:val="20"/>
        </w:rPr>
        <w:t xml:space="preserve">                                   Website: </w:t>
      </w:r>
      <w:hyperlink r:id="rId69" w:history="1">
        <w:r w:rsidRPr="00DC5387">
          <w:rPr>
            <w:rStyle w:val="Hyperlink"/>
            <w:rFonts w:ascii="Arial" w:hAnsi="Arial" w:cs="Arial"/>
            <w:bCs/>
            <w:sz w:val="20"/>
            <w:szCs w:val="20"/>
          </w:rPr>
          <w:t>www.talktofrank.com</w:t>
        </w:r>
      </w:hyperlink>
      <w:r w:rsidRPr="00DC5387">
        <w:rPr>
          <w:rFonts w:ascii="Arial" w:hAnsi="Arial" w:cs="Arial"/>
          <w:bCs/>
          <w:color w:val="000000"/>
          <w:sz w:val="20"/>
          <w:szCs w:val="20"/>
          <w:u w:val="single"/>
        </w:rPr>
        <w:t xml:space="preserve"> </w:t>
      </w:r>
    </w:p>
    <w:p w14:paraId="08E1F54F" w14:textId="77777777" w:rsidR="00DC5387" w:rsidRPr="00DC5387" w:rsidRDefault="00DC5387" w:rsidP="00AC2D40">
      <w:pPr>
        <w:autoSpaceDE w:val="0"/>
        <w:autoSpaceDN w:val="0"/>
        <w:adjustRightInd w:val="0"/>
        <w:spacing w:after="240"/>
        <w:rPr>
          <w:rFonts w:ascii="Arial" w:hAnsi="Arial" w:cs="Arial"/>
          <w:bCs/>
          <w:color w:val="000000"/>
          <w:sz w:val="20"/>
          <w:szCs w:val="20"/>
          <w:u w:val="single"/>
        </w:rPr>
      </w:pPr>
      <w:r w:rsidRPr="00DC5387">
        <w:rPr>
          <w:rFonts w:ascii="Arial" w:hAnsi="Arial" w:cs="Arial"/>
          <w:bCs/>
          <w:color w:val="000000"/>
          <w:sz w:val="20"/>
          <w:szCs w:val="20"/>
        </w:rPr>
        <w:t xml:space="preserve">National Children’s Bureau promotes the interests and well-being of all children and young people across every aspect of their lives. Tel: 020 7843 6000 Website: </w:t>
      </w:r>
      <w:hyperlink r:id="rId70" w:history="1">
        <w:r w:rsidRPr="00DC5387">
          <w:rPr>
            <w:rStyle w:val="Hyperlink"/>
            <w:rFonts w:ascii="Arial" w:hAnsi="Arial" w:cs="Arial"/>
            <w:bCs/>
            <w:sz w:val="20"/>
            <w:szCs w:val="20"/>
          </w:rPr>
          <w:t>www.ncb.org.uk</w:t>
        </w:r>
      </w:hyperlink>
    </w:p>
    <w:p w14:paraId="5F8C8F85" w14:textId="77777777" w:rsidR="00DC5387" w:rsidRPr="00DF1EB9" w:rsidRDefault="00DC5387" w:rsidP="00AC2D40">
      <w:pPr>
        <w:autoSpaceDE w:val="0"/>
        <w:autoSpaceDN w:val="0"/>
        <w:adjustRightInd w:val="0"/>
        <w:spacing w:after="240"/>
        <w:rPr>
          <w:rFonts w:ascii="Arial" w:hAnsi="Arial" w:cs="Arial"/>
          <w:bCs/>
          <w:color w:val="000000"/>
          <w:sz w:val="20"/>
          <w:szCs w:val="20"/>
        </w:rPr>
      </w:pPr>
      <w:r w:rsidRPr="00DC5387">
        <w:rPr>
          <w:rFonts w:ascii="Arial" w:hAnsi="Arial" w:cs="Arial"/>
          <w:bCs/>
          <w:color w:val="000000"/>
          <w:sz w:val="20"/>
          <w:szCs w:val="20"/>
        </w:rPr>
        <w:t xml:space="preserve">Family Lives - A charity offering support and information to anyone parenting a child or teenager. It runs a free-phone </w:t>
      </w:r>
      <w:proofErr w:type="spellStart"/>
      <w:proofErr w:type="gramStart"/>
      <w:r w:rsidRPr="00DC5387">
        <w:rPr>
          <w:rFonts w:ascii="Arial" w:hAnsi="Arial" w:cs="Arial"/>
          <w:bCs/>
          <w:color w:val="000000"/>
          <w:sz w:val="20"/>
          <w:szCs w:val="20"/>
        </w:rPr>
        <w:t>helpline,,</w:t>
      </w:r>
      <w:proofErr w:type="gramEnd"/>
      <w:r w:rsidRPr="00DC5387">
        <w:rPr>
          <w:rFonts w:ascii="Arial" w:hAnsi="Arial" w:cs="Arial"/>
          <w:bCs/>
          <w:color w:val="000000"/>
          <w:sz w:val="20"/>
          <w:szCs w:val="20"/>
        </w:rPr>
        <w:t>Re</w:t>
      </w:r>
      <w:proofErr w:type="spellEnd"/>
      <w:r w:rsidRPr="00DC5387">
        <w:rPr>
          <w:rFonts w:ascii="Arial" w:hAnsi="Arial" w:cs="Arial"/>
          <w:bCs/>
          <w:color w:val="000000"/>
          <w:sz w:val="20"/>
          <w:szCs w:val="20"/>
        </w:rPr>
        <w:t xml:space="preserve">-Solv (Society for the Prevention of Solvent and Volatile Substance Abuse) A national charity providing information for teachers, other professionals, parents and young people. Tel: 01785 817885 Information line: 01785 810762 Email: </w:t>
      </w:r>
      <w:hyperlink r:id="rId71" w:history="1">
        <w:r w:rsidRPr="00DC5387">
          <w:rPr>
            <w:rStyle w:val="Hyperlink"/>
            <w:rFonts w:ascii="Arial" w:hAnsi="Arial" w:cs="Arial"/>
            <w:bCs/>
            <w:sz w:val="20"/>
            <w:szCs w:val="20"/>
          </w:rPr>
          <w:t>information@re-solv.org</w:t>
        </w:r>
      </w:hyperlink>
      <w:r w:rsidRPr="00DC5387">
        <w:rPr>
          <w:rFonts w:ascii="Arial" w:hAnsi="Arial" w:cs="Arial"/>
          <w:bCs/>
          <w:color w:val="000000"/>
          <w:sz w:val="20"/>
          <w:szCs w:val="20"/>
        </w:rPr>
        <w:t xml:space="preserve">     </w:t>
      </w:r>
      <w:r w:rsidRPr="00DF1EB9">
        <w:rPr>
          <w:rFonts w:ascii="Arial" w:hAnsi="Arial" w:cs="Arial"/>
          <w:bCs/>
          <w:color w:val="000000"/>
          <w:sz w:val="20"/>
          <w:szCs w:val="20"/>
        </w:rPr>
        <w:t xml:space="preserve">Website: </w:t>
      </w:r>
      <w:hyperlink r:id="rId72" w:history="1">
        <w:r w:rsidRPr="00DF1EB9">
          <w:rPr>
            <w:rStyle w:val="Hyperlink"/>
            <w:rFonts w:ascii="Arial" w:hAnsi="Arial" w:cs="Arial"/>
            <w:bCs/>
            <w:sz w:val="20"/>
            <w:szCs w:val="20"/>
          </w:rPr>
          <w:t>www.re-solv.org</w:t>
        </w:r>
      </w:hyperlink>
    </w:p>
    <w:p w14:paraId="4FCDB104" w14:textId="77777777" w:rsidR="00DF1EB9" w:rsidRPr="00DF1EB9" w:rsidRDefault="00EA3C2C" w:rsidP="00DF1EB9">
      <w:pPr>
        <w:autoSpaceDE w:val="0"/>
        <w:autoSpaceDN w:val="0"/>
        <w:adjustRightInd w:val="0"/>
        <w:rPr>
          <w:rFonts w:ascii="Arial" w:hAnsi="Arial" w:cs="Arial"/>
          <w:bCs/>
          <w:color w:val="000000"/>
          <w:sz w:val="20"/>
          <w:szCs w:val="20"/>
          <w:highlight w:val="magenta"/>
        </w:rPr>
      </w:pPr>
      <w:hyperlink r:id="rId73" w:history="1">
        <w:r w:rsidR="00DF1EB9" w:rsidRPr="00DF1EB9">
          <w:rPr>
            <w:rStyle w:val="Hyperlink"/>
            <w:rFonts w:ascii="Arial" w:hAnsi="Arial" w:cs="Arial"/>
            <w:bCs/>
            <w:sz w:val="20"/>
            <w:szCs w:val="20"/>
          </w:rPr>
          <w:t>NHS stop smoking services help you quit - NHS</w:t>
        </w:r>
      </w:hyperlink>
    </w:p>
    <w:p w14:paraId="517509DD" w14:textId="77777777" w:rsidR="00DC5387" w:rsidRPr="00DC5387" w:rsidRDefault="00DC5387" w:rsidP="00AC2D40">
      <w:pPr>
        <w:autoSpaceDE w:val="0"/>
        <w:autoSpaceDN w:val="0"/>
        <w:adjustRightInd w:val="0"/>
        <w:rPr>
          <w:rFonts w:ascii="Arial" w:hAnsi="Arial" w:cs="Arial"/>
          <w:b/>
          <w:color w:val="000000"/>
          <w:sz w:val="20"/>
          <w:szCs w:val="20"/>
        </w:rPr>
      </w:pPr>
    </w:p>
    <w:p w14:paraId="1208473E" w14:textId="77777777" w:rsidR="00DC5387" w:rsidRPr="00DC5387" w:rsidRDefault="00DC5387" w:rsidP="00AC2D40">
      <w:pPr>
        <w:autoSpaceDE w:val="0"/>
        <w:autoSpaceDN w:val="0"/>
        <w:adjustRightInd w:val="0"/>
        <w:rPr>
          <w:rFonts w:ascii="Arial" w:hAnsi="Arial" w:cs="Arial"/>
          <w:b/>
          <w:color w:val="000000"/>
          <w:sz w:val="20"/>
          <w:szCs w:val="20"/>
        </w:rPr>
      </w:pPr>
    </w:p>
    <w:p w14:paraId="62A1D4D6" w14:textId="77777777" w:rsidR="00DC5387" w:rsidRPr="00DC5387" w:rsidRDefault="00DC5387" w:rsidP="00AC2D40">
      <w:pPr>
        <w:autoSpaceDE w:val="0"/>
        <w:autoSpaceDN w:val="0"/>
        <w:adjustRightInd w:val="0"/>
        <w:rPr>
          <w:rFonts w:ascii="Arial" w:hAnsi="Arial" w:cs="Arial"/>
          <w:b/>
          <w:color w:val="000000"/>
          <w:sz w:val="20"/>
          <w:szCs w:val="20"/>
        </w:rPr>
      </w:pPr>
    </w:p>
    <w:p w14:paraId="756F023C" w14:textId="77777777" w:rsidR="00DC5387" w:rsidRPr="00DC5387" w:rsidRDefault="00DC5387" w:rsidP="00AC2D40">
      <w:pPr>
        <w:autoSpaceDE w:val="0"/>
        <w:autoSpaceDN w:val="0"/>
        <w:adjustRightInd w:val="0"/>
        <w:rPr>
          <w:rFonts w:ascii="Arial" w:hAnsi="Arial" w:cs="Arial"/>
          <w:b/>
          <w:color w:val="000000"/>
          <w:sz w:val="20"/>
          <w:szCs w:val="20"/>
        </w:rPr>
      </w:pPr>
    </w:p>
    <w:p w14:paraId="3EB5B899" w14:textId="77777777" w:rsidR="00DC5387" w:rsidRPr="00DC5387" w:rsidRDefault="00DC5387" w:rsidP="00AC2D40">
      <w:pPr>
        <w:autoSpaceDE w:val="0"/>
        <w:autoSpaceDN w:val="0"/>
        <w:adjustRightInd w:val="0"/>
        <w:rPr>
          <w:rFonts w:ascii="Arial" w:hAnsi="Arial" w:cs="Arial"/>
          <w:b/>
          <w:color w:val="000000"/>
          <w:sz w:val="20"/>
          <w:szCs w:val="20"/>
        </w:rPr>
      </w:pPr>
    </w:p>
    <w:p w14:paraId="5C77A8B6" w14:textId="77777777" w:rsidR="00DC5387" w:rsidRPr="00DC5387" w:rsidRDefault="00DC5387" w:rsidP="00AC2D40">
      <w:pPr>
        <w:autoSpaceDE w:val="0"/>
        <w:autoSpaceDN w:val="0"/>
        <w:adjustRightInd w:val="0"/>
        <w:rPr>
          <w:rFonts w:ascii="Arial" w:hAnsi="Arial" w:cs="Arial"/>
          <w:b/>
          <w:color w:val="000000"/>
          <w:sz w:val="20"/>
          <w:szCs w:val="20"/>
        </w:rPr>
      </w:pPr>
    </w:p>
    <w:p w14:paraId="759033DE" w14:textId="77777777" w:rsidR="00DC5387" w:rsidRPr="00DC5387" w:rsidRDefault="00DC5387" w:rsidP="00AC2D40">
      <w:pPr>
        <w:autoSpaceDE w:val="0"/>
        <w:autoSpaceDN w:val="0"/>
        <w:adjustRightInd w:val="0"/>
        <w:rPr>
          <w:rFonts w:ascii="Arial" w:hAnsi="Arial" w:cs="Arial"/>
          <w:b/>
          <w:color w:val="000000"/>
          <w:sz w:val="20"/>
          <w:szCs w:val="20"/>
        </w:rPr>
      </w:pPr>
    </w:p>
    <w:bookmarkEnd w:id="7"/>
    <w:p w14:paraId="34B90DCA" w14:textId="77777777" w:rsidR="00DC5387" w:rsidRDefault="00DC5387" w:rsidP="001443B1">
      <w:pPr>
        <w:tabs>
          <w:tab w:val="left" w:pos="6405"/>
        </w:tabs>
        <w:ind w:left="-709"/>
        <w:jc w:val="both"/>
        <w:rPr>
          <w:rFonts w:ascii="Arial" w:hAnsi="Arial" w:cs="Arial"/>
          <w:bCs/>
          <w:color w:val="4472C4" w:themeColor="accent1"/>
          <w:szCs w:val="48"/>
        </w:rPr>
      </w:pPr>
    </w:p>
    <w:p w14:paraId="16C519D0" w14:textId="77777777" w:rsidR="00DC5387" w:rsidRDefault="00DC5387" w:rsidP="001443B1">
      <w:pPr>
        <w:tabs>
          <w:tab w:val="left" w:pos="6405"/>
        </w:tabs>
        <w:ind w:left="-709"/>
        <w:jc w:val="both"/>
        <w:rPr>
          <w:rFonts w:ascii="Arial" w:hAnsi="Arial" w:cs="Arial"/>
          <w:bCs/>
          <w:color w:val="4472C4" w:themeColor="accent1"/>
          <w:szCs w:val="48"/>
        </w:rPr>
      </w:pPr>
    </w:p>
    <w:p w14:paraId="0B2DD433" w14:textId="77777777" w:rsidR="00DC5387" w:rsidRDefault="00DC5387" w:rsidP="001443B1">
      <w:pPr>
        <w:tabs>
          <w:tab w:val="left" w:pos="6405"/>
        </w:tabs>
        <w:ind w:left="-709"/>
        <w:jc w:val="both"/>
        <w:rPr>
          <w:rFonts w:ascii="Arial" w:hAnsi="Arial" w:cs="Arial"/>
          <w:bCs/>
          <w:color w:val="4472C4" w:themeColor="accent1"/>
          <w:szCs w:val="48"/>
        </w:rPr>
      </w:pPr>
    </w:p>
    <w:p w14:paraId="41CF03B4" w14:textId="77777777" w:rsidR="00DC5387" w:rsidRDefault="00DC5387" w:rsidP="001443B1">
      <w:pPr>
        <w:tabs>
          <w:tab w:val="left" w:pos="6405"/>
        </w:tabs>
        <w:ind w:left="-709"/>
        <w:jc w:val="both"/>
        <w:rPr>
          <w:rFonts w:ascii="Arial" w:hAnsi="Arial" w:cs="Arial"/>
          <w:bCs/>
          <w:color w:val="4472C4" w:themeColor="accent1"/>
          <w:szCs w:val="48"/>
        </w:rPr>
      </w:pPr>
    </w:p>
    <w:p w14:paraId="1D17348B" w14:textId="77777777" w:rsidR="00DC5387" w:rsidRDefault="00DC5387" w:rsidP="001443B1">
      <w:pPr>
        <w:tabs>
          <w:tab w:val="left" w:pos="6405"/>
        </w:tabs>
        <w:ind w:left="-709"/>
        <w:jc w:val="both"/>
        <w:rPr>
          <w:rFonts w:ascii="Arial" w:hAnsi="Arial" w:cs="Arial"/>
          <w:bCs/>
          <w:color w:val="4472C4" w:themeColor="accent1"/>
          <w:szCs w:val="48"/>
        </w:rPr>
      </w:pPr>
    </w:p>
    <w:p w14:paraId="3744E744" w14:textId="77777777" w:rsidR="00DC5387" w:rsidRDefault="00DC5387" w:rsidP="001443B1">
      <w:pPr>
        <w:tabs>
          <w:tab w:val="left" w:pos="6405"/>
        </w:tabs>
        <w:ind w:left="-709"/>
        <w:jc w:val="both"/>
        <w:rPr>
          <w:rFonts w:ascii="Arial" w:hAnsi="Arial" w:cs="Arial"/>
          <w:bCs/>
          <w:color w:val="4472C4" w:themeColor="accent1"/>
          <w:szCs w:val="48"/>
        </w:rPr>
      </w:pPr>
    </w:p>
    <w:p w14:paraId="77C68803" w14:textId="77777777" w:rsidR="00DC5387" w:rsidRPr="00DC5387" w:rsidRDefault="00DC5387" w:rsidP="001443B1">
      <w:pPr>
        <w:tabs>
          <w:tab w:val="left" w:pos="6405"/>
        </w:tabs>
        <w:ind w:left="-709"/>
        <w:jc w:val="both"/>
        <w:rPr>
          <w:rFonts w:ascii="Arial" w:hAnsi="Arial" w:cs="Arial"/>
          <w:bCs/>
          <w:color w:val="4472C4" w:themeColor="accent1"/>
          <w:szCs w:val="48"/>
        </w:rPr>
      </w:pPr>
    </w:p>
    <w:p w14:paraId="0762130D" w14:textId="77777777" w:rsidR="00DC5387" w:rsidRDefault="00DC5387" w:rsidP="00940BD5">
      <w:pPr>
        <w:tabs>
          <w:tab w:val="left" w:pos="-39"/>
        </w:tabs>
        <w:ind w:left="-748"/>
        <w:rPr>
          <w:rFonts w:ascii="Arial" w:hAnsi="Arial" w:cs="Arial"/>
          <w:bCs/>
          <w:color w:val="4472C4" w:themeColor="accent1"/>
          <w:sz w:val="20"/>
          <w:szCs w:val="20"/>
        </w:rPr>
      </w:pPr>
      <w:r w:rsidRPr="00DC5387">
        <w:rPr>
          <w:rFonts w:ascii="Arial" w:hAnsi="Arial" w:cs="Arial"/>
          <w:bCs/>
          <w:color w:val="4472C4" w:themeColor="accent1"/>
          <w:sz w:val="20"/>
          <w:szCs w:val="20"/>
        </w:rPr>
        <w:tab/>
      </w:r>
    </w:p>
    <w:p w14:paraId="7B386489" w14:textId="77777777" w:rsidR="00DC5387" w:rsidRDefault="00DC5387">
      <w:pPr>
        <w:spacing w:after="160" w:line="259" w:lineRule="auto"/>
        <w:rPr>
          <w:rFonts w:ascii="Arial" w:hAnsi="Arial" w:cs="Arial"/>
          <w:bCs/>
          <w:color w:val="4472C4" w:themeColor="accent1"/>
          <w:sz w:val="20"/>
          <w:szCs w:val="20"/>
        </w:rPr>
      </w:pPr>
      <w:r>
        <w:rPr>
          <w:rFonts w:ascii="Arial" w:hAnsi="Arial" w:cs="Arial"/>
          <w:bCs/>
          <w:color w:val="4472C4" w:themeColor="accent1"/>
          <w:sz w:val="20"/>
          <w:szCs w:val="20"/>
        </w:rPr>
        <w:br w:type="page"/>
      </w:r>
    </w:p>
    <w:p w14:paraId="48137C0A" w14:textId="588180D6" w:rsidR="00DC5387" w:rsidRPr="00DC5387" w:rsidRDefault="00DC5387" w:rsidP="00DC5387">
      <w:pPr>
        <w:tabs>
          <w:tab w:val="left" w:pos="-39"/>
        </w:tabs>
        <w:ind w:left="-748" w:firstLine="748"/>
        <w:rPr>
          <w:rFonts w:ascii="Arial" w:hAnsi="Arial" w:cs="Arial"/>
          <w:b/>
          <w:color w:val="4472C4" w:themeColor="accent1"/>
          <w:sz w:val="20"/>
          <w:szCs w:val="20"/>
          <w:u w:val="single"/>
        </w:rPr>
      </w:pPr>
      <w:r w:rsidRPr="00DC5387">
        <w:rPr>
          <w:rFonts w:ascii="Arial" w:hAnsi="Arial" w:cs="Arial"/>
          <w:b/>
          <w:color w:val="000000" w:themeColor="text1"/>
          <w:sz w:val="20"/>
          <w:szCs w:val="20"/>
          <w:u w:val="single"/>
        </w:rPr>
        <w:lastRenderedPageBreak/>
        <w:t>Appendix 1: Working With Wirral External Agencies – Universal &amp; Targeted Services</w:t>
      </w:r>
    </w:p>
    <w:p w14:paraId="2E8A6BEB" w14:textId="77777777" w:rsidR="00DC5387" w:rsidRPr="00DC5387" w:rsidRDefault="00DC5387" w:rsidP="00940BD5">
      <w:pPr>
        <w:tabs>
          <w:tab w:val="left" w:pos="6405"/>
        </w:tabs>
        <w:jc w:val="center"/>
        <w:rPr>
          <w:rFonts w:ascii="Arial" w:hAnsi="Arial" w:cs="Arial"/>
          <w:bCs/>
          <w:sz w:val="20"/>
          <w:szCs w:val="20"/>
        </w:rPr>
      </w:pPr>
    </w:p>
    <w:p w14:paraId="0F5AD983" w14:textId="77777777" w:rsidR="00DC5387" w:rsidRPr="00DC5387" w:rsidRDefault="00DC5387" w:rsidP="00940BD5">
      <w:pPr>
        <w:tabs>
          <w:tab w:val="left" w:pos="6405"/>
        </w:tabs>
        <w:jc w:val="center"/>
        <w:rPr>
          <w:rFonts w:ascii="Arial" w:hAnsi="Arial" w:cs="Arial"/>
          <w:bCs/>
          <w:sz w:val="20"/>
          <w:szCs w:val="20"/>
        </w:rPr>
      </w:pPr>
    </w:p>
    <w:p w14:paraId="2B57207A" w14:textId="4ACA6E42" w:rsidR="00DC5387" w:rsidRPr="00DC5387" w:rsidRDefault="00DC5387" w:rsidP="00940BD5">
      <w:pPr>
        <w:jc w:val="both"/>
        <w:rPr>
          <w:rFonts w:ascii="Arial" w:hAnsi="Arial" w:cs="Arial"/>
          <w:sz w:val="20"/>
          <w:szCs w:val="20"/>
        </w:rPr>
      </w:pPr>
      <w:r w:rsidRPr="00DC5387">
        <w:rPr>
          <w:rFonts w:ascii="Arial" w:hAnsi="Arial" w:cs="Arial"/>
          <w:b/>
          <w:color w:val="4472C4" w:themeColor="accent1"/>
          <w:sz w:val="20"/>
          <w:szCs w:val="20"/>
        </w:rPr>
        <w:t xml:space="preserve">Wirral Early Help Information - </w:t>
      </w:r>
      <w:hyperlink r:id="rId74" w:history="1">
        <w:r w:rsidRPr="00DC5387">
          <w:rPr>
            <w:rStyle w:val="Hyperlink"/>
            <w:rFonts w:ascii="Arial" w:hAnsi="Arial" w:cs="Arial"/>
            <w:sz w:val="20"/>
            <w:szCs w:val="20"/>
          </w:rPr>
          <w:t>Early Help and Support for Families - Wirral Safeguarding Children Partnership</w:t>
        </w:r>
      </w:hyperlink>
    </w:p>
    <w:p w14:paraId="4885B067" w14:textId="77777777" w:rsidR="00DC5387" w:rsidRPr="00DC5387" w:rsidRDefault="00DC5387" w:rsidP="00940BD5">
      <w:pPr>
        <w:jc w:val="both"/>
        <w:rPr>
          <w:rFonts w:ascii="Arial" w:eastAsia="Calibri" w:hAnsi="Arial" w:cs="Arial"/>
          <w:b/>
          <w:color w:val="0563C1" w:themeColor="hyperlink"/>
          <w:sz w:val="20"/>
          <w:szCs w:val="20"/>
          <w:lang w:eastAsia="en-US"/>
        </w:rPr>
      </w:pPr>
    </w:p>
    <w:p w14:paraId="4BCD2F37" w14:textId="77777777" w:rsidR="00DC5387" w:rsidRPr="00DC5387" w:rsidRDefault="00DC5387" w:rsidP="00940BD5">
      <w:pPr>
        <w:jc w:val="both"/>
        <w:rPr>
          <w:rFonts w:ascii="Arial" w:eastAsia="Calibri" w:hAnsi="Arial" w:cs="Arial"/>
          <w:b/>
          <w:color w:val="0563C1" w:themeColor="hyperlink"/>
          <w:sz w:val="20"/>
          <w:szCs w:val="20"/>
          <w:lang w:eastAsia="en-US"/>
        </w:rPr>
      </w:pPr>
      <w:proofErr w:type="spellStart"/>
      <w:proofErr w:type="gramStart"/>
      <w:r w:rsidRPr="00DC5387">
        <w:rPr>
          <w:rFonts w:ascii="Arial" w:eastAsia="Calibri" w:hAnsi="Arial" w:cs="Arial"/>
          <w:b/>
          <w:color w:val="0563C1" w:themeColor="hyperlink"/>
          <w:sz w:val="20"/>
          <w:szCs w:val="20"/>
          <w:lang w:eastAsia="en-US"/>
        </w:rPr>
        <w:t>Lets</w:t>
      </w:r>
      <w:proofErr w:type="spellEnd"/>
      <w:proofErr w:type="gramEnd"/>
      <w:r w:rsidRPr="00DC5387">
        <w:rPr>
          <w:rFonts w:ascii="Arial" w:eastAsia="Calibri" w:hAnsi="Arial" w:cs="Arial"/>
          <w:b/>
          <w:color w:val="0563C1" w:themeColor="hyperlink"/>
          <w:sz w:val="20"/>
          <w:szCs w:val="20"/>
          <w:lang w:eastAsia="en-US"/>
        </w:rPr>
        <w:t xml:space="preserve"> Talk Service </w:t>
      </w:r>
    </w:p>
    <w:p w14:paraId="19993BFB" w14:textId="77777777" w:rsidR="00DC5387" w:rsidRPr="00DC5387" w:rsidRDefault="00DC5387" w:rsidP="00940BD5">
      <w:pPr>
        <w:jc w:val="both"/>
        <w:rPr>
          <w:rFonts w:ascii="Arial" w:eastAsia="Calibri" w:hAnsi="Arial" w:cs="Arial"/>
          <w:b/>
          <w:color w:val="0563C1" w:themeColor="hyperlink"/>
          <w:sz w:val="20"/>
          <w:szCs w:val="20"/>
          <w:lang w:eastAsia="en-US"/>
        </w:rPr>
      </w:pPr>
    </w:p>
    <w:p w14:paraId="269ECE59" w14:textId="77777777" w:rsidR="00DC5387" w:rsidRPr="00DC5387" w:rsidRDefault="00DC5387" w:rsidP="00007B24">
      <w:pPr>
        <w:rPr>
          <w:rFonts w:ascii="Arial" w:hAnsi="Arial" w:cs="Arial"/>
          <w:color w:val="000000"/>
          <w:sz w:val="20"/>
          <w:szCs w:val="20"/>
        </w:rPr>
      </w:pPr>
      <w:r w:rsidRPr="00DC5387">
        <w:rPr>
          <w:rFonts w:ascii="Arial" w:hAnsi="Arial" w:cs="Arial"/>
          <w:color w:val="000000"/>
          <w:sz w:val="20"/>
          <w:szCs w:val="20"/>
        </w:rPr>
        <w:t>Let’s Talk is Wirral’s NHS risk and resilience service. </w:t>
      </w:r>
    </w:p>
    <w:p w14:paraId="355EEEB8" w14:textId="77777777" w:rsidR="00DC5387" w:rsidRPr="00DC5387" w:rsidRDefault="00DC5387" w:rsidP="00007B24">
      <w:pPr>
        <w:rPr>
          <w:rFonts w:ascii="Arial" w:hAnsi="Arial" w:cs="Arial"/>
          <w:color w:val="000000"/>
          <w:sz w:val="20"/>
          <w:szCs w:val="20"/>
        </w:rPr>
      </w:pPr>
    </w:p>
    <w:p w14:paraId="15F8E023" w14:textId="77777777" w:rsidR="00DC5387" w:rsidRPr="00DC5387" w:rsidRDefault="00DC5387" w:rsidP="00007B24">
      <w:pPr>
        <w:rPr>
          <w:rFonts w:ascii="Arial" w:hAnsi="Arial" w:cs="Arial"/>
          <w:color w:val="000000"/>
          <w:sz w:val="20"/>
          <w:szCs w:val="20"/>
        </w:rPr>
      </w:pPr>
      <w:r w:rsidRPr="00DC5387">
        <w:rPr>
          <w:rFonts w:ascii="Arial" w:hAnsi="Arial" w:cs="Arial"/>
          <w:color w:val="000000"/>
          <w:sz w:val="20"/>
          <w:szCs w:val="20"/>
        </w:rPr>
        <w:t>Delivered by a team of health and care professionals, the service works closely with young people to develop their knowledge, skills, and confidence to make informed decisions about their health and wellbeing. </w:t>
      </w:r>
    </w:p>
    <w:p w14:paraId="07BB69A6" w14:textId="77777777" w:rsidR="00DC5387" w:rsidRPr="00DC5387" w:rsidRDefault="00DC5387" w:rsidP="00007B24">
      <w:pPr>
        <w:rPr>
          <w:rFonts w:ascii="Arial" w:hAnsi="Arial" w:cs="Arial"/>
          <w:color w:val="000000"/>
          <w:sz w:val="20"/>
          <w:szCs w:val="20"/>
        </w:rPr>
      </w:pPr>
    </w:p>
    <w:p w14:paraId="3BD0AAFF" w14:textId="77777777" w:rsidR="00DC5387" w:rsidRPr="00DC5387" w:rsidRDefault="00DC5387" w:rsidP="00007B24">
      <w:pPr>
        <w:rPr>
          <w:rFonts w:ascii="Arial" w:hAnsi="Arial" w:cs="Arial"/>
          <w:color w:val="000000"/>
          <w:sz w:val="20"/>
          <w:szCs w:val="20"/>
        </w:rPr>
      </w:pPr>
      <w:r w:rsidRPr="00DC5387">
        <w:rPr>
          <w:rFonts w:ascii="Arial" w:hAnsi="Arial" w:cs="Arial"/>
          <w:color w:val="000000"/>
          <w:sz w:val="20"/>
          <w:szCs w:val="20"/>
        </w:rPr>
        <w:t>Topic areas delivered by the team include: </w:t>
      </w:r>
    </w:p>
    <w:p w14:paraId="4F3CBA20" w14:textId="135A28E4" w:rsidR="00DC5387" w:rsidRPr="00DC5387" w:rsidRDefault="00DC5387" w:rsidP="00DC5387">
      <w:pPr>
        <w:pStyle w:val="ListParagraph"/>
        <w:numPr>
          <w:ilvl w:val="0"/>
          <w:numId w:val="15"/>
        </w:numPr>
        <w:rPr>
          <w:rFonts w:ascii="Arial" w:hAnsi="Arial" w:cs="Arial"/>
          <w:color w:val="000000"/>
          <w:sz w:val="20"/>
          <w:szCs w:val="20"/>
        </w:rPr>
      </w:pPr>
      <w:r w:rsidRPr="00DC5387">
        <w:rPr>
          <w:rFonts w:ascii="Arial" w:hAnsi="Arial" w:cs="Arial"/>
          <w:color w:val="000000"/>
          <w:sz w:val="20"/>
          <w:szCs w:val="20"/>
        </w:rPr>
        <w:t>Relationships and sex education </w:t>
      </w:r>
    </w:p>
    <w:p w14:paraId="67BD2E05" w14:textId="5ABD8B15" w:rsidR="00DC5387" w:rsidRPr="00DC5387" w:rsidRDefault="00DC5387" w:rsidP="00DC5387">
      <w:pPr>
        <w:pStyle w:val="ListParagraph"/>
        <w:numPr>
          <w:ilvl w:val="0"/>
          <w:numId w:val="15"/>
        </w:numPr>
        <w:rPr>
          <w:rFonts w:ascii="Arial" w:hAnsi="Arial" w:cs="Arial"/>
          <w:color w:val="000000"/>
          <w:sz w:val="20"/>
          <w:szCs w:val="20"/>
        </w:rPr>
      </w:pPr>
      <w:r w:rsidRPr="00DC5387">
        <w:rPr>
          <w:rFonts w:ascii="Arial" w:hAnsi="Arial" w:cs="Arial"/>
          <w:color w:val="000000"/>
          <w:sz w:val="20"/>
          <w:szCs w:val="20"/>
        </w:rPr>
        <w:t>Drugs and alcohol </w:t>
      </w:r>
    </w:p>
    <w:p w14:paraId="5F9B7232" w14:textId="6C94275E" w:rsidR="00DC5387" w:rsidRPr="00DC5387" w:rsidRDefault="00DC5387" w:rsidP="00DC5387">
      <w:pPr>
        <w:pStyle w:val="ListParagraph"/>
        <w:numPr>
          <w:ilvl w:val="0"/>
          <w:numId w:val="15"/>
        </w:numPr>
        <w:rPr>
          <w:rFonts w:ascii="Arial" w:hAnsi="Arial" w:cs="Arial"/>
          <w:color w:val="000000"/>
          <w:sz w:val="20"/>
          <w:szCs w:val="20"/>
        </w:rPr>
      </w:pPr>
      <w:r w:rsidRPr="00DC5387">
        <w:rPr>
          <w:rFonts w:ascii="Arial" w:hAnsi="Arial" w:cs="Arial"/>
          <w:color w:val="000000"/>
          <w:sz w:val="20"/>
          <w:szCs w:val="20"/>
        </w:rPr>
        <w:t>Understanding anger </w:t>
      </w:r>
    </w:p>
    <w:p w14:paraId="6978D615" w14:textId="108BBCE1" w:rsidR="00DC5387" w:rsidRPr="00DC5387" w:rsidRDefault="00DC5387" w:rsidP="00DC5387">
      <w:pPr>
        <w:pStyle w:val="ListParagraph"/>
        <w:numPr>
          <w:ilvl w:val="0"/>
          <w:numId w:val="15"/>
        </w:numPr>
        <w:rPr>
          <w:rFonts w:ascii="Arial" w:hAnsi="Arial" w:cs="Arial"/>
          <w:color w:val="000000"/>
          <w:sz w:val="20"/>
          <w:szCs w:val="20"/>
        </w:rPr>
      </w:pPr>
      <w:r w:rsidRPr="00DC5387">
        <w:rPr>
          <w:rFonts w:ascii="Arial" w:hAnsi="Arial" w:cs="Arial"/>
          <w:color w:val="000000"/>
          <w:sz w:val="20"/>
          <w:szCs w:val="20"/>
        </w:rPr>
        <w:t>Healthy weight </w:t>
      </w:r>
    </w:p>
    <w:p w14:paraId="5BB9CF60" w14:textId="35454F97" w:rsidR="00DC5387" w:rsidRPr="00DC5387" w:rsidRDefault="00DC5387" w:rsidP="00DC5387">
      <w:pPr>
        <w:pStyle w:val="ListParagraph"/>
        <w:numPr>
          <w:ilvl w:val="0"/>
          <w:numId w:val="15"/>
        </w:numPr>
        <w:rPr>
          <w:rFonts w:ascii="Arial" w:hAnsi="Arial" w:cs="Arial"/>
          <w:color w:val="000000"/>
          <w:sz w:val="20"/>
          <w:szCs w:val="20"/>
        </w:rPr>
      </w:pPr>
      <w:r w:rsidRPr="00DC5387">
        <w:rPr>
          <w:rFonts w:ascii="Arial" w:hAnsi="Arial" w:cs="Arial"/>
          <w:color w:val="000000"/>
          <w:sz w:val="20"/>
          <w:szCs w:val="20"/>
        </w:rPr>
        <w:t>Empowering informed choices </w:t>
      </w:r>
    </w:p>
    <w:p w14:paraId="0255775C" w14:textId="6E792EE6" w:rsidR="00DC5387" w:rsidRPr="00DC5387" w:rsidRDefault="00DC5387" w:rsidP="00DC5387">
      <w:pPr>
        <w:pStyle w:val="ListParagraph"/>
        <w:numPr>
          <w:ilvl w:val="0"/>
          <w:numId w:val="15"/>
        </w:numPr>
        <w:rPr>
          <w:rFonts w:ascii="Arial" w:hAnsi="Arial" w:cs="Arial"/>
          <w:color w:val="000000"/>
          <w:sz w:val="20"/>
          <w:szCs w:val="20"/>
        </w:rPr>
      </w:pPr>
      <w:r w:rsidRPr="00DC5387">
        <w:rPr>
          <w:rFonts w:ascii="Arial" w:hAnsi="Arial" w:cs="Arial"/>
          <w:color w:val="000000"/>
          <w:sz w:val="20"/>
          <w:szCs w:val="20"/>
        </w:rPr>
        <w:t>Awareness of risk-taking behaviours </w:t>
      </w:r>
    </w:p>
    <w:p w14:paraId="23D0C3F7" w14:textId="77777777" w:rsidR="00DC5387" w:rsidRPr="00DC5387" w:rsidRDefault="00DC5387" w:rsidP="00007B24">
      <w:pPr>
        <w:rPr>
          <w:rFonts w:ascii="Arial" w:hAnsi="Arial" w:cs="Arial"/>
          <w:color w:val="000000"/>
          <w:sz w:val="20"/>
          <w:szCs w:val="20"/>
        </w:rPr>
      </w:pPr>
    </w:p>
    <w:p w14:paraId="1AFA8F69" w14:textId="77777777" w:rsidR="00DC5387" w:rsidRPr="00DC5387" w:rsidRDefault="00DC5387" w:rsidP="00007B24">
      <w:pPr>
        <w:rPr>
          <w:rFonts w:ascii="Arial" w:hAnsi="Arial" w:cs="Arial"/>
          <w:color w:val="000000"/>
          <w:sz w:val="20"/>
          <w:szCs w:val="20"/>
        </w:rPr>
      </w:pPr>
      <w:r w:rsidRPr="00DC5387">
        <w:rPr>
          <w:rFonts w:ascii="Arial" w:hAnsi="Arial" w:cs="Arial"/>
          <w:color w:val="000000"/>
          <w:sz w:val="20"/>
          <w:szCs w:val="20"/>
        </w:rPr>
        <w:t>The team delivers the service in schools, educational settings and youth organisations and works closely with partners (</w:t>
      </w:r>
      <w:proofErr w:type="spellStart"/>
      <w:r w:rsidRPr="00DC5387">
        <w:rPr>
          <w:rFonts w:ascii="Arial" w:hAnsi="Arial" w:cs="Arial"/>
          <w:color w:val="000000"/>
          <w:sz w:val="20"/>
          <w:szCs w:val="20"/>
        </w:rPr>
        <w:t>Zillo</w:t>
      </w:r>
      <w:proofErr w:type="spellEnd"/>
      <w:r w:rsidRPr="00DC5387">
        <w:rPr>
          <w:rFonts w:ascii="Arial" w:hAnsi="Arial" w:cs="Arial"/>
          <w:color w:val="000000"/>
          <w:sz w:val="20"/>
          <w:szCs w:val="20"/>
        </w:rPr>
        <w:t>, SENDO, Family Toolbox and Branch) to ensure young people access the right support at the right time. </w:t>
      </w:r>
    </w:p>
    <w:p w14:paraId="195C6DDD" w14:textId="77777777" w:rsidR="00DC5387" w:rsidRPr="00DC5387" w:rsidRDefault="00DC5387" w:rsidP="00007B24">
      <w:pPr>
        <w:rPr>
          <w:rFonts w:ascii="Arial" w:hAnsi="Arial" w:cs="Arial"/>
          <w:color w:val="000000"/>
          <w:sz w:val="20"/>
          <w:szCs w:val="20"/>
        </w:rPr>
      </w:pPr>
    </w:p>
    <w:p w14:paraId="09EF6C0A" w14:textId="77777777" w:rsidR="00DC5387" w:rsidRPr="00DC5387" w:rsidRDefault="00DC5387" w:rsidP="00007B24">
      <w:pPr>
        <w:rPr>
          <w:rFonts w:ascii="Arial" w:hAnsi="Arial" w:cs="Arial"/>
          <w:color w:val="000000"/>
          <w:sz w:val="20"/>
          <w:szCs w:val="20"/>
        </w:rPr>
      </w:pPr>
      <w:r w:rsidRPr="00DC5387">
        <w:rPr>
          <w:rFonts w:ascii="Arial" w:hAnsi="Arial" w:cs="Arial"/>
          <w:color w:val="000000"/>
          <w:sz w:val="20"/>
          <w:szCs w:val="20"/>
        </w:rPr>
        <w:t xml:space="preserve">Contacting the team - email: </w:t>
      </w:r>
      <w:hyperlink r:id="rId75" w:history="1">
        <w:r w:rsidRPr="00DC5387">
          <w:rPr>
            <w:rStyle w:val="Hyperlink"/>
            <w:rFonts w:ascii="Arial" w:hAnsi="Arial" w:cs="Arial"/>
            <w:sz w:val="20"/>
            <w:szCs w:val="20"/>
          </w:rPr>
          <w:t>wchc.lets.talk@nhs.net</w:t>
        </w:r>
      </w:hyperlink>
      <w:r w:rsidRPr="00DC5387">
        <w:rPr>
          <w:rFonts w:ascii="Arial" w:hAnsi="Arial" w:cs="Arial"/>
          <w:color w:val="000000"/>
          <w:sz w:val="20"/>
          <w:szCs w:val="20"/>
        </w:rPr>
        <w:t> </w:t>
      </w:r>
    </w:p>
    <w:p w14:paraId="41106A50" w14:textId="77777777" w:rsidR="00DC5387" w:rsidRPr="00DC5387" w:rsidRDefault="00DC5387" w:rsidP="00007B24">
      <w:pPr>
        <w:rPr>
          <w:rFonts w:ascii="Arial" w:hAnsi="Arial" w:cs="Arial"/>
          <w:color w:val="000000"/>
          <w:sz w:val="20"/>
          <w:szCs w:val="20"/>
        </w:rPr>
      </w:pPr>
      <w:r w:rsidRPr="00DC5387">
        <w:rPr>
          <w:rFonts w:ascii="Arial" w:hAnsi="Arial" w:cs="Arial"/>
          <w:color w:val="000000"/>
          <w:sz w:val="20"/>
          <w:szCs w:val="20"/>
        </w:rPr>
        <w:t>Support from the service can be accessed direct by young people, parents / carers, and professionals</w:t>
      </w:r>
    </w:p>
    <w:p w14:paraId="2DCB5F1F" w14:textId="77777777" w:rsidR="00DC5387" w:rsidRPr="00DC5387" w:rsidRDefault="00DC5387" w:rsidP="00007B24">
      <w:pPr>
        <w:rPr>
          <w:rFonts w:ascii="Arial" w:hAnsi="Arial" w:cs="Arial"/>
          <w:color w:val="000000"/>
          <w:sz w:val="20"/>
          <w:szCs w:val="20"/>
        </w:rPr>
      </w:pPr>
    </w:p>
    <w:p w14:paraId="406BA49C" w14:textId="0CF9964C" w:rsidR="00DC5387" w:rsidRPr="00DC5387" w:rsidRDefault="00DC5387" w:rsidP="00EA3C2C">
      <w:pPr>
        <w:tabs>
          <w:tab w:val="left" w:pos="-39"/>
        </w:tabs>
        <w:ind w:left="-748"/>
        <w:rPr>
          <w:rFonts w:ascii="Arial" w:hAnsi="Arial" w:cs="Arial"/>
          <w:b/>
          <w:color w:val="FF0000"/>
          <w:sz w:val="20"/>
          <w:szCs w:val="20"/>
        </w:rPr>
      </w:pPr>
      <w:r w:rsidRPr="00DC5387">
        <w:rPr>
          <w:rFonts w:ascii="Arial" w:hAnsi="Arial" w:cs="Arial"/>
          <w:bCs/>
          <w:sz w:val="20"/>
          <w:szCs w:val="20"/>
        </w:rPr>
        <w:tab/>
      </w:r>
      <w:r w:rsidRPr="00DC5387">
        <w:rPr>
          <w:rFonts w:ascii="Arial" w:hAnsi="Arial" w:cs="Arial"/>
          <w:b/>
          <w:color w:val="4472C4" w:themeColor="accent1"/>
          <w:sz w:val="20"/>
          <w:szCs w:val="20"/>
        </w:rPr>
        <w:t xml:space="preserve">ZILLO - </w:t>
      </w:r>
      <w:hyperlink r:id="rId76" w:history="1">
        <w:r w:rsidRPr="00DC5387">
          <w:rPr>
            <w:rStyle w:val="Hyperlink"/>
            <w:rFonts w:ascii="Arial" w:hAnsi="Arial" w:cs="Arial"/>
            <w:b/>
            <w:color w:val="4472C4" w:themeColor="accent1"/>
            <w:sz w:val="20"/>
            <w:szCs w:val="20"/>
          </w:rPr>
          <w:t>www.zillowirral.co.uk</w:t>
        </w:r>
      </w:hyperlink>
    </w:p>
    <w:p w14:paraId="7C96D0FB" w14:textId="77777777" w:rsidR="00DC5387" w:rsidRPr="00DC5387" w:rsidRDefault="00DC5387" w:rsidP="00940BD5">
      <w:pPr>
        <w:rPr>
          <w:rFonts w:ascii="Arial" w:hAnsi="Arial" w:cs="Arial"/>
          <w:bCs/>
          <w:sz w:val="20"/>
          <w:szCs w:val="20"/>
        </w:rPr>
      </w:pPr>
    </w:p>
    <w:p w14:paraId="40DC24FF" w14:textId="77777777" w:rsidR="00DC5387" w:rsidRPr="00DC5387" w:rsidRDefault="00DC5387" w:rsidP="00940BD5">
      <w:pPr>
        <w:rPr>
          <w:rFonts w:ascii="Arial" w:hAnsi="Arial" w:cs="Arial"/>
          <w:bCs/>
          <w:sz w:val="20"/>
          <w:szCs w:val="20"/>
        </w:rPr>
      </w:pPr>
      <w:r w:rsidRPr="00DC5387">
        <w:rPr>
          <w:rFonts w:ascii="Arial" w:hAnsi="Arial" w:cs="Arial"/>
          <w:bCs/>
          <w:sz w:val="20"/>
          <w:szCs w:val="20"/>
        </w:rPr>
        <w:t>ZILLO represents far more than just a website. It is a dynamic hub where young people can not only stay updated on the latest events, arts, culture, and news but also gain access to expert health and wellbeing advice. However, at its heart, ZILLO embodies a profound commitment to empowering young people, enabling them to take active, positive steps in their lives.</w:t>
      </w:r>
    </w:p>
    <w:p w14:paraId="58840F32" w14:textId="77777777" w:rsidR="00DC5387" w:rsidRPr="00DC5387" w:rsidRDefault="00DC5387" w:rsidP="00940BD5">
      <w:pPr>
        <w:rPr>
          <w:rFonts w:ascii="Arial" w:hAnsi="Arial" w:cs="Arial"/>
          <w:bCs/>
          <w:sz w:val="20"/>
          <w:szCs w:val="20"/>
        </w:rPr>
      </w:pPr>
    </w:p>
    <w:p w14:paraId="5D47D2B8" w14:textId="77777777" w:rsidR="00DC5387" w:rsidRPr="00DC5387" w:rsidRDefault="00DC5387" w:rsidP="00940BD5">
      <w:pPr>
        <w:rPr>
          <w:rFonts w:ascii="Arial" w:hAnsi="Arial" w:cs="Arial"/>
          <w:bCs/>
          <w:sz w:val="20"/>
          <w:szCs w:val="20"/>
        </w:rPr>
      </w:pPr>
      <w:r w:rsidRPr="00DC5387">
        <w:rPr>
          <w:rFonts w:ascii="Arial" w:hAnsi="Arial" w:cs="Arial"/>
          <w:bCs/>
          <w:sz w:val="20"/>
          <w:szCs w:val="20"/>
        </w:rPr>
        <w:t>ZILLO stands as a beacon of inspiration and opportunity for young individuals. The platform is not merely a source of information but a catalyst for change, fostering a sense of pride and identity in Wirral's youth and culture. Through the innovative Young Reporters media and journalism project, ZILLO goes beyond conventional boundaries, offering young people invaluable real-life experiences in content creation and journalism for the web.</w:t>
      </w:r>
    </w:p>
    <w:p w14:paraId="276BC9B7" w14:textId="77777777" w:rsidR="00DC5387" w:rsidRPr="00DC5387" w:rsidRDefault="00DC5387" w:rsidP="00940BD5">
      <w:pPr>
        <w:rPr>
          <w:rFonts w:ascii="Arial" w:hAnsi="Arial" w:cs="Arial"/>
          <w:bCs/>
          <w:sz w:val="20"/>
          <w:szCs w:val="20"/>
        </w:rPr>
      </w:pPr>
    </w:p>
    <w:p w14:paraId="6D264865" w14:textId="77777777" w:rsidR="00DC5387" w:rsidRPr="00DC5387" w:rsidRDefault="00DC5387" w:rsidP="00940BD5">
      <w:pPr>
        <w:rPr>
          <w:rFonts w:ascii="Arial" w:hAnsi="Arial" w:cs="Arial"/>
          <w:bCs/>
          <w:sz w:val="20"/>
          <w:szCs w:val="20"/>
        </w:rPr>
      </w:pPr>
      <w:r w:rsidRPr="00DC5387">
        <w:rPr>
          <w:rFonts w:ascii="Arial" w:hAnsi="Arial" w:cs="Arial"/>
          <w:bCs/>
          <w:sz w:val="20"/>
          <w:szCs w:val="20"/>
        </w:rPr>
        <w:t>Empowerment is the cornerstone of ZILLO's mission. The Young Reporters initiative opens doors to personal growth and self-expression, providing young people with a platform to amplify their voices, tell their stories, and advocate for the issues that matter most to them. It embraces inclusivity by welcoming all Wirral young people aged 11-18, with an extended reach up to age 25 for those with Special Educational Needs and Disabilities (SEND). ZILLO recognises that every young person has a unique perspective and potential waiting to be unleashed.</w:t>
      </w:r>
    </w:p>
    <w:p w14:paraId="70B43F81" w14:textId="77777777" w:rsidR="00DC5387" w:rsidRPr="00DC5387" w:rsidRDefault="00DC5387" w:rsidP="00940BD5">
      <w:pPr>
        <w:rPr>
          <w:rFonts w:ascii="Arial" w:hAnsi="Arial" w:cs="Arial"/>
          <w:bCs/>
          <w:sz w:val="20"/>
          <w:szCs w:val="20"/>
        </w:rPr>
      </w:pPr>
    </w:p>
    <w:p w14:paraId="4DF51898" w14:textId="107219BE" w:rsidR="00DC5387" w:rsidRPr="00DC5387" w:rsidRDefault="00DC5387" w:rsidP="00940BD5">
      <w:pPr>
        <w:pStyle w:val="NormalWeb"/>
        <w:shd w:val="clear" w:color="auto" w:fill="FFFFFF"/>
        <w:spacing w:before="0" w:beforeAutospacing="0"/>
        <w:rPr>
          <w:rFonts w:ascii="Arial" w:hAnsi="Arial" w:cs="Arial"/>
          <w:b/>
          <w:color w:val="4472C4" w:themeColor="accent1"/>
          <w:sz w:val="20"/>
          <w:szCs w:val="20"/>
        </w:rPr>
      </w:pPr>
      <w:r w:rsidRPr="00DC5387">
        <w:rPr>
          <w:rFonts w:ascii="Arial" w:hAnsi="Arial" w:cs="Arial"/>
          <w:b/>
          <w:color w:val="4472C4" w:themeColor="accent1"/>
          <w:sz w:val="20"/>
          <w:szCs w:val="20"/>
        </w:rPr>
        <w:t xml:space="preserve">Wirral </w:t>
      </w:r>
      <w:proofErr w:type="gramStart"/>
      <w:r w:rsidRPr="00DC5387">
        <w:rPr>
          <w:rFonts w:ascii="Arial" w:hAnsi="Arial" w:cs="Arial"/>
          <w:b/>
          <w:color w:val="4472C4" w:themeColor="accent1"/>
          <w:sz w:val="20"/>
          <w:szCs w:val="20"/>
        </w:rPr>
        <w:t>Sandbox  -</w:t>
      </w:r>
      <w:proofErr w:type="gramEnd"/>
      <w:r w:rsidRPr="00DC5387">
        <w:rPr>
          <w:rFonts w:ascii="Arial" w:hAnsi="Arial" w:cs="Arial"/>
          <w:b/>
          <w:color w:val="4472C4" w:themeColor="accent1"/>
          <w:sz w:val="20"/>
          <w:szCs w:val="20"/>
        </w:rPr>
        <w:t xml:space="preserve"> </w:t>
      </w:r>
      <w:hyperlink r:id="rId77" w:history="1">
        <w:r w:rsidR="00C7439B" w:rsidRPr="00C7439B">
          <w:rPr>
            <w:rStyle w:val="Hyperlink"/>
            <w:rFonts w:ascii="Arial" w:hAnsi="Arial" w:cs="Arial"/>
            <w:b/>
            <w:sz w:val="20"/>
            <w:szCs w:val="20"/>
          </w:rPr>
          <w:t>Wirral Sandbox</w:t>
        </w:r>
      </w:hyperlink>
    </w:p>
    <w:p w14:paraId="4EBD6C3D" w14:textId="77777777" w:rsidR="00DC5387" w:rsidRPr="00DC5387" w:rsidRDefault="00DC5387" w:rsidP="00940BD5">
      <w:pPr>
        <w:pStyle w:val="NormalWeb"/>
        <w:shd w:val="clear" w:color="auto" w:fill="FFFFFF"/>
        <w:spacing w:before="0" w:beforeAutospacing="0"/>
        <w:rPr>
          <w:rFonts w:ascii="Arial" w:hAnsi="Arial" w:cs="Arial"/>
          <w:bCs/>
          <w:color w:val="212529"/>
          <w:sz w:val="20"/>
          <w:szCs w:val="20"/>
        </w:rPr>
      </w:pPr>
      <w:r w:rsidRPr="00DC5387">
        <w:rPr>
          <w:rFonts w:ascii="Arial" w:hAnsi="Arial" w:cs="Arial"/>
          <w:bCs/>
          <w:color w:val="212529"/>
          <w:sz w:val="20"/>
          <w:szCs w:val="20"/>
        </w:rPr>
        <w:t>Wirral Sandbox is an expanding risk assessment and service directory tool for anyone working with young people. It can be used to help inform risk assessment, help you to find the correct service to help you to support a young person, provide you with helpful guidance, advice, tips, resources to help you to support young people at the earliest possible stage as well as keeping you up to date on the latest from the wide network of services for young people in Wirral.</w:t>
      </w:r>
    </w:p>
    <w:p w14:paraId="53EE4503" w14:textId="77777777" w:rsidR="00DC5387" w:rsidRPr="00DC5387" w:rsidRDefault="00DC5387" w:rsidP="00940BD5">
      <w:pPr>
        <w:pStyle w:val="NormalWeb"/>
        <w:shd w:val="clear" w:color="auto" w:fill="FFFFFF"/>
        <w:spacing w:before="0" w:beforeAutospacing="0"/>
        <w:rPr>
          <w:rFonts w:ascii="Arial" w:hAnsi="Arial" w:cs="Arial"/>
          <w:bCs/>
          <w:color w:val="212529"/>
          <w:sz w:val="20"/>
          <w:szCs w:val="20"/>
        </w:rPr>
      </w:pPr>
      <w:r w:rsidRPr="00DC5387">
        <w:rPr>
          <w:rFonts w:ascii="Arial" w:hAnsi="Arial" w:cs="Arial"/>
          <w:bCs/>
          <w:color w:val="212529"/>
          <w:sz w:val="20"/>
          <w:szCs w:val="20"/>
        </w:rPr>
        <w:t>Resources, content, and service information is shareable at the click of a button helping you to easily and share them on to service users, colleagues, and other professionals. Look for the share icon in each category.</w:t>
      </w:r>
    </w:p>
    <w:p w14:paraId="76DA70A8" w14:textId="77777777" w:rsidR="00DC5387" w:rsidRPr="00DC5387" w:rsidRDefault="00DC5387" w:rsidP="00940BD5">
      <w:pPr>
        <w:pStyle w:val="NormalWeb"/>
        <w:shd w:val="clear" w:color="auto" w:fill="FFFFFF"/>
        <w:spacing w:before="0" w:beforeAutospacing="0"/>
        <w:rPr>
          <w:rFonts w:ascii="Arial" w:hAnsi="Arial" w:cs="Arial"/>
          <w:b/>
          <w:color w:val="4472C4" w:themeColor="accent1"/>
          <w:sz w:val="20"/>
          <w:szCs w:val="20"/>
        </w:rPr>
      </w:pPr>
      <w:r w:rsidRPr="00DC5387">
        <w:rPr>
          <w:rFonts w:ascii="Arial" w:hAnsi="Arial" w:cs="Arial"/>
          <w:b/>
          <w:color w:val="4472C4" w:themeColor="accent1"/>
          <w:sz w:val="20"/>
          <w:szCs w:val="20"/>
        </w:rPr>
        <w:t>RESPONSE – Drug &amp; Alcohol Team</w:t>
      </w:r>
    </w:p>
    <w:p w14:paraId="3520E4CD" w14:textId="77777777" w:rsidR="00DC5387" w:rsidRPr="00DC5387" w:rsidRDefault="00DC5387" w:rsidP="00940BD5">
      <w:pPr>
        <w:autoSpaceDE w:val="0"/>
        <w:autoSpaceDN w:val="0"/>
        <w:spacing w:after="240"/>
        <w:contextualSpacing/>
        <w:jc w:val="both"/>
        <w:rPr>
          <w:rFonts w:ascii="Arial" w:hAnsi="Arial" w:cs="Arial"/>
          <w:b/>
          <w:sz w:val="20"/>
          <w:szCs w:val="20"/>
        </w:rPr>
      </w:pPr>
      <w:r w:rsidRPr="00DC5387">
        <w:rPr>
          <w:rFonts w:ascii="Arial" w:hAnsi="Arial" w:cs="Arial"/>
          <w:b/>
          <w:sz w:val="20"/>
          <w:szCs w:val="20"/>
        </w:rPr>
        <w:t>Alistair Smith - Team Leader / Specialist Worker</w:t>
      </w:r>
    </w:p>
    <w:p w14:paraId="49F66B68" w14:textId="77777777" w:rsidR="00DC5387" w:rsidRPr="00DC5387" w:rsidRDefault="00DC5387" w:rsidP="00940BD5">
      <w:pPr>
        <w:jc w:val="both"/>
        <w:rPr>
          <w:rFonts w:ascii="Arial" w:hAnsi="Arial" w:cs="Arial"/>
          <w:bCs/>
          <w:sz w:val="20"/>
          <w:szCs w:val="20"/>
        </w:rPr>
      </w:pPr>
    </w:p>
    <w:p w14:paraId="0D8353F2" w14:textId="77777777" w:rsidR="00DC5387" w:rsidRPr="00DC5387" w:rsidRDefault="00DC5387" w:rsidP="00F01641">
      <w:pPr>
        <w:autoSpaceDE w:val="0"/>
        <w:autoSpaceDN w:val="0"/>
        <w:spacing w:after="240" w:line="252" w:lineRule="auto"/>
        <w:rPr>
          <w:rFonts w:ascii="Arial" w:hAnsi="Arial" w:cs="Arial"/>
          <w:sz w:val="20"/>
          <w:szCs w:val="20"/>
          <w:lang w:eastAsia="en-US"/>
          <w14:ligatures w14:val="standardContextual"/>
        </w:rPr>
      </w:pPr>
      <w:r w:rsidRPr="00DC5387">
        <w:rPr>
          <w:rFonts w:ascii="Arial" w:hAnsi="Arial" w:cs="Arial"/>
          <w:sz w:val="20"/>
          <w:szCs w:val="20"/>
          <w:lang w:eastAsia="en-US"/>
          <w14:ligatures w14:val="standardContextual"/>
        </w:rPr>
        <w:t xml:space="preserve">Based at Pilgrim Street Art Centre, 1 Pilgrim Street, Birkenhead, CH41 5EH (0151 666 4123 telephone support 10am-4pm Monday to Friday, out of hours crisis support 4pm-8pm Monday to Friday) </w:t>
      </w:r>
    </w:p>
    <w:p w14:paraId="02381241" w14:textId="77777777" w:rsidR="00DC5387" w:rsidRPr="00DC5387" w:rsidRDefault="00DC5387" w:rsidP="00F01641">
      <w:pPr>
        <w:autoSpaceDE w:val="0"/>
        <w:autoSpaceDN w:val="0"/>
        <w:spacing w:after="240" w:line="252" w:lineRule="auto"/>
        <w:contextualSpacing/>
        <w:rPr>
          <w:rFonts w:ascii="Arial" w:hAnsi="Arial" w:cs="Arial"/>
          <w:sz w:val="20"/>
          <w:szCs w:val="20"/>
          <w:lang w:eastAsia="en-US"/>
          <w14:ligatures w14:val="standardContextual"/>
        </w:rPr>
      </w:pPr>
      <w:r w:rsidRPr="00DC5387">
        <w:rPr>
          <w:rFonts w:ascii="Arial" w:hAnsi="Arial" w:cs="Arial"/>
          <w:sz w:val="20"/>
          <w:szCs w:val="20"/>
        </w:rPr>
        <w:t>Response is a confidential Drug, Alcohol and Counselling Service for Young People age 13-18. Offering a range of support services including, one to one intervention, Drug and Alcohol targeted workshops, professionals training, parent support and individual counselling support.</w:t>
      </w:r>
    </w:p>
    <w:p w14:paraId="58E8FD62" w14:textId="77777777" w:rsidR="00DC5387" w:rsidRDefault="00DC5387" w:rsidP="00F01641">
      <w:pPr>
        <w:autoSpaceDE w:val="0"/>
        <w:autoSpaceDN w:val="0"/>
        <w:spacing w:after="240" w:line="252" w:lineRule="auto"/>
        <w:contextualSpacing/>
        <w:rPr>
          <w:rFonts w:ascii="Arial" w:hAnsi="Arial" w:cs="Arial"/>
          <w:sz w:val="20"/>
          <w:szCs w:val="20"/>
        </w:rPr>
      </w:pPr>
    </w:p>
    <w:p w14:paraId="5A613B1A" w14:textId="3EB24AB6" w:rsidR="00DC5387" w:rsidRPr="00DC5387" w:rsidRDefault="00DC5387" w:rsidP="00F01641">
      <w:pPr>
        <w:autoSpaceDE w:val="0"/>
        <w:autoSpaceDN w:val="0"/>
        <w:spacing w:after="240" w:line="252" w:lineRule="auto"/>
        <w:contextualSpacing/>
        <w:rPr>
          <w:rFonts w:ascii="Arial" w:hAnsi="Arial" w:cs="Arial"/>
          <w:sz w:val="20"/>
          <w:szCs w:val="20"/>
          <w:lang w:eastAsia="en-US"/>
          <w14:ligatures w14:val="standardContextual"/>
        </w:rPr>
      </w:pPr>
      <w:r w:rsidRPr="00DC5387">
        <w:rPr>
          <w:rFonts w:ascii="Arial" w:hAnsi="Arial" w:cs="Arial"/>
          <w:sz w:val="20"/>
          <w:szCs w:val="20"/>
        </w:rPr>
        <w:t xml:space="preserve">Response is a referral led service and consent from the Young Person must be gained prior to making the referral. Referral forms for this service are available by calling 0151 666 4123 or by emailing </w:t>
      </w:r>
      <w:hyperlink r:id="rId78" w:history="1">
        <w:r w:rsidRPr="00DC5387">
          <w:rPr>
            <w:rStyle w:val="Hyperlink"/>
            <w:rFonts w:ascii="Arial" w:hAnsi="Arial" w:cs="Arial"/>
            <w:sz w:val="20"/>
            <w:szCs w:val="20"/>
          </w:rPr>
          <w:t>Response@wirral.gov.uk</w:t>
        </w:r>
      </w:hyperlink>
    </w:p>
    <w:p w14:paraId="5F2549B5" w14:textId="77777777" w:rsidR="00DC5387" w:rsidRPr="00DC5387" w:rsidRDefault="00DC5387" w:rsidP="00F01641">
      <w:pPr>
        <w:rPr>
          <w:rFonts w:ascii="Arial" w:hAnsi="Arial" w:cs="Arial"/>
          <w:sz w:val="20"/>
          <w:szCs w:val="20"/>
        </w:rPr>
      </w:pPr>
    </w:p>
    <w:p w14:paraId="348988DC" w14:textId="77777777" w:rsidR="00DC5387" w:rsidRPr="00DC5387" w:rsidRDefault="00DC5387" w:rsidP="00F01641">
      <w:pPr>
        <w:rPr>
          <w:rFonts w:ascii="Arial" w:hAnsi="Arial" w:cs="Arial"/>
          <w:color w:val="4472C4" w:themeColor="accent1"/>
          <w:sz w:val="20"/>
          <w:szCs w:val="20"/>
          <w:u w:val="single"/>
        </w:rPr>
      </w:pPr>
      <w:r w:rsidRPr="00DC5387">
        <w:rPr>
          <w:rFonts w:ascii="Arial" w:hAnsi="Arial" w:cs="Arial"/>
          <w:color w:val="4472C4" w:themeColor="accent1"/>
          <w:sz w:val="20"/>
          <w:szCs w:val="20"/>
          <w:u w:val="single"/>
        </w:rPr>
        <w:t xml:space="preserve">Response- Young Peoples Drug and Alcohol Service </w:t>
      </w:r>
    </w:p>
    <w:p w14:paraId="1B542D2D" w14:textId="77777777" w:rsidR="00DC5387" w:rsidRPr="00DC5387" w:rsidRDefault="00DC5387" w:rsidP="00F01641">
      <w:pPr>
        <w:rPr>
          <w:rFonts w:ascii="Arial" w:hAnsi="Arial" w:cs="Arial"/>
          <w:color w:val="4472C4" w:themeColor="accent1"/>
          <w:sz w:val="20"/>
          <w:szCs w:val="20"/>
        </w:rPr>
      </w:pPr>
    </w:p>
    <w:p w14:paraId="0755D53E" w14:textId="77777777" w:rsidR="00DC5387" w:rsidRPr="00DC5387" w:rsidRDefault="00DC5387" w:rsidP="00F01641">
      <w:pPr>
        <w:rPr>
          <w:rFonts w:ascii="Arial" w:hAnsi="Arial" w:cs="Arial"/>
          <w:sz w:val="20"/>
          <w:szCs w:val="20"/>
        </w:rPr>
      </w:pPr>
      <w:r w:rsidRPr="00DC5387">
        <w:rPr>
          <w:rFonts w:ascii="Arial" w:hAnsi="Arial" w:cs="Arial"/>
          <w:sz w:val="20"/>
          <w:szCs w:val="20"/>
        </w:rPr>
        <w:t xml:space="preserve">Based at Pilgrim Street Art Centre, 1 Pilgrim Street, Birkenhead, CH41 5EH. Advice, guidance, and support available Monday to Friday 9am-6pm by calling 0151 666 4123. </w:t>
      </w:r>
    </w:p>
    <w:p w14:paraId="02E2605A" w14:textId="77777777" w:rsidR="00DC5387" w:rsidRPr="00DC5387" w:rsidRDefault="00DC5387" w:rsidP="00F01641">
      <w:pPr>
        <w:rPr>
          <w:rFonts w:ascii="Arial" w:hAnsi="Arial" w:cs="Arial"/>
          <w:sz w:val="20"/>
          <w:szCs w:val="20"/>
        </w:rPr>
      </w:pPr>
    </w:p>
    <w:p w14:paraId="41971258" w14:textId="77777777" w:rsidR="00DC5387" w:rsidRPr="00DC5387" w:rsidRDefault="00DC5387" w:rsidP="00F01641">
      <w:pPr>
        <w:rPr>
          <w:rFonts w:ascii="Arial" w:hAnsi="Arial" w:cs="Arial"/>
          <w:sz w:val="20"/>
          <w:szCs w:val="20"/>
        </w:rPr>
      </w:pPr>
      <w:r w:rsidRPr="00DC5387">
        <w:rPr>
          <w:rFonts w:ascii="Arial" w:hAnsi="Arial" w:cs="Arial"/>
          <w:sz w:val="20"/>
          <w:szCs w:val="20"/>
        </w:rPr>
        <w:t xml:space="preserve">Response is a confidential Drug and Alcohol Support Service for Wirral Young People age 13-19 (up to 24 with SEND if appropriate). Offering one to one intervention, diversionary activities, targeted Drug and Alcohol workshops, Harm Reduction Messages, Professionals Training, and Parental Advice in relation to their Childs Substance Use. Response also has a separate Counselling Service. </w:t>
      </w:r>
    </w:p>
    <w:p w14:paraId="5BA795E8" w14:textId="77777777" w:rsidR="00DC5387" w:rsidRPr="00DC5387" w:rsidRDefault="00DC5387" w:rsidP="00342B7B">
      <w:pPr>
        <w:rPr>
          <w:rFonts w:ascii="Arial" w:hAnsi="Arial" w:cs="Arial"/>
          <w:sz w:val="20"/>
          <w:szCs w:val="20"/>
        </w:rPr>
      </w:pPr>
      <w:r w:rsidRPr="00DC5387">
        <w:rPr>
          <w:rFonts w:ascii="Arial" w:hAnsi="Arial" w:cs="Arial"/>
          <w:sz w:val="20"/>
          <w:szCs w:val="20"/>
        </w:rPr>
        <w:lastRenderedPageBreak/>
        <w:t xml:space="preserve">All referrals into Response </w:t>
      </w:r>
      <w:r w:rsidRPr="00DC5387">
        <w:rPr>
          <w:rFonts w:ascii="Arial" w:hAnsi="Arial" w:cs="Arial"/>
          <w:sz w:val="20"/>
          <w:szCs w:val="20"/>
          <w:u w:val="single"/>
        </w:rPr>
        <w:t>must</w:t>
      </w:r>
      <w:r w:rsidRPr="00DC5387">
        <w:rPr>
          <w:rFonts w:ascii="Arial" w:hAnsi="Arial" w:cs="Arial"/>
          <w:sz w:val="20"/>
          <w:szCs w:val="20"/>
        </w:rPr>
        <w:t xml:space="preserve"> have the consent of the Young Person and can be made by calling 0151 666 4123 or by emailing </w:t>
      </w:r>
      <w:hyperlink r:id="rId79" w:history="1">
        <w:r w:rsidRPr="00DC5387">
          <w:rPr>
            <w:rStyle w:val="Hyperlink"/>
            <w:rFonts w:ascii="Arial" w:hAnsi="Arial" w:cs="Arial"/>
            <w:sz w:val="20"/>
            <w:szCs w:val="20"/>
          </w:rPr>
          <w:t>Response@wirral.gov.uk</w:t>
        </w:r>
      </w:hyperlink>
      <w:r w:rsidRPr="00DC5387">
        <w:rPr>
          <w:rFonts w:ascii="Arial" w:hAnsi="Arial" w:cs="Arial"/>
          <w:sz w:val="20"/>
          <w:szCs w:val="20"/>
        </w:rPr>
        <w:t xml:space="preserve"> and requesting for someone to call you back. More information can be found here: </w:t>
      </w:r>
      <w:hyperlink r:id="rId80" w:history="1">
        <w:r w:rsidRPr="00DC5387">
          <w:rPr>
            <w:rStyle w:val="Hyperlink"/>
            <w:rFonts w:ascii="Arial" w:hAnsi="Arial" w:cs="Arial"/>
            <w:color w:val="0000FF"/>
            <w:sz w:val="20"/>
            <w:szCs w:val="20"/>
            <w:lang w:eastAsia="en-US"/>
            <w14:ligatures w14:val="standardContextual"/>
          </w:rPr>
          <w:t xml:space="preserve">Response — </w:t>
        </w:r>
        <w:proofErr w:type="spellStart"/>
        <w:r w:rsidRPr="00DC5387">
          <w:rPr>
            <w:rStyle w:val="Hyperlink"/>
            <w:rFonts w:ascii="Arial" w:hAnsi="Arial" w:cs="Arial"/>
            <w:color w:val="0000FF"/>
            <w:sz w:val="20"/>
            <w:szCs w:val="20"/>
            <w:lang w:eastAsia="en-US"/>
            <w14:ligatures w14:val="standardContextual"/>
          </w:rPr>
          <w:t>zillowirral</w:t>
        </w:r>
        <w:proofErr w:type="spellEnd"/>
      </w:hyperlink>
      <w:r w:rsidRPr="00DC5387">
        <w:rPr>
          <w:rFonts w:ascii="Arial" w:hAnsi="Arial" w:cs="Arial"/>
          <w:sz w:val="20"/>
          <w:szCs w:val="20"/>
          <w:lang w:eastAsia="en-US"/>
          <w14:ligatures w14:val="standardContextual"/>
        </w:rPr>
        <w:t xml:space="preserve"> </w:t>
      </w:r>
    </w:p>
    <w:p w14:paraId="472ED141" w14:textId="77777777" w:rsidR="00DC5387" w:rsidRPr="00DC5387" w:rsidRDefault="00DC5387" w:rsidP="00F01641">
      <w:pPr>
        <w:pStyle w:val="ListParagraph"/>
        <w:ind w:left="360"/>
        <w:rPr>
          <w:rFonts w:ascii="Arial" w:eastAsiaTheme="minorHAnsi" w:hAnsi="Arial" w:cs="Arial"/>
          <w:sz w:val="20"/>
          <w:szCs w:val="20"/>
        </w:rPr>
      </w:pPr>
    </w:p>
    <w:p w14:paraId="2BCF674E" w14:textId="77777777" w:rsidR="00DC5387" w:rsidRPr="00DC5387" w:rsidRDefault="00DC5387" w:rsidP="00940BD5">
      <w:pPr>
        <w:rPr>
          <w:rFonts w:ascii="Arial" w:hAnsi="Arial" w:cs="Arial"/>
          <w:b/>
          <w:color w:val="0563C1" w:themeColor="hyperlink"/>
          <w:sz w:val="20"/>
          <w:szCs w:val="20"/>
          <w:u w:val="single"/>
        </w:rPr>
      </w:pPr>
      <w:r w:rsidRPr="00DC5387">
        <w:rPr>
          <w:rFonts w:ascii="Arial" w:hAnsi="Arial" w:cs="Arial"/>
          <w:b/>
          <w:color w:val="0563C1" w:themeColor="hyperlink"/>
          <w:sz w:val="20"/>
          <w:szCs w:val="20"/>
          <w:u w:val="single"/>
        </w:rPr>
        <w:t>ABL – A Better Life – Wirral Smoking Cessation Service.</w:t>
      </w:r>
    </w:p>
    <w:p w14:paraId="4EBAE810" w14:textId="77777777" w:rsidR="00DC5387" w:rsidRPr="00DC5387" w:rsidRDefault="00DC5387" w:rsidP="00940BD5">
      <w:pPr>
        <w:rPr>
          <w:rFonts w:ascii="Arial" w:hAnsi="Arial" w:cs="Arial"/>
          <w:b/>
          <w:sz w:val="20"/>
          <w:szCs w:val="20"/>
        </w:rPr>
      </w:pPr>
    </w:p>
    <w:p w14:paraId="736587A6" w14:textId="0A029A85" w:rsidR="00DC5387" w:rsidRDefault="00DC5387" w:rsidP="00444F9F">
      <w:pPr>
        <w:rPr>
          <w:rFonts w:ascii="Arial" w:hAnsi="Arial" w:cs="Arial"/>
          <w:sz w:val="20"/>
          <w:szCs w:val="20"/>
        </w:rPr>
      </w:pPr>
      <w:r w:rsidRPr="00DC5387">
        <w:rPr>
          <w:rFonts w:ascii="Arial" w:hAnsi="Arial" w:cs="Arial"/>
          <w:sz w:val="20"/>
          <w:szCs w:val="20"/>
        </w:rPr>
        <w:t>A Better Life Wirral is a smoking cessation service run by ABL Health in cooperation with Wirral Council</w:t>
      </w:r>
      <w:r w:rsidR="00444F9F">
        <w:rPr>
          <w:rFonts w:ascii="Arial" w:hAnsi="Arial" w:cs="Arial"/>
          <w:sz w:val="20"/>
          <w:szCs w:val="20"/>
        </w:rPr>
        <w:t>.</w:t>
      </w:r>
    </w:p>
    <w:p w14:paraId="7E12A89C" w14:textId="77777777" w:rsidR="00444F9F" w:rsidRPr="00DC5387" w:rsidRDefault="00444F9F" w:rsidP="00444F9F">
      <w:pPr>
        <w:rPr>
          <w:rFonts w:ascii="Arial" w:hAnsi="Arial" w:cs="Arial"/>
          <w:sz w:val="20"/>
          <w:szCs w:val="20"/>
        </w:rPr>
      </w:pPr>
    </w:p>
    <w:p w14:paraId="0BCE199B" w14:textId="43CD2D42" w:rsidR="00DC5387" w:rsidRDefault="00DC5387" w:rsidP="00444F9F">
      <w:pPr>
        <w:rPr>
          <w:rFonts w:ascii="Arial" w:hAnsi="Arial" w:cs="Arial"/>
          <w:sz w:val="20"/>
          <w:szCs w:val="20"/>
        </w:rPr>
      </w:pPr>
      <w:r w:rsidRPr="00DC5387">
        <w:rPr>
          <w:rFonts w:ascii="Arial" w:hAnsi="Arial" w:cs="Arial"/>
          <w:sz w:val="20"/>
          <w:szCs w:val="20"/>
        </w:rPr>
        <w:t xml:space="preserve">Our Stop Smoking Service helps individuals quit smoking for good. Our aim is to support you in understanding why you smoke, to identify and manage your cravings and offer advice around relapse prevention. </w:t>
      </w:r>
    </w:p>
    <w:p w14:paraId="77B51228" w14:textId="77777777" w:rsidR="00444F9F" w:rsidRPr="00DC5387" w:rsidRDefault="00444F9F" w:rsidP="00444F9F">
      <w:pPr>
        <w:rPr>
          <w:rFonts w:ascii="Arial" w:hAnsi="Arial" w:cs="Arial"/>
          <w:sz w:val="20"/>
          <w:szCs w:val="20"/>
        </w:rPr>
      </w:pPr>
    </w:p>
    <w:p w14:paraId="7CB912D1" w14:textId="77777777" w:rsidR="00DC5387" w:rsidRPr="00DC5387" w:rsidRDefault="00DC5387" w:rsidP="00444F9F">
      <w:pPr>
        <w:rPr>
          <w:rFonts w:ascii="Arial" w:hAnsi="Arial" w:cs="Arial"/>
          <w:sz w:val="20"/>
          <w:szCs w:val="20"/>
        </w:rPr>
      </w:pPr>
      <w:r w:rsidRPr="00DC5387">
        <w:rPr>
          <w:rFonts w:ascii="Arial" w:hAnsi="Arial" w:cs="Arial"/>
          <w:sz w:val="20"/>
          <w:szCs w:val="20"/>
        </w:rPr>
        <w:t>Our evidence-based 12-week programme offers flexible support, tailored to each person’s needs. Every year we help over 1500 to stop smoking.</w:t>
      </w:r>
    </w:p>
    <w:p w14:paraId="6313CF04" w14:textId="77777777" w:rsidR="00DC5387" w:rsidRPr="00DC5387" w:rsidRDefault="00DC5387" w:rsidP="00444F9F">
      <w:pPr>
        <w:rPr>
          <w:rFonts w:ascii="Arial" w:hAnsi="Arial" w:cs="Arial"/>
          <w:sz w:val="20"/>
          <w:szCs w:val="20"/>
        </w:rPr>
      </w:pPr>
    </w:p>
    <w:p w14:paraId="09F9A64C" w14:textId="77777777" w:rsidR="00DC5387" w:rsidRPr="00DC5387" w:rsidRDefault="00DC5387" w:rsidP="00444F9F">
      <w:pPr>
        <w:rPr>
          <w:rFonts w:ascii="Arial" w:hAnsi="Arial" w:cs="Arial"/>
          <w:sz w:val="20"/>
          <w:szCs w:val="20"/>
        </w:rPr>
      </w:pPr>
      <w:r w:rsidRPr="00DC5387">
        <w:rPr>
          <w:rFonts w:ascii="Arial" w:hAnsi="Arial" w:cs="Arial"/>
          <w:sz w:val="20"/>
          <w:szCs w:val="20"/>
        </w:rPr>
        <w:t>We have lots of experience working with pregnant women, young people, and people with long-term medical and/or mental health conditions.</w:t>
      </w:r>
    </w:p>
    <w:p w14:paraId="496D5CEB" w14:textId="788684C2" w:rsidR="00DC5387" w:rsidRPr="00DC5387" w:rsidRDefault="00DC5387" w:rsidP="00940BD5">
      <w:pPr>
        <w:shd w:val="clear" w:color="auto" w:fill="FFFFFF"/>
        <w:spacing w:before="240" w:after="161"/>
        <w:outlineLvl w:val="2"/>
        <w:rPr>
          <w:rFonts w:ascii="Arial" w:hAnsi="Arial" w:cs="Arial"/>
          <w:sz w:val="20"/>
          <w:szCs w:val="20"/>
        </w:rPr>
      </w:pPr>
      <w:r w:rsidRPr="00DC5387">
        <w:rPr>
          <w:rFonts w:ascii="Arial" w:hAnsi="Arial" w:cs="Arial"/>
          <w:b/>
          <w:bCs/>
          <w:sz w:val="20"/>
          <w:szCs w:val="20"/>
        </w:rPr>
        <w:t>0151 541 5656</w:t>
      </w:r>
      <w:r w:rsidRPr="00DC5387">
        <w:rPr>
          <w:rFonts w:ascii="Arial" w:hAnsi="Arial" w:cs="Arial"/>
          <w:sz w:val="20"/>
          <w:szCs w:val="20"/>
        </w:rPr>
        <w:t> (Monday to Friday, 9am to 5pm) Text: ABL to </w:t>
      </w:r>
      <w:r w:rsidRPr="00DC5387">
        <w:rPr>
          <w:rFonts w:ascii="Arial" w:hAnsi="Arial" w:cs="Arial"/>
          <w:b/>
          <w:bCs/>
          <w:sz w:val="20"/>
          <w:szCs w:val="20"/>
        </w:rPr>
        <w:t>60777</w:t>
      </w:r>
      <w:r w:rsidRPr="00DC5387">
        <w:rPr>
          <w:rFonts w:ascii="Arial" w:hAnsi="Arial" w:cs="Arial"/>
          <w:sz w:val="20"/>
          <w:szCs w:val="20"/>
        </w:rPr>
        <w:t> (texts are free)</w:t>
      </w:r>
    </w:p>
    <w:p w14:paraId="03927CC4" w14:textId="77777777" w:rsidR="00DC5387" w:rsidRPr="00DC5387" w:rsidRDefault="00DC5387" w:rsidP="00DC5387">
      <w:pPr>
        <w:shd w:val="clear" w:color="auto" w:fill="FFFFFF"/>
        <w:tabs>
          <w:tab w:val="left" w:pos="-39"/>
        </w:tabs>
        <w:spacing w:before="240" w:after="161"/>
        <w:outlineLvl w:val="2"/>
        <w:rPr>
          <w:rFonts w:ascii="Arial" w:hAnsi="Arial" w:cs="Arial"/>
          <w:sz w:val="20"/>
          <w:szCs w:val="20"/>
          <w:u w:val="single"/>
        </w:rPr>
      </w:pPr>
      <w:r w:rsidRPr="00DC5387">
        <w:rPr>
          <w:rFonts w:ascii="Arial" w:hAnsi="Arial" w:cs="Arial"/>
          <w:sz w:val="20"/>
          <w:szCs w:val="20"/>
        </w:rPr>
        <w:t>Email: </w:t>
      </w:r>
      <w:hyperlink r:id="rId81" w:tgtFrame="_new" w:history="1">
        <w:r w:rsidRPr="00DC5387">
          <w:rPr>
            <w:rFonts w:ascii="Arial" w:hAnsi="Arial" w:cs="Arial"/>
            <w:sz w:val="20"/>
            <w:szCs w:val="20"/>
            <w:u w:val="single"/>
          </w:rPr>
          <w:t>wiccg.ablwirral@nhs.net</w:t>
        </w:r>
      </w:hyperlink>
    </w:p>
    <w:p w14:paraId="25C91311" w14:textId="77777777" w:rsidR="00DC5387" w:rsidRPr="00DC5387" w:rsidRDefault="00DC5387" w:rsidP="00940BD5">
      <w:pPr>
        <w:tabs>
          <w:tab w:val="left" w:pos="-39"/>
        </w:tabs>
        <w:spacing w:before="240"/>
        <w:ind w:left="-748"/>
        <w:rPr>
          <w:rFonts w:ascii="Arial" w:hAnsi="Arial" w:cs="Arial"/>
          <w:b/>
          <w:color w:val="4472C4" w:themeColor="accent1"/>
          <w:sz w:val="20"/>
          <w:szCs w:val="20"/>
        </w:rPr>
      </w:pPr>
      <w:r w:rsidRPr="00DC5387">
        <w:rPr>
          <w:rFonts w:ascii="Arial" w:hAnsi="Arial" w:cs="Arial"/>
          <w:bCs/>
          <w:sz w:val="20"/>
          <w:szCs w:val="20"/>
        </w:rPr>
        <w:tab/>
      </w:r>
      <w:r w:rsidRPr="00DC5387">
        <w:rPr>
          <w:rFonts w:ascii="Arial" w:hAnsi="Arial" w:cs="Arial"/>
          <w:b/>
          <w:color w:val="4472C4" w:themeColor="accent1"/>
          <w:sz w:val="20"/>
          <w:szCs w:val="20"/>
        </w:rPr>
        <w:t xml:space="preserve">Wirral School Nurses / Health and Wellbeing Service </w:t>
      </w:r>
      <w:r w:rsidRPr="00DC5387">
        <w:rPr>
          <w:rFonts w:ascii="Arial" w:hAnsi="Arial" w:cs="Arial"/>
          <w:b/>
          <w:i/>
          <w:color w:val="4472C4" w:themeColor="accent1"/>
          <w:sz w:val="20"/>
          <w:szCs w:val="20"/>
        </w:rPr>
        <w:t>(Wirral Community NHS foundation Trust)</w:t>
      </w:r>
    </w:p>
    <w:p w14:paraId="2DED3EEE" w14:textId="77777777" w:rsidR="00DC5387" w:rsidRPr="00DC5387" w:rsidRDefault="00DC5387" w:rsidP="00940BD5">
      <w:pPr>
        <w:jc w:val="both"/>
        <w:rPr>
          <w:rFonts w:ascii="Arial" w:hAnsi="Arial" w:cs="Arial"/>
          <w:bCs/>
          <w:sz w:val="20"/>
          <w:szCs w:val="20"/>
        </w:rPr>
      </w:pPr>
      <w:r w:rsidRPr="00DC5387">
        <w:rPr>
          <w:rFonts w:ascii="Arial" w:hAnsi="Arial" w:cs="Arial"/>
          <w:bCs/>
          <w:sz w:val="20"/>
          <w:szCs w:val="20"/>
        </w:rPr>
        <w:tab/>
      </w:r>
    </w:p>
    <w:p w14:paraId="0193FC71" w14:textId="77777777" w:rsidR="00DC5387" w:rsidRPr="00DC5387" w:rsidRDefault="00DC5387" w:rsidP="00940BD5">
      <w:pPr>
        <w:jc w:val="both"/>
        <w:rPr>
          <w:rFonts w:ascii="Arial" w:hAnsi="Arial" w:cs="Arial"/>
          <w:bCs/>
          <w:sz w:val="20"/>
          <w:szCs w:val="20"/>
        </w:rPr>
      </w:pPr>
      <w:r w:rsidRPr="00DC5387">
        <w:rPr>
          <w:rFonts w:ascii="Arial" w:hAnsi="Arial" w:cs="Arial"/>
          <w:bCs/>
          <w:sz w:val="20"/>
          <w:szCs w:val="20"/>
        </w:rPr>
        <w:t xml:space="preserve">Wirral School nurses work in collaboration with the local authority, schools, GPs youth services and many other community services to support the needs of children, young people, and their families. </w:t>
      </w:r>
    </w:p>
    <w:p w14:paraId="25483592" w14:textId="77777777" w:rsidR="00DC5387" w:rsidRPr="00DC5387" w:rsidRDefault="00DC5387" w:rsidP="00940BD5">
      <w:pPr>
        <w:jc w:val="both"/>
        <w:rPr>
          <w:rFonts w:ascii="Arial" w:hAnsi="Arial" w:cs="Arial"/>
          <w:bCs/>
          <w:sz w:val="20"/>
          <w:szCs w:val="20"/>
        </w:rPr>
      </w:pPr>
    </w:p>
    <w:p w14:paraId="5E3BF68F" w14:textId="77777777" w:rsidR="00DC5387" w:rsidRPr="00DC5387" w:rsidRDefault="00DC5387" w:rsidP="00631B3F">
      <w:pPr>
        <w:pStyle w:val="ListParagraph"/>
        <w:numPr>
          <w:ilvl w:val="0"/>
          <w:numId w:val="20"/>
        </w:numPr>
        <w:jc w:val="both"/>
        <w:rPr>
          <w:rFonts w:ascii="Arial" w:hAnsi="Arial" w:cs="Arial"/>
          <w:bCs/>
          <w:sz w:val="20"/>
          <w:szCs w:val="20"/>
        </w:rPr>
      </w:pPr>
      <w:r w:rsidRPr="00DC5387">
        <w:rPr>
          <w:rFonts w:ascii="Arial" w:hAnsi="Arial" w:cs="Arial"/>
          <w:bCs/>
          <w:sz w:val="20"/>
          <w:szCs w:val="20"/>
        </w:rPr>
        <w:t xml:space="preserve">Aims to provide a holistic, health and wellbeing service to 5 -19-year (25 where complex needs) olds who live or attend schools in Wirral. Support is delivered through a combination of specific interventions and health promotion activity with a particular emphasis placed on early intervention and prevention. </w:t>
      </w:r>
    </w:p>
    <w:p w14:paraId="3D6EAD18" w14:textId="77777777" w:rsidR="00DC5387" w:rsidRPr="00DC5387" w:rsidRDefault="00DC5387" w:rsidP="00940BD5">
      <w:pPr>
        <w:pStyle w:val="ListParagraph"/>
        <w:jc w:val="both"/>
        <w:rPr>
          <w:rFonts w:ascii="Arial" w:hAnsi="Arial" w:cs="Arial"/>
          <w:bCs/>
          <w:sz w:val="20"/>
          <w:szCs w:val="20"/>
        </w:rPr>
      </w:pPr>
    </w:p>
    <w:p w14:paraId="59F34B7B" w14:textId="77777777" w:rsidR="00DC5387" w:rsidRPr="00DC5387" w:rsidRDefault="00DC5387" w:rsidP="00631B3F">
      <w:pPr>
        <w:pStyle w:val="ListParagraph"/>
        <w:numPr>
          <w:ilvl w:val="0"/>
          <w:numId w:val="20"/>
        </w:numPr>
        <w:jc w:val="both"/>
        <w:rPr>
          <w:rFonts w:ascii="Arial" w:hAnsi="Arial" w:cs="Arial"/>
          <w:bCs/>
          <w:sz w:val="20"/>
          <w:szCs w:val="20"/>
        </w:rPr>
      </w:pPr>
      <w:r w:rsidRPr="00DC5387">
        <w:rPr>
          <w:rFonts w:ascii="Arial" w:hAnsi="Arial" w:cs="Arial"/>
          <w:bCs/>
          <w:sz w:val="20"/>
          <w:szCs w:val="20"/>
        </w:rPr>
        <w:t>Service offers individual, holistic care, if we are unable to meet the needs of our children, young people and we will try and find someone who can.</w:t>
      </w:r>
    </w:p>
    <w:p w14:paraId="510E0943" w14:textId="77777777" w:rsidR="00DC5387" w:rsidRPr="00DC5387" w:rsidRDefault="00DC5387" w:rsidP="00940BD5">
      <w:pPr>
        <w:jc w:val="both"/>
        <w:rPr>
          <w:rFonts w:ascii="Arial" w:hAnsi="Arial" w:cs="Arial"/>
          <w:bCs/>
          <w:sz w:val="20"/>
          <w:szCs w:val="20"/>
        </w:rPr>
      </w:pPr>
    </w:p>
    <w:p w14:paraId="0E1AB014" w14:textId="77777777" w:rsidR="00DC5387" w:rsidRDefault="00DC5387" w:rsidP="00940BD5">
      <w:pPr>
        <w:tabs>
          <w:tab w:val="left" w:pos="-39"/>
        </w:tabs>
        <w:autoSpaceDE w:val="0"/>
        <w:autoSpaceDN w:val="0"/>
        <w:adjustRightInd w:val="0"/>
        <w:ind w:left="-748"/>
        <w:rPr>
          <w:rFonts w:ascii="Arial" w:hAnsi="Arial" w:cs="Arial"/>
          <w:b/>
          <w:color w:val="4472C4" w:themeColor="accent1"/>
          <w:sz w:val="20"/>
          <w:szCs w:val="20"/>
          <w:lang w:val="en-US"/>
        </w:rPr>
      </w:pPr>
      <w:r w:rsidRPr="00DC5387">
        <w:rPr>
          <w:rFonts w:ascii="Arial" w:hAnsi="Arial" w:cs="Arial"/>
          <w:bCs/>
          <w:sz w:val="20"/>
          <w:szCs w:val="20"/>
        </w:rPr>
        <w:tab/>
      </w:r>
      <w:r w:rsidRPr="00DC5387">
        <w:rPr>
          <w:rFonts w:ascii="Arial" w:hAnsi="Arial" w:cs="Arial"/>
          <w:b/>
          <w:color w:val="4472C4" w:themeColor="accent1"/>
          <w:sz w:val="20"/>
          <w:szCs w:val="20"/>
          <w:lang w:val="en-US"/>
        </w:rPr>
        <w:t>Safer Schools Police Officers (Merseyside Police)</w:t>
      </w:r>
    </w:p>
    <w:p w14:paraId="524007EC" w14:textId="77777777" w:rsidR="00444F9F" w:rsidRPr="00DC5387" w:rsidRDefault="00444F9F" w:rsidP="00940BD5">
      <w:pPr>
        <w:tabs>
          <w:tab w:val="left" w:pos="-39"/>
        </w:tabs>
        <w:autoSpaceDE w:val="0"/>
        <w:autoSpaceDN w:val="0"/>
        <w:adjustRightInd w:val="0"/>
        <w:ind w:left="-748"/>
        <w:rPr>
          <w:rFonts w:ascii="Arial" w:hAnsi="Arial" w:cs="Arial"/>
          <w:bCs/>
          <w:sz w:val="20"/>
          <w:szCs w:val="20"/>
        </w:rPr>
      </w:pPr>
    </w:p>
    <w:p w14:paraId="30E1A97C" w14:textId="7D7CC006" w:rsidR="00DC5387" w:rsidRPr="00DC5387" w:rsidRDefault="00DC5387" w:rsidP="00940BD5">
      <w:pPr>
        <w:rPr>
          <w:rFonts w:ascii="Arial" w:hAnsi="Arial" w:cs="Arial"/>
          <w:bCs/>
          <w:sz w:val="20"/>
          <w:szCs w:val="20"/>
          <w:lang w:val="en-US"/>
        </w:rPr>
      </w:pPr>
      <w:r w:rsidRPr="00DC5387">
        <w:rPr>
          <w:rFonts w:ascii="Arial" w:hAnsi="Arial" w:cs="Arial"/>
          <w:bCs/>
          <w:sz w:val="20"/>
          <w:szCs w:val="20"/>
          <w:lang w:val="en-US"/>
        </w:rPr>
        <w:t xml:space="preserve">There are four Safer School Police Officers working within a variety of secondary schools across Wirral. For further information on the allocated schools and contact details of the officers, please refer to Appendix 5, The Matrix of allocated schools and officers </w:t>
      </w:r>
    </w:p>
    <w:p w14:paraId="5C2FD90E" w14:textId="77777777" w:rsidR="00DC5387" w:rsidRPr="00DC5387" w:rsidRDefault="00DC5387" w:rsidP="00940BD5">
      <w:pPr>
        <w:rPr>
          <w:rFonts w:ascii="Arial" w:hAnsi="Arial" w:cs="Arial"/>
          <w:bCs/>
          <w:sz w:val="20"/>
          <w:szCs w:val="20"/>
          <w:u w:val="single"/>
        </w:rPr>
      </w:pPr>
    </w:p>
    <w:p w14:paraId="32A6D437" w14:textId="77777777" w:rsidR="00DC5387" w:rsidRPr="00DC5387" w:rsidRDefault="00DC5387" w:rsidP="00940BD5">
      <w:pPr>
        <w:rPr>
          <w:rFonts w:ascii="Arial" w:hAnsi="Arial" w:cs="Arial"/>
          <w:bCs/>
          <w:sz w:val="20"/>
          <w:szCs w:val="20"/>
          <w:u w:val="single"/>
        </w:rPr>
      </w:pPr>
      <w:r w:rsidRPr="00DC5387">
        <w:rPr>
          <w:rFonts w:ascii="Arial" w:hAnsi="Arial" w:cs="Arial"/>
          <w:bCs/>
          <w:sz w:val="20"/>
          <w:szCs w:val="20"/>
          <w:u w:val="single"/>
        </w:rPr>
        <w:t>Aims of Safer Schools Police Officers.:</w:t>
      </w:r>
    </w:p>
    <w:p w14:paraId="45280B8F" w14:textId="77777777" w:rsidR="00DC5387" w:rsidRPr="00DC5387" w:rsidRDefault="00DC5387" w:rsidP="00940BD5">
      <w:pPr>
        <w:rPr>
          <w:rFonts w:ascii="Arial" w:hAnsi="Arial" w:cs="Arial"/>
          <w:bCs/>
          <w:sz w:val="20"/>
          <w:szCs w:val="20"/>
          <w:u w:val="single"/>
        </w:rPr>
      </w:pPr>
    </w:p>
    <w:p w14:paraId="2C505507" w14:textId="77777777" w:rsidR="00DC5387" w:rsidRPr="00DC5387" w:rsidRDefault="00DC5387" w:rsidP="00631B3F">
      <w:pPr>
        <w:pStyle w:val="ListParagraph"/>
        <w:numPr>
          <w:ilvl w:val="0"/>
          <w:numId w:val="23"/>
        </w:numPr>
        <w:rPr>
          <w:rFonts w:ascii="Arial" w:hAnsi="Arial" w:cs="Arial"/>
          <w:bCs/>
          <w:sz w:val="20"/>
          <w:szCs w:val="20"/>
        </w:rPr>
      </w:pPr>
      <w:r w:rsidRPr="00DC5387">
        <w:rPr>
          <w:rFonts w:ascii="Arial" w:hAnsi="Arial" w:cs="Arial"/>
          <w:bCs/>
          <w:sz w:val="20"/>
          <w:szCs w:val="20"/>
        </w:rPr>
        <w:t>To support the creation of a safe environment that enhances children’s learning.</w:t>
      </w:r>
    </w:p>
    <w:p w14:paraId="20DAAC7C" w14:textId="77777777" w:rsidR="00DC5387" w:rsidRPr="00DC5387" w:rsidRDefault="00DC5387" w:rsidP="00940BD5">
      <w:pPr>
        <w:pStyle w:val="ListParagraph"/>
        <w:rPr>
          <w:rFonts w:ascii="Arial" w:hAnsi="Arial" w:cs="Arial"/>
          <w:bCs/>
          <w:sz w:val="20"/>
          <w:szCs w:val="20"/>
        </w:rPr>
      </w:pPr>
    </w:p>
    <w:p w14:paraId="0017DAB5" w14:textId="77777777" w:rsidR="00DC5387" w:rsidRPr="00DC5387" w:rsidRDefault="00DC5387" w:rsidP="00631B3F">
      <w:pPr>
        <w:pStyle w:val="ListParagraph"/>
        <w:numPr>
          <w:ilvl w:val="0"/>
          <w:numId w:val="23"/>
        </w:numPr>
        <w:rPr>
          <w:rFonts w:ascii="Arial" w:hAnsi="Arial" w:cs="Arial"/>
          <w:bCs/>
          <w:sz w:val="20"/>
          <w:szCs w:val="20"/>
        </w:rPr>
      </w:pPr>
      <w:r w:rsidRPr="00DC5387">
        <w:rPr>
          <w:rFonts w:ascii="Arial" w:hAnsi="Arial" w:cs="Arial"/>
          <w:bCs/>
          <w:sz w:val="20"/>
          <w:szCs w:val="20"/>
        </w:rPr>
        <w:t>To promote positive relations between Merseyside Police, the education sector and the community.</w:t>
      </w:r>
    </w:p>
    <w:p w14:paraId="2E2DF413" w14:textId="77777777" w:rsidR="00DC5387" w:rsidRPr="00DC5387" w:rsidRDefault="00DC5387" w:rsidP="00940BD5">
      <w:pPr>
        <w:rPr>
          <w:rFonts w:ascii="Arial" w:hAnsi="Arial" w:cs="Arial"/>
          <w:bCs/>
          <w:sz w:val="20"/>
          <w:szCs w:val="20"/>
        </w:rPr>
      </w:pPr>
    </w:p>
    <w:p w14:paraId="33F937B9" w14:textId="77777777" w:rsidR="00DC5387" w:rsidRPr="00DC5387" w:rsidRDefault="00DC5387" w:rsidP="00631B3F">
      <w:pPr>
        <w:pStyle w:val="ListParagraph"/>
        <w:numPr>
          <w:ilvl w:val="0"/>
          <w:numId w:val="23"/>
        </w:numPr>
        <w:rPr>
          <w:rFonts w:ascii="Arial" w:hAnsi="Arial" w:cs="Arial"/>
          <w:bCs/>
          <w:sz w:val="20"/>
          <w:szCs w:val="20"/>
        </w:rPr>
      </w:pPr>
      <w:r w:rsidRPr="00DC5387">
        <w:rPr>
          <w:rFonts w:ascii="Arial" w:hAnsi="Arial" w:cs="Arial"/>
          <w:bCs/>
          <w:sz w:val="20"/>
          <w:szCs w:val="20"/>
        </w:rPr>
        <w:t>To promote community cohesion by building and maintaining positive relationships across the whole school community and with Police.</w:t>
      </w:r>
    </w:p>
    <w:p w14:paraId="7ADB8BDF" w14:textId="77777777" w:rsidR="00DC5387" w:rsidRPr="00DC5387" w:rsidRDefault="00DC5387" w:rsidP="00940BD5">
      <w:pPr>
        <w:pStyle w:val="ListParagraph"/>
        <w:rPr>
          <w:rFonts w:ascii="Arial" w:hAnsi="Arial" w:cs="Arial"/>
          <w:bCs/>
          <w:sz w:val="20"/>
          <w:szCs w:val="20"/>
        </w:rPr>
      </w:pPr>
    </w:p>
    <w:p w14:paraId="5391D7C8" w14:textId="77777777" w:rsidR="00DC5387" w:rsidRPr="00DC5387" w:rsidRDefault="00DC5387" w:rsidP="00631B3F">
      <w:pPr>
        <w:pStyle w:val="ListParagraph"/>
        <w:numPr>
          <w:ilvl w:val="0"/>
          <w:numId w:val="23"/>
        </w:numPr>
        <w:rPr>
          <w:rFonts w:ascii="Arial" w:hAnsi="Arial" w:cs="Arial"/>
          <w:bCs/>
          <w:sz w:val="20"/>
          <w:szCs w:val="20"/>
        </w:rPr>
      </w:pPr>
      <w:r w:rsidRPr="00DC5387">
        <w:rPr>
          <w:rFonts w:ascii="Arial" w:hAnsi="Arial" w:cs="Arial"/>
          <w:bCs/>
          <w:sz w:val="20"/>
          <w:szCs w:val="20"/>
        </w:rPr>
        <w:t>To seek the views of young people to develop an agreed approach with school leaders that is bespoke to the school, taking account of local data, the school and community’s context.</w:t>
      </w:r>
    </w:p>
    <w:p w14:paraId="1D0FF18B" w14:textId="77777777" w:rsidR="00DC5387" w:rsidRPr="00DC5387" w:rsidRDefault="00DC5387" w:rsidP="00940BD5">
      <w:pPr>
        <w:rPr>
          <w:rFonts w:ascii="Arial" w:hAnsi="Arial" w:cs="Arial"/>
          <w:bCs/>
          <w:sz w:val="20"/>
          <w:szCs w:val="20"/>
        </w:rPr>
      </w:pPr>
    </w:p>
    <w:p w14:paraId="07B22BD4" w14:textId="77777777" w:rsidR="00DC5387" w:rsidRPr="00DC5387" w:rsidRDefault="00DC5387" w:rsidP="00631B3F">
      <w:pPr>
        <w:pStyle w:val="ListParagraph"/>
        <w:numPr>
          <w:ilvl w:val="0"/>
          <w:numId w:val="23"/>
        </w:numPr>
        <w:rPr>
          <w:rFonts w:ascii="Arial" w:hAnsi="Arial" w:cs="Arial"/>
          <w:bCs/>
          <w:sz w:val="20"/>
          <w:szCs w:val="20"/>
        </w:rPr>
      </w:pPr>
      <w:r w:rsidRPr="00DC5387">
        <w:rPr>
          <w:rFonts w:ascii="Arial" w:hAnsi="Arial" w:cs="Arial"/>
          <w:bCs/>
          <w:sz w:val="20"/>
          <w:szCs w:val="20"/>
        </w:rPr>
        <w:t xml:space="preserve">To ensure that when risks are identified, a partnership approach is taken to securing the appropriate safeguarding response, working alongside safeguarding leads and other professionals. </w:t>
      </w:r>
    </w:p>
    <w:p w14:paraId="59481EAF" w14:textId="77777777" w:rsidR="00DC5387" w:rsidRPr="00DC5387" w:rsidRDefault="00DC5387" w:rsidP="00940BD5">
      <w:pPr>
        <w:rPr>
          <w:rFonts w:ascii="Arial" w:hAnsi="Arial" w:cs="Arial"/>
          <w:bCs/>
          <w:sz w:val="20"/>
          <w:szCs w:val="20"/>
        </w:rPr>
      </w:pPr>
    </w:p>
    <w:p w14:paraId="3ECE0208" w14:textId="77777777" w:rsidR="00DC5387" w:rsidRPr="00DC5387" w:rsidRDefault="00DC5387" w:rsidP="00631B3F">
      <w:pPr>
        <w:pStyle w:val="ListParagraph"/>
        <w:numPr>
          <w:ilvl w:val="0"/>
          <w:numId w:val="23"/>
        </w:numPr>
        <w:rPr>
          <w:rFonts w:ascii="Arial" w:hAnsi="Arial" w:cs="Arial"/>
          <w:bCs/>
          <w:sz w:val="20"/>
          <w:szCs w:val="20"/>
        </w:rPr>
      </w:pPr>
      <w:r w:rsidRPr="00DC5387">
        <w:rPr>
          <w:rFonts w:ascii="Arial" w:hAnsi="Arial" w:cs="Arial"/>
          <w:bCs/>
          <w:sz w:val="20"/>
          <w:szCs w:val="20"/>
        </w:rPr>
        <w:lastRenderedPageBreak/>
        <w:t>To prevent crime and anti – social behaviour on school premises and in the immediate area around the schools.</w:t>
      </w:r>
    </w:p>
    <w:p w14:paraId="0030BA50" w14:textId="77777777" w:rsidR="00DC5387" w:rsidRPr="00DC5387" w:rsidRDefault="00DC5387" w:rsidP="00940BD5">
      <w:pPr>
        <w:rPr>
          <w:rFonts w:ascii="Arial" w:hAnsi="Arial" w:cs="Arial"/>
          <w:bCs/>
          <w:sz w:val="20"/>
          <w:szCs w:val="20"/>
        </w:rPr>
      </w:pPr>
    </w:p>
    <w:p w14:paraId="68683486" w14:textId="77777777" w:rsidR="00DC5387" w:rsidRPr="00DC5387" w:rsidRDefault="00DC5387" w:rsidP="00631B3F">
      <w:pPr>
        <w:pStyle w:val="ListParagraph"/>
        <w:numPr>
          <w:ilvl w:val="0"/>
          <w:numId w:val="23"/>
        </w:numPr>
        <w:rPr>
          <w:rFonts w:ascii="Arial" w:hAnsi="Arial" w:cs="Arial"/>
          <w:bCs/>
          <w:sz w:val="20"/>
          <w:szCs w:val="20"/>
        </w:rPr>
      </w:pPr>
      <w:r w:rsidRPr="00DC5387">
        <w:rPr>
          <w:rFonts w:ascii="Arial" w:hAnsi="Arial" w:cs="Arial"/>
          <w:bCs/>
          <w:sz w:val="20"/>
          <w:szCs w:val="20"/>
        </w:rPr>
        <w:t>To support school staff in dealing with children and parents who behave or may behave in a manner which is threatening or abusive.</w:t>
      </w:r>
    </w:p>
    <w:p w14:paraId="00B3F1FF" w14:textId="77777777" w:rsidR="00DC5387" w:rsidRPr="00DC5387" w:rsidRDefault="00DC5387" w:rsidP="00940BD5">
      <w:pPr>
        <w:rPr>
          <w:rFonts w:ascii="Arial" w:hAnsi="Arial" w:cs="Arial"/>
          <w:bCs/>
          <w:sz w:val="20"/>
          <w:szCs w:val="20"/>
        </w:rPr>
      </w:pPr>
    </w:p>
    <w:p w14:paraId="12576210" w14:textId="77777777" w:rsidR="00DC5387" w:rsidRPr="00DC5387" w:rsidRDefault="00DC5387" w:rsidP="00631B3F">
      <w:pPr>
        <w:pStyle w:val="ListParagraph"/>
        <w:numPr>
          <w:ilvl w:val="0"/>
          <w:numId w:val="23"/>
        </w:numPr>
        <w:rPr>
          <w:rFonts w:ascii="Arial" w:hAnsi="Arial" w:cs="Arial"/>
          <w:bCs/>
          <w:sz w:val="20"/>
          <w:szCs w:val="20"/>
        </w:rPr>
      </w:pPr>
      <w:r w:rsidRPr="00DC5387">
        <w:rPr>
          <w:rFonts w:ascii="Arial" w:hAnsi="Arial" w:cs="Arial"/>
          <w:bCs/>
          <w:sz w:val="20"/>
          <w:szCs w:val="20"/>
        </w:rPr>
        <w:t>To respond to reports of crime where children are identified as victims or perpetrators in accordance with school and police policies with particular emphasis on restorative practice.</w:t>
      </w:r>
    </w:p>
    <w:p w14:paraId="3D59A98D" w14:textId="77777777" w:rsidR="00DC5387" w:rsidRPr="00DC5387" w:rsidRDefault="00DC5387" w:rsidP="00940BD5">
      <w:pPr>
        <w:rPr>
          <w:rFonts w:ascii="Arial" w:hAnsi="Arial" w:cs="Arial"/>
          <w:bCs/>
          <w:sz w:val="20"/>
          <w:szCs w:val="20"/>
        </w:rPr>
      </w:pPr>
    </w:p>
    <w:p w14:paraId="33CA4BDF" w14:textId="77777777" w:rsidR="00DC5387" w:rsidRPr="00DC5387" w:rsidRDefault="00DC5387" w:rsidP="00631B3F">
      <w:pPr>
        <w:pStyle w:val="ListParagraph"/>
        <w:numPr>
          <w:ilvl w:val="0"/>
          <w:numId w:val="23"/>
        </w:numPr>
        <w:rPr>
          <w:rFonts w:ascii="Arial" w:hAnsi="Arial" w:cs="Arial"/>
          <w:bCs/>
          <w:sz w:val="20"/>
          <w:szCs w:val="20"/>
        </w:rPr>
      </w:pPr>
      <w:r w:rsidRPr="00DC5387">
        <w:rPr>
          <w:rFonts w:ascii="Arial" w:hAnsi="Arial" w:cs="Arial"/>
          <w:bCs/>
          <w:sz w:val="20"/>
          <w:szCs w:val="20"/>
        </w:rPr>
        <w:t>To identify underlying causes when students begin to engage in crime or anti-social behaviour and provide suitable and timely interventions to support and avoid unnecessary criminalisation.</w:t>
      </w:r>
    </w:p>
    <w:p w14:paraId="72CD6A4C" w14:textId="77777777" w:rsidR="00DC5387" w:rsidRPr="00DC5387" w:rsidRDefault="00DC5387" w:rsidP="00940BD5">
      <w:pPr>
        <w:rPr>
          <w:rFonts w:ascii="Arial" w:hAnsi="Arial" w:cs="Arial"/>
          <w:bCs/>
          <w:sz w:val="20"/>
          <w:szCs w:val="20"/>
        </w:rPr>
      </w:pPr>
    </w:p>
    <w:p w14:paraId="4D73DFF7" w14:textId="77777777" w:rsidR="00DC5387" w:rsidRPr="00DC5387" w:rsidRDefault="00DC5387" w:rsidP="00631B3F">
      <w:pPr>
        <w:pStyle w:val="ListParagraph"/>
        <w:numPr>
          <w:ilvl w:val="0"/>
          <w:numId w:val="23"/>
        </w:numPr>
        <w:rPr>
          <w:rFonts w:ascii="Arial" w:hAnsi="Arial" w:cs="Arial"/>
          <w:bCs/>
          <w:sz w:val="20"/>
          <w:szCs w:val="20"/>
        </w:rPr>
      </w:pPr>
      <w:r w:rsidRPr="00DC5387">
        <w:rPr>
          <w:rFonts w:ascii="Arial" w:hAnsi="Arial" w:cs="Arial"/>
          <w:bCs/>
          <w:sz w:val="20"/>
          <w:szCs w:val="20"/>
        </w:rPr>
        <w:t>To support school staff in ensuring the optimum attendance of children at school.</w:t>
      </w:r>
    </w:p>
    <w:p w14:paraId="7163F865" w14:textId="77777777" w:rsidR="00DC5387" w:rsidRPr="00DC5387" w:rsidRDefault="00DC5387" w:rsidP="00940BD5">
      <w:pPr>
        <w:rPr>
          <w:rFonts w:ascii="Arial" w:hAnsi="Arial" w:cs="Arial"/>
          <w:bCs/>
          <w:sz w:val="20"/>
          <w:szCs w:val="20"/>
        </w:rPr>
      </w:pPr>
    </w:p>
    <w:p w14:paraId="233D2996" w14:textId="77777777" w:rsidR="00DC5387" w:rsidRPr="00DC5387" w:rsidRDefault="00DC5387" w:rsidP="00631B3F">
      <w:pPr>
        <w:pStyle w:val="ListParagraph"/>
        <w:numPr>
          <w:ilvl w:val="0"/>
          <w:numId w:val="23"/>
        </w:numPr>
        <w:rPr>
          <w:rFonts w:ascii="Arial" w:hAnsi="Arial" w:cs="Arial"/>
          <w:bCs/>
          <w:sz w:val="20"/>
          <w:szCs w:val="20"/>
        </w:rPr>
      </w:pPr>
      <w:r w:rsidRPr="00DC5387">
        <w:rPr>
          <w:rFonts w:ascii="Arial" w:hAnsi="Arial" w:cs="Arial"/>
          <w:bCs/>
          <w:sz w:val="20"/>
          <w:szCs w:val="20"/>
        </w:rPr>
        <w:t>To deliver, or facilitate the delivery of, tailored information and education sessions to raise awareness of staff and children in relation issues that may put students and staff at risk.</w:t>
      </w:r>
    </w:p>
    <w:p w14:paraId="7C7132BC" w14:textId="77777777" w:rsidR="00DC5387" w:rsidRPr="00DC5387" w:rsidRDefault="00DC5387" w:rsidP="00940BD5">
      <w:pPr>
        <w:rPr>
          <w:rFonts w:ascii="Arial" w:hAnsi="Arial" w:cs="Arial"/>
          <w:bCs/>
          <w:sz w:val="20"/>
          <w:szCs w:val="20"/>
        </w:rPr>
      </w:pPr>
    </w:p>
    <w:p w14:paraId="2944EB63" w14:textId="5BBE58A6" w:rsidR="00DC5387" w:rsidRPr="00444F9F" w:rsidRDefault="00DC5387" w:rsidP="00FB1E14">
      <w:pPr>
        <w:pStyle w:val="ListParagraph"/>
        <w:numPr>
          <w:ilvl w:val="0"/>
          <w:numId w:val="23"/>
        </w:numPr>
        <w:rPr>
          <w:rFonts w:ascii="Arial" w:hAnsi="Arial" w:cs="Arial"/>
          <w:bCs/>
          <w:sz w:val="20"/>
          <w:szCs w:val="20"/>
        </w:rPr>
      </w:pPr>
      <w:r w:rsidRPr="00444F9F">
        <w:rPr>
          <w:rFonts w:ascii="Arial" w:hAnsi="Arial" w:cs="Arial"/>
          <w:bCs/>
          <w:sz w:val="20"/>
          <w:szCs w:val="20"/>
        </w:rPr>
        <w:t xml:space="preserve">To be a visible presence in the school, to be seen on the playground and at the school gates when possible but not as part of any formal rota / timetable that school staff may be subject to.  </w:t>
      </w:r>
    </w:p>
    <w:p w14:paraId="5406F028" w14:textId="77777777" w:rsidR="00DC5387" w:rsidRPr="00DC5387" w:rsidRDefault="00DC5387" w:rsidP="00940BD5">
      <w:pPr>
        <w:rPr>
          <w:rFonts w:ascii="Arial" w:hAnsi="Arial" w:cs="Arial"/>
          <w:bCs/>
          <w:sz w:val="20"/>
          <w:szCs w:val="20"/>
        </w:rPr>
      </w:pPr>
    </w:p>
    <w:p w14:paraId="29381B67" w14:textId="77777777" w:rsidR="00DC5387" w:rsidRPr="00DC5387" w:rsidRDefault="00DC5387" w:rsidP="00631B3F">
      <w:pPr>
        <w:pStyle w:val="ListParagraph"/>
        <w:numPr>
          <w:ilvl w:val="0"/>
          <w:numId w:val="23"/>
        </w:numPr>
        <w:rPr>
          <w:rFonts w:ascii="Arial" w:hAnsi="Arial" w:cs="Arial"/>
          <w:bCs/>
          <w:sz w:val="20"/>
          <w:szCs w:val="20"/>
        </w:rPr>
      </w:pPr>
      <w:r w:rsidRPr="00DC5387">
        <w:rPr>
          <w:rFonts w:ascii="Arial" w:hAnsi="Arial" w:cs="Arial"/>
          <w:bCs/>
          <w:sz w:val="20"/>
          <w:szCs w:val="20"/>
        </w:rPr>
        <w:t xml:space="preserve">To develop diversionary activities during the summer and half term breaks to promote inclusion, break down barriers between the police and the students and encourage improved attendance and behaviour. </w:t>
      </w:r>
    </w:p>
    <w:p w14:paraId="68801555" w14:textId="77777777" w:rsidR="00DC5387" w:rsidRPr="00DC5387" w:rsidRDefault="00DC5387" w:rsidP="00940BD5">
      <w:pPr>
        <w:pStyle w:val="ListParagraph"/>
        <w:rPr>
          <w:rFonts w:ascii="Arial" w:hAnsi="Arial" w:cs="Arial"/>
          <w:bCs/>
          <w:sz w:val="20"/>
          <w:szCs w:val="20"/>
        </w:rPr>
      </w:pPr>
    </w:p>
    <w:p w14:paraId="14BF52B2" w14:textId="77777777" w:rsidR="00DC5387" w:rsidRPr="00DC5387" w:rsidRDefault="00DC5387" w:rsidP="00631B3F">
      <w:pPr>
        <w:pStyle w:val="ListParagraph"/>
        <w:numPr>
          <w:ilvl w:val="0"/>
          <w:numId w:val="23"/>
        </w:numPr>
        <w:rPr>
          <w:rFonts w:ascii="Arial" w:hAnsi="Arial" w:cs="Arial"/>
          <w:bCs/>
          <w:sz w:val="20"/>
          <w:szCs w:val="20"/>
        </w:rPr>
      </w:pPr>
      <w:r w:rsidRPr="00DC5387">
        <w:rPr>
          <w:rFonts w:ascii="Arial" w:hAnsi="Arial" w:cs="Arial"/>
          <w:bCs/>
          <w:sz w:val="20"/>
          <w:szCs w:val="20"/>
        </w:rPr>
        <w:t>To liaise with colleagues and partners in the Local Policing team, Early Help and other departments, in relation to policing and safeguarding issues that may require a wider response.</w:t>
      </w:r>
    </w:p>
    <w:p w14:paraId="0AD430F6" w14:textId="77777777" w:rsidR="00DC5387" w:rsidRPr="00DC5387" w:rsidRDefault="00DC5387" w:rsidP="00940BD5">
      <w:pPr>
        <w:tabs>
          <w:tab w:val="left" w:pos="-39"/>
        </w:tabs>
        <w:autoSpaceDE w:val="0"/>
        <w:autoSpaceDN w:val="0"/>
        <w:adjustRightInd w:val="0"/>
        <w:ind w:left="-748"/>
        <w:rPr>
          <w:rFonts w:ascii="Arial" w:hAnsi="Arial" w:cs="Arial"/>
          <w:b/>
          <w:color w:val="4472C4" w:themeColor="accent1"/>
          <w:sz w:val="20"/>
          <w:szCs w:val="20"/>
          <w:lang w:val="en-US"/>
        </w:rPr>
      </w:pPr>
    </w:p>
    <w:p w14:paraId="09670CFC" w14:textId="77777777" w:rsidR="00DC5387" w:rsidRPr="00DC5387" w:rsidRDefault="00DC5387" w:rsidP="00940BD5">
      <w:pPr>
        <w:rPr>
          <w:rFonts w:ascii="Arial" w:hAnsi="Arial" w:cs="Arial"/>
          <w:b/>
          <w:color w:val="4472C4" w:themeColor="accent1"/>
          <w:sz w:val="20"/>
          <w:szCs w:val="20"/>
        </w:rPr>
      </w:pPr>
      <w:r w:rsidRPr="00DC5387">
        <w:rPr>
          <w:rFonts w:ascii="Arial" w:hAnsi="Arial" w:cs="Arial"/>
          <w:bCs/>
          <w:sz w:val="20"/>
          <w:szCs w:val="20"/>
        </w:rPr>
        <w:tab/>
      </w:r>
    </w:p>
    <w:p w14:paraId="5169DB30" w14:textId="77777777" w:rsidR="00DC5387" w:rsidRDefault="00DC5387" w:rsidP="00DC5387">
      <w:pPr>
        <w:tabs>
          <w:tab w:val="left" w:pos="-39"/>
        </w:tabs>
        <w:rPr>
          <w:rFonts w:ascii="Arial" w:hAnsi="Arial" w:cs="Arial"/>
          <w:b/>
          <w:color w:val="4472C4" w:themeColor="accent1"/>
          <w:sz w:val="20"/>
          <w:szCs w:val="20"/>
        </w:rPr>
      </w:pPr>
      <w:proofErr w:type="gramStart"/>
      <w:r w:rsidRPr="00DC5387">
        <w:rPr>
          <w:rFonts w:ascii="Arial" w:hAnsi="Arial" w:cs="Arial"/>
          <w:b/>
          <w:color w:val="4472C4" w:themeColor="accent1"/>
          <w:sz w:val="20"/>
          <w:szCs w:val="20"/>
        </w:rPr>
        <w:t>CAMHS  -</w:t>
      </w:r>
      <w:proofErr w:type="gramEnd"/>
      <w:r w:rsidRPr="00DC5387">
        <w:rPr>
          <w:rFonts w:ascii="Arial" w:hAnsi="Arial" w:cs="Arial"/>
          <w:b/>
          <w:color w:val="4472C4" w:themeColor="accent1"/>
          <w:sz w:val="20"/>
          <w:szCs w:val="20"/>
        </w:rPr>
        <w:t xml:space="preserve"> Cheshire &amp; Wirral Partnership NHS Trust</w:t>
      </w:r>
    </w:p>
    <w:p w14:paraId="76E8B4C0" w14:textId="77777777" w:rsidR="00595504" w:rsidRPr="00DC5387" w:rsidRDefault="00595504" w:rsidP="00DC5387">
      <w:pPr>
        <w:tabs>
          <w:tab w:val="left" w:pos="-39"/>
        </w:tabs>
        <w:rPr>
          <w:rFonts w:ascii="Arial" w:hAnsi="Arial" w:cs="Arial"/>
          <w:bCs/>
          <w:sz w:val="20"/>
          <w:szCs w:val="20"/>
          <w:lang w:val="en-US"/>
        </w:rPr>
      </w:pPr>
    </w:p>
    <w:p w14:paraId="650AB0C1" w14:textId="763E0125" w:rsidR="00DC5387" w:rsidRPr="00595504" w:rsidRDefault="00DC5387" w:rsidP="00595504">
      <w:pPr>
        <w:pStyle w:val="ListParagraph"/>
        <w:numPr>
          <w:ilvl w:val="0"/>
          <w:numId w:val="23"/>
        </w:numPr>
        <w:rPr>
          <w:rFonts w:ascii="Arial" w:hAnsi="Arial" w:cs="Arial"/>
          <w:bCs/>
          <w:sz w:val="20"/>
          <w:szCs w:val="20"/>
        </w:rPr>
      </w:pPr>
      <w:r w:rsidRPr="00DC5387">
        <w:rPr>
          <w:rFonts w:ascii="Arial" w:hAnsi="Arial" w:cs="Arial"/>
          <w:bCs/>
          <w:sz w:val="20"/>
          <w:szCs w:val="20"/>
          <w:lang w:val="en-US"/>
        </w:rPr>
        <w:t xml:space="preserve">0 – </w:t>
      </w:r>
      <w:r w:rsidRPr="00595504">
        <w:rPr>
          <w:rFonts w:ascii="Arial" w:hAnsi="Arial" w:cs="Arial"/>
          <w:bCs/>
          <w:sz w:val="20"/>
          <w:szCs w:val="20"/>
        </w:rPr>
        <w:t>13 and 14 – 18 team are based at The Birch Centre, Derby Road, Birkenhead, CH42 0LQ</w:t>
      </w:r>
    </w:p>
    <w:p w14:paraId="662BC0AA" w14:textId="77777777" w:rsidR="00DC5387" w:rsidRPr="00595504" w:rsidRDefault="00DC5387" w:rsidP="00595504">
      <w:pPr>
        <w:pStyle w:val="ListParagraph"/>
        <w:rPr>
          <w:rFonts w:ascii="Arial" w:hAnsi="Arial" w:cs="Arial"/>
          <w:bCs/>
          <w:sz w:val="20"/>
          <w:szCs w:val="20"/>
        </w:rPr>
      </w:pPr>
    </w:p>
    <w:p w14:paraId="378B30D2" w14:textId="16A3D077" w:rsidR="00DC5387" w:rsidRPr="00595504" w:rsidRDefault="00DC5387" w:rsidP="00595504">
      <w:pPr>
        <w:pStyle w:val="ListParagraph"/>
        <w:numPr>
          <w:ilvl w:val="0"/>
          <w:numId w:val="23"/>
        </w:numPr>
        <w:rPr>
          <w:rFonts w:ascii="Arial" w:hAnsi="Arial" w:cs="Arial"/>
          <w:bCs/>
          <w:sz w:val="20"/>
          <w:szCs w:val="20"/>
        </w:rPr>
      </w:pPr>
      <w:r w:rsidRPr="00595504">
        <w:rPr>
          <w:rFonts w:ascii="Arial" w:hAnsi="Arial" w:cs="Arial"/>
          <w:sz w:val="20"/>
          <w:szCs w:val="20"/>
        </w:rPr>
        <w:t>Wirral CAMHS Advice and Duty Line</w:t>
      </w:r>
      <w:r w:rsidRPr="00595504">
        <w:rPr>
          <w:rFonts w:ascii="Arial" w:hAnsi="Arial" w:cs="Arial"/>
          <w:bCs/>
          <w:sz w:val="20"/>
          <w:szCs w:val="20"/>
        </w:rPr>
        <w:t xml:space="preserve"> on 0300 303 3157 to speak to a clinician, who will ask you a range of questions to gain an understanding of your child’s needs and presentation.  This will take approximately 30 minutes. Or</w:t>
      </w:r>
      <w:r w:rsidR="00373A34" w:rsidRPr="00595504">
        <w:rPr>
          <w:rFonts w:ascii="Arial" w:hAnsi="Arial" w:cs="Arial"/>
          <w:bCs/>
          <w:sz w:val="20"/>
          <w:szCs w:val="20"/>
        </w:rPr>
        <w:t>,</w:t>
      </w:r>
    </w:p>
    <w:p w14:paraId="71DCB3D0" w14:textId="77777777" w:rsidR="00DC5387" w:rsidRPr="00595504" w:rsidRDefault="00DC5387" w:rsidP="00595504">
      <w:pPr>
        <w:pStyle w:val="ListParagraph"/>
        <w:rPr>
          <w:rFonts w:ascii="Arial" w:hAnsi="Arial" w:cs="Arial"/>
          <w:bCs/>
          <w:sz w:val="20"/>
          <w:szCs w:val="20"/>
        </w:rPr>
      </w:pPr>
    </w:p>
    <w:p w14:paraId="1E6CD764" w14:textId="5C8A5719" w:rsidR="00DC5387" w:rsidRPr="00DC5387" w:rsidRDefault="00DC5387" w:rsidP="00595504">
      <w:pPr>
        <w:pStyle w:val="ListParagraph"/>
        <w:numPr>
          <w:ilvl w:val="0"/>
          <w:numId w:val="23"/>
        </w:numPr>
        <w:rPr>
          <w:rFonts w:ascii="Arial" w:hAnsi="Arial" w:cs="Arial"/>
          <w:bCs/>
          <w:sz w:val="20"/>
          <w:szCs w:val="20"/>
          <w:lang w:val="en-US"/>
        </w:rPr>
      </w:pPr>
      <w:r w:rsidRPr="00595504">
        <w:rPr>
          <w:rFonts w:ascii="Arial" w:hAnsi="Arial" w:cs="Arial"/>
          <w:bCs/>
          <w:sz w:val="20"/>
          <w:szCs w:val="20"/>
        </w:rPr>
        <w:t>You can complete</w:t>
      </w:r>
      <w:r w:rsidRPr="00595504">
        <w:rPr>
          <w:rFonts w:ascii="Arial" w:hAnsi="Arial" w:cs="Arial"/>
          <w:bCs/>
          <w:sz w:val="20"/>
          <w:szCs w:val="20"/>
          <w:lang w:val="en-US"/>
        </w:rPr>
        <w:t xml:space="preserve"> the</w:t>
      </w:r>
      <w:r w:rsidR="00A35208">
        <w:rPr>
          <w:rFonts w:ascii="Arial" w:hAnsi="Arial" w:cs="Arial"/>
          <w:bCs/>
          <w:sz w:val="20"/>
          <w:szCs w:val="20"/>
          <w:lang w:val="en-US"/>
        </w:rPr>
        <w:t xml:space="preserve"> </w:t>
      </w:r>
      <w:proofErr w:type="spellStart"/>
      <w:r w:rsidR="00A35208">
        <w:rPr>
          <w:rFonts w:ascii="Arial" w:hAnsi="Arial" w:cs="Arial"/>
          <w:bCs/>
          <w:sz w:val="20"/>
          <w:szCs w:val="20"/>
          <w:lang w:val="en-US"/>
        </w:rPr>
        <w:t>self referral</w:t>
      </w:r>
      <w:proofErr w:type="spellEnd"/>
      <w:r w:rsidR="00A35208">
        <w:rPr>
          <w:rFonts w:ascii="Arial" w:hAnsi="Arial" w:cs="Arial"/>
          <w:bCs/>
          <w:sz w:val="20"/>
          <w:szCs w:val="20"/>
          <w:lang w:val="en-US"/>
        </w:rPr>
        <w:t>-</w:t>
      </w:r>
      <w:hyperlink r:id="rId82" w:history="1">
        <w:r w:rsidRPr="00DB061A">
          <w:rPr>
            <w:rStyle w:val="Hyperlink"/>
            <w:rFonts w:ascii="Arial" w:hAnsi="Arial" w:cs="Arial"/>
            <w:bCs/>
            <w:sz w:val="20"/>
            <w:szCs w:val="20"/>
            <w:lang w:val="en-US"/>
          </w:rPr>
          <w:t> </w:t>
        </w:r>
      </w:hyperlink>
      <w:r w:rsidR="00D72BD5">
        <w:rPr>
          <w:rFonts w:ascii="Arial" w:hAnsi="Arial" w:cs="Arial"/>
          <w:bCs/>
          <w:sz w:val="20"/>
          <w:szCs w:val="20"/>
        </w:rPr>
        <w:t xml:space="preserve"> </w:t>
      </w:r>
      <w:hyperlink r:id="rId83" w:history="1">
        <w:r w:rsidR="003E562B" w:rsidRPr="003E562B">
          <w:rPr>
            <w:rFonts w:ascii="Arial" w:hAnsi="Arial" w:cs="Arial"/>
            <w:color w:val="2E74B5" w:themeColor="accent5" w:themeShade="BF"/>
            <w:sz w:val="20"/>
            <w:szCs w:val="20"/>
            <w:u w:val="single"/>
          </w:rPr>
          <w:t>Children and Young People's Mental Health Service (CYPMHS) 0-18 - Wirral :: Cheshire and Wirral Partnership NHS Foundation Trust</w:t>
        </w:r>
      </w:hyperlink>
      <w:r w:rsidR="00D073D1">
        <w:rPr>
          <w:rFonts w:ascii="Arial" w:hAnsi="Arial" w:cs="Arial"/>
          <w:bCs/>
          <w:sz w:val="20"/>
          <w:szCs w:val="20"/>
        </w:rPr>
        <w:t xml:space="preserve"> </w:t>
      </w:r>
      <w:r w:rsidRPr="00595504">
        <w:rPr>
          <w:rFonts w:ascii="Arial" w:hAnsi="Arial" w:cs="Arial"/>
          <w:bCs/>
          <w:sz w:val="20"/>
          <w:szCs w:val="20"/>
          <w:lang w:val="en-US"/>
        </w:rPr>
        <w:t>and email</w:t>
      </w:r>
      <w:r w:rsidRPr="00DC5387">
        <w:rPr>
          <w:rFonts w:ascii="Arial" w:hAnsi="Arial" w:cs="Arial"/>
          <w:bCs/>
          <w:sz w:val="20"/>
          <w:szCs w:val="20"/>
          <w:lang w:val="en-US"/>
        </w:rPr>
        <w:t xml:space="preserve"> this to </w:t>
      </w:r>
      <w:hyperlink r:id="rId84" w:history="1">
        <w:r w:rsidRPr="00DC5387">
          <w:rPr>
            <w:rStyle w:val="Hyperlink"/>
            <w:rFonts w:ascii="Arial" w:hAnsi="Arial" w:cs="Arial"/>
            <w:bCs/>
            <w:sz w:val="20"/>
            <w:szCs w:val="20"/>
            <w:lang w:val="en-US"/>
          </w:rPr>
          <w:t>wirralcamhsreferrals@cwp.nhs.uk</w:t>
        </w:r>
      </w:hyperlink>
      <w:r w:rsidR="00AD584B">
        <w:t xml:space="preserve"> </w:t>
      </w:r>
    </w:p>
    <w:p w14:paraId="37C00E5F" w14:textId="77777777" w:rsidR="00DC5387" w:rsidRPr="00DC5387" w:rsidRDefault="00DC5387" w:rsidP="00940BD5">
      <w:pPr>
        <w:ind w:left="-748"/>
        <w:rPr>
          <w:rFonts w:ascii="Arial" w:hAnsi="Arial" w:cs="Arial"/>
          <w:bCs/>
          <w:sz w:val="20"/>
          <w:szCs w:val="20"/>
        </w:rPr>
      </w:pPr>
    </w:p>
    <w:p w14:paraId="5DF41B1E" w14:textId="77777777" w:rsidR="00DC5387" w:rsidRPr="00DC5387" w:rsidRDefault="00DC5387" w:rsidP="00940BD5">
      <w:pPr>
        <w:tabs>
          <w:tab w:val="left" w:pos="-39"/>
        </w:tabs>
        <w:ind w:left="-748"/>
        <w:rPr>
          <w:rFonts w:ascii="Arial" w:hAnsi="Arial" w:cs="Arial"/>
          <w:bCs/>
          <w:sz w:val="20"/>
          <w:szCs w:val="20"/>
        </w:rPr>
      </w:pPr>
      <w:r w:rsidRPr="00DC5387">
        <w:rPr>
          <w:rFonts w:ascii="Arial" w:hAnsi="Arial" w:cs="Arial"/>
          <w:bCs/>
          <w:sz w:val="20"/>
          <w:szCs w:val="20"/>
        </w:rPr>
        <w:tab/>
      </w:r>
      <w:r w:rsidRPr="00DC5387">
        <w:rPr>
          <w:rFonts w:ascii="Arial" w:hAnsi="Arial" w:cs="Arial"/>
          <w:b/>
          <w:color w:val="4472C4" w:themeColor="accent1"/>
          <w:sz w:val="20"/>
          <w:szCs w:val="20"/>
        </w:rPr>
        <w:t xml:space="preserve">Kooth.Com </w:t>
      </w:r>
      <w:hyperlink r:id="rId85" w:history="1">
        <w:r w:rsidRPr="00DC5387">
          <w:rPr>
            <w:rStyle w:val="Hyperlink"/>
            <w:rFonts w:ascii="Arial" w:hAnsi="Arial" w:cs="Arial"/>
            <w:b/>
            <w:sz w:val="20"/>
            <w:szCs w:val="20"/>
          </w:rPr>
          <w:t>www.kooth.com</w:t>
        </w:r>
      </w:hyperlink>
    </w:p>
    <w:p w14:paraId="78C1281C" w14:textId="77777777" w:rsidR="00DC5387" w:rsidRPr="00DC5387" w:rsidRDefault="00DC5387" w:rsidP="00940BD5">
      <w:pPr>
        <w:rPr>
          <w:rFonts w:ascii="Arial" w:hAnsi="Arial" w:cs="Arial"/>
          <w:bCs/>
          <w:sz w:val="20"/>
          <w:szCs w:val="20"/>
        </w:rPr>
      </w:pPr>
      <w:r w:rsidRPr="00DC5387">
        <w:rPr>
          <w:rFonts w:ascii="Arial" w:hAnsi="Arial" w:cs="Arial"/>
          <w:bCs/>
          <w:sz w:val="20"/>
          <w:szCs w:val="20"/>
        </w:rPr>
        <w:tab/>
      </w:r>
    </w:p>
    <w:p w14:paraId="252CAEB0" w14:textId="77777777" w:rsidR="00DC5387" w:rsidRPr="00595504" w:rsidRDefault="00DC5387" w:rsidP="00595504">
      <w:pPr>
        <w:pStyle w:val="ListParagraph"/>
        <w:numPr>
          <w:ilvl w:val="0"/>
          <w:numId w:val="23"/>
        </w:numPr>
        <w:rPr>
          <w:rFonts w:ascii="Arial" w:hAnsi="Arial" w:cs="Arial"/>
          <w:bCs/>
          <w:sz w:val="20"/>
          <w:szCs w:val="20"/>
        </w:rPr>
      </w:pPr>
      <w:proofErr w:type="spellStart"/>
      <w:r w:rsidRPr="00DC5387">
        <w:rPr>
          <w:rFonts w:ascii="Arial" w:hAnsi="Arial" w:cs="Arial"/>
          <w:bCs/>
          <w:sz w:val="20"/>
          <w:szCs w:val="20"/>
        </w:rPr>
        <w:t>Kooth</w:t>
      </w:r>
      <w:proofErr w:type="spellEnd"/>
      <w:r w:rsidRPr="00DC5387">
        <w:rPr>
          <w:rFonts w:ascii="Arial" w:hAnsi="Arial" w:cs="Arial"/>
          <w:bCs/>
          <w:sz w:val="20"/>
          <w:szCs w:val="20"/>
        </w:rPr>
        <w:t xml:space="preserve"> offers </w:t>
      </w:r>
      <w:r w:rsidRPr="00595504">
        <w:rPr>
          <w:rFonts w:ascii="Arial" w:hAnsi="Arial" w:cs="Arial"/>
          <w:bCs/>
          <w:sz w:val="20"/>
          <w:szCs w:val="20"/>
        </w:rPr>
        <w:t>young people in Wirral (11-25) free, anonymous, and safe mental health and wellbeing support, helping to address with anything that young person might be facing.</w:t>
      </w:r>
    </w:p>
    <w:p w14:paraId="3E365ACC" w14:textId="77777777" w:rsidR="00DC5387" w:rsidRPr="00595504" w:rsidRDefault="00DC5387" w:rsidP="00595504">
      <w:pPr>
        <w:pStyle w:val="ListParagraph"/>
        <w:rPr>
          <w:rFonts w:ascii="Arial" w:hAnsi="Arial" w:cs="Arial"/>
          <w:bCs/>
          <w:sz w:val="20"/>
          <w:szCs w:val="20"/>
        </w:rPr>
      </w:pPr>
    </w:p>
    <w:p w14:paraId="46461B2D" w14:textId="77777777" w:rsidR="00DC5387" w:rsidRPr="00595504" w:rsidRDefault="00DC5387" w:rsidP="00595504">
      <w:pPr>
        <w:pStyle w:val="ListParagraph"/>
        <w:numPr>
          <w:ilvl w:val="0"/>
          <w:numId w:val="23"/>
        </w:numPr>
        <w:rPr>
          <w:rFonts w:ascii="Arial" w:hAnsi="Arial" w:cs="Arial"/>
          <w:bCs/>
          <w:sz w:val="20"/>
          <w:szCs w:val="20"/>
        </w:rPr>
      </w:pPr>
      <w:r w:rsidRPr="00595504">
        <w:rPr>
          <w:rFonts w:ascii="Arial" w:hAnsi="Arial" w:cs="Arial"/>
          <w:bCs/>
          <w:sz w:val="20"/>
          <w:szCs w:val="20"/>
        </w:rPr>
        <w:t xml:space="preserve">The </w:t>
      </w:r>
      <w:proofErr w:type="spellStart"/>
      <w:r w:rsidRPr="00595504">
        <w:rPr>
          <w:rFonts w:ascii="Arial" w:hAnsi="Arial" w:cs="Arial"/>
          <w:bCs/>
          <w:sz w:val="20"/>
          <w:szCs w:val="20"/>
        </w:rPr>
        <w:t>Kooth</w:t>
      </w:r>
      <w:proofErr w:type="spellEnd"/>
      <w:r w:rsidRPr="00595504">
        <w:rPr>
          <w:rFonts w:ascii="Arial" w:hAnsi="Arial" w:cs="Arial"/>
          <w:bCs/>
          <w:sz w:val="20"/>
          <w:szCs w:val="20"/>
        </w:rPr>
        <w:t xml:space="preserve"> platform includes the Magazine (articles, research, creative writing etc- written by the </w:t>
      </w:r>
      <w:proofErr w:type="spellStart"/>
      <w:r w:rsidRPr="00595504">
        <w:rPr>
          <w:rFonts w:ascii="Arial" w:hAnsi="Arial" w:cs="Arial"/>
          <w:bCs/>
          <w:sz w:val="20"/>
          <w:szCs w:val="20"/>
        </w:rPr>
        <w:t>Kooth</w:t>
      </w:r>
      <w:proofErr w:type="spellEnd"/>
      <w:r w:rsidRPr="00595504">
        <w:rPr>
          <w:rFonts w:ascii="Arial" w:hAnsi="Arial" w:cs="Arial"/>
          <w:bCs/>
          <w:sz w:val="20"/>
          <w:szCs w:val="20"/>
        </w:rPr>
        <w:t xml:space="preserve"> team and by the young people), the Forums (posts, discussions and friendly advice and words of support from the </w:t>
      </w:r>
      <w:proofErr w:type="spellStart"/>
      <w:r w:rsidRPr="00595504">
        <w:rPr>
          <w:rFonts w:ascii="Arial" w:hAnsi="Arial" w:cs="Arial"/>
          <w:bCs/>
          <w:sz w:val="20"/>
          <w:szCs w:val="20"/>
        </w:rPr>
        <w:t>Kooth</w:t>
      </w:r>
      <w:proofErr w:type="spellEnd"/>
      <w:r w:rsidRPr="00595504">
        <w:rPr>
          <w:rFonts w:ascii="Arial" w:hAnsi="Arial" w:cs="Arial"/>
          <w:bCs/>
          <w:sz w:val="20"/>
          <w:szCs w:val="20"/>
        </w:rPr>
        <w:t xml:space="preserve"> community on a variety of topics), activities and text-based chat with trained, professional Counsellors and Emotional Wellbeing Practitioners.</w:t>
      </w:r>
    </w:p>
    <w:p w14:paraId="0A8D69BD" w14:textId="77777777" w:rsidR="00DC5387" w:rsidRPr="00595504" w:rsidRDefault="00DC5387" w:rsidP="00595504">
      <w:pPr>
        <w:pStyle w:val="ListParagraph"/>
        <w:rPr>
          <w:rFonts w:ascii="Arial" w:hAnsi="Arial" w:cs="Arial"/>
          <w:bCs/>
          <w:sz w:val="20"/>
          <w:szCs w:val="20"/>
        </w:rPr>
      </w:pPr>
    </w:p>
    <w:p w14:paraId="6E1E29B6" w14:textId="77777777" w:rsidR="00DC5387" w:rsidRPr="00DC5387" w:rsidRDefault="00DC5387" w:rsidP="00595504">
      <w:pPr>
        <w:pStyle w:val="ListParagraph"/>
        <w:numPr>
          <w:ilvl w:val="0"/>
          <w:numId w:val="23"/>
        </w:numPr>
        <w:rPr>
          <w:rFonts w:ascii="Arial" w:hAnsi="Arial" w:cs="Arial"/>
          <w:bCs/>
          <w:sz w:val="20"/>
          <w:szCs w:val="20"/>
        </w:rPr>
      </w:pPr>
      <w:r w:rsidRPr="00595504">
        <w:rPr>
          <w:rFonts w:ascii="Arial" w:hAnsi="Arial" w:cs="Arial"/>
          <w:bCs/>
          <w:sz w:val="20"/>
          <w:szCs w:val="20"/>
        </w:rPr>
        <w:t>Everything on the platform</w:t>
      </w:r>
      <w:r w:rsidRPr="00595504">
        <w:rPr>
          <w:rFonts w:ascii="Arial" w:hAnsi="Arial" w:cs="Arial"/>
          <w:bCs/>
          <w:sz w:val="20"/>
          <w:szCs w:val="20"/>
          <w:lang w:val="en-US"/>
        </w:rPr>
        <w:t xml:space="preserve"> is pre moderated, so nothing goes live on the site before being checked by the </w:t>
      </w:r>
      <w:proofErr w:type="spellStart"/>
      <w:r w:rsidRPr="00595504">
        <w:rPr>
          <w:rFonts w:ascii="Arial" w:hAnsi="Arial" w:cs="Arial"/>
          <w:bCs/>
          <w:sz w:val="20"/>
          <w:szCs w:val="20"/>
          <w:lang w:val="en-US"/>
        </w:rPr>
        <w:t>Kooth</w:t>
      </w:r>
      <w:proofErr w:type="spellEnd"/>
      <w:r w:rsidRPr="00DC5387">
        <w:rPr>
          <w:rFonts w:ascii="Arial" w:hAnsi="Arial" w:cs="Arial"/>
          <w:bCs/>
          <w:sz w:val="20"/>
          <w:szCs w:val="20"/>
        </w:rPr>
        <w:t xml:space="preserve"> team.</w:t>
      </w:r>
    </w:p>
    <w:p w14:paraId="163311D9" w14:textId="77777777" w:rsidR="00DC5387" w:rsidRPr="00DC5387" w:rsidRDefault="00DC5387" w:rsidP="00940BD5">
      <w:pPr>
        <w:pStyle w:val="ListParagraph"/>
        <w:rPr>
          <w:rFonts w:ascii="Arial" w:hAnsi="Arial" w:cs="Arial"/>
          <w:bCs/>
          <w:sz w:val="20"/>
          <w:szCs w:val="20"/>
        </w:rPr>
      </w:pPr>
    </w:p>
    <w:p w14:paraId="40406682" w14:textId="77777777" w:rsidR="00DC5387" w:rsidRPr="00DC5387" w:rsidRDefault="00DC5387" w:rsidP="00940BD5">
      <w:pPr>
        <w:pStyle w:val="ListParagraph"/>
        <w:ind w:left="0"/>
        <w:jc w:val="both"/>
        <w:rPr>
          <w:rFonts w:ascii="Arial" w:hAnsi="Arial" w:cs="Arial"/>
          <w:bCs/>
          <w:sz w:val="20"/>
          <w:szCs w:val="20"/>
        </w:rPr>
      </w:pPr>
      <w:r w:rsidRPr="00DC5387">
        <w:rPr>
          <w:rFonts w:ascii="Arial" w:hAnsi="Arial" w:cs="Arial"/>
          <w:bCs/>
          <w:sz w:val="20"/>
          <w:szCs w:val="20"/>
        </w:rPr>
        <w:t xml:space="preserve">The </w:t>
      </w:r>
      <w:proofErr w:type="spellStart"/>
      <w:r w:rsidRPr="00DC5387">
        <w:rPr>
          <w:rFonts w:ascii="Arial" w:hAnsi="Arial" w:cs="Arial"/>
          <w:bCs/>
          <w:sz w:val="20"/>
          <w:szCs w:val="20"/>
        </w:rPr>
        <w:t>Kooth</w:t>
      </w:r>
      <w:proofErr w:type="spellEnd"/>
      <w:r w:rsidRPr="00DC5387">
        <w:rPr>
          <w:rFonts w:ascii="Arial" w:hAnsi="Arial" w:cs="Arial"/>
          <w:bCs/>
          <w:sz w:val="20"/>
          <w:szCs w:val="20"/>
        </w:rPr>
        <w:t xml:space="preserve"> team are all experts in when to signpost and to help Young People get the right support and help, they need, whether it’s with </w:t>
      </w:r>
      <w:proofErr w:type="spellStart"/>
      <w:r w:rsidRPr="00DC5387">
        <w:rPr>
          <w:rFonts w:ascii="Arial" w:hAnsi="Arial" w:cs="Arial"/>
          <w:bCs/>
          <w:sz w:val="20"/>
          <w:szCs w:val="20"/>
        </w:rPr>
        <w:t>Kooth</w:t>
      </w:r>
      <w:proofErr w:type="spellEnd"/>
      <w:r w:rsidRPr="00DC5387">
        <w:rPr>
          <w:rFonts w:ascii="Arial" w:hAnsi="Arial" w:cs="Arial"/>
          <w:bCs/>
          <w:sz w:val="20"/>
          <w:szCs w:val="20"/>
        </w:rPr>
        <w:t xml:space="preserve"> or otherwise.</w:t>
      </w:r>
    </w:p>
    <w:p w14:paraId="0394C21D" w14:textId="77777777" w:rsidR="00373A34" w:rsidRDefault="00373A34">
      <w:pPr>
        <w:spacing w:after="160" w:line="259" w:lineRule="auto"/>
        <w:rPr>
          <w:rFonts w:ascii="Arial" w:hAnsi="Arial" w:cs="Arial"/>
          <w:b/>
          <w:sz w:val="20"/>
          <w:szCs w:val="20"/>
          <w:u w:val="single"/>
        </w:rPr>
      </w:pPr>
      <w:r>
        <w:rPr>
          <w:rFonts w:ascii="Arial" w:hAnsi="Arial" w:cs="Arial"/>
          <w:b/>
          <w:sz w:val="20"/>
          <w:szCs w:val="20"/>
          <w:u w:val="single"/>
        </w:rPr>
        <w:br w:type="page"/>
      </w:r>
    </w:p>
    <w:p w14:paraId="1CDD0AE5" w14:textId="52F1068A" w:rsidR="0041211A" w:rsidRPr="00DC5387" w:rsidRDefault="0041211A" w:rsidP="00E14418">
      <w:pPr>
        <w:spacing w:after="160" w:line="259" w:lineRule="auto"/>
        <w:rPr>
          <w:rFonts w:ascii="Arial" w:hAnsi="Arial" w:cs="Arial"/>
          <w:b/>
          <w:sz w:val="20"/>
          <w:szCs w:val="20"/>
          <w:u w:val="single"/>
        </w:rPr>
      </w:pPr>
      <w:r w:rsidRPr="00DC5387">
        <w:rPr>
          <w:rFonts w:ascii="Arial" w:hAnsi="Arial" w:cs="Arial"/>
          <w:b/>
          <w:sz w:val="20"/>
          <w:szCs w:val="20"/>
          <w:u w:val="single"/>
        </w:rPr>
        <w:lastRenderedPageBreak/>
        <w:t xml:space="preserve">APPENDIX </w:t>
      </w:r>
      <w:r w:rsidR="002333BD" w:rsidRPr="00DC5387">
        <w:rPr>
          <w:rFonts w:ascii="Arial" w:hAnsi="Arial" w:cs="Arial"/>
          <w:b/>
          <w:sz w:val="20"/>
          <w:szCs w:val="20"/>
          <w:u w:val="single"/>
        </w:rPr>
        <w:t>2</w:t>
      </w:r>
      <w:r w:rsidRPr="00DC5387">
        <w:rPr>
          <w:rFonts w:ascii="Arial" w:hAnsi="Arial" w:cs="Arial"/>
          <w:b/>
          <w:sz w:val="20"/>
          <w:szCs w:val="20"/>
          <w:u w:val="single"/>
        </w:rPr>
        <w:t>:  DISPOSAL OF SUSPECTED SUBSTANCE OR DRUG PARAPHERNALIA</w:t>
      </w:r>
    </w:p>
    <w:p w14:paraId="66F7B14E" w14:textId="77777777" w:rsidR="0041211A" w:rsidRPr="00DC5387" w:rsidRDefault="0041211A" w:rsidP="0041211A">
      <w:pPr>
        <w:jc w:val="both"/>
        <w:rPr>
          <w:rFonts w:ascii="Arial" w:hAnsi="Arial" w:cs="Arial"/>
          <w:sz w:val="20"/>
          <w:szCs w:val="20"/>
        </w:rPr>
      </w:pPr>
    </w:p>
    <w:p w14:paraId="5FF6649C" w14:textId="5F608F03" w:rsidR="0041211A" w:rsidRPr="00DC5387" w:rsidRDefault="0041211A" w:rsidP="00F10704">
      <w:pPr>
        <w:rPr>
          <w:rFonts w:ascii="Arial" w:hAnsi="Arial" w:cs="Arial"/>
          <w:sz w:val="20"/>
          <w:szCs w:val="20"/>
        </w:rPr>
      </w:pPr>
      <w:r w:rsidRPr="00DC5387">
        <w:rPr>
          <w:rFonts w:ascii="Arial" w:hAnsi="Arial" w:cs="Arial"/>
          <w:sz w:val="20"/>
          <w:szCs w:val="20"/>
        </w:rPr>
        <w:t xml:space="preserve">Item for disposal: </w:t>
      </w:r>
      <w:r w:rsidRPr="00DC5387">
        <w:rPr>
          <w:rFonts w:ascii="Arial" w:hAnsi="Arial" w:cs="Arial"/>
        </w:rPr>
        <w:t xml:space="preserve">………………………………. </w:t>
      </w:r>
      <w:r w:rsidRPr="00DC5387">
        <w:rPr>
          <w:rFonts w:ascii="Arial" w:hAnsi="Arial" w:cs="Arial"/>
          <w:sz w:val="20"/>
          <w:szCs w:val="20"/>
        </w:rPr>
        <w:t xml:space="preserve"> Date of </w:t>
      </w:r>
      <w:proofErr w:type="gramStart"/>
      <w:r w:rsidRPr="00DC5387">
        <w:rPr>
          <w:rFonts w:ascii="Arial" w:hAnsi="Arial" w:cs="Arial"/>
          <w:sz w:val="20"/>
          <w:szCs w:val="20"/>
        </w:rPr>
        <w:t>receipt:</w:t>
      </w:r>
      <w:r w:rsidRPr="00DC5387">
        <w:rPr>
          <w:rFonts w:ascii="Arial" w:hAnsi="Arial" w:cs="Arial"/>
        </w:rPr>
        <w:t>…</w:t>
      </w:r>
      <w:proofErr w:type="gramEnd"/>
      <w:r w:rsidRPr="00DC5387">
        <w:rPr>
          <w:rFonts w:ascii="Arial" w:hAnsi="Arial" w:cs="Arial"/>
        </w:rPr>
        <w:t>…………………………</w:t>
      </w:r>
      <w:r w:rsidR="0032448F" w:rsidRPr="00DC5387">
        <w:rPr>
          <w:rFonts w:ascii="Arial" w:hAnsi="Arial" w:cs="Arial"/>
        </w:rPr>
        <w:t>.</w:t>
      </w:r>
    </w:p>
    <w:p w14:paraId="0A7E91BD" w14:textId="77777777" w:rsidR="0041211A" w:rsidRPr="00DC5387" w:rsidRDefault="0041211A" w:rsidP="00F10704">
      <w:pPr>
        <w:rPr>
          <w:rFonts w:ascii="Arial" w:hAnsi="Arial" w:cs="Arial"/>
          <w:sz w:val="20"/>
          <w:szCs w:val="20"/>
        </w:rPr>
      </w:pPr>
    </w:p>
    <w:p w14:paraId="6AF9F207" w14:textId="35948A56" w:rsidR="0041211A" w:rsidRPr="00DC5387" w:rsidRDefault="0041211A" w:rsidP="00F10704">
      <w:pPr>
        <w:rPr>
          <w:rFonts w:ascii="Arial" w:hAnsi="Arial" w:cs="Arial"/>
          <w:sz w:val="20"/>
          <w:szCs w:val="20"/>
        </w:rPr>
      </w:pPr>
      <w:r w:rsidRPr="00DC5387">
        <w:rPr>
          <w:rFonts w:ascii="Arial" w:hAnsi="Arial" w:cs="Arial"/>
          <w:sz w:val="20"/>
          <w:szCs w:val="20"/>
        </w:rPr>
        <w:t xml:space="preserve">Method of disposal: </w:t>
      </w:r>
      <w:r w:rsidRPr="00DC5387">
        <w:rPr>
          <w:rFonts w:ascii="Arial" w:hAnsi="Arial" w:cs="Arial"/>
        </w:rPr>
        <w:t>………………………………</w:t>
      </w:r>
      <w:r w:rsidRPr="00DC5387">
        <w:rPr>
          <w:rFonts w:ascii="Arial" w:hAnsi="Arial" w:cs="Arial"/>
          <w:sz w:val="20"/>
          <w:szCs w:val="20"/>
        </w:rPr>
        <w:t xml:space="preserve">Date of disposal: </w:t>
      </w:r>
      <w:r w:rsidR="00023C9A" w:rsidRPr="00DC5387">
        <w:rPr>
          <w:rFonts w:ascii="Arial" w:hAnsi="Arial" w:cs="Arial"/>
        </w:rPr>
        <w:t>…</w:t>
      </w:r>
      <w:r w:rsidRPr="00DC5387">
        <w:rPr>
          <w:rFonts w:ascii="Arial" w:hAnsi="Arial" w:cs="Arial"/>
        </w:rPr>
        <w:t>……………………</w:t>
      </w:r>
      <w:proofErr w:type="gramStart"/>
      <w:r w:rsidRPr="00DC5387">
        <w:rPr>
          <w:rFonts w:ascii="Arial" w:hAnsi="Arial" w:cs="Arial"/>
        </w:rPr>
        <w:t>….</w:t>
      </w:r>
      <w:r w:rsidR="0032448F" w:rsidRPr="00DC5387">
        <w:rPr>
          <w:rFonts w:ascii="Arial" w:hAnsi="Arial" w:cs="Arial"/>
        </w:rPr>
        <w:t>.</w:t>
      </w:r>
      <w:proofErr w:type="gramEnd"/>
    </w:p>
    <w:p w14:paraId="275F37A2" w14:textId="77777777" w:rsidR="00373A34" w:rsidRDefault="00373A34" w:rsidP="00F10704">
      <w:pPr>
        <w:rPr>
          <w:rFonts w:ascii="Arial" w:hAnsi="Arial" w:cs="Arial"/>
          <w:sz w:val="20"/>
          <w:szCs w:val="20"/>
        </w:rPr>
      </w:pPr>
    </w:p>
    <w:p w14:paraId="11C6D4E1" w14:textId="54C51263" w:rsidR="0041211A" w:rsidRPr="00DC5387" w:rsidRDefault="0041211A" w:rsidP="00F10704">
      <w:pPr>
        <w:rPr>
          <w:rFonts w:ascii="Arial" w:hAnsi="Arial" w:cs="Arial"/>
          <w:sz w:val="20"/>
          <w:szCs w:val="20"/>
        </w:rPr>
      </w:pPr>
      <w:r w:rsidRPr="00DC5387">
        <w:rPr>
          <w:rFonts w:ascii="Arial" w:hAnsi="Arial" w:cs="Arial"/>
          <w:sz w:val="20"/>
          <w:szCs w:val="20"/>
        </w:rPr>
        <w:t xml:space="preserve">Staff members who witnessed disposal: </w:t>
      </w:r>
      <w:r w:rsidRPr="00DC5387">
        <w:rPr>
          <w:rFonts w:ascii="Arial" w:hAnsi="Arial" w:cs="Arial"/>
        </w:rPr>
        <w:t>……………………………………………………</w:t>
      </w:r>
      <w:proofErr w:type="gramStart"/>
      <w:r w:rsidRPr="00DC5387">
        <w:rPr>
          <w:rFonts w:ascii="Arial" w:hAnsi="Arial" w:cs="Arial"/>
        </w:rPr>
        <w:t>…</w:t>
      </w:r>
      <w:r w:rsidR="0022539F" w:rsidRPr="00DC5387">
        <w:rPr>
          <w:rFonts w:ascii="Arial" w:hAnsi="Arial" w:cs="Arial"/>
        </w:rPr>
        <w:t>..</w:t>
      </w:r>
      <w:proofErr w:type="gramEnd"/>
    </w:p>
    <w:p w14:paraId="13E18997" w14:textId="77777777" w:rsidR="0041211A" w:rsidRPr="00DC5387" w:rsidRDefault="0041211A" w:rsidP="00F10704">
      <w:pPr>
        <w:rPr>
          <w:rFonts w:ascii="Arial" w:hAnsi="Arial" w:cs="Arial"/>
          <w:sz w:val="20"/>
          <w:szCs w:val="20"/>
        </w:rPr>
      </w:pPr>
    </w:p>
    <w:p w14:paraId="4E683521" w14:textId="38D47A49" w:rsidR="0041211A" w:rsidRPr="00DC5387" w:rsidRDefault="0041211A" w:rsidP="00F10704">
      <w:pPr>
        <w:rPr>
          <w:rFonts w:ascii="Arial" w:hAnsi="Arial" w:cs="Arial"/>
          <w:sz w:val="20"/>
          <w:szCs w:val="20"/>
        </w:rPr>
      </w:pPr>
      <w:r w:rsidRPr="00DC5387">
        <w:rPr>
          <w:rFonts w:ascii="Arial" w:hAnsi="Arial" w:cs="Arial"/>
          <w:sz w:val="20"/>
          <w:szCs w:val="20"/>
        </w:rPr>
        <w:t xml:space="preserve">Signatures of staff who witnessed </w:t>
      </w:r>
      <w:proofErr w:type="gramStart"/>
      <w:r w:rsidRPr="00DC5387">
        <w:rPr>
          <w:rFonts w:ascii="Arial" w:hAnsi="Arial" w:cs="Arial"/>
          <w:sz w:val="20"/>
          <w:szCs w:val="20"/>
        </w:rPr>
        <w:t xml:space="preserve">disposal: </w:t>
      </w:r>
      <w:r w:rsidR="00102B4C" w:rsidRPr="00DC5387">
        <w:rPr>
          <w:rFonts w:ascii="Arial" w:hAnsi="Arial" w:cs="Arial"/>
        </w:rPr>
        <w:t>..</w:t>
      </w:r>
      <w:proofErr w:type="gramEnd"/>
      <w:r w:rsidRPr="00DC5387">
        <w:rPr>
          <w:rFonts w:ascii="Arial" w:hAnsi="Arial" w:cs="Arial"/>
        </w:rPr>
        <w:t>……………………………………………………</w:t>
      </w:r>
    </w:p>
    <w:p w14:paraId="0ECB1393" w14:textId="77777777" w:rsidR="0041211A" w:rsidRPr="00DC5387" w:rsidRDefault="0041211A" w:rsidP="0041211A">
      <w:pPr>
        <w:jc w:val="both"/>
        <w:rPr>
          <w:rFonts w:ascii="Arial" w:hAnsi="Arial" w:cs="Arial"/>
          <w:sz w:val="20"/>
          <w:szCs w:val="20"/>
        </w:rPr>
      </w:pPr>
    </w:p>
    <w:p w14:paraId="1FBAA70D" w14:textId="77777777" w:rsidR="0041211A" w:rsidRPr="00DC5387" w:rsidRDefault="0041211A" w:rsidP="0041211A">
      <w:pPr>
        <w:jc w:val="both"/>
        <w:rPr>
          <w:rFonts w:ascii="Arial" w:hAnsi="Arial" w:cs="Arial"/>
          <w:sz w:val="20"/>
          <w:szCs w:val="20"/>
        </w:rPr>
      </w:pPr>
    </w:p>
    <w:p w14:paraId="56A75D7C" w14:textId="77777777" w:rsidR="0041211A" w:rsidRPr="00DC5387" w:rsidRDefault="0041211A" w:rsidP="003B3EE6">
      <w:pPr>
        <w:rPr>
          <w:rFonts w:ascii="Arial" w:hAnsi="Arial" w:cs="Arial"/>
          <w:sz w:val="20"/>
          <w:szCs w:val="20"/>
        </w:rPr>
      </w:pPr>
      <w:r w:rsidRPr="00DC5387">
        <w:rPr>
          <w:rFonts w:ascii="Arial" w:hAnsi="Arial" w:cs="Arial"/>
          <w:sz w:val="20"/>
          <w:szCs w:val="20"/>
        </w:rPr>
        <w:t>ADDITIONAL NOTES:  FULL NOTE OF PROCEDURES FOLLOWING RESPONSES FROM CHILD/CARER</w:t>
      </w:r>
    </w:p>
    <w:p w14:paraId="334A172A" w14:textId="69A45103" w:rsidR="00B158E7" w:rsidRPr="00DC5387" w:rsidRDefault="0041211A" w:rsidP="00B158E7">
      <w:pPr>
        <w:jc w:val="both"/>
        <w:rPr>
          <w:rFonts w:ascii="Arial" w:hAnsi="Arial" w:cs="Arial"/>
        </w:rPr>
      </w:pPr>
      <w:r w:rsidRPr="00DC5387">
        <w:rPr>
          <w:rFonts w:ascii="Arial" w:hAnsi="Arial" w:cs="Arial"/>
        </w:rPr>
        <w:t>…………………………………………………………………………………………………</w:t>
      </w:r>
    </w:p>
    <w:p w14:paraId="1F4ECAFD" w14:textId="5FC4C1B8" w:rsidR="0041211A" w:rsidRPr="00DC5387" w:rsidRDefault="0041211A" w:rsidP="0041211A">
      <w:pPr>
        <w:jc w:val="both"/>
        <w:rPr>
          <w:rFonts w:ascii="Arial" w:hAnsi="Arial" w:cs="Arial"/>
        </w:rPr>
      </w:pPr>
      <w:r w:rsidRPr="00DC5387">
        <w:rPr>
          <w:rFonts w:ascii="Arial" w:hAnsi="Arial" w:cs="Arial"/>
        </w:rPr>
        <w:t>…………………………………………………………………………………………………</w:t>
      </w:r>
    </w:p>
    <w:p w14:paraId="2CCE0AED" w14:textId="1A48A3AF" w:rsidR="0041211A" w:rsidRPr="00DC5387" w:rsidRDefault="0041211A" w:rsidP="0041211A">
      <w:pPr>
        <w:jc w:val="both"/>
        <w:rPr>
          <w:rFonts w:ascii="Arial" w:hAnsi="Arial" w:cs="Arial"/>
        </w:rPr>
      </w:pPr>
      <w:r w:rsidRPr="00DC5387">
        <w:rPr>
          <w:rFonts w:ascii="Arial" w:hAnsi="Arial" w:cs="Arial"/>
        </w:rPr>
        <w:t>…………………………………………………………………………………………………</w:t>
      </w:r>
    </w:p>
    <w:p w14:paraId="7785F6B8" w14:textId="6FBC435E" w:rsidR="0041211A" w:rsidRPr="00DC5387" w:rsidRDefault="0041211A" w:rsidP="0041211A">
      <w:pPr>
        <w:jc w:val="both"/>
        <w:rPr>
          <w:rFonts w:ascii="Arial" w:hAnsi="Arial" w:cs="Arial"/>
        </w:rPr>
      </w:pPr>
      <w:r w:rsidRPr="00DC5387">
        <w:rPr>
          <w:rFonts w:ascii="Arial" w:hAnsi="Arial" w:cs="Arial"/>
        </w:rPr>
        <w:t>…………………………………………………………………………………………………</w:t>
      </w:r>
    </w:p>
    <w:p w14:paraId="6956DBC4" w14:textId="24716257" w:rsidR="0041211A" w:rsidRPr="00DC5387" w:rsidRDefault="0041211A" w:rsidP="0041211A">
      <w:pPr>
        <w:jc w:val="both"/>
        <w:rPr>
          <w:rFonts w:ascii="Arial" w:hAnsi="Arial" w:cs="Arial"/>
        </w:rPr>
      </w:pPr>
      <w:r w:rsidRPr="00DC5387">
        <w:rPr>
          <w:rFonts w:ascii="Arial" w:hAnsi="Arial" w:cs="Arial"/>
        </w:rPr>
        <w:t>…………………………………………………………………………………………………</w:t>
      </w:r>
    </w:p>
    <w:p w14:paraId="4439CFD6" w14:textId="77777777" w:rsidR="0041211A" w:rsidRPr="00DC5387" w:rsidRDefault="0041211A" w:rsidP="0041211A">
      <w:pPr>
        <w:jc w:val="both"/>
        <w:rPr>
          <w:rFonts w:ascii="Arial" w:hAnsi="Arial" w:cs="Arial"/>
          <w:sz w:val="20"/>
          <w:szCs w:val="20"/>
        </w:rPr>
      </w:pPr>
    </w:p>
    <w:p w14:paraId="78E71237" w14:textId="77777777" w:rsidR="0041211A" w:rsidRPr="00DC5387" w:rsidRDefault="0041211A" w:rsidP="0041211A">
      <w:pPr>
        <w:jc w:val="both"/>
        <w:rPr>
          <w:rFonts w:ascii="Arial" w:hAnsi="Arial" w:cs="Arial"/>
          <w:sz w:val="20"/>
          <w:szCs w:val="20"/>
        </w:rPr>
      </w:pPr>
      <w:r w:rsidRPr="00DC5387">
        <w:rPr>
          <w:rFonts w:ascii="Arial" w:hAnsi="Arial" w:cs="Arial"/>
          <w:sz w:val="20"/>
          <w:szCs w:val="20"/>
        </w:rPr>
        <w:t>NAME OF STUDENT(S) WHO PROVIDED THE ITEM(S) FOR DISPOSAL:</w:t>
      </w:r>
    </w:p>
    <w:p w14:paraId="53B2C123" w14:textId="2FF8E40F" w:rsidR="0041211A" w:rsidRPr="00DC5387" w:rsidRDefault="0041211A" w:rsidP="0041211A">
      <w:pPr>
        <w:jc w:val="both"/>
        <w:rPr>
          <w:rFonts w:ascii="Arial" w:hAnsi="Arial" w:cs="Arial"/>
        </w:rPr>
      </w:pPr>
      <w:r w:rsidRPr="00DC5387">
        <w:rPr>
          <w:rFonts w:ascii="Arial" w:hAnsi="Arial" w:cs="Arial"/>
        </w:rPr>
        <w:t>…………………………………………………………………………………………………</w:t>
      </w:r>
    </w:p>
    <w:p w14:paraId="0BA850FB" w14:textId="7A51E172" w:rsidR="0041211A" w:rsidRPr="00DC5387" w:rsidRDefault="0041211A" w:rsidP="0041211A">
      <w:pPr>
        <w:jc w:val="both"/>
        <w:rPr>
          <w:rFonts w:ascii="Arial" w:hAnsi="Arial" w:cs="Arial"/>
        </w:rPr>
      </w:pPr>
      <w:r w:rsidRPr="00DC5387">
        <w:rPr>
          <w:rFonts w:ascii="Arial" w:hAnsi="Arial" w:cs="Arial"/>
        </w:rPr>
        <w:t>…………………………………………………………………………………………………</w:t>
      </w:r>
    </w:p>
    <w:p w14:paraId="53376AEC" w14:textId="3242D5FD" w:rsidR="0041211A" w:rsidRPr="00DC5387" w:rsidRDefault="0041211A" w:rsidP="0041211A">
      <w:pPr>
        <w:jc w:val="both"/>
        <w:rPr>
          <w:rFonts w:ascii="Arial" w:hAnsi="Arial" w:cs="Arial"/>
        </w:rPr>
      </w:pPr>
      <w:r w:rsidRPr="00DC5387">
        <w:rPr>
          <w:rFonts w:ascii="Arial" w:hAnsi="Arial" w:cs="Arial"/>
        </w:rPr>
        <w:t>…………………………………………………………………………………………………</w:t>
      </w:r>
    </w:p>
    <w:p w14:paraId="100DD35A" w14:textId="49182340" w:rsidR="0041211A" w:rsidRPr="00DC5387" w:rsidRDefault="0041211A" w:rsidP="0041211A">
      <w:pPr>
        <w:jc w:val="both"/>
        <w:rPr>
          <w:rFonts w:ascii="Arial" w:hAnsi="Arial" w:cs="Arial"/>
        </w:rPr>
      </w:pPr>
      <w:r w:rsidRPr="00DC5387">
        <w:rPr>
          <w:rFonts w:ascii="Arial" w:hAnsi="Arial" w:cs="Arial"/>
        </w:rPr>
        <w:t>…………………………………………………………………………………………………</w:t>
      </w:r>
    </w:p>
    <w:p w14:paraId="7D71E195" w14:textId="3E0D2E02" w:rsidR="0041211A" w:rsidRPr="00DC5387" w:rsidRDefault="0041211A" w:rsidP="0041211A">
      <w:pPr>
        <w:jc w:val="both"/>
        <w:rPr>
          <w:rFonts w:ascii="Arial" w:hAnsi="Arial" w:cs="Arial"/>
        </w:rPr>
      </w:pPr>
      <w:r w:rsidRPr="00DC5387">
        <w:rPr>
          <w:rFonts w:ascii="Arial" w:hAnsi="Arial" w:cs="Arial"/>
        </w:rPr>
        <w:t>…………………………………………………………………………………………………</w:t>
      </w:r>
    </w:p>
    <w:p w14:paraId="14E812AF" w14:textId="77777777" w:rsidR="0041211A" w:rsidRPr="00DC5387" w:rsidRDefault="0041211A" w:rsidP="0041211A">
      <w:pPr>
        <w:jc w:val="both"/>
        <w:rPr>
          <w:rFonts w:ascii="Arial" w:hAnsi="Arial" w:cs="Arial"/>
          <w:sz w:val="20"/>
          <w:szCs w:val="20"/>
        </w:rPr>
      </w:pPr>
    </w:p>
    <w:p w14:paraId="2621794D" w14:textId="77777777" w:rsidR="0041211A" w:rsidRPr="00DC5387" w:rsidRDefault="0041211A" w:rsidP="0041211A">
      <w:pPr>
        <w:jc w:val="both"/>
        <w:rPr>
          <w:rFonts w:ascii="Arial" w:hAnsi="Arial" w:cs="Arial"/>
          <w:sz w:val="20"/>
          <w:szCs w:val="20"/>
        </w:rPr>
      </w:pPr>
    </w:p>
    <w:p w14:paraId="6D373B83" w14:textId="77777777" w:rsidR="0041211A" w:rsidRPr="00DC5387" w:rsidRDefault="0041211A" w:rsidP="0041211A">
      <w:pPr>
        <w:jc w:val="both"/>
        <w:rPr>
          <w:rFonts w:ascii="Arial" w:hAnsi="Arial" w:cs="Arial"/>
          <w:sz w:val="20"/>
          <w:szCs w:val="20"/>
        </w:rPr>
      </w:pPr>
      <w:r w:rsidRPr="00DC5387">
        <w:rPr>
          <w:rFonts w:ascii="Arial" w:hAnsi="Arial" w:cs="Arial"/>
          <w:sz w:val="20"/>
          <w:szCs w:val="20"/>
        </w:rPr>
        <w:t>PARENT INFORMED:  YES / NO (please delete as appropriate)</w:t>
      </w:r>
    </w:p>
    <w:p w14:paraId="7AF307CC" w14:textId="77777777" w:rsidR="0041211A" w:rsidRPr="00DC5387" w:rsidRDefault="0041211A" w:rsidP="0041211A">
      <w:pPr>
        <w:jc w:val="both"/>
        <w:rPr>
          <w:rFonts w:ascii="Arial" w:hAnsi="Arial" w:cs="Arial"/>
          <w:sz w:val="20"/>
          <w:szCs w:val="20"/>
        </w:rPr>
      </w:pPr>
    </w:p>
    <w:p w14:paraId="587F1D03" w14:textId="55DB653B" w:rsidR="0041211A" w:rsidRPr="00DC5387" w:rsidRDefault="0041211A" w:rsidP="004D404D">
      <w:pPr>
        <w:rPr>
          <w:rFonts w:ascii="Arial" w:hAnsi="Arial" w:cs="Arial"/>
          <w:sz w:val="20"/>
          <w:szCs w:val="20"/>
        </w:rPr>
      </w:pPr>
      <w:r w:rsidRPr="00DC5387">
        <w:rPr>
          <w:rFonts w:ascii="Arial" w:hAnsi="Arial" w:cs="Arial"/>
          <w:sz w:val="20"/>
          <w:szCs w:val="20"/>
        </w:rPr>
        <w:t>OUTSIDE AGENCY INFORMED</w:t>
      </w:r>
      <w:proofErr w:type="gramStart"/>
      <w:r w:rsidRPr="00DC5387">
        <w:rPr>
          <w:rFonts w:ascii="Arial" w:hAnsi="Arial" w:cs="Arial"/>
          <w:sz w:val="20"/>
          <w:szCs w:val="20"/>
        </w:rPr>
        <w:t>:</w:t>
      </w:r>
      <w:r w:rsidRPr="00DC5387">
        <w:rPr>
          <w:rFonts w:ascii="Arial" w:hAnsi="Arial" w:cs="Arial"/>
        </w:rPr>
        <w:t xml:space="preserve"> </w:t>
      </w:r>
      <w:r w:rsidR="004D404D" w:rsidRPr="00DC5387">
        <w:rPr>
          <w:rFonts w:ascii="Arial" w:hAnsi="Arial" w:cs="Arial"/>
        </w:rPr>
        <w:t>.</w:t>
      </w:r>
      <w:proofErr w:type="gramEnd"/>
      <w:r w:rsidRPr="00DC5387">
        <w:rPr>
          <w:rFonts w:ascii="Arial" w:hAnsi="Arial" w:cs="Arial"/>
        </w:rPr>
        <w:t>………………………………………………………………</w:t>
      </w:r>
    </w:p>
    <w:p w14:paraId="1F88D854" w14:textId="77777777" w:rsidR="0041211A" w:rsidRPr="00DC5387" w:rsidRDefault="0041211A" w:rsidP="004D404D">
      <w:pPr>
        <w:rPr>
          <w:rFonts w:ascii="Arial" w:hAnsi="Arial" w:cs="Arial"/>
          <w:sz w:val="20"/>
          <w:szCs w:val="20"/>
        </w:rPr>
      </w:pPr>
    </w:p>
    <w:p w14:paraId="2994773E" w14:textId="3F0EE9CB" w:rsidR="0041211A" w:rsidRPr="00DC5387" w:rsidRDefault="0041211A" w:rsidP="004D404D">
      <w:pPr>
        <w:rPr>
          <w:rFonts w:ascii="Arial" w:hAnsi="Arial" w:cs="Arial"/>
        </w:rPr>
      </w:pPr>
      <w:r w:rsidRPr="00DC5387">
        <w:rPr>
          <w:rFonts w:ascii="Arial" w:hAnsi="Arial" w:cs="Arial"/>
          <w:sz w:val="20"/>
          <w:szCs w:val="20"/>
        </w:rPr>
        <w:t>ACTION PLAN:</w:t>
      </w:r>
      <w:r w:rsidR="00B158E7" w:rsidRPr="00DC5387">
        <w:rPr>
          <w:rFonts w:ascii="Arial" w:hAnsi="Arial" w:cs="Arial"/>
          <w:sz w:val="20"/>
          <w:szCs w:val="20"/>
        </w:rPr>
        <w:t xml:space="preserve"> </w:t>
      </w:r>
      <w:r w:rsidRPr="00DC5387">
        <w:rPr>
          <w:rFonts w:ascii="Arial" w:hAnsi="Arial" w:cs="Arial"/>
        </w:rPr>
        <w:t>…………………………………………………………………………………</w:t>
      </w:r>
    </w:p>
    <w:p w14:paraId="3FAF5FBD" w14:textId="144D2562" w:rsidR="0041211A" w:rsidRPr="00DC5387" w:rsidRDefault="0041211A" w:rsidP="004D404D">
      <w:pPr>
        <w:rPr>
          <w:rFonts w:ascii="Arial" w:hAnsi="Arial" w:cs="Arial"/>
        </w:rPr>
      </w:pPr>
      <w:r w:rsidRPr="00DC5387">
        <w:rPr>
          <w:rFonts w:ascii="Arial" w:hAnsi="Arial" w:cs="Arial"/>
        </w:rPr>
        <w:t>…………………………………………………………………………………………………</w:t>
      </w:r>
    </w:p>
    <w:p w14:paraId="45F8A3CF" w14:textId="6E9FE10A" w:rsidR="0041211A" w:rsidRPr="00DC5387" w:rsidRDefault="0041211A" w:rsidP="004D404D">
      <w:pPr>
        <w:rPr>
          <w:rFonts w:ascii="Arial" w:hAnsi="Arial" w:cs="Arial"/>
        </w:rPr>
      </w:pPr>
      <w:r w:rsidRPr="00DC5387">
        <w:rPr>
          <w:rFonts w:ascii="Arial" w:hAnsi="Arial" w:cs="Arial"/>
        </w:rPr>
        <w:t>…………………………………………………………………………………………………</w:t>
      </w:r>
    </w:p>
    <w:p w14:paraId="6EB12758" w14:textId="06891E91" w:rsidR="0041211A" w:rsidRPr="00DC5387" w:rsidRDefault="0041211A" w:rsidP="004D404D">
      <w:pPr>
        <w:rPr>
          <w:rFonts w:ascii="Arial" w:hAnsi="Arial" w:cs="Arial"/>
        </w:rPr>
      </w:pPr>
      <w:r w:rsidRPr="00DC5387">
        <w:rPr>
          <w:rFonts w:ascii="Arial" w:hAnsi="Arial" w:cs="Arial"/>
        </w:rPr>
        <w:t>…………………………………………………………………………………………………</w:t>
      </w:r>
    </w:p>
    <w:p w14:paraId="1D3F516F" w14:textId="556663BC" w:rsidR="0041211A" w:rsidRPr="00DC5387" w:rsidRDefault="0041211A" w:rsidP="004D404D">
      <w:pPr>
        <w:rPr>
          <w:rFonts w:ascii="Arial" w:hAnsi="Arial" w:cs="Arial"/>
        </w:rPr>
      </w:pPr>
      <w:r w:rsidRPr="00DC5387">
        <w:rPr>
          <w:rFonts w:ascii="Arial" w:hAnsi="Arial" w:cs="Arial"/>
        </w:rPr>
        <w:t>…………………………………………………………………………………………………</w:t>
      </w:r>
    </w:p>
    <w:p w14:paraId="4550D6C2" w14:textId="77777777" w:rsidR="00252C45" w:rsidRPr="00DC5387" w:rsidRDefault="00252C45" w:rsidP="00252C45">
      <w:pPr>
        <w:rPr>
          <w:rFonts w:ascii="Arial" w:hAnsi="Arial" w:cs="Arial"/>
        </w:rPr>
      </w:pPr>
      <w:r w:rsidRPr="00DC5387">
        <w:rPr>
          <w:rFonts w:ascii="Arial" w:hAnsi="Arial" w:cs="Arial"/>
        </w:rPr>
        <w:t>…………………………………………………………………………………………………</w:t>
      </w:r>
    </w:p>
    <w:p w14:paraId="494BA84B" w14:textId="77777777" w:rsidR="00252C45" w:rsidRPr="00DC5387" w:rsidRDefault="00252C45" w:rsidP="00252C45">
      <w:pPr>
        <w:rPr>
          <w:rFonts w:ascii="Arial" w:hAnsi="Arial" w:cs="Arial"/>
        </w:rPr>
      </w:pPr>
      <w:r w:rsidRPr="00DC5387">
        <w:rPr>
          <w:rFonts w:ascii="Arial" w:hAnsi="Arial" w:cs="Arial"/>
        </w:rPr>
        <w:t>…………………………………………………………………………………………………</w:t>
      </w:r>
    </w:p>
    <w:p w14:paraId="76841A96" w14:textId="77777777" w:rsidR="00252C45" w:rsidRPr="00DC5387" w:rsidRDefault="00252C45" w:rsidP="00252C45">
      <w:pPr>
        <w:rPr>
          <w:rFonts w:ascii="Arial" w:hAnsi="Arial" w:cs="Arial"/>
        </w:rPr>
      </w:pPr>
      <w:r w:rsidRPr="00DC5387">
        <w:rPr>
          <w:rFonts w:ascii="Arial" w:hAnsi="Arial" w:cs="Arial"/>
        </w:rPr>
        <w:t>…………………………………………………………………………………………………</w:t>
      </w:r>
    </w:p>
    <w:p w14:paraId="44FCE86C" w14:textId="77777777" w:rsidR="00252C45" w:rsidRPr="00DC5387" w:rsidRDefault="00252C45" w:rsidP="00252C45">
      <w:pPr>
        <w:rPr>
          <w:rFonts w:ascii="Arial" w:hAnsi="Arial" w:cs="Arial"/>
        </w:rPr>
      </w:pPr>
      <w:r w:rsidRPr="00DC5387">
        <w:rPr>
          <w:rFonts w:ascii="Arial" w:hAnsi="Arial" w:cs="Arial"/>
        </w:rPr>
        <w:t>…………………………………………………………………………………………………</w:t>
      </w:r>
    </w:p>
    <w:p w14:paraId="49178B3A" w14:textId="77777777" w:rsidR="005643F8" w:rsidRPr="00DC5387" w:rsidRDefault="005643F8" w:rsidP="005643F8">
      <w:pPr>
        <w:rPr>
          <w:rFonts w:ascii="Arial" w:hAnsi="Arial" w:cs="Arial"/>
        </w:rPr>
      </w:pPr>
      <w:r w:rsidRPr="00DC5387">
        <w:rPr>
          <w:rFonts w:ascii="Arial" w:hAnsi="Arial" w:cs="Arial"/>
        </w:rPr>
        <w:t>…………………………………………………………………………………………………</w:t>
      </w:r>
    </w:p>
    <w:p w14:paraId="2744FF45" w14:textId="77777777" w:rsidR="005643F8" w:rsidRPr="00DC5387" w:rsidRDefault="005643F8" w:rsidP="005643F8">
      <w:pPr>
        <w:rPr>
          <w:rFonts w:ascii="Arial" w:hAnsi="Arial" w:cs="Arial"/>
        </w:rPr>
      </w:pPr>
      <w:r w:rsidRPr="00DC5387">
        <w:rPr>
          <w:rFonts w:ascii="Arial" w:hAnsi="Arial" w:cs="Arial"/>
        </w:rPr>
        <w:t>…………………………………………………………………………………………………</w:t>
      </w:r>
    </w:p>
    <w:p w14:paraId="1D01D3AF" w14:textId="77777777" w:rsidR="005643F8" w:rsidRPr="00DC5387" w:rsidRDefault="005643F8" w:rsidP="005643F8">
      <w:pPr>
        <w:rPr>
          <w:rFonts w:ascii="Arial" w:hAnsi="Arial" w:cs="Arial"/>
        </w:rPr>
      </w:pPr>
      <w:r w:rsidRPr="00DC5387">
        <w:rPr>
          <w:rFonts w:ascii="Arial" w:hAnsi="Arial" w:cs="Arial"/>
        </w:rPr>
        <w:t>…………………………………………………………………………………………………</w:t>
      </w:r>
    </w:p>
    <w:p w14:paraId="6A229D57" w14:textId="77777777" w:rsidR="005643F8" w:rsidRPr="00DC5387" w:rsidRDefault="005643F8" w:rsidP="005643F8">
      <w:pPr>
        <w:rPr>
          <w:rFonts w:ascii="Arial" w:hAnsi="Arial" w:cs="Arial"/>
        </w:rPr>
      </w:pPr>
      <w:r w:rsidRPr="00DC5387">
        <w:rPr>
          <w:rFonts w:ascii="Arial" w:hAnsi="Arial" w:cs="Arial"/>
        </w:rPr>
        <w:t>…………………………………………………………………………………………………</w:t>
      </w:r>
    </w:p>
    <w:p w14:paraId="2123C98C" w14:textId="77777777" w:rsidR="0041211A" w:rsidRPr="00DC5387" w:rsidRDefault="0041211A" w:rsidP="0041211A">
      <w:pPr>
        <w:jc w:val="both"/>
        <w:rPr>
          <w:rFonts w:ascii="Arial" w:hAnsi="Arial" w:cs="Arial"/>
          <w:sz w:val="20"/>
          <w:szCs w:val="20"/>
        </w:rPr>
      </w:pPr>
    </w:p>
    <w:p w14:paraId="74F7B881" w14:textId="77777777" w:rsidR="0041211A" w:rsidRPr="00DC5387" w:rsidRDefault="0041211A" w:rsidP="0041211A">
      <w:pPr>
        <w:jc w:val="both"/>
        <w:rPr>
          <w:rFonts w:ascii="Arial" w:hAnsi="Arial" w:cs="Arial"/>
          <w:sz w:val="20"/>
          <w:szCs w:val="20"/>
        </w:rPr>
      </w:pPr>
    </w:p>
    <w:p w14:paraId="5E6E12FD" w14:textId="77777777" w:rsidR="0041211A" w:rsidRPr="00DC5387" w:rsidRDefault="0041211A" w:rsidP="0041211A">
      <w:pPr>
        <w:jc w:val="both"/>
        <w:rPr>
          <w:rFonts w:ascii="Arial" w:hAnsi="Arial" w:cs="Arial"/>
          <w:sz w:val="20"/>
          <w:szCs w:val="20"/>
        </w:rPr>
      </w:pPr>
    </w:p>
    <w:p w14:paraId="3FDB63EE" w14:textId="77777777" w:rsidR="0041211A" w:rsidRPr="00DC5387" w:rsidRDefault="0041211A" w:rsidP="0041211A">
      <w:pPr>
        <w:rPr>
          <w:rFonts w:ascii="Arial" w:hAnsi="Arial" w:cs="Arial"/>
          <w:sz w:val="20"/>
          <w:szCs w:val="20"/>
        </w:rPr>
      </w:pPr>
    </w:p>
    <w:p w14:paraId="5E956A24" w14:textId="77777777" w:rsidR="0041211A" w:rsidRPr="00DC5387" w:rsidRDefault="0041211A" w:rsidP="0041211A">
      <w:pPr>
        <w:rPr>
          <w:rFonts w:ascii="Arial" w:hAnsi="Arial" w:cs="Arial"/>
          <w:sz w:val="20"/>
          <w:szCs w:val="20"/>
        </w:rPr>
      </w:pPr>
    </w:p>
    <w:p w14:paraId="2515C843" w14:textId="77777777" w:rsidR="0041211A" w:rsidRPr="00DC5387" w:rsidRDefault="0041211A" w:rsidP="0041211A">
      <w:pPr>
        <w:rPr>
          <w:rFonts w:ascii="Arial" w:hAnsi="Arial" w:cs="Arial"/>
          <w:sz w:val="20"/>
          <w:szCs w:val="20"/>
        </w:rPr>
      </w:pPr>
    </w:p>
    <w:p w14:paraId="4FB07C5E" w14:textId="77777777" w:rsidR="0041211A" w:rsidRPr="00DC5387" w:rsidRDefault="0041211A" w:rsidP="0041211A">
      <w:pPr>
        <w:rPr>
          <w:rFonts w:ascii="Arial" w:hAnsi="Arial" w:cs="Arial"/>
          <w:sz w:val="20"/>
          <w:szCs w:val="20"/>
        </w:rPr>
      </w:pPr>
    </w:p>
    <w:p w14:paraId="5FB17E11" w14:textId="77777777" w:rsidR="003C03D1" w:rsidRPr="00DC5387" w:rsidRDefault="003C03D1" w:rsidP="0041211A">
      <w:pPr>
        <w:rPr>
          <w:rFonts w:ascii="Arial" w:hAnsi="Arial" w:cs="Arial"/>
          <w:sz w:val="20"/>
          <w:szCs w:val="20"/>
        </w:rPr>
      </w:pPr>
    </w:p>
    <w:p w14:paraId="6B8994D1" w14:textId="77777777" w:rsidR="003C03D1" w:rsidRPr="00DC5387" w:rsidRDefault="003C03D1" w:rsidP="0041211A">
      <w:pPr>
        <w:rPr>
          <w:rFonts w:ascii="Arial" w:hAnsi="Arial" w:cs="Arial"/>
          <w:sz w:val="20"/>
          <w:szCs w:val="20"/>
        </w:rPr>
      </w:pPr>
    </w:p>
    <w:p w14:paraId="57394C0F" w14:textId="77777777" w:rsidR="0041211A" w:rsidRPr="00DC5387" w:rsidRDefault="0041211A" w:rsidP="0041211A">
      <w:pPr>
        <w:rPr>
          <w:rFonts w:ascii="Arial" w:hAnsi="Arial" w:cs="Arial"/>
          <w:sz w:val="20"/>
          <w:szCs w:val="20"/>
        </w:rPr>
      </w:pPr>
    </w:p>
    <w:p w14:paraId="4C27CDB7" w14:textId="77777777" w:rsidR="0041211A" w:rsidRPr="00DC5387" w:rsidRDefault="0041211A" w:rsidP="0041211A">
      <w:pPr>
        <w:rPr>
          <w:rFonts w:ascii="Arial" w:hAnsi="Arial" w:cs="Arial"/>
          <w:sz w:val="20"/>
          <w:szCs w:val="20"/>
        </w:rPr>
      </w:pPr>
    </w:p>
    <w:p w14:paraId="6FC1B825" w14:textId="0CB24ED0" w:rsidR="0041211A" w:rsidRPr="00DC5387" w:rsidRDefault="0041211A" w:rsidP="00DC5387">
      <w:pPr>
        <w:ind w:left="-1418"/>
        <w:jc w:val="center"/>
        <w:rPr>
          <w:rFonts w:ascii="Arial" w:hAnsi="Arial" w:cs="Arial"/>
          <w:sz w:val="20"/>
          <w:szCs w:val="20"/>
          <w:u w:val="single"/>
        </w:rPr>
      </w:pPr>
      <w:r w:rsidRPr="00DC5387">
        <w:rPr>
          <w:rFonts w:ascii="Arial" w:hAnsi="Arial" w:cs="Arial"/>
          <w:b/>
          <w:sz w:val="20"/>
          <w:szCs w:val="20"/>
          <w:u w:val="single"/>
        </w:rPr>
        <w:t xml:space="preserve">APPENDIX </w:t>
      </w:r>
      <w:r w:rsidR="002333BD" w:rsidRPr="00DC5387">
        <w:rPr>
          <w:rFonts w:ascii="Arial" w:hAnsi="Arial" w:cs="Arial"/>
          <w:b/>
          <w:sz w:val="20"/>
          <w:szCs w:val="20"/>
          <w:u w:val="single"/>
        </w:rPr>
        <w:t>3</w:t>
      </w:r>
      <w:r w:rsidRPr="00DC5387">
        <w:rPr>
          <w:rFonts w:ascii="Arial" w:hAnsi="Arial" w:cs="Arial"/>
          <w:b/>
          <w:sz w:val="20"/>
          <w:szCs w:val="20"/>
          <w:u w:val="single"/>
        </w:rPr>
        <w:t>:  RESPONSE TO DRUG AND ALCOHOL MISUSE AT</w:t>
      </w:r>
      <w:r w:rsidRPr="00DC5387">
        <w:rPr>
          <w:rFonts w:ascii="Arial" w:hAnsi="Arial" w:cs="Arial"/>
          <w:sz w:val="20"/>
          <w:szCs w:val="20"/>
          <w:u w:val="single"/>
        </w:rPr>
        <w:t xml:space="preserve"> </w:t>
      </w:r>
      <w:proofErr w:type="spellStart"/>
      <w:r w:rsidR="00EA3C2C">
        <w:rPr>
          <w:rFonts w:ascii="Arial" w:hAnsi="Arial" w:cs="Arial"/>
          <w:sz w:val="20"/>
          <w:szCs w:val="20"/>
          <w:u w:val="single"/>
        </w:rPr>
        <w:t>Orrets</w:t>
      </w:r>
      <w:proofErr w:type="spellEnd"/>
      <w:r w:rsidR="00EA3C2C">
        <w:rPr>
          <w:rFonts w:ascii="Arial" w:hAnsi="Arial" w:cs="Arial"/>
          <w:sz w:val="20"/>
          <w:szCs w:val="20"/>
          <w:u w:val="single"/>
        </w:rPr>
        <w:t xml:space="preserve"> Meadow</w:t>
      </w:r>
    </w:p>
    <w:p w14:paraId="63E255E7" w14:textId="77777777" w:rsidR="008D1FFC" w:rsidRPr="00DC5387" w:rsidRDefault="008D1FFC" w:rsidP="0041211A">
      <w:pPr>
        <w:rPr>
          <w:rFonts w:ascii="Arial" w:hAnsi="Arial" w:cs="Arial"/>
          <w:sz w:val="20"/>
          <w:szCs w:val="20"/>
          <w:u w:val="single"/>
        </w:rPr>
      </w:pPr>
    </w:p>
    <w:p w14:paraId="75C25867" w14:textId="77777777" w:rsidR="0041211A" w:rsidRPr="00DC5387" w:rsidRDefault="0041211A" w:rsidP="0041211A">
      <w:pPr>
        <w:rPr>
          <w:rFonts w:ascii="Arial" w:hAnsi="Arial" w:cs="Arial"/>
          <w:sz w:val="20"/>
          <w:szCs w:val="20"/>
          <w:u w:val="single"/>
        </w:rPr>
      </w:pPr>
    </w:p>
    <w:tbl>
      <w:tblPr>
        <w:tblStyle w:val="TableGrid"/>
        <w:tblW w:w="0" w:type="auto"/>
        <w:tblInd w:w="-289" w:type="dxa"/>
        <w:tblLook w:val="04A0" w:firstRow="1" w:lastRow="0" w:firstColumn="1" w:lastColumn="0" w:noHBand="0" w:noVBand="1"/>
      </w:tblPr>
      <w:tblGrid>
        <w:gridCol w:w="1844"/>
        <w:gridCol w:w="7461"/>
      </w:tblGrid>
      <w:tr w:rsidR="0041211A" w:rsidRPr="00DC5387" w14:paraId="0F0E53DE" w14:textId="77777777" w:rsidTr="0022692B">
        <w:tc>
          <w:tcPr>
            <w:tcW w:w="1844" w:type="dxa"/>
          </w:tcPr>
          <w:p w14:paraId="3BC65616" w14:textId="77777777" w:rsidR="0041211A" w:rsidRPr="00DC5387" w:rsidRDefault="0041211A" w:rsidP="000A228F">
            <w:pPr>
              <w:rPr>
                <w:rFonts w:ascii="Arial" w:hAnsi="Arial" w:cs="Arial"/>
                <w:sz w:val="20"/>
                <w:szCs w:val="20"/>
              </w:rPr>
            </w:pPr>
            <w:r w:rsidRPr="00DC5387">
              <w:rPr>
                <w:rFonts w:ascii="Arial" w:hAnsi="Arial" w:cs="Arial"/>
                <w:sz w:val="20"/>
                <w:szCs w:val="20"/>
              </w:rPr>
              <w:t>The supplying of drugs</w:t>
            </w:r>
          </w:p>
          <w:p w14:paraId="42E16EC5" w14:textId="77777777" w:rsidR="0041211A" w:rsidRPr="00DC5387" w:rsidRDefault="0041211A" w:rsidP="000A228F">
            <w:pPr>
              <w:rPr>
                <w:rFonts w:ascii="Arial" w:hAnsi="Arial" w:cs="Arial"/>
                <w:sz w:val="20"/>
                <w:szCs w:val="20"/>
              </w:rPr>
            </w:pPr>
          </w:p>
        </w:tc>
        <w:tc>
          <w:tcPr>
            <w:tcW w:w="7461" w:type="dxa"/>
          </w:tcPr>
          <w:tbl>
            <w:tblPr>
              <w:tblW w:w="0" w:type="auto"/>
              <w:tblBorders>
                <w:top w:val="nil"/>
                <w:left w:val="nil"/>
                <w:bottom w:val="nil"/>
                <w:right w:val="nil"/>
              </w:tblBorders>
              <w:tblLook w:val="0000" w:firstRow="0" w:lastRow="0" w:firstColumn="0" w:lastColumn="0" w:noHBand="0" w:noVBand="0"/>
            </w:tblPr>
            <w:tblGrid>
              <w:gridCol w:w="7245"/>
            </w:tblGrid>
            <w:tr w:rsidR="0041211A" w:rsidRPr="00DC5387" w14:paraId="20716E99" w14:textId="77777777" w:rsidTr="000A228F">
              <w:trPr>
                <w:trHeight w:val="1196"/>
              </w:trPr>
              <w:tc>
                <w:tcPr>
                  <w:tcW w:w="0" w:type="auto"/>
                </w:tcPr>
                <w:p w14:paraId="5D63612B" w14:textId="77777777" w:rsidR="0041211A" w:rsidRPr="00DC5387" w:rsidRDefault="0041211A" w:rsidP="000A228F">
                  <w:pPr>
                    <w:autoSpaceDE w:val="0"/>
                    <w:autoSpaceDN w:val="0"/>
                    <w:adjustRightInd w:val="0"/>
                    <w:ind w:left="-74"/>
                    <w:jc w:val="both"/>
                    <w:rPr>
                      <w:rFonts w:ascii="Arial" w:hAnsi="Arial" w:cs="Arial"/>
                      <w:color w:val="000000"/>
                      <w:sz w:val="20"/>
                      <w:szCs w:val="20"/>
                    </w:rPr>
                  </w:pPr>
                  <w:r w:rsidRPr="00DC5387">
                    <w:rPr>
                      <w:rFonts w:ascii="Arial" w:hAnsi="Arial" w:cs="Arial"/>
                      <w:color w:val="000000"/>
                      <w:sz w:val="20"/>
                      <w:szCs w:val="20"/>
                    </w:rPr>
                    <w:t xml:space="preserve">This will usually lead to a permanent exclusion. </w:t>
                  </w:r>
                </w:p>
                <w:p w14:paraId="48939426" w14:textId="77777777" w:rsidR="0041211A" w:rsidRPr="00DC5387" w:rsidRDefault="0041211A" w:rsidP="000A228F">
                  <w:pPr>
                    <w:autoSpaceDE w:val="0"/>
                    <w:autoSpaceDN w:val="0"/>
                    <w:adjustRightInd w:val="0"/>
                    <w:ind w:left="-74"/>
                    <w:jc w:val="both"/>
                    <w:rPr>
                      <w:rFonts w:ascii="Arial" w:hAnsi="Arial" w:cs="Arial"/>
                      <w:color w:val="000000"/>
                      <w:sz w:val="20"/>
                      <w:szCs w:val="20"/>
                    </w:rPr>
                  </w:pPr>
                  <w:r w:rsidRPr="00DC5387">
                    <w:rPr>
                      <w:rFonts w:ascii="Arial" w:hAnsi="Arial" w:cs="Arial"/>
                      <w:color w:val="000000"/>
                      <w:sz w:val="20"/>
                      <w:szCs w:val="20"/>
                    </w:rPr>
                    <w:t xml:space="preserve">Our definition of supplying is providing illegal substances to others. Additionally, any person carrying large amounts of banned substances would also put themselves at risk of permanent exclusion. </w:t>
                  </w:r>
                </w:p>
                <w:p w14:paraId="60A7545D" w14:textId="77777777" w:rsidR="0041211A" w:rsidRPr="00DC5387" w:rsidRDefault="0041211A" w:rsidP="000A228F">
                  <w:pPr>
                    <w:autoSpaceDE w:val="0"/>
                    <w:autoSpaceDN w:val="0"/>
                    <w:adjustRightInd w:val="0"/>
                    <w:ind w:left="-74"/>
                    <w:jc w:val="both"/>
                    <w:rPr>
                      <w:rFonts w:ascii="Arial" w:hAnsi="Arial" w:cs="Arial"/>
                      <w:color w:val="000000"/>
                      <w:sz w:val="20"/>
                      <w:szCs w:val="20"/>
                    </w:rPr>
                  </w:pPr>
                  <w:r w:rsidRPr="00DC5387">
                    <w:rPr>
                      <w:rFonts w:ascii="Arial" w:hAnsi="Arial" w:cs="Arial"/>
                      <w:color w:val="000000"/>
                      <w:sz w:val="20"/>
                      <w:szCs w:val="20"/>
                    </w:rPr>
                    <w:t xml:space="preserve">Anyone suspected of supplying drugs will be the subject of a detailed investigation to collect information. If on the balance of probability, the person is believed to be supplying we will usually exclude permanently based on the need to ensure the safety of other students. </w:t>
                  </w:r>
                </w:p>
                <w:p w14:paraId="0E5C5678" w14:textId="77777777" w:rsidR="0041211A" w:rsidRPr="00DC5387" w:rsidRDefault="0041211A" w:rsidP="000A228F">
                  <w:pPr>
                    <w:autoSpaceDE w:val="0"/>
                    <w:autoSpaceDN w:val="0"/>
                    <w:adjustRightInd w:val="0"/>
                    <w:jc w:val="both"/>
                    <w:rPr>
                      <w:rFonts w:ascii="Arial" w:hAnsi="Arial" w:cs="Arial"/>
                      <w:color w:val="000000"/>
                      <w:sz w:val="20"/>
                      <w:szCs w:val="20"/>
                    </w:rPr>
                  </w:pPr>
                </w:p>
                <w:p w14:paraId="076DF58A" w14:textId="77777777" w:rsidR="0041211A" w:rsidRPr="00DC5387" w:rsidRDefault="0041211A" w:rsidP="000A228F">
                  <w:pPr>
                    <w:autoSpaceDE w:val="0"/>
                    <w:autoSpaceDN w:val="0"/>
                    <w:adjustRightInd w:val="0"/>
                    <w:jc w:val="both"/>
                    <w:rPr>
                      <w:rFonts w:ascii="Arial" w:hAnsi="Arial" w:cs="Arial"/>
                      <w:color w:val="000000"/>
                      <w:sz w:val="20"/>
                      <w:szCs w:val="20"/>
                    </w:rPr>
                  </w:pPr>
                </w:p>
              </w:tc>
            </w:tr>
          </w:tbl>
          <w:p w14:paraId="3AACB7A7" w14:textId="77777777" w:rsidR="0041211A" w:rsidRPr="00DC5387" w:rsidRDefault="0041211A" w:rsidP="000A228F">
            <w:pPr>
              <w:jc w:val="both"/>
              <w:rPr>
                <w:rFonts w:ascii="Arial" w:hAnsi="Arial" w:cs="Arial"/>
                <w:sz w:val="20"/>
                <w:szCs w:val="20"/>
              </w:rPr>
            </w:pPr>
          </w:p>
        </w:tc>
      </w:tr>
      <w:tr w:rsidR="0041211A" w:rsidRPr="00DC5387" w14:paraId="2F1BE6EA" w14:textId="77777777" w:rsidTr="0022692B">
        <w:tc>
          <w:tcPr>
            <w:tcW w:w="1844" w:type="dxa"/>
          </w:tcPr>
          <w:p w14:paraId="33B42917" w14:textId="77777777" w:rsidR="0041211A" w:rsidRPr="00DC5387" w:rsidRDefault="0041211A" w:rsidP="000A228F">
            <w:pPr>
              <w:rPr>
                <w:rFonts w:ascii="Arial" w:hAnsi="Arial" w:cs="Arial"/>
                <w:sz w:val="20"/>
                <w:szCs w:val="20"/>
              </w:rPr>
            </w:pPr>
            <w:r w:rsidRPr="00DC5387">
              <w:rPr>
                <w:rFonts w:ascii="Arial" w:hAnsi="Arial" w:cs="Arial"/>
                <w:sz w:val="20"/>
                <w:szCs w:val="20"/>
              </w:rPr>
              <w:t>Under the influence of drugs</w:t>
            </w:r>
          </w:p>
          <w:p w14:paraId="21992F19" w14:textId="77777777" w:rsidR="0041211A" w:rsidRPr="00DC5387" w:rsidRDefault="0041211A" w:rsidP="000A228F">
            <w:pPr>
              <w:rPr>
                <w:rFonts w:ascii="Arial" w:hAnsi="Arial" w:cs="Arial"/>
                <w:sz w:val="20"/>
                <w:szCs w:val="20"/>
              </w:rPr>
            </w:pPr>
          </w:p>
        </w:tc>
        <w:tc>
          <w:tcPr>
            <w:tcW w:w="7461" w:type="dxa"/>
          </w:tcPr>
          <w:p w14:paraId="0CB0A076" w14:textId="77777777" w:rsidR="0041211A" w:rsidRPr="00DC5387" w:rsidRDefault="0041211A" w:rsidP="000A228F">
            <w:pPr>
              <w:pStyle w:val="Default"/>
              <w:jc w:val="both"/>
              <w:rPr>
                <w:sz w:val="20"/>
                <w:szCs w:val="20"/>
              </w:rPr>
            </w:pPr>
            <w:r w:rsidRPr="00DC5387">
              <w:rPr>
                <w:sz w:val="20"/>
                <w:szCs w:val="20"/>
              </w:rPr>
              <w:t xml:space="preserve">This will lead to Fixed Term Exclusion, a Permanent Exclusion or a move to another school, following managed or negotiated move procedure. </w:t>
            </w:r>
          </w:p>
          <w:p w14:paraId="6F088231" w14:textId="77777777" w:rsidR="0041211A" w:rsidRPr="00DC5387" w:rsidRDefault="0041211A" w:rsidP="000A228F">
            <w:pPr>
              <w:jc w:val="both"/>
              <w:rPr>
                <w:rFonts w:ascii="Arial" w:hAnsi="Arial" w:cs="Arial"/>
                <w:sz w:val="20"/>
                <w:szCs w:val="20"/>
              </w:rPr>
            </w:pPr>
            <w:r w:rsidRPr="00DC5387">
              <w:rPr>
                <w:rFonts w:ascii="Arial" w:hAnsi="Arial" w:cs="Arial"/>
                <w:sz w:val="20"/>
                <w:szCs w:val="20"/>
              </w:rPr>
              <w:t xml:space="preserve">Students who use illegal substances and then present themselves on school premises will be excluded. The basis of the decision will be made using the detailed signs and symptoms of substance abuse. </w:t>
            </w:r>
          </w:p>
          <w:p w14:paraId="34777BE6" w14:textId="77777777" w:rsidR="0041211A" w:rsidRPr="00DC5387" w:rsidRDefault="0041211A" w:rsidP="000A228F">
            <w:pPr>
              <w:jc w:val="both"/>
              <w:rPr>
                <w:rFonts w:ascii="Arial" w:hAnsi="Arial" w:cs="Arial"/>
                <w:sz w:val="20"/>
                <w:szCs w:val="20"/>
              </w:rPr>
            </w:pPr>
          </w:p>
          <w:p w14:paraId="66D9082F" w14:textId="77777777" w:rsidR="0041211A" w:rsidRPr="00DC5387" w:rsidRDefault="0041211A" w:rsidP="000A228F">
            <w:pPr>
              <w:jc w:val="both"/>
              <w:rPr>
                <w:rFonts w:ascii="Arial" w:hAnsi="Arial" w:cs="Arial"/>
                <w:sz w:val="20"/>
                <w:szCs w:val="20"/>
              </w:rPr>
            </w:pPr>
          </w:p>
        </w:tc>
      </w:tr>
      <w:tr w:rsidR="0041211A" w:rsidRPr="00DC5387" w14:paraId="157AFC0C" w14:textId="77777777" w:rsidTr="0022692B">
        <w:tc>
          <w:tcPr>
            <w:tcW w:w="1844" w:type="dxa"/>
          </w:tcPr>
          <w:p w14:paraId="5C7671CD" w14:textId="77777777" w:rsidR="0041211A" w:rsidRPr="00DC5387" w:rsidRDefault="0041211A" w:rsidP="000A228F">
            <w:pPr>
              <w:rPr>
                <w:rFonts w:ascii="Arial" w:hAnsi="Arial" w:cs="Arial"/>
                <w:sz w:val="20"/>
                <w:szCs w:val="20"/>
              </w:rPr>
            </w:pPr>
            <w:r w:rsidRPr="00DC5387">
              <w:rPr>
                <w:rFonts w:ascii="Arial" w:hAnsi="Arial" w:cs="Arial"/>
                <w:sz w:val="20"/>
                <w:szCs w:val="20"/>
              </w:rPr>
              <w:t>In possession of drugs</w:t>
            </w:r>
          </w:p>
          <w:p w14:paraId="46F8BAA9" w14:textId="77777777" w:rsidR="0041211A" w:rsidRPr="00DC5387" w:rsidRDefault="0041211A" w:rsidP="000A228F">
            <w:pPr>
              <w:rPr>
                <w:rFonts w:ascii="Arial" w:hAnsi="Arial" w:cs="Arial"/>
                <w:sz w:val="20"/>
                <w:szCs w:val="20"/>
              </w:rPr>
            </w:pPr>
          </w:p>
        </w:tc>
        <w:tc>
          <w:tcPr>
            <w:tcW w:w="7461" w:type="dxa"/>
          </w:tcPr>
          <w:p w14:paraId="4F1DC288" w14:textId="77777777" w:rsidR="0041211A" w:rsidRPr="00DC5387" w:rsidRDefault="0041211A" w:rsidP="000A228F">
            <w:pPr>
              <w:pStyle w:val="Default"/>
              <w:jc w:val="both"/>
              <w:rPr>
                <w:sz w:val="20"/>
                <w:szCs w:val="20"/>
              </w:rPr>
            </w:pPr>
            <w:r w:rsidRPr="00DC5387">
              <w:rPr>
                <w:sz w:val="20"/>
                <w:szCs w:val="20"/>
              </w:rPr>
              <w:t>This will lead to a Fixed Term Exclusion, a Permanent Exclusion, or a move to another school, following managed or negotiated move procedure.</w:t>
            </w:r>
          </w:p>
          <w:p w14:paraId="43BCACC7" w14:textId="77777777" w:rsidR="0041211A" w:rsidRPr="00DC5387" w:rsidRDefault="0041211A" w:rsidP="000A228F">
            <w:pPr>
              <w:pStyle w:val="Default"/>
              <w:jc w:val="both"/>
              <w:rPr>
                <w:sz w:val="20"/>
                <w:szCs w:val="20"/>
              </w:rPr>
            </w:pPr>
          </w:p>
          <w:p w14:paraId="383D322C" w14:textId="2AB1E987" w:rsidR="0041211A" w:rsidRPr="00DC5387" w:rsidRDefault="0041211A" w:rsidP="000A228F">
            <w:pPr>
              <w:pStyle w:val="Default"/>
              <w:jc w:val="both"/>
              <w:rPr>
                <w:sz w:val="20"/>
                <w:szCs w:val="20"/>
              </w:rPr>
            </w:pPr>
            <w:r w:rsidRPr="00DC5387">
              <w:rPr>
                <w:b/>
                <w:sz w:val="20"/>
                <w:szCs w:val="20"/>
                <w:u w:val="single"/>
              </w:rPr>
              <w:t>Please note</w:t>
            </w:r>
            <w:r w:rsidRPr="00DC5387">
              <w:rPr>
                <w:b/>
                <w:sz w:val="20"/>
                <w:szCs w:val="20"/>
              </w:rPr>
              <w:t>:</w:t>
            </w:r>
            <w:r w:rsidRPr="00DC5387">
              <w:rPr>
                <w:sz w:val="20"/>
                <w:szCs w:val="20"/>
              </w:rPr>
              <w:t xml:space="preserve"> If a student is found in possession of a controlled substance on school premises, the school has the right to take into consideration other evidence of previous poor or disruptive behaviour when considering whether a resultant exclusion is to be </w:t>
            </w:r>
            <w:r w:rsidR="00D41F03" w:rsidRPr="00DC5387">
              <w:rPr>
                <w:sz w:val="20"/>
                <w:szCs w:val="20"/>
              </w:rPr>
              <w:t>fixed term</w:t>
            </w:r>
            <w:r w:rsidRPr="00DC5387">
              <w:rPr>
                <w:sz w:val="20"/>
                <w:szCs w:val="20"/>
              </w:rPr>
              <w:t xml:space="preserve"> or permanent. This means that a student with a history of poor behaviour who is found on school premises in possession of an illegal substance is at risk of permanent exclusion. In all cases, it is at the discretion of the Headteacher whether such behaviour shall be </w:t>
            </w:r>
            <w:r w:rsidR="00D41F03" w:rsidRPr="00DC5387">
              <w:rPr>
                <w:sz w:val="20"/>
                <w:szCs w:val="20"/>
              </w:rPr>
              <w:t>considered</w:t>
            </w:r>
            <w:r w:rsidRPr="00DC5387">
              <w:rPr>
                <w:sz w:val="20"/>
                <w:szCs w:val="20"/>
              </w:rPr>
              <w:t>. On occasions in which a student is found in possession of a controlled substance:</w:t>
            </w:r>
          </w:p>
          <w:p w14:paraId="1EBAA0B2" w14:textId="77777777" w:rsidR="0041211A" w:rsidRPr="00DC5387" w:rsidRDefault="0041211A" w:rsidP="000A228F">
            <w:pPr>
              <w:pStyle w:val="Default"/>
              <w:jc w:val="both"/>
              <w:rPr>
                <w:sz w:val="20"/>
                <w:szCs w:val="20"/>
              </w:rPr>
            </w:pPr>
          </w:p>
          <w:p w14:paraId="78B396EA" w14:textId="77777777" w:rsidR="0041211A" w:rsidRPr="00DC5387" w:rsidRDefault="0041211A" w:rsidP="00631B3F">
            <w:pPr>
              <w:pStyle w:val="Default"/>
              <w:numPr>
                <w:ilvl w:val="0"/>
                <w:numId w:val="9"/>
              </w:numPr>
              <w:jc w:val="both"/>
              <w:rPr>
                <w:sz w:val="20"/>
                <w:szCs w:val="20"/>
              </w:rPr>
            </w:pPr>
            <w:r w:rsidRPr="00DC5387">
              <w:rPr>
                <w:sz w:val="20"/>
                <w:szCs w:val="20"/>
              </w:rPr>
              <w:t xml:space="preserve">Drugs will be confiscated. </w:t>
            </w:r>
          </w:p>
          <w:p w14:paraId="1CB18F70" w14:textId="77777777" w:rsidR="0041211A" w:rsidRPr="00DC5387" w:rsidRDefault="0041211A" w:rsidP="00631B3F">
            <w:pPr>
              <w:pStyle w:val="Default"/>
              <w:numPr>
                <w:ilvl w:val="0"/>
                <w:numId w:val="9"/>
              </w:numPr>
              <w:jc w:val="both"/>
              <w:rPr>
                <w:sz w:val="20"/>
                <w:szCs w:val="20"/>
              </w:rPr>
            </w:pPr>
            <w:r w:rsidRPr="00DC5387">
              <w:rPr>
                <w:sz w:val="20"/>
                <w:szCs w:val="20"/>
              </w:rPr>
              <w:t xml:space="preserve">Police will be informed. </w:t>
            </w:r>
          </w:p>
          <w:p w14:paraId="62D87C0D" w14:textId="77777777" w:rsidR="0041211A" w:rsidRPr="00DC5387" w:rsidRDefault="0041211A" w:rsidP="00631B3F">
            <w:pPr>
              <w:pStyle w:val="Default"/>
              <w:numPr>
                <w:ilvl w:val="0"/>
                <w:numId w:val="9"/>
              </w:numPr>
              <w:jc w:val="both"/>
              <w:rPr>
                <w:sz w:val="20"/>
                <w:szCs w:val="20"/>
              </w:rPr>
            </w:pPr>
            <w:r w:rsidRPr="00DC5387">
              <w:rPr>
                <w:sz w:val="20"/>
                <w:szCs w:val="20"/>
              </w:rPr>
              <w:t xml:space="preserve">Support will be offered. </w:t>
            </w:r>
          </w:p>
          <w:p w14:paraId="261BD9B0" w14:textId="77777777" w:rsidR="0041211A" w:rsidRPr="00DC5387" w:rsidRDefault="0041211A" w:rsidP="000A228F">
            <w:pPr>
              <w:jc w:val="both"/>
              <w:rPr>
                <w:rFonts w:ascii="Arial" w:hAnsi="Arial" w:cs="Arial"/>
                <w:sz w:val="20"/>
                <w:szCs w:val="20"/>
              </w:rPr>
            </w:pPr>
          </w:p>
        </w:tc>
      </w:tr>
      <w:tr w:rsidR="0041211A" w:rsidRPr="00DC5387" w14:paraId="0BC8EE08" w14:textId="77777777" w:rsidTr="0022692B">
        <w:tc>
          <w:tcPr>
            <w:tcW w:w="1844" w:type="dxa"/>
          </w:tcPr>
          <w:p w14:paraId="2A241A4C" w14:textId="77777777" w:rsidR="0041211A" w:rsidRPr="00DC5387" w:rsidRDefault="0041211A" w:rsidP="000A228F">
            <w:pPr>
              <w:rPr>
                <w:rFonts w:ascii="Arial" w:hAnsi="Arial" w:cs="Arial"/>
                <w:sz w:val="20"/>
                <w:szCs w:val="20"/>
              </w:rPr>
            </w:pPr>
            <w:r w:rsidRPr="00DC5387">
              <w:rPr>
                <w:rFonts w:ascii="Arial" w:hAnsi="Arial" w:cs="Arial"/>
                <w:sz w:val="20"/>
                <w:szCs w:val="20"/>
              </w:rPr>
              <w:t>Alcohol</w:t>
            </w:r>
          </w:p>
          <w:p w14:paraId="4611A974" w14:textId="77777777" w:rsidR="0041211A" w:rsidRPr="00DC5387" w:rsidRDefault="0041211A" w:rsidP="000A228F">
            <w:pPr>
              <w:rPr>
                <w:rFonts w:ascii="Arial" w:hAnsi="Arial" w:cs="Arial"/>
                <w:sz w:val="20"/>
                <w:szCs w:val="20"/>
              </w:rPr>
            </w:pPr>
          </w:p>
        </w:tc>
        <w:tc>
          <w:tcPr>
            <w:tcW w:w="7461" w:type="dxa"/>
          </w:tcPr>
          <w:p w14:paraId="2E9EAACC" w14:textId="77777777" w:rsidR="0041211A" w:rsidRPr="00DC5387" w:rsidRDefault="0041211A" w:rsidP="000A228F">
            <w:pPr>
              <w:pStyle w:val="Default"/>
              <w:jc w:val="both"/>
              <w:rPr>
                <w:sz w:val="20"/>
                <w:szCs w:val="20"/>
              </w:rPr>
            </w:pPr>
            <w:r w:rsidRPr="00DC5387">
              <w:rPr>
                <w:sz w:val="20"/>
                <w:szCs w:val="20"/>
              </w:rPr>
              <w:t xml:space="preserve">Drinking alcohol on site/bringing alcohol on to site with the intention of drinking it/supplying it to others, etc. will result in a fixed term exclusion or permanent exclusion.  Managed or negotiated move may also be appropriate dependent on the student’s behaviour record. </w:t>
            </w:r>
          </w:p>
          <w:p w14:paraId="180B1DEB" w14:textId="77777777" w:rsidR="0041211A" w:rsidRPr="00DC5387" w:rsidRDefault="0041211A" w:rsidP="000A228F">
            <w:pPr>
              <w:jc w:val="both"/>
              <w:rPr>
                <w:rFonts w:ascii="Arial" w:hAnsi="Arial" w:cs="Arial"/>
                <w:sz w:val="20"/>
                <w:szCs w:val="20"/>
              </w:rPr>
            </w:pPr>
          </w:p>
          <w:p w14:paraId="7D87709F" w14:textId="77777777" w:rsidR="0041211A" w:rsidRPr="00DC5387" w:rsidRDefault="0041211A" w:rsidP="000A228F">
            <w:pPr>
              <w:jc w:val="both"/>
              <w:rPr>
                <w:rFonts w:ascii="Arial" w:hAnsi="Arial" w:cs="Arial"/>
                <w:sz w:val="20"/>
                <w:szCs w:val="20"/>
              </w:rPr>
            </w:pPr>
          </w:p>
          <w:p w14:paraId="4FF88310" w14:textId="77777777" w:rsidR="0041211A" w:rsidRPr="00DC5387" w:rsidRDefault="0041211A" w:rsidP="000A228F">
            <w:pPr>
              <w:jc w:val="both"/>
              <w:rPr>
                <w:rFonts w:ascii="Arial" w:hAnsi="Arial" w:cs="Arial"/>
                <w:sz w:val="20"/>
                <w:szCs w:val="20"/>
              </w:rPr>
            </w:pPr>
          </w:p>
        </w:tc>
      </w:tr>
    </w:tbl>
    <w:p w14:paraId="36606DFE" w14:textId="77777777" w:rsidR="0041211A" w:rsidRPr="00DC5387" w:rsidRDefault="0041211A" w:rsidP="0041211A">
      <w:pPr>
        <w:rPr>
          <w:rFonts w:ascii="Arial" w:hAnsi="Arial" w:cs="Arial"/>
          <w:sz w:val="20"/>
          <w:szCs w:val="20"/>
        </w:rPr>
      </w:pPr>
    </w:p>
    <w:p w14:paraId="2C686EE2" w14:textId="77777777" w:rsidR="0041211A" w:rsidRPr="00DC5387" w:rsidRDefault="0041211A" w:rsidP="0041211A">
      <w:pPr>
        <w:rPr>
          <w:rFonts w:ascii="Arial" w:hAnsi="Arial" w:cs="Arial"/>
          <w:sz w:val="20"/>
          <w:szCs w:val="20"/>
        </w:rPr>
      </w:pPr>
    </w:p>
    <w:p w14:paraId="3D72A420" w14:textId="77777777" w:rsidR="0041211A" w:rsidRPr="00DC5387" w:rsidRDefault="0041211A" w:rsidP="0041211A">
      <w:pPr>
        <w:rPr>
          <w:rFonts w:ascii="Arial" w:hAnsi="Arial" w:cs="Arial"/>
          <w:sz w:val="20"/>
          <w:szCs w:val="20"/>
        </w:rPr>
      </w:pPr>
    </w:p>
    <w:p w14:paraId="720F3929" w14:textId="77777777" w:rsidR="0041211A" w:rsidRPr="00DC5387" w:rsidRDefault="0041211A" w:rsidP="0041211A">
      <w:pPr>
        <w:rPr>
          <w:rFonts w:ascii="Arial" w:hAnsi="Arial" w:cs="Arial"/>
          <w:sz w:val="20"/>
          <w:szCs w:val="20"/>
        </w:rPr>
      </w:pPr>
    </w:p>
    <w:p w14:paraId="4D10DC6B" w14:textId="77777777" w:rsidR="0041211A" w:rsidRPr="00DC5387" w:rsidRDefault="0041211A" w:rsidP="0041211A">
      <w:pPr>
        <w:rPr>
          <w:rFonts w:ascii="Arial" w:hAnsi="Arial" w:cs="Arial"/>
          <w:sz w:val="20"/>
          <w:szCs w:val="20"/>
        </w:rPr>
      </w:pPr>
    </w:p>
    <w:p w14:paraId="1AE4DEE6" w14:textId="77777777" w:rsidR="0041211A" w:rsidRPr="00DC5387" w:rsidRDefault="0041211A" w:rsidP="0041211A">
      <w:pPr>
        <w:rPr>
          <w:rFonts w:ascii="Arial" w:hAnsi="Arial" w:cs="Arial"/>
          <w:sz w:val="20"/>
          <w:szCs w:val="20"/>
        </w:rPr>
      </w:pPr>
    </w:p>
    <w:p w14:paraId="5947D1DA" w14:textId="77777777" w:rsidR="0041211A" w:rsidRPr="00DC5387" w:rsidRDefault="0041211A" w:rsidP="0041211A">
      <w:pPr>
        <w:rPr>
          <w:rFonts w:ascii="Arial" w:hAnsi="Arial" w:cs="Arial"/>
          <w:b/>
          <w:sz w:val="20"/>
          <w:szCs w:val="20"/>
        </w:rPr>
      </w:pPr>
    </w:p>
    <w:p w14:paraId="334A9028" w14:textId="77777777" w:rsidR="0041211A" w:rsidRPr="00DC5387" w:rsidRDefault="0041211A" w:rsidP="0041211A">
      <w:pPr>
        <w:rPr>
          <w:rFonts w:ascii="Arial" w:hAnsi="Arial" w:cs="Arial"/>
          <w:b/>
          <w:sz w:val="20"/>
          <w:szCs w:val="20"/>
        </w:rPr>
      </w:pPr>
    </w:p>
    <w:p w14:paraId="4E8920F4" w14:textId="77777777" w:rsidR="0041211A" w:rsidRPr="00DC5387" w:rsidRDefault="0041211A" w:rsidP="0041211A">
      <w:pPr>
        <w:rPr>
          <w:rFonts w:ascii="Arial" w:hAnsi="Arial" w:cs="Arial"/>
          <w:b/>
          <w:sz w:val="20"/>
          <w:szCs w:val="20"/>
        </w:rPr>
      </w:pPr>
    </w:p>
    <w:p w14:paraId="7DC202FC" w14:textId="77777777" w:rsidR="0041211A" w:rsidRPr="00DC5387" w:rsidRDefault="0041211A" w:rsidP="0041211A">
      <w:pPr>
        <w:rPr>
          <w:rFonts w:ascii="Arial" w:hAnsi="Arial" w:cs="Arial"/>
          <w:b/>
          <w:sz w:val="20"/>
          <w:szCs w:val="20"/>
        </w:rPr>
      </w:pPr>
    </w:p>
    <w:p w14:paraId="16F96F4A" w14:textId="77777777" w:rsidR="0041211A" w:rsidRPr="00DC5387" w:rsidRDefault="0041211A" w:rsidP="0041211A">
      <w:pPr>
        <w:rPr>
          <w:rFonts w:ascii="Arial" w:hAnsi="Arial" w:cs="Arial"/>
          <w:b/>
          <w:sz w:val="20"/>
          <w:szCs w:val="20"/>
        </w:rPr>
      </w:pPr>
    </w:p>
    <w:p w14:paraId="7A2F3987" w14:textId="77777777" w:rsidR="0041211A" w:rsidRPr="00DC5387" w:rsidRDefault="0041211A" w:rsidP="0041211A">
      <w:pPr>
        <w:rPr>
          <w:rFonts w:ascii="Arial" w:hAnsi="Arial" w:cs="Arial"/>
          <w:b/>
          <w:sz w:val="20"/>
          <w:szCs w:val="20"/>
        </w:rPr>
      </w:pPr>
    </w:p>
    <w:p w14:paraId="00BEF379" w14:textId="77777777" w:rsidR="0041211A" w:rsidRPr="00DC5387" w:rsidRDefault="0041211A" w:rsidP="0041211A">
      <w:pPr>
        <w:rPr>
          <w:rFonts w:ascii="Arial" w:hAnsi="Arial" w:cs="Arial"/>
          <w:b/>
          <w:sz w:val="20"/>
          <w:szCs w:val="20"/>
        </w:rPr>
      </w:pPr>
    </w:p>
    <w:p w14:paraId="388F0D26" w14:textId="77777777" w:rsidR="0041211A" w:rsidRPr="00DC5387" w:rsidRDefault="0041211A" w:rsidP="0041211A">
      <w:pPr>
        <w:rPr>
          <w:rFonts w:ascii="Arial" w:hAnsi="Arial" w:cs="Arial"/>
          <w:b/>
          <w:sz w:val="20"/>
          <w:szCs w:val="20"/>
        </w:rPr>
      </w:pPr>
    </w:p>
    <w:p w14:paraId="62F83A61" w14:textId="77777777" w:rsidR="0041211A" w:rsidRPr="00DC5387" w:rsidRDefault="0041211A" w:rsidP="0041211A">
      <w:pPr>
        <w:rPr>
          <w:rFonts w:ascii="Arial" w:hAnsi="Arial" w:cs="Arial"/>
          <w:b/>
          <w:sz w:val="20"/>
          <w:szCs w:val="20"/>
        </w:rPr>
      </w:pPr>
    </w:p>
    <w:p w14:paraId="07BAD136" w14:textId="77777777" w:rsidR="00E14418" w:rsidRPr="00DC5387" w:rsidRDefault="00E14418" w:rsidP="00E14418">
      <w:pPr>
        <w:spacing w:after="160" w:line="259" w:lineRule="auto"/>
        <w:rPr>
          <w:rFonts w:ascii="Arial" w:hAnsi="Arial" w:cs="Arial"/>
          <w:b/>
          <w:sz w:val="20"/>
          <w:szCs w:val="20"/>
        </w:rPr>
      </w:pPr>
    </w:p>
    <w:p w14:paraId="253D42A9" w14:textId="7DFFA4C5" w:rsidR="0041211A" w:rsidRPr="00DC5387" w:rsidRDefault="0041211A" w:rsidP="00E14418">
      <w:pPr>
        <w:spacing w:after="160" w:line="259" w:lineRule="auto"/>
        <w:rPr>
          <w:rFonts w:ascii="Arial" w:hAnsi="Arial" w:cs="Arial"/>
          <w:bCs/>
          <w:sz w:val="20"/>
          <w:szCs w:val="20"/>
          <w:u w:val="single"/>
        </w:rPr>
      </w:pPr>
      <w:r w:rsidRPr="00DC5387">
        <w:rPr>
          <w:rFonts w:ascii="Arial" w:hAnsi="Arial" w:cs="Arial"/>
          <w:b/>
          <w:sz w:val="20"/>
          <w:szCs w:val="20"/>
          <w:u w:val="single"/>
        </w:rPr>
        <w:lastRenderedPageBreak/>
        <w:t xml:space="preserve">APPENDIX </w:t>
      </w:r>
      <w:r w:rsidR="002333BD" w:rsidRPr="00DC5387">
        <w:rPr>
          <w:rFonts w:ascii="Arial" w:hAnsi="Arial" w:cs="Arial"/>
          <w:b/>
          <w:sz w:val="20"/>
          <w:szCs w:val="20"/>
          <w:u w:val="single"/>
        </w:rPr>
        <w:t>4:</w:t>
      </w:r>
      <w:r w:rsidR="008D55DD" w:rsidRPr="00DC5387">
        <w:rPr>
          <w:rFonts w:ascii="Arial" w:hAnsi="Arial" w:cs="Arial"/>
          <w:b/>
          <w:sz w:val="20"/>
          <w:szCs w:val="20"/>
          <w:u w:val="single"/>
        </w:rPr>
        <w:t xml:space="preserve"> </w:t>
      </w:r>
      <w:r w:rsidRPr="00DC5387">
        <w:rPr>
          <w:rFonts w:ascii="Arial" w:hAnsi="Arial" w:cs="Arial"/>
          <w:bCs/>
          <w:sz w:val="20"/>
          <w:szCs w:val="20"/>
          <w:u w:val="single"/>
        </w:rPr>
        <w:t xml:space="preserve">Health Service in Schools Contact Information </w:t>
      </w:r>
      <w:r w:rsidR="008D55DD" w:rsidRPr="00DC5387">
        <w:rPr>
          <w:rFonts w:ascii="Arial" w:hAnsi="Arial" w:cs="Arial"/>
          <w:bCs/>
          <w:sz w:val="20"/>
          <w:szCs w:val="20"/>
          <w:u w:val="single"/>
        </w:rPr>
        <w:t>Y</w:t>
      </w:r>
      <w:r w:rsidRPr="00DC5387">
        <w:rPr>
          <w:rFonts w:ascii="Arial" w:hAnsi="Arial" w:cs="Arial"/>
          <w:bCs/>
          <w:sz w:val="20"/>
          <w:szCs w:val="20"/>
          <w:u w:val="single"/>
        </w:rPr>
        <w:t>outh Workers &amp; Allocated Schools</w:t>
      </w:r>
    </w:p>
    <w:p w14:paraId="3A330EA8" w14:textId="77777777" w:rsidR="0041211A" w:rsidRPr="00DC5387" w:rsidRDefault="0041211A" w:rsidP="0041211A">
      <w:pPr>
        <w:rPr>
          <w:rFonts w:ascii="Arial" w:hAnsi="Arial" w:cs="Arial"/>
          <w:sz w:val="20"/>
          <w:szCs w:val="20"/>
        </w:rPr>
      </w:pPr>
    </w:p>
    <w:p w14:paraId="53C624E3" w14:textId="77777777" w:rsidR="0041211A" w:rsidRPr="00DC5387" w:rsidRDefault="0041211A" w:rsidP="0041211A">
      <w:pPr>
        <w:rPr>
          <w:rFonts w:ascii="Arial" w:hAnsi="Arial" w:cs="Arial"/>
          <w:sz w:val="20"/>
          <w:szCs w:val="20"/>
        </w:rPr>
      </w:pPr>
    </w:p>
    <w:p w14:paraId="7381FAD8" w14:textId="07A6D723" w:rsidR="0041211A" w:rsidRPr="00DC5387" w:rsidRDefault="003B4A37" w:rsidP="0041211A">
      <w:pPr>
        <w:rPr>
          <w:rFonts w:ascii="Arial" w:hAnsi="Arial" w:cs="Arial"/>
          <w:noProof/>
          <w:sz w:val="20"/>
          <w:szCs w:val="20"/>
        </w:rPr>
      </w:pPr>
      <w:r>
        <w:rPr>
          <w:noProof/>
        </w:rPr>
        <w:drawing>
          <wp:inline distT="0" distB="0" distL="0" distR="0" wp14:anchorId="7C812D1B" wp14:editId="57052635">
            <wp:extent cx="5676900" cy="8058625"/>
            <wp:effectExtent l="0" t="0" r="0" b="0"/>
            <wp:docPr id="1056016721" name="Picture 1" descr="A poster of a youth work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6016721" name="Picture 1" descr="A poster of a youth workers&#10;&#10;AI-generated content may be incorrect."/>
                    <pic:cNvPicPr>
                      <a:picLocks noChangeAspect="1" noChangeArrowheads="1"/>
                    </pic:cNvPicPr>
                  </pic:nvPicPr>
                  <pic:blipFill>
                    <a:blip r:embed="rId86" cstate="print">
                      <a:extLst>
                        <a:ext uri="{28A0092B-C50C-407E-A947-70E740481C1C}">
                          <a14:useLocalDpi xmlns:a14="http://schemas.microsoft.com/office/drawing/2010/main" val="0"/>
                        </a:ext>
                      </a:extLst>
                    </a:blip>
                    <a:srcRect/>
                    <a:stretch>
                      <a:fillRect/>
                    </a:stretch>
                  </pic:blipFill>
                  <pic:spPr bwMode="auto">
                    <a:xfrm>
                      <a:off x="0" y="0"/>
                      <a:ext cx="5678966" cy="8061558"/>
                    </a:xfrm>
                    <a:prstGeom prst="rect">
                      <a:avLst/>
                    </a:prstGeom>
                    <a:noFill/>
                    <a:ln>
                      <a:noFill/>
                    </a:ln>
                  </pic:spPr>
                </pic:pic>
              </a:graphicData>
            </a:graphic>
          </wp:inline>
        </w:drawing>
      </w:r>
    </w:p>
    <w:p w14:paraId="5C811D43" w14:textId="77777777" w:rsidR="0041211A" w:rsidRPr="00DC5387" w:rsidRDefault="0041211A" w:rsidP="0041211A">
      <w:pPr>
        <w:rPr>
          <w:rFonts w:ascii="Arial" w:hAnsi="Arial" w:cs="Arial"/>
          <w:sz w:val="20"/>
          <w:szCs w:val="20"/>
        </w:rPr>
      </w:pPr>
    </w:p>
    <w:p w14:paraId="3737B121" w14:textId="77777777" w:rsidR="00C1068C" w:rsidRPr="00C1068C" w:rsidRDefault="00C1068C" w:rsidP="00C1068C">
      <w:pPr>
        <w:rPr>
          <w:rFonts w:ascii="Arial" w:hAnsi="Arial" w:cs="Arial"/>
          <w:b/>
          <w:bCs/>
          <w:sz w:val="20"/>
          <w:szCs w:val="20"/>
        </w:rPr>
      </w:pPr>
      <w:r w:rsidRPr="00C1068C">
        <w:rPr>
          <w:rFonts w:ascii="Arial" w:hAnsi="Arial" w:cs="Arial"/>
          <w:b/>
          <w:bCs/>
          <w:sz w:val="20"/>
          <w:szCs w:val="20"/>
        </w:rPr>
        <w:lastRenderedPageBreak/>
        <w:t>HSIS Youth Workers support young people in Wirral Secondary Schools, Wirral Sixth Form College and Wirral Met College. We provide young people with Confidential Health &amp; Wellbeing support.</w:t>
      </w:r>
    </w:p>
    <w:p w14:paraId="6E930C89" w14:textId="77777777" w:rsidR="00C1068C" w:rsidRPr="00C1068C" w:rsidRDefault="00C1068C" w:rsidP="00C1068C">
      <w:pPr>
        <w:rPr>
          <w:rFonts w:ascii="Arial" w:hAnsi="Arial" w:cs="Arial"/>
          <w:b/>
          <w:bCs/>
          <w:sz w:val="20"/>
          <w:szCs w:val="20"/>
        </w:rPr>
      </w:pPr>
    </w:p>
    <w:p w14:paraId="1A54E3E6" w14:textId="77777777" w:rsidR="00C1068C" w:rsidRPr="00C1068C" w:rsidRDefault="00C1068C" w:rsidP="00C1068C">
      <w:pPr>
        <w:rPr>
          <w:rFonts w:ascii="Arial" w:hAnsi="Arial" w:cs="Arial"/>
          <w:sz w:val="20"/>
          <w:szCs w:val="20"/>
        </w:rPr>
      </w:pPr>
      <w:r w:rsidRPr="00C1068C">
        <w:rPr>
          <w:rFonts w:ascii="Arial" w:hAnsi="Arial" w:cs="Arial"/>
          <w:sz w:val="20"/>
          <w:szCs w:val="20"/>
        </w:rPr>
        <w:t>Each school/college has a designated HSIS Youth Worker can offer you confidential support on any issues which may be affecting your health and wellbeing.</w:t>
      </w:r>
    </w:p>
    <w:p w14:paraId="45B7B968" w14:textId="77777777" w:rsidR="00C1068C" w:rsidRPr="00C1068C" w:rsidRDefault="00C1068C" w:rsidP="00C1068C">
      <w:pPr>
        <w:rPr>
          <w:rFonts w:ascii="Arial" w:hAnsi="Arial" w:cs="Arial"/>
          <w:sz w:val="20"/>
          <w:szCs w:val="20"/>
        </w:rPr>
      </w:pPr>
      <w:r w:rsidRPr="00C1068C">
        <w:rPr>
          <w:rFonts w:ascii="Arial" w:hAnsi="Arial" w:cs="Arial"/>
          <w:sz w:val="20"/>
          <w:szCs w:val="20"/>
        </w:rPr>
        <w:t>We provide support to young people on a wide range of issues and topics such as: building resilience, reducing risks, healthy relationships, sexual Health (including issuing condoms in some schools) drugs, alcohol, emotional health, stress and anxiety.</w:t>
      </w:r>
    </w:p>
    <w:p w14:paraId="3450B63B" w14:textId="77777777" w:rsidR="00C1068C" w:rsidRPr="00C1068C" w:rsidRDefault="00C1068C" w:rsidP="00C1068C">
      <w:pPr>
        <w:rPr>
          <w:rFonts w:ascii="Arial" w:hAnsi="Arial" w:cs="Arial"/>
          <w:sz w:val="20"/>
          <w:szCs w:val="20"/>
        </w:rPr>
      </w:pPr>
    </w:p>
    <w:p w14:paraId="176BBB0B" w14:textId="77777777" w:rsidR="00C1068C" w:rsidRPr="00C1068C" w:rsidRDefault="00C1068C" w:rsidP="00C1068C">
      <w:pPr>
        <w:rPr>
          <w:rFonts w:ascii="Arial" w:hAnsi="Arial" w:cs="Arial"/>
          <w:b/>
          <w:bCs/>
          <w:sz w:val="20"/>
          <w:szCs w:val="20"/>
        </w:rPr>
      </w:pPr>
      <w:r w:rsidRPr="00C1068C">
        <w:rPr>
          <w:rFonts w:ascii="Arial" w:hAnsi="Arial" w:cs="Arial"/>
          <w:b/>
          <w:bCs/>
          <w:sz w:val="20"/>
          <w:szCs w:val="20"/>
        </w:rPr>
        <w:t>Getting help from your HSIS Youth Worker is easy. HSIS Youth Workers work in Wirral Secondary Schools and Colleges to support you.</w:t>
      </w:r>
    </w:p>
    <w:p w14:paraId="1AF36506" w14:textId="77777777" w:rsidR="00C1068C" w:rsidRPr="00C1068C" w:rsidRDefault="00C1068C" w:rsidP="00C1068C">
      <w:pPr>
        <w:rPr>
          <w:rFonts w:ascii="Arial" w:hAnsi="Arial" w:cs="Arial"/>
          <w:b/>
          <w:bCs/>
          <w:sz w:val="20"/>
          <w:szCs w:val="20"/>
        </w:rPr>
      </w:pPr>
      <w:r w:rsidRPr="00C1068C">
        <w:rPr>
          <w:rFonts w:ascii="Arial" w:hAnsi="Arial" w:cs="Arial"/>
          <w:b/>
          <w:bCs/>
          <w:sz w:val="20"/>
          <w:szCs w:val="20"/>
        </w:rPr>
        <w:t>To contact your youth worker, find the youth worker for your school or college below and click "Contact Me." This will open a Microsoft Form where you can write your details and say what help you need. After you send it, the youth worker will read your message and get back to you quickly. This way, you get the right support when you need it.</w:t>
      </w:r>
    </w:p>
    <w:p w14:paraId="06774A5C" w14:textId="77777777" w:rsidR="00C1068C" w:rsidRPr="00C1068C" w:rsidRDefault="00C1068C" w:rsidP="00C1068C">
      <w:pPr>
        <w:rPr>
          <w:rFonts w:ascii="Arial" w:hAnsi="Arial" w:cs="Arial"/>
          <w:b/>
          <w:bCs/>
          <w:sz w:val="20"/>
          <w:szCs w:val="20"/>
        </w:rPr>
      </w:pPr>
    </w:p>
    <w:p w14:paraId="296C6139" w14:textId="77777777" w:rsidR="00C1068C" w:rsidRPr="00C1068C" w:rsidRDefault="00C1068C" w:rsidP="00C1068C">
      <w:pPr>
        <w:rPr>
          <w:rFonts w:ascii="Arial" w:hAnsi="Arial" w:cs="Arial"/>
          <w:b/>
          <w:bCs/>
          <w:sz w:val="20"/>
          <w:szCs w:val="20"/>
        </w:rPr>
      </w:pPr>
      <w:r w:rsidRPr="00C1068C">
        <w:rPr>
          <w:rFonts w:ascii="Arial" w:hAnsi="Arial" w:cs="Arial"/>
          <w:b/>
          <w:bCs/>
          <w:sz w:val="20"/>
          <w:szCs w:val="20"/>
        </w:rPr>
        <w:t>Team Leader</w:t>
      </w:r>
    </w:p>
    <w:p w14:paraId="3DDA8B38" w14:textId="77777777" w:rsidR="00C1068C" w:rsidRPr="00C1068C" w:rsidRDefault="00C1068C" w:rsidP="00C1068C">
      <w:pPr>
        <w:rPr>
          <w:rFonts w:ascii="Arial" w:hAnsi="Arial" w:cs="Arial"/>
          <w:sz w:val="20"/>
          <w:szCs w:val="20"/>
        </w:rPr>
      </w:pPr>
      <w:r w:rsidRPr="00C1068C">
        <w:rPr>
          <w:rFonts w:ascii="Arial" w:hAnsi="Arial" w:cs="Arial"/>
          <w:sz w:val="20"/>
          <w:szCs w:val="20"/>
        </w:rPr>
        <w:t xml:space="preserve">Patric Rogers, Team Leader for HSIS and Digital Platform Development Lead for ZILLO and Wirral Sandbox and SENDLO. For requests, or advice on our team please contact Patric at </w:t>
      </w:r>
      <w:hyperlink r:id="rId87" w:tgtFrame="_blank" w:history="1">
        <w:r w:rsidRPr="00C1068C">
          <w:rPr>
            <w:rStyle w:val="Hyperlink"/>
            <w:rFonts w:ascii="Arial" w:hAnsi="Arial" w:cs="Arial"/>
            <w:sz w:val="20"/>
            <w:szCs w:val="20"/>
          </w:rPr>
          <w:t>patricrogers@wirral.gov.uk</w:t>
        </w:r>
      </w:hyperlink>
    </w:p>
    <w:p w14:paraId="041BB013" w14:textId="77777777" w:rsidR="00C1068C" w:rsidRPr="00C1068C" w:rsidRDefault="00C1068C" w:rsidP="00C1068C">
      <w:pPr>
        <w:rPr>
          <w:rFonts w:ascii="Arial" w:hAnsi="Arial" w:cs="Arial"/>
          <w:b/>
          <w:bCs/>
          <w:sz w:val="20"/>
          <w:szCs w:val="20"/>
        </w:rPr>
      </w:pPr>
    </w:p>
    <w:p w14:paraId="353E7C61" w14:textId="77777777" w:rsidR="00C1068C" w:rsidRDefault="00C1068C" w:rsidP="00C1068C">
      <w:pPr>
        <w:rPr>
          <w:rFonts w:ascii="Arial" w:hAnsi="Arial" w:cs="Arial"/>
          <w:b/>
          <w:bCs/>
          <w:sz w:val="20"/>
          <w:szCs w:val="20"/>
        </w:rPr>
      </w:pPr>
      <w:r w:rsidRPr="00C1068C">
        <w:rPr>
          <w:rFonts w:ascii="Arial" w:hAnsi="Arial" w:cs="Arial"/>
          <w:b/>
          <w:bCs/>
          <w:sz w:val="20"/>
          <w:szCs w:val="20"/>
        </w:rPr>
        <w:t>What We Do</w:t>
      </w:r>
    </w:p>
    <w:p w14:paraId="7D2D9841" w14:textId="77777777" w:rsidR="003B4A37" w:rsidRPr="00C1068C" w:rsidRDefault="003B4A37" w:rsidP="00C1068C">
      <w:pPr>
        <w:rPr>
          <w:rFonts w:ascii="Arial" w:hAnsi="Arial" w:cs="Arial"/>
          <w:b/>
          <w:bCs/>
          <w:sz w:val="20"/>
          <w:szCs w:val="20"/>
        </w:rPr>
      </w:pPr>
    </w:p>
    <w:p w14:paraId="393666E9" w14:textId="77777777" w:rsidR="00C1068C" w:rsidRPr="00C1068C" w:rsidRDefault="00C1068C" w:rsidP="00C1068C">
      <w:pPr>
        <w:rPr>
          <w:rFonts w:ascii="Arial" w:hAnsi="Arial" w:cs="Arial"/>
          <w:sz w:val="20"/>
          <w:szCs w:val="20"/>
        </w:rPr>
      </w:pPr>
      <w:r w:rsidRPr="00C1068C">
        <w:rPr>
          <w:rFonts w:ascii="Arial" w:hAnsi="Arial" w:cs="Arial"/>
          <w:sz w:val="20"/>
          <w:szCs w:val="20"/>
        </w:rPr>
        <w:t>We work with young people across Wirral secondary schools and colleges (Years 7–13), offering confidential support and early interventions to help them make positive choices and stay healthy.</w:t>
      </w:r>
    </w:p>
    <w:p w14:paraId="7716D208" w14:textId="77777777" w:rsidR="00C1068C" w:rsidRPr="00C1068C" w:rsidRDefault="00C1068C" w:rsidP="00C1068C">
      <w:pPr>
        <w:rPr>
          <w:rFonts w:ascii="Arial" w:hAnsi="Arial" w:cs="Arial"/>
          <w:sz w:val="20"/>
          <w:szCs w:val="20"/>
        </w:rPr>
      </w:pPr>
      <w:r w:rsidRPr="00C1068C">
        <w:rPr>
          <w:rFonts w:ascii="Arial" w:hAnsi="Arial" w:cs="Arial"/>
          <w:sz w:val="20"/>
          <w:szCs w:val="20"/>
        </w:rPr>
        <w:t>Our support is private and confidential, unless we are concerned that a young person or someone else is at risk of harm — in which case we follow schools safeguarding procedures.</w:t>
      </w:r>
    </w:p>
    <w:p w14:paraId="4184717F" w14:textId="77777777" w:rsidR="00C1068C" w:rsidRPr="00C1068C" w:rsidRDefault="00C1068C" w:rsidP="00C1068C">
      <w:pPr>
        <w:rPr>
          <w:rFonts w:ascii="Arial" w:hAnsi="Arial" w:cs="Arial"/>
          <w:sz w:val="20"/>
          <w:szCs w:val="20"/>
        </w:rPr>
      </w:pPr>
    </w:p>
    <w:p w14:paraId="1102E0E4" w14:textId="77777777" w:rsidR="00C1068C" w:rsidRPr="00C1068C" w:rsidRDefault="00C1068C" w:rsidP="00C1068C">
      <w:pPr>
        <w:numPr>
          <w:ilvl w:val="0"/>
          <w:numId w:val="36"/>
        </w:numPr>
        <w:rPr>
          <w:rFonts w:ascii="Arial" w:hAnsi="Arial" w:cs="Arial"/>
          <w:sz w:val="20"/>
          <w:szCs w:val="20"/>
        </w:rPr>
      </w:pPr>
      <w:r w:rsidRPr="00C1068C">
        <w:rPr>
          <w:rFonts w:ascii="Arial" w:hAnsi="Arial" w:cs="Arial"/>
          <w:b/>
          <w:bCs/>
          <w:sz w:val="20"/>
          <w:szCs w:val="20"/>
        </w:rPr>
        <w:t>Relationships &amp; Sexual Health</w:t>
      </w:r>
    </w:p>
    <w:p w14:paraId="367A56CE" w14:textId="77777777" w:rsidR="00C1068C" w:rsidRPr="00C1068C" w:rsidRDefault="00C1068C" w:rsidP="00C1068C">
      <w:pPr>
        <w:numPr>
          <w:ilvl w:val="0"/>
          <w:numId w:val="36"/>
        </w:numPr>
        <w:rPr>
          <w:rFonts w:ascii="Arial" w:hAnsi="Arial" w:cs="Arial"/>
          <w:sz w:val="20"/>
          <w:szCs w:val="20"/>
        </w:rPr>
      </w:pPr>
      <w:r w:rsidRPr="00C1068C">
        <w:rPr>
          <w:rFonts w:ascii="Arial" w:hAnsi="Arial" w:cs="Arial"/>
          <w:b/>
          <w:bCs/>
          <w:sz w:val="20"/>
          <w:szCs w:val="20"/>
        </w:rPr>
        <w:t>Drugs, Alcohol &amp; Addiction</w:t>
      </w:r>
    </w:p>
    <w:p w14:paraId="0E60FDB9" w14:textId="77777777" w:rsidR="00C1068C" w:rsidRPr="00C1068C" w:rsidRDefault="00C1068C" w:rsidP="00C1068C">
      <w:pPr>
        <w:numPr>
          <w:ilvl w:val="0"/>
          <w:numId w:val="36"/>
        </w:numPr>
        <w:rPr>
          <w:rFonts w:ascii="Arial" w:hAnsi="Arial" w:cs="Arial"/>
          <w:sz w:val="20"/>
          <w:szCs w:val="20"/>
        </w:rPr>
      </w:pPr>
      <w:r w:rsidRPr="00C1068C">
        <w:rPr>
          <w:rFonts w:ascii="Arial" w:hAnsi="Arial" w:cs="Arial"/>
          <w:b/>
          <w:bCs/>
          <w:sz w:val="20"/>
          <w:szCs w:val="20"/>
        </w:rPr>
        <w:t>Emotional &amp; Mental Health</w:t>
      </w:r>
    </w:p>
    <w:p w14:paraId="39F2505D" w14:textId="77777777" w:rsidR="00C1068C" w:rsidRPr="00C1068C" w:rsidRDefault="00C1068C" w:rsidP="00C1068C">
      <w:pPr>
        <w:numPr>
          <w:ilvl w:val="0"/>
          <w:numId w:val="36"/>
        </w:numPr>
        <w:rPr>
          <w:rFonts w:ascii="Arial" w:hAnsi="Arial" w:cs="Arial"/>
          <w:sz w:val="20"/>
          <w:szCs w:val="20"/>
        </w:rPr>
      </w:pPr>
      <w:r w:rsidRPr="00C1068C">
        <w:rPr>
          <w:rFonts w:ascii="Arial" w:hAnsi="Arial" w:cs="Arial"/>
          <w:b/>
          <w:bCs/>
          <w:sz w:val="20"/>
          <w:szCs w:val="20"/>
        </w:rPr>
        <w:t>Healthy Lifestyles</w:t>
      </w:r>
    </w:p>
    <w:p w14:paraId="2001D56E" w14:textId="77777777" w:rsidR="00C1068C" w:rsidRPr="00C1068C" w:rsidRDefault="00C1068C" w:rsidP="00C1068C">
      <w:pPr>
        <w:rPr>
          <w:rFonts w:ascii="Arial" w:hAnsi="Arial" w:cs="Arial"/>
          <w:b/>
          <w:bCs/>
          <w:sz w:val="20"/>
          <w:szCs w:val="20"/>
        </w:rPr>
      </w:pPr>
    </w:p>
    <w:p w14:paraId="0165A80B" w14:textId="77777777" w:rsidR="00C1068C" w:rsidRDefault="00C1068C" w:rsidP="00C1068C">
      <w:pPr>
        <w:rPr>
          <w:rFonts w:ascii="Arial" w:hAnsi="Arial" w:cs="Arial"/>
          <w:b/>
          <w:bCs/>
          <w:sz w:val="20"/>
          <w:szCs w:val="20"/>
        </w:rPr>
      </w:pPr>
      <w:r w:rsidRPr="00C1068C">
        <w:rPr>
          <w:rFonts w:ascii="Arial" w:hAnsi="Arial" w:cs="Arial"/>
          <w:b/>
          <w:bCs/>
          <w:sz w:val="20"/>
          <w:szCs w:val="20"/>
        </w:rPr>
        <w:t>How We Work</w:t>
      </w:r>
    </w:p>
    <w:p w14:paraId="1E4F9F8F" w14:textId="77777777" w:rsidR="003B4A37" w:rsidRPr="00C1068C" w:rsidRDefault="003B4A37" w:rsidP="00C1068C">
      <w:pPr>
        <w:rPr>
          <w:rFonts w:ascii="Arial" w:hAnsi="Arial" w:cs="Arial"/>
          <w:sz w:val="20"/>
          <w:szCs w:val="20"/>
        </w:rPr>
      </w:pPr>
    </w:p>
    <w:p w14:paraId="33EC619F" w14:textId="77777777" w:rsidR="00C1068C" w:rsidRPr="00C1068C" w:rsidRDefault="00C1068C" w:rsidP="00C1068C">
      <w:pPr>
        <w:numPr>
          <w:ilvl w:val="0"/>
          <w:numId w:val="37"/>
        </w:numPr>
        <w:rPr>
          <w:rFonts w:ascii="Arial" w:hAnsi="Arial" w:cs="Arial"/>
          <w:sz w:val="20"/>
          <w:szCs w:val="20"/>
        </w:rPr>
      </w:pPr>
      <w:r w:rsidRPr="00C1068C">
        <w:rPr>
          <w:rFonts w:ascii="Arial" w:hAnsi="Arial" w:cs="Arial"/>
          <w:sz w:val="20"/>
          <w:szCs w:val="20"/>
        </w:rPr>
        <w:t>One-to-one interventions</w:t>
      </w:r>
    </w:p>
    <w:p w14:paraId="0E69F060" w14:textId="77777777" w:rsidR="00C1068C" w:rsidRPr="00C1068C" w:rsidRDefault="00C1068C" w:rsidP="00C1068C">
      <w:pPr>
        <w:numPr>
          <w:ilvl w:val="0"/>
          <w:numId w:val="37"/>
        </w:numPr>
        <w:rPr>
          <w:rFonts w:ascii="Arial" w:hAnsi="Arial" w:cs="Arial"/>
          <w:sz w:val="20"/>
          <w:szCs w:val="20"/>
        </w:rPr>
      </w:pPr>
      <w:r w:rsidRPr="00C1068C">
        <w:rPr>
          <w:rFonts w:ascii="Arial" w:hAnsi="Arial" w:cs="Arial"/>
          <w:sz w:val="20"/>
          <w:szCs w:val="20"/>
        </w:rPr>
        <w:t>Targeted interventions</w:t>
      </w:r>
    </w:p>
    <w:p w14:paraId="1137492A" w14:textId="77777777" w:rsidR="00C1068C" w:rsidRPr="00C1068C" w:rsidRDefault="00C1068C" w:rsidP="00C1068C">
      <w:pPr>
        <w:numPr>
          <w:ilvl w:val="0"/>
          <w:numId w:val="37"/>
        </w:numPr>
        <w:rPr>
          <w:rFonts w:ascii="Arial" w:hAnsi="Arial" w:cs="Arial"/>
          <w:sz w:val="20"/>
          <w:szCs w:val="20"/>
        </w:rPr>
      </w:pPr>
      <w:r w:rsidRPr="00C1068C">
        <w:rPr>
          <w:rFonts w:ascii="Arial" w:hAnsi="Arial" w:cs="Arial"/>
          <w:sz w:val="20"/>
          <w:szCs w:val="20"/>
        </w:rPr>
        <w:t>In the Zone sessions</w:t>
      </w:r>
    </w:p>
    <w:p w14:paraId="10FE8785" w14:textId="77777777" w:rsidR="00C1068C" w:rsidRPr="00C1068C" w:rsidRDefault="00C1068C" w:rsidP="00C1068C">
      <w:pPr>
        <w:numPr>
          <w:ilvl w:val="0"/>
          <w:numId w:val="37"/>
        </w:numPr>
        <w:rPr>
          <w:rFonts w:ascii="Arial" w:hAnsi="Arial" w:cs="Arial"/>
          <w:sz w:val="20"/>
          <w:szCs w:val="20"/>
        </w:rPr>
      </w:pPr>
      <w:r w:rsidRPr="00C1068C">
        <w:rPr>
          <w:rFonts w:ascii="Arial" w:hAnsi="Arial" w:cs="Arial"/>
          <w:sz w:val="20"/>
          <w:szCs w:val="20"/>
        </w:rPr>
        <w:t>Drop-in clinics</w:t>
      </w:r>
    </w:p>
    <w:p w14:paraId="0FA1BE71" w14:textId="77777777" w:rsidR="00C1068C" w:rsidRPr="00C1068C" w:rsidRDefault="00C1068C" w:rsidP="00C1068C">
      <w:pPr>
        <w:numPr>
          <w:ilvl w:val="0"/>
          <w:numId w:val="37"/>
        </w:numPr>
        <w:rPr>
          <w:rFonts w:ascii="Arial" w:hAnsi="Arial" w:cs="Arial"/>
          <w:sz w:val="20"/>
          <w:szCs w:val="20"/>
        </w:rPr>
      </w:pPr>
      <w:r w:rsidRPr="00C1068C">
        <w:rPr>
          <w:rFonts w:ascii="Arial" w:hAnsi="Arial" w:cs="Arial"/>
          <w:sz w:val="20"/>
          <w:szCs w:val="20"/>
        </w:rPr>
        <w:t>Bespoke school-specific programmes</w:t>
      </w:r>
    </w:p>
    <w:p w14:paraId="711C387F" w14:textId="77777777" w:rsidR="003B4A37" w:rsidRDefault="003B4A37" w:rsidP="00C1068C">
      <w:pPr>
        <w:rPr>
          <w:rFonts w:ascii="Arial" w:hAnsi="Arial" w:cs="Arial"/>
          <w:b/>
          <w:bCs/>
          <w:sz w:val="20"/>
          <w:szCs w:val="20"/>
        </w:rPr>
      </w:pPr>
    </w:p>
    <w:p w14:paraId="4B13AAF6" w14:textId="1A9F6CC3" w:rsidR="00C1068C" w:rsidRDefault="00C1068C" w:rsidP="00C1068C">
      <w:pPr>
        <w:rPr>
          <w:rFonts w:ascii="Arial" w:hAnsi="Arial" w:cs="Arial"/>
          <w:b/>
          <w:bCs/>
          <w:sz w:val="20"/>
          <w:szCs w:val="20"/>
        </w:rPr>
      </w:pPr>
      <w:r w:rsidRPr="00C1068C">
        <w:rPr>
          <w:rFonts w:ascii="Arial" w:hAnsi="Arial" w:cs="Arial"/>
          <w:b/>
          <w:bCs/>
          <w:sz w:val="20"/>
          <w:szCs w:val="20"/>
        </w:rPr>
        <w:t>Accessing Support</w:t>
      </w:r>
    </w:p>
    <w:p w14:paraId="3DBD365B" w14:textId="77777777" w:rsidR="003B4A37" w:rsidRPr="00C1068C" w:rsidRDefault="003B4A37" w:rsidP="00C1068C">
      <w:pPr>
        <w:rPr>
          <w:rFonts w:ascii="Arial" w:hAnsi="Arial" w:cs="Arial"/>
          <w:sz w:val="20"/>
          <w:szCs w:val="20"/>
        </w:rPr>
      </w:pPr>
    </w:p>
    <w:p w14:paraId="4C928083" w14:textId="77777777" w:rsidR="00C1068C" w:rsidRPr="00C1068C" w:rsidRDefault="00C1068C" w:rsidP="00C1068C">
      <w:pPr>
        <w:numPr>
          <w:ilvl w:val="0"/>
          <w:numId w:val="38"/>
        </w:numPr>
        <w:rPr>
          <w:rFonts w:ascii="Arial" w:hAnsi="Arial" w:cs="Arial"/>
          <w:sz w:val="20"/>
          <w:szCs w:val="20"/>
        </w:rPr>
      </w:pPr>
      <w:r w:rsidRPr="00C1068C">
        <w:rPr>
          <w:rFonts w:ascii="Arial" w:hAnsi="Arial" w:cs="Arial"/>
          <w:sz w:val="20"/>
          <w:szCs w:val="20"/>
        </w:rPr>
        <w:t>All support is confidential between the young person and the youth worker (with safeguarding exceptions only)</w:t>
      </w:r>
    </w:p>
    <w:p w14:paraId="2B58FB5B" w14:textId="77777777" w:rsidR="00C1068C" w:rsidRPr="00C1068C" w:rsidRDefault="00C1068C" w:rsidP="00C1068C">
      <w:pPr>
        <w:numPr>
          <w:ilvl w:val="0"/>
          <w:numId w:val="38"/>
        </w:numPr>
        <w:rPr>
          <w:rFonts w:ascii="Arial" w:hAnsi="Arial" w:cs="Arial"/>
          <w:sz w:val="20"/>
          <w:szCs w:val="20"/>
        </w:rPr>
      </w:pPr>
      <w:r w:rsidRPr="00C1068C">
        <w:rPr>
          <w:rFonts w:ascii="Arial" w:hAnsi="Arial" w:cs="Arial"/>
          <w:sz w:val="20"/>
          <w:szCs w:val="20"/>
        </w:rPr>
        <w:t>Young people can self-refer via ZILLO or through their youth worker</w:t>
      </w:r>
    </w:p>
    <w:p w14:paraId="0FAF9CC4" w14:textId="77777777" w:rsidR="00C1068C" w:rsidRPr="00C1068C" w:rsidRDefault="00C1068C" w:rsidP="00C1068C">
      <w:pPr>
        <w:numPr>
          <w:ilvl w:val="0"/>
          <w:numId w:val="38"/>
        </w:numPr>
        <w:rPr>
          <w:rFonts w:ascii="Arial" w:hAnsi="Arial" w:cs="Arial"/>
          <w:sz w:val="20"/>
          <w:szCs w:val="20"/>
        </w:rPr>
      </w:pPr>
      <w:r w:rsidRPr="00C1068C">
        <w:rPr>
          <w:rFonts w:ascii="Arial" w:hAnsi="Arial" w:cs="Arial"/>
          <w:sz w:val="20"/>
          <w:szCs w:val="20"/>
        </w:rPr>
        <w:t>Schools can also make referrals</w:t>
      </w:r>
    </w:p>
    <w:p w14:paraId="72BB685B" w14:textId="77777777" w:rsidR="003B4A37" w:rsidRDefault="003B4A37" w:rsidP="00C1068C">
      <w:pPr>
        <w:rPr>
          <w:rFonts w:ascii="Arial" w:hAnsi="Arial" w:cs="Arial"/>
          <w:b/>
          <w:bCs/>
          <w:sz w:val="20"/>
          <w:szCs w:val="20"/>
        </w:rPr>
      </w:pPr>
    </w:p>
    <w:p w14:paraId="5F1DC259" w14:textId="351E9EB5" w:rsidR="00C1068C" w:rsidRDefault="00C1068C" w:rsidP="00C1068C">
      <w:pPr>
        <w:rPr>
          <w:rFonts w:ascii="Arial" w:hAnsi="Arial" w:cs="Arial"/>
          <w:b/>
          <w:bCs/>
          <w:sz w:val="20"/>
          <w:szCs w:val="20"/>
        </w:rPr>
      </w:pPr>
      <w:r w:rsidRPr="00C1068C">
        <w:rPr>
          <w:rFonts w:ascii="Arial" w:hAnsi="Arial" w:cs="Arial"/>
          <w:b/>
          <w:bCs/>
          <w:sz w:val="20"/>
          <w:szCs w:val="20"/>
        </w:rPr>
        <w:t>Prevention &amp; Pathways</w:t>
      </w:r>
    </w:p>
    <w:p w14:paraId="5619C16F" w14:textId="77777777" w:rsidR="003B4A37" w:rsidRPr="00C1068C" w:rsidRDefault="003B4A37" w:rsidP="00C1068C">
      <w:pPr>
        <w:rPr>
          <w:rFonts w:ascii="Arial" w:hAnsi="Arial" w:cs="Arial"/>
          <w:sz w:val="20"/>
          <w:szCs w:val="20"/>
        </w:rPr>
      </w:pPr>
    </w:p>
    <w:p w14:paraId="13B5C48D" w14:textId="77777777" w:rsidR="00C1068C" w:rsidRPr="00C1068C" w:rsidRDefault="00C1068C" w:rsidP="00C1068C">
      <w:pPr>
        <w:numPr>
          <w:ilvl w:val="0"/>
          <w:numId w:val="39"/>
        </w:numPr>
        <w:rPr>
          <w:rFonts w:ascii="Arial" w:hAnsi="Arial" w:cs="Arial"/>
          <w:sz w:val="20"/>
          <w:szCs w:val="20"/>
        </w:rPr>
      </w:pPr>
      <w:r w:rsidRPr="00C1068C">
        <w:rPr>
          <w:rFonts w:ascii="Arial" w:hAnsi="Arial" w:cs="Arial"/>
          <w:sz w:val="20"/>
          <w:szCs w:val="20"/>
        </w:rPr>
        <w:t>Early interventions to prevent issues escalating</w:t>
      </w:r>
    </w:p>
    <w:p w14:paraId="3F41FE22" w14:textId="77777777" w:rsidR="00C1068C" w:rsidRPr="00C1068C" w:rsidRDefault="00C1068C" w:rsidP="00C1068C">
      <w:pPr>
        <w:numPr>
          <w:ilvl w:val="0"/>
          <w:numId w:val="39"/>
        </w:numPr>
        <w:rPr>
          <w:rFonts w:ascii="Arial" w:hAnsi="Arial" w:cs="Arial"/>
          <w:sz w:val="20"/>
          <w:szCs w:val="20"/>
        </w:rPr>
      </w:pPr>
      <w:r w:rsidRPr="00C1068C">
        <w:rPr>
          <w:rFonts w:ascii="Arial" w:hAnsi="Arial" w:cs="Arial"/>
          <w:sz w:val="20"/>
          <w:szCs w:val="20"/>
        </w:rPr>
        <w:t>Signposting to appropriate support inside or outside school</w:t>
      </w:r>
    </w:p>
    <w:p w14:paraId="238C5A02" w14:textId="77777777" w:rsidR="003B4A37" w:rsidRDefault="003B4A37" w:rsidP="00C1068C">
      <w:pPr>
        <w:rPr>
          <w:rFonts w:ascii="Arial" w:hAnsi="Arial" w:cs="Arial"/>
          <w:b/>
          <w:bCs/>
          <w:sz w:val="20"/>
          <w:szCs w:val="20"/>
        </w:rPr>
      </w:pPr>
    </w:p>
    <w:p w14:paraId="61BF3EEF" w14:textId="62B06129" w:rsidR="00C1068C" w:rsidRPr="00C1068C" w:rsidRDefault="00C1068C" w:rsidP="00C1068C">
      <w:pPr>
        <w:rPr>
          <w:rFonts w:ascii="Arial" w:hAnsi="Arial" w:cs="Arial"/>
          <w:sz w:val="20"/>
          <w:szCs w:val="20"/>
        </w:rPr>
      </w:pPr>
      <w:r w:rsidRPr="00C1068C">
        <w:rPr>
          <w:rFonts w:ascii="Arial" w:hAnsi="Arial" w:cs="Arial"/>
          <w:b/>
          <w:bCs/>
          <w:sz w:val="20"/>
          <w:szCs w:val="20"/>
        </w:rPr>
        <w:t>Digital Youth Offer</w:t>
      </w:r>
    </w:p>
    <w:p w14:paraId="0B6C5B51" w14:textId="77777777" w:rsidR="003B4A37" w:rsidRDefault="003B4A37" w:rsidP="00C1068C">
      <w:pPr>
        <w:rPr>
          <w:rFonts w:ascii="Arial" w:hAnsi="Arial" w:cs="Arial"/>
          <w:sz w:val="20"/>
          <w:szCs w:val="20"/>
        </w:rPr>
      </w:pPr>
    </w:p>
    <w:p w14:paraId="00DE35D6" w14:textId="5A65B8B8" w:rsidR="00C1068C" w:rsidRPr="00C1068C" w:rsidRDefault="00C1068C" w:rsidP="00C1068C">
      <w:pPr>
        <w:rPr>
          <w:rFonts w:ascii="Arial" w:hAnsi="Arial" w:cs="Arial"/>
          <w:sz w:val="20"/>
          <w:szCs w:val="20"/>
        </w:rPr>
      </w:pPr>
      <w:r w:rsidRPr="00C1068C">
        <w:rPr>
          <w:rFonts w:ascii="Arial" w:hAnsi="Arial" w:cs="Arial"/>
          <w:sz w:val="20"/>
          <w:szCs w:val="20"/>
        </w:rPr>
        <w:t>We provide up-to-date, trusted information for young people and professionals through:</w:t>
      </w:r>
    </w:p>
    <w:p w14:paraId="67C41281" w14:textId="77777777" w:rsidR="00C1068C" w:rsidRPr="00C1068C" w:rsidRDefault="00C1068C" w:rsidP="00C1068C">
      <w:pPr>
        <w:numPr>
          <w:ilvl w:val="0"/>
          <w:numId w:val="40"/>
        </w:numPr>
        <w:rPr>
          <w:rFonts w:ascii="Arial" w:hAnsi="Arial" w:cs="Arial"/>
          <w:sz w:val="20"/>
          <w:szCs w:val="20"/>
        </w:rPr>
      </w:pPr>
      <w:r w:rsidRPr="00C1068C">
        <w:rPr>
          <w:rFonts w:ascii="Arial" w:hAnsi="Arial" w:cs="Arial"/>
          <w:sz w:val="20"/>
          <w:szCs w:val="20"/>
        </w:rPr>
        <w:t>ZILLO</w:t>
      </w:r>
    </w:p>
    <w:p w14:paraId="70343106" w14:textId="3956EE6A" w:rsidR="00262BE8" w:rsidRDefault="00C1068C" w:rsidP="0041211A">
      <w:pPr>
        <w:numPr>
          <w:ilvl w:val="0"/>
          <w:numId w:val="40"/>
        </w:numPr>
        <w:rPr>
          <w:rFonts w:ascii="Arial" w:hAnsi="Arial" w:cs="Arial"/>
          <w:sz w:val="20"/>
          <w:szCs w:val="20"/>
        </w:rPr>
      </w:pPr>
      <w:r w:rsidRPr="00C1068C">
        <w:rPr>
          <w:rFonts w:ascii="Arial" w:hAnsi="Arial" w:cs="Arial"/>
          <w:sz w:val="20"/>
          <w:szCs w:val="20"/>
        </w:rPr>
        <w:t>Wirral Sandbox</w:t>
      </w:r>
    </w:p>
    <w:p w14:paraId="5C76270F" w14:textId="77777777" w:rsidR="00262BE8" w:rsidRDefault="00262BE8" w:rsidP="0041211A">
      <w:pPr>
        <w:rPr>
          <w:rFonts w:ascii="Arial" w:hAnsi="Arial" w:cs="Arial"/>
          <w:sz w:val="20"/>
          <w:szCs w:val="20"/>
        </w:rPr>
      </w:pPr>
    </w:p>
    <w:p w14:paraId="20203035" w14:textId="09904D28" w:rsidR="007E1D26" w:rsidRPr="0046275D" w:rsidRDefault="0046275D" w:rsidP="0041211A">
      <w:pPr>
        <w:rPr>
          <w:rFonts w:ascii="Arial" w:hAnsi="Arial" w:cs="Arial"/>
          <w:b/>
          <w:bCs/>
          <w:color w:val="4472C4" w:themeColor="accent1"/>
          <w:sz w:val="20"/>
          <w:szCs w:val="20"/>
        </w:rPr>
      </w:pPr>
      <w:r w:rsidRPr="0046275D">
        <w:rPr>
          <w:rFonts w:ascii="Arial" w:hAnsi="Arial" w:cs="Arial"/>
          <w:b/>
          <w:bCs/>
          <w:color w:val="4472C4" w:themeColor="accent1"/>
          <w:sz w:val="20"/>
          <w:szCs w:val="20"/>
        </w:rPr>
        <w:t>Contacts</w:t>
      </w:r>
    </w:p>
    <w:p w14:paraId="520BD532" w14:textId="77777777" w:rsidR="007E1D26" w:rsidRDefault="007E1D26" w:rsidP="0041211A">
      <w:pPr>
        <w:rPr>
          <w:rFonts w:ascii="Arial" w:hAnsi="Arial" w:cs="Arial"/>
          <w:sz w:val="20"/>
          <w:szCs w:val="20"/>
        </w:rPr>
      </w:pPr>
    </w:p>
    <w:p w14:paraId="0987C77A" w14:textId="77777777" w:rsidR="007E1D26" w:rsidRDefault="007E1D26" w:rsidP="0041211A">
      <w:pPr>
        <w:rPr>
          <w:rFonts w:ascii="Arial" w:hAnsi="Arial" w:cs="Arial"/>
          <w:sz w:val="20"/>
          <w:szCs w:val="20"/>
        </w:rPr>
      </w:pPr>
    </w:p>
    <w:p w14:paraId="24DE2A07" w14:textId="77777777" w:rsidR="00BE0AD3" w:rsidRDefault="00BE0AD3" w:rsidP="0041211A">
      <w:pPr>
        <w:rPr>
          <w:rFonts w:ascii="Arial" w:hAnsi="Arial" w:cs="Arial"/>
          <w:sz w:val="20"/>
          <w:szCs w:val="20"/>
        </w:rPr>
      </w:pPr>
    </w:p>
    <w:p w14:paraId="43541957" w14:textId="65827528" w:rsidR="007E1D26" w:rsidRDefault="007E1D26"/>
    <w:tbl>
      <w:tblPr>
        <w:tblpPr w:leftFromText="180" w:rightFromText="180" w:vertAnchor="page" w:horzAnchor="margin" w:tblpXSpec="center" w:tblpY="2341"/>
        <w:tblW w:w="10023" w:type="dxa"/>
        <w:tblLook w:val="04A0" w:firstRow="1" w:lastRow="0" w:firstColumn="1" w:lastColumn="0" w:noHBand="0" w:noVBand="1"/>
      </w:tblPr>
      <w:tblGrid>
        <w:gridCol w:w="4720"/>
        <w:gridCol w:w="2160"/>
        <w:gridCol w:w="3143"/>
      </w:tblGrid>
      <w:tr w:rsidR="00E45ED3" w:rsidRPr="00E45ED3" w14:paraId="27BE986D" w14:textId="77777777" w:rsidTr="0016365E">
        <w:trPr>
          <w:trHeight w:val="300"/>
        </w:trPr>
        <w:tc>
          <w:tcPr>
            <w:tcW w:w="4720" w:type="dxa"/>
            <w:tcBorders>
              <w:top w:val="single" w:sz="4" w:space="0" w:color="auto"/>
              <w:left w:val="single" w:sz="4" w:space="0" w:color="auto"/>
              <w:bottom w:val="single" w:sz="4" w:space="0" w:color="auto"/>
              <w:right w:val="single" w:sz="4" w:space="0" w:color="auto"/>
            </w:tcBorders>
            <w:noWrap/>
            <w:vAlign w:val="bottom"/>
            <w:hideMark/>
          </w:tcPr>
          <w:p w14:paraId="5BB46D46" w14:textId="77777777" w:rsidR="00E45ED3" w:rsidRPr="00E45ED3" w:rsidRDefault="00E45ED3" w:rsidP="0016365E">
            <w:pPr>
              <w:rPr>
                <w:rFonts w:ascii="Arial" w:hAnsi="Arial" w:cs="Arial"/>
                <w:b/>
                <w:bCs/>
                <w:color w:val="000000"/>
                <w:sz w:val="20"/>
                <w:szCs w:val="20"/>
              </w:rPr>
            </w:pPr>
            <w:r w:rsidRPr="00E45ED3">
              <w:rPr>
                <w:rFonts w:ascii="Arial" w:hAnsi="Arial" w:cs="Arial"/>
                <w:b/>
                <w:bCs/>
                <w:color w:val="000000"/>
                <w:sz w:val="20"/>
                <w:szCs w:val="20"/>
              </w:rPr>
              <w:t>School</w:t>
            </w:r>
          </w:p>
        </w:tc>
        <w:tc>
          <w:tcPr>
            <w:tcW w:w="2160" w:type="dxa"/>
            <w:tcBorders>
              <w:top w:val="single" w:sz="4" w:space="0" w:color="auto"/>
              <w:left w:val="nil"/>
              <w:bottom w:val="single" w:sz="4" w:space="0" w:color="auto"/>
              <w:right w:val="single" w:sz="4" w:space="0" w:color="auto"/>
            </w:tcBorders>
            <w:noWrap/>
            <w:vAlign w:val="bottom"/>
            <w:hideMark/>
          </w:tcPr>
          <w:p w14:paraId="33D0ED46" w14:textId="77777777" w:rsidR="00E45ED3" w:rsidRPr="00E45ED3" w:rsidRDefault="00E45ED3" w:rsidP="0016365E">
            <w:pPr>
              <w:rPr>
                <w:rFonts w:ascii="Arial" w:hAnsi="Arial" w:cs="Arial"/>
                <w:b/>
                <w:bCs/>
                <w:color w:val="000000"/>
                <w:sz w:val="20"/>
                <w:szCs w:val="20"/>
              </w:rPr>
            </w:pPr>
            <w:r w:rsidRPr="00E45ED3">
              <w:rPr>
                <w:rFonts w:ascii="Arial" w:hAnsi="Arial" w:cs="Arial"/>
                <w:b/>
                <w:bCs/>
                <w:color w:val="000000"/>
                <w:sz w:val="20"/>
                <w:szCs w:val="20"/>
              </w:rPr>
              <w:t>HSIS Youth Worker</w:t>
            </w:r>
          </w:p>
        </w:tc>
        <w:tc>
          <w:tcPr>
            <w:tcW w:w="3143" w:type="dxa"/>
            <w:tcBorders>
              <w:top w:val="single" w:sz="4" w:space="0" w:color="auto"/>
              <w:left w:val="nil"/>
              <w:bottom w:val="single" w:sz="4" w:space="0" w:color="auto"/>
              <w:right w:val="single" w:sz="4" w:space="0" w:color="auto"/>
            </w:tcBorders>
            <w:noWrap/>
            <w:vAlign w:val="bottom"/>
            <w:hideMark/>
          </w:tcPr>
          <w:p w14:paraId="712B5DE9" w14:textId="77777777" w:rsidR="00E45ED3" w:rsidRPr="00E45ED3" w:rsidRDefault="00E45ED3" w:rsidP="0016365E">
            <w:pPr>
              <w:rPr>
                <w:rFonts w:ascii="Arial" w:hAnsi="Arial" w:cs="Arial"/>
                <w:b/>
                <w:bCs/>
                <w:color w:val="000000"/>
                <w:sz w:val="20"/>
                <w:szCs w:val="20"/>
              </w:rPr>
            </w:pPr>
            <w:r w:rsidRPr="00E45ED3">
              <w:rPr>
                <w:rFonts w:ascii="Arial" w:hAnsi="Arial" w:cs="Arial"/>
                <w:b/>
                <w:bCs/>
                <w:color w:val="000000"/>
                <w:sz w:val="20"/>
                <w:szCs w:val="20"/>
              </w:rPr>
              <w:t>Contact Me</w:t>
            </w:r>
          </w:p>
        </w:tc>
      </w:tr>
      <w:tr w:rsidR="00E45ED3" w:rsidRPr="00E45ED3" w14:paraId="1659D903"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55EA4CE9"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Birkenhead High School Academy</w:t>
            </w:r>
          </w:p>
        </w:tc>
        <w:tc>
          <w:tcPr>
            <w:tcW w:w="2160" w:type="dxa"/>
            <w:tcBorders>
              <w:top w:val="nil"/>
              <w:left w:val="nil"/>
              <w:bottom w:val="single" w:sz="4" w:space="0" w:color="auto"/>
              <w:right w:val="single" w:sz="4" w:space="0" w:color="auto"/>
            </w:tcBorders>
            <w:noWrap/>
            <w:vAlign w:val="bottom"/>
            <w:hideMark/>
          </w:tcPr>
          <w:p w14:paraId="18957325"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Jo Seggie</w:t>
            </w:r>
          </w:p>
        </w:tc>
        <w:tc>
          <w:tcPr>
            <w:tcW w:w="3143" w:type="dxa"/>
            <w:tcBorders>
              <w:top w:val="nil"/>
              <w:left w:val="nil"/>
              <w:bottom w:val="single" w:sz="4" w:space="0" w:color="auto"/>
              <w:right w:val="single" w:sz="4" w:space="0" w:color="auto"/>
            </w:tcBorders>
            <w:noWrap/>
            <w:vAlign w:val="bottom"/>
            <w:hideMark/>
          </w:tcPr>
          <w:p w14:paraId="386F0684" w14:textId="77777777" w:rsidR="00E45ED3" w:rsidRPr="00E45ED3" w:rsidRDefault="00EA3C2C" w:rsidP="0016365E">
            <w:pPr>
              <w:rPr>
                <w:rFonts w:ascii="Arial" w:hAnsi="Arial" w:cs="Arial"/>
                <w:color w:val="467886"/>
                <w:sz w:val="20"/>
                <w:szCs w:val="20"/>
                <w:u w:val="single"/>
              </w:rPr>
            </w:pPr>
            <w:hyperlink r:id="rId88" w:history="1">
              <w:r w:rsidR="00E45ED3" w:rsidRPr="00E45ED3">
                <w:rPr>
                  <w:rFonts w:ascii="Arial" w:hAnsi="Arial" w:cs="Arial"/>
                  <w:color w:val="467886"/>
                  <w:sz w:val="20"/>
                  <w:szCs w:val="20"/>
                  <w:u w:val="single"/>
                </w:rPr>
                <w:t>joanneseggie@wirral.gov.uk</w:t>
              </w:r>
            </w:hyperlink>
          </w:p>
        </w:tc>
      </w:tr>
      <w:tr w:rsidR="00E45ED3" w:rsidRPr="00E45ED3" w14:paraId="18691AD1"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0FE70084"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Birkenhead Park School</w:t>
            </w:r>
          </w:p>
        </w:tc>
        <w:tc>
          <w:tcPr>
            <w:tcW w:w="2160" w:type="dxa"/>
            <w:tcBorders>
              <w:top w:val="nil"/>
              <w:left w:val="nil"/>
              <w:bottom w:val="single" w:sz="4" w:space="0" w:color="auto"/>
              <w:right w:val="single" w:sz="4" w:space="0" w:color="auto"/>
            </w:tcBorders>
            <w:noWrap/>
            <w:vAlign w:val="bottom"/>
            <w:hideMark/>
          </w:tcPr>
          <w:p w14:paraId="2C0B72D0"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Jo Seggie</w:t>
            </w:r>
          </w:p>
        </w:tc>
        <w:tc>
          <w:tcPr>
            <w:tcW w:w="3143" w:type="dxa"/>
            <w:tcBorders>
              <w:top w:val="nil"/>
              <w:left w:val="nil"/>
              <w:bottom w:val="single" w:sz="4" w:space="0" w:color="auto"/>
              <w:right w:val="single" w:sz="4" w:space="0" w:color="auto"/>
            </w:tcBorders>
            <w:noWrap/>
            <w:vAlign w:val="bottom"/>
            <w:hideMark/>
          </w:tcPr>
          <w:p w14:paraId="4E406B81" w14:textId="77777777" w:rsidR="00E45ED3" w:rsidRPr="00E45ED3" w:rsidRDefault="00EA3C2C" w:rsidP="0016365E">
            <w:pPr>
              <w:rPr>
                <w:rFonts w:ascii="Arial" w:hAnsi="Arial" w:cs="Arial"/>
                <w:color w:val="467886"/>
                <w:sz w:val="20"/>
                <w:szCs w:val="20"/>
                <w:u w:val="single"/>
              </w:rPr>
            </w:pPr>
            <w:hyperlink r:id="rId89" w:history="1">
              <w:r w:rsidR="00E45ED3" w:rsidRPr="00E45ED3">
                <w:rPr>
                  <w:rFonts w:ascii="Arial" w:hAnsi="Arial" w:cs="Arial"/>
                  <w:color w:val="467886"/>
                  <w:sz w:val="20"/>
                  <w:szCs w:val="20"/>
                  <w:u w:val="single"/>
                </w:rPr>
                <w:t>joanneseggie@wirral.gov.uk</w:t>
              </w:r>
            </w:hyperlink>
          </w:p>
        </w:tc>
      </w:tr>
      <w:tr w:rsidR="00E45ED3" w:rsidRPr="00E45ED3" w14:paraId="4B0F243A"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13368D6F" w14:textId="77777777" w:rsidR="00E45ED3" w:rsidRPr="00E45ED3" w:rsidRDefault="00E45ED3" w:rsidP="0016365E">
            <w:pPr>
              <w:ind w:firstLineChars="100" w:firstLine="200"/>
              <w:rPr>
                <w:rFonts w:ascii="Arial" w:hAnsi="Arial" w:cs="Arial"/>
                <w:color w:val="000000"/>
                <w:sz w:val="20"/>
                <w:szCs w:val="20"/>
              </w:rPr>
            </w:pPr>
            <w:proofErr w:type="spellStart"/>
            <w:r w:rsidRPr="00E45ED3">
              <w:rPr>
                <w:rFonts w:ascii="Arial" w:hAnsi="Arial" w:cs="Arial"/>
                <w:color w:val="000000"/>
                <w:sz w:val="20"/>
                <w:szCs w:val="20"/>
              </w:rPr>
              <w:t>Calday</w:t>
            </w:r>
            <w:proofErr w:type="spellEnd"/>
            <w:r w:rsidRPr="00E45ED3">
              <w:rPr>
                <w:rFonts w:ascii="Arial" w:hAnsi="Arial" w:cs="Arial"/>
                <w:color w:val="000000"/>
                <w:sz w:val="20"/>
                <w:szCs w:val="20"/>
              </w:rPr>
              <w:t xml:space="preserve"> Grammar School</w:t>
            </w:r>
          </w:p>
        </w:tc>
        <w:tc>
          <w:tcPr>
            <w:tcW w:w="2160" w:type="dxa"/>
            <w:tcBorders>
              <w:top w:val="nil"/>
              <w:left w:val="nil"/>
              <w:bottom w:val="single" w:sz="4" w:space="0" w:color="auto"/>
              <w:right w:val="single" w:sz="4" w:space="0" w:color="auto"/>
            </w:tcBorders>
            <w:noWrap/>
            <w:vAlign w:val="bottom"/>
            <w:hideMark/>
          </w:tcPr>
          <w:p w14:paraId="2EDC9612"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Corrianne Diamond</w:t>
            </w:r>
          </w:p>
        </w:tc>
        <w:tc>
          <w:tcPr>
            <w:tcW w:w="3143" w:type="dxa"/>
            <w:tcBorders>
              <w:top w:val="nil"/>
              <w:left w:val="nil"/>
              <w:bottom w:val="single" w:sz="4" w:space="0" w:color="auto"/>
              <w:right w:val="single" w:sz="4" w:space="0" w:color="auto"/>
            </w:tcBorders>
            <w:noWrap/>
            <w:vAlign w:val="bottom"/>
            <w:hideMark/>
          </w:tcPr>
          <w:p w14:paraId="5F75F399" w14:textId="77777777" w:rsidR="00E45ED3" w:rsidRPr="00E45ED3" w:rsidRDefault="00EA3C2C" w:rsidP="0016365E">
            <w:pPr>
              <w:rPr>
                <w:rFonts w:ascii="Arial" w:hAnsi="Arial" w:cs="Arial"/>
                <w:color w:val="467886"/>
                <w:sz w:val="20"/>
                <w:szCs w:val="20"/>
                <w:u w:val="single"/>
              </w:rPr>
            </w:pPr>
            <w:hyperlink r:id="rId90" w:history="1">
              <w:r w:rsidR="00E45ED3" w:rsidRPr="00E45ED3">
                <w:rPr>
                  <w:rFonts w:ascii="Arial" w:hAnsi="Arial" w:cs="Arial"/>
                  <w:color w:val="467886"/>
                  <w:sz w:val="20"/>
                  <w:szCs w:val="20"/>
                  <w:u w:val="single"/>
                </w:rPr>
                <w:t>corriannediamond@wirral.gov.uk</w:t>
              </w:r>
            </w:hyperlink>
          </w:p>
        </w:tc>
      </w:tr>
      <w:tr w:rsidR="00E45ED3" w:rsidRPr="00E45ED3" w14:paraId="22C15940"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1EED9146"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Claremount Specialist Sports College</w:t>
            </w:r>
          </w:p>
        </w:tc>
        <w:tc>
          <w:tcPr>
            <w:tcW w:w="2160" w:type="dxa"/>
            <w:tcBorders>
              <w:top w:val="nil"/>
              <w:left w:val="nil"/>
              <w:bottom w:val="single" w:sz="4" w:space="0" w:color="auto"/>
              <w:right w:val="single" w:sz="4" w:space="0" w:color="auto"/>
            </w:tcBorders>
            <w:noWrap/>
            <w:vAlign w:val="bottom"/>
            <w:hideMark/>
          </w:tcPr>
          <w:p w14:paraId="1AEAF9DB"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Jackie Leasor</w:t>
            </w:r>
          </w:p>
        </w:tc>
        <w:tc>
          <w:tcPr>
            <w:tcW w:w="3143" w:type="dxa"/>
            <w:tcBorders>
              <w:top w:val="nil"/>
              <w:left w:val="nil"/>
              <w:bottom w:val="single" w:sz="4" w:space="0" w:color="auto"/>
              <w:right w:val="single" w:sz="4" w:space="0" w:color="auto"/>
            </w:tcBorders>
            <w:noWrap/>
            <w:vAlign w:val="bottom"/>
            <w:hideMark/>
          </w:tcPr>
          <w:p w14:paraId="43800EB7" w14:textId="77777777" w:rsidR="00E45ED3" w:rsidRPr="00E45ED3" w:rsidRDefault="00EA3C2C" w:rsidP="0016365E">
            <w:pPr>
              <w:rPr>
                <w:rFonts w:ascii="Arial" w:hAnsi="Arial" w:cs="Arial"/>
                <w:color w:val="467886"/>
                <w:sz w:val="20"/>
                <w:szCs w:val="20"/>
                <w:u w:val="single"/>
              </w:rPr>
            </w:pPr>
            <w:hyperlink r:id="rId91" w:history="1">
              <w:r w:rsidR="00E45ED3" w:rsidRPr="00E45ED3">
                <w:rPr>
                  <w:rFonts w:ascii="Arial" w:hAnsi="Arial" w:cs="Arial"/>
                  <w:color w:val="467886"/>
                  <w:sz w:val="20"/>
                  <w:szCs w:val="20"/>
                  <w:u w:val="single"/>
                </w:rPr>
                <w:t>jackieleasor@wirral.gov.uk</w:t>
              </w:r>
            </w:hyperlink>
          </w:p>
        </w:tc>
      </w:tr>
      <w:tr w:rsidR="00E45ED3" w:rsidRPr="00E45ED3" w14:paraId="1FD32D84"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6E89ACC3"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Co- Op Academy Bebington</w:t>
            </w:r>
          </w:p>
        </w:tc>
        <w:tc>
          <w:tcPr>
            <w:tcW w:w="2160" w:type="dxa"/>
            <w:tcBorders>
              <w:top w:val="nil"/>
              <w:left w:val="nil"/>
              <w:bottom w:val="single" w:sz="4" w:space="0" w:color="auto"/>
              <w:right w:val="single" w:sz="4" w:space="0" w:color="auto"/>
            </w:tcBorders>
            <w:noWrap/>
            <w:vAlign w:val="bottom"/>
            <w:hideMark/>
          </w:tcPr>
          <w:p w14:paraId="32B59DBE"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Jo Seggie</w:t>
            </w:r>
          </w:p>
        </w:tc>
        <w:tc>
          <w:tcPr>
            <w:tcW w:w="3143" w:type="dxa"/>
            <w:tcBorders>
              <w:top w:val="nil"/>
              <w:left w:val="nil"/>
              <w:bottom w:val="single" w:sz="4" w:space="0" w:color="auto"/>
              <w:right w:val="single" w:sz="4" w:space="0" w:color="auto"/>
            </w:tcBorders>
            <w:noWrap/>
            <w:vAlign w:val="bottom"/>
            <w:hideMark/>
          </w:tcPr>
          <w:p w14:paraId="7C7140E3" w14:textId="77777777" w:rsidR="00E45ED3" w:rsidRPr="00E45ED3" w:rsidRDefault="00EA3C2C" w:rsidP="0016365E">
            <w:pPr>
              <w:rPr>
                <w:rFonts w:ascii="Arial" w:hAnsi="Arial" w:cs="Arial"/>
                <w:color w:val="467886"/>
                <w:sz w:val="20"/>
                <w:szCs w:val="20"/>
                <w:u w:val="single"/>
              </w:rPr>
            </w:pPr>
            <w:hyperlink r:id="rId92" w:history="1">
              <w:r w:rsidR="00E45ED3" w:rsidRPr="00E45ED3">
                <w:rPr>
                  <w:rFonts w:ascii="Arial" w:hAnsi="Arial" w:cs="Arial"/>
                  <w:color w:val="467886"/>
                  <w:sz w:val="20"/>
                  <w:szCs w:val="20"/>
                  <w:u w:val="single"/>
                </w:rPr>
                <w:t>joanneseggie@wirral.gov.uk</w:t>
              </w:r>
            </w:hyperlink>
          </w:p>
        </w:tc>
      </w:tr>
      <w:tr w:rsidR="00E45ED3" w:rsidRPr="00E45ED3" w14:paraId="15C4D6B1"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0385EDE9"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Hilbre High School</w:t>
            </w:r>
          </w:p>
        </w:tc>
        <w:tc>
          <w:tcPr>
            <w:tcW w:w="2160" w:type="dxa"/>
            <w:tcBorders>
              <w:top w:val="nil"/>
              <w:left w:val="nil"/>
              <w:bottom w:val="single" w:sz="4" w:space="0" w:color="auto"/>
              <w:right w:val="single" w:sz="4" w:space="0" w:color="auto"/>
            </w:tcBorders>
            <w:noWrap/>
            <w:vAlign w:val="bottom"/>
            <w:hideMark/>
          </w:tcPr>
          <w:p w14:paraId="4404A5A9"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Corrianne Diamond</w:t>
            </w:r>
          </w:p>
        </w:tc>
        <w:tc>
          <w:tcPr>
            <w:tcW w:w="3143" w:type="dxa"/>
            <w:tcBorders>
              <w:top w:val="nil"/>
              <w:left w:val="nil"/>
              <w:bottom w:val="single" w:sz="4" w:space="0" w:color="auto"/>
              <w:right w:val="single" w:sz="4" w:space="0" w:color="auto"/>
            </w:tcBorders>
            <w:noWrap/>
            <w:vAlign w:val="bottom"/>
            <w:hideMark/>
          </w:tcPr>
          <w:p w14:paraId="01543012" w14:textId="77777777" w:rsidR="00E45ED3" w:rsidRPr="00E45ED3" w:rsidRDefault="00EA3C2C" w:rsidP="0016365E">
            <w:pPr>
              <w:rPr>
                <w:rFonts w:ascii="Arial" w:hAnsi="Arial" w:cs="Arial"/>
                <w:color w:val="467886"/>
                <w:sz w:val="20"/>
                <w:szCs w:val="20"/>
                <w:u w:val="single"/>
              </w:rPr>
            </w:pPr>
            <w:hyperlink r:id="rId93" w:history="1">
              <w:r w:rsidR="00E45ED3" w:rsidRPr="00E45ED3">
                <w:rPr>
                  <w:rFonts w:ascii="Arial" w:hAnsi="Arial" w:cs="Arial"/>
                  <w:color w:val="467886"/>
                  <w:sz w:val="20"/>
                  <w:szCs w:val="20"/>
                  <w:u w:val="single"/>
                </w:rPr>
                <w:t>corriannediamond@wirral.gov.uk</w:t>
              </w:r>
            </w:hyperlink>
          </w:p>
        </w:tc>
      </w:tr>
      <w:tr w:rsidR="00E45ED3" w:rsidRPr="00E45ED3" w14:paraId="15814492"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3B6D07F6"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Joseph Paxton Campus (Wirral Hospital School)</w:t>
            </w:r>
          </w:p>
        </w:tc>
        <w:tc>
          <w:tcPr>
            <w:tcW w:w="2160" w:type="dxa"/>
            <w:tcBorders>
              <w:top w:val="nil"/>
              <w:left w:val="nil"/>
              <w:bottom w:val="single" w:sz="4" w:space="0" w:color="auto"/>
              <w:right w:val="single" w:sz="4" w:space="0" w:color="auto"/>
            </w:tcBorders>
            <w:noWrap/>
            <w:vAlign w:val="bottom"/>
            <w:hideMark/>
          </w:tcPr>
          <w:p w14:paraId="60D74E88"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Kersti Lawson</w:t>
            </w:r>
          </w:p>
        </w:tc>
        <w:tc>
          <w:tcPr>
            <w:tcW w:w="3143" w:type="dxa"/>
            <w:tcBorders>
              <w:top w:val="nil"/>
              <w:left w:val="nil"/>
              <w:bottom w:val="single" w:sz="4" w:space="0" w:color="auto"/>
              <w:right w:val="single" w:sz="4" w:space="0" w:color="auto"/>
            </w:tcBorders>
            <w:noWrap/>
            <w:vAlign w:val="bottom"/>
            <w:hideMark/>
          </w:tcPr>
          <w:p w14:paraId="3EEC979D" w14:textId="77777777" w:rsidR="00E45ED3" w:rsidRPr="00E45ED3" w:rsidRDefault="00EA3C2C" w:rsidP="0016365E">
            <w:pPr>
              <w:rPr>
                <w:rFonts w:ascii="Arial" w:hAnsi="Arial" w:cs="Arial"/>
                <w:color w:val="467886"/>
                <w:sz w:val="20"/>
                <w:szCs w:val="20"/>
                <w:u w:val="single"/>
              </w:rPr>
            </w:pPr>
            <w:hyperlink r:id="rId94" w:history="1">
              <w:r w:rsidR="00E45ED3" w:rsidRPr="00E45ED3">
                <w:rPr>
                  <w:rFonts w:ascii="Arial" w:hAnsi="Arial" w:cs="Arial"/>
                  <w:color w:val="467886"/>
                  <w:sz w:val="20"/>
                  <w:szCs w:val="20"/>
                  <w:u w:val="single"/>
                </w:rPr>
                <w:t>kerstilawson@wirral.gov.uk</w:t>
              </w:r>
            </w:hyperlink>
          </w:p>
        </w:tc>
      </w:tr>
      <w:tr w:rsidR="00E45ED3" w:rsidRPr="00E45ED3" w14:paraId="1ACEE761"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1B30430C"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Meadowside</w:t>
            </w:r>
          </w:p>
        </w:tc>
        <w:tc>
          <w:tcPr>
            <w:tcW w:w="2160" w:type="dxa"/>
            <w:tcBorders>
              <w:top w:val="nil"/>
              <w:left w:val="nil"/>
              <w:bottom w:val="single" w:sz="4" w:space="0" w:color="auto"/>
              <w:right w:val="single" w:sz="4" w:space="0" w:color="auto"/>
            </w:tcBorders>
            <w:noWrap/>
            <w:vAlign w:val="bottom"/>
            <w:hideMark/>
          </w:tcPr>
          <w:p w14:paraId="2588EB11"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Jackie Leasor</w:t>
            </w:r>
          </w:p>
        </w:tc>
        <w:tc>
          <w:tcPr>
            <w:tcW w:w="3143" w:type="dxa"/>
            <w:tcBorders>
              <w:top w:val="nil"/>
              <w:left w:val="nil"/>
              <w:bottom w:val="single" w:sz="4" w:space="0" w:color="auto"/>
              <w:right w:val="single" w:sz="4" w:space="0" w:color="auto"/>
            </w:tcBorders>
            <w:noWrap/>
            <w:vAlign w:val="bottom"/>
            <w:hideMark/>
          </w:tcPr>
          <w:p w14:paraId="10AEBE80" w14:textId="77777777" w:rsidR="00E45ED3" w:rsidRPr="00E45ED3" w:rsidRDefault="00EA3C2C" w:rsidP="0016365E">
            <w:pPr>
              <w:rPr>
                <w:rFonts w:ascii="Arial" w:hAnsi="Arial" w:cs="Arial"/>
                <w:color w:val="467886"/>
                <w:sz w:val="20"/>
                <w:szCs w:val="20"/>
                <w:u w:val="single"/>
              </w:rPr>
            </w:pPr>
            <w:hyperlink r:id="rId95" w:history="1">
              <w:r w:rsidR="00E45ED3" w:rsidRPr="00E45ED3">
                <w:rPr>
                  <w:rFonts w:ascii="Arial" w:hAnsi="Arial" w:cs="Arial"/>
                  <w:color w:val="467886"/>
                  <w:sz w:val="20"/>
                  <w:szCs w:val="20"/>
                  <w:u w:val="single"/>
                </w:rPr>
                <w:t>jackieleasor@wirral.gov.uk</w:t>
              </w:r>
            </w:hyperlink>
          </w:p>
        </w:tc>
      </w:tr>
      <w:tr w:rsidR="00E45ED3" w:rsidRPr="00E45ED3" w14:paraId="79CE8CD8"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0E8F3488" w14:textId="77777777" w:rsidR="00E45ED3" w:rsidRPr="00E45ED3" w:rsidRDefault="00E45ED3" w:rsidP="0016365E">
            <w:pPr>
              <w:ind w:firstLineChars="100" w:firstLine="200"/>
              <w:rPr>
                <w:rFonts w:ascii="Arial" w:hAnsi="Arial" w:cs="Arial"/>
                <w:color w:val="000000"/>
                <w:sz w:val="20"/>
                <w:szCs w:val="20"/>
              </w:rPr>
            </w:pPr>
            <w:proofErr w:type="spellStart"/>
            <w:r w:rsidRPr="00E45ED3">
              <w:rPr>
                <w:rFonts w:ascii="Arial" w:hAnsi="Arial" w:cs="Arial"/>
                <w:color w:val="000000"/>
                <w:sz w:val="20"/>
                <w:szCs w:val="20"/>
              </w:rPr>
              <w:t>Pensby</w:t>
            </w:r>
            <w:proofErr w:type="spellEnd"/>
            <w:r w:rsidRPr="00E45ED3">
              <w:rPr>
                <w:rFonts w:ascii="Arial" w:hAnsi="Arial" w:cs="Arial"/>
                <w:color w:val="000000"/>
                <w:sz w:val="20"/>
                <w:szCs w:val="20"/>
              </w:rPr>
              <w:t xml:space="preserve"> High School</w:t>
            </w:r>
          </w:p>
        </w:tc>
        <w:tc>
          <w:tcPr>
            <w:tcW w:w="2160" w:type="dxa"/>
            <w:tcBorders>
              <w:top w:val="nil"/>
              <w:left w:val="nil"/>
              <w:bottom w:val="single" w:sz="4" w:space="0" w:color="auto"/>
              <w:right w:val="single" w:sz="4" w:space="0" w:color="auto"/>
            </w:tcBorders>
            <w:noWrap/>
            <w:vAlign w:val="bottom"/>
            <w:hideMark/>
          </w:tcPr>
          <w:p w14:paraId="26DEF30A"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Corrianne Diamond</w:t>
            </w:r>
          </w:p>
        </w:tc>
        <w:tc>
          <w:tcPr>
            <w:tcW w:w="3143" w:type="dxa"/>
            <w:tcBorders>
              <w:top w:val="nil"/>
              <w:left w:val="nil"/>
              <w:bottom w:val="single" w:sz="4" w:space="0" w:color="auto"/>
              <w:right w:val="single" w:sz="4" w:space="0" w:color="auto"/>
            </w:tcBorders>
            <w:noWrap/>
            <w:vAlign w:val="bottom"/>
            <w:hideMark/>
          </w:tcPr>
          <w:p w14:paraId="521E91DC" w14:textId="77777777" w:rsidR="00E45ED3" w:rsidRPr="00E45ED3" w:rsidRDefault="00EA3C2C" w:rsidP="0016365E">
            <w:pPr>
              <w:rPr>
                <w:rFonts w:ascii="Arial" w:hAnsi="Arial" w:cs="Arial"/>
                <w:color w:val="467886"/>
                <w:sz w:val="20"/>
                <w:szCs w:val="20"/>
                <w:u w:val="single"/>
              </w:rPr>
            </w:pPr>
            <w:hyperlink r:id="rId96" w:history="1">
              <w:r w:rsidR="00E45ED3" w:rsidRPr="00E45ED3">
                <w:rPr>
                  <w:rFonts w:ascii="Arial" w:hAnsi="Arial" w:cs="Arial"/>
                  <w:color w:val="467886"/>
                  <w:sz w:val="20"/>
                  <w:szCs w:val="20"/>
                  <w:u w:val="single"/>
                </w:rPr>
                <w:t>corriannediamond@wirral.gov.uk</w:t>
              </w:r>
            </w:hyperlink>
          </w:p>
        </w:tc>
      </w:tr>
      <w:tr w:rsidR="00E45ED3" w:rsidRPr="00E45ED3" w14:paraId="63753E0C"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03FE3834"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Prenton High School for Girls</w:t>
            </w:r>
          </w:p>
        </w:tc>
        <w:tc>
          <w:tcPr>
            <w:tcW w:w="2160" w:type="dxa"/>
            <w:tcBorders>
              <w:top w:val="nil"/>
              <w:left w:val="nil"/>
              <w:bottom w:val="single" w:sz="4" w:space="0" w:color="auto"/>
              <w:right w:val="single" w:sz="4" w:space="0" w:color="auto"/>
            </w:tcBorders>
            <w:noWrap/>
            <w:vAlign w:val="bottom"/>
            <w:hideMark/>
          </w:tcPr>
          <w:p w14:paraId="4ABECE93"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Jackie Leasor</w:t>
            </w:r>
          </w:p>
        </w:tc>
        <w:tc>
          <w:tcPr>
            <w:tcW w:w="3143" w:type="dxa"/>
            <w:tcBorders>
              <w:top w:val="nil"/>
              <w:left w:val="nil"/>
              <w:bottom w:val="single" w:sz="4" w:space="0" w:color="auto"/>
              <w:right w:val="single" w:sz="4" w:space="0" w:color="auto"/>
            </w:tcBorders>
            <w:noWrap/>
            <w:vAlign w:val="bottom"/>
            <w:hideMark/>
          </w:tcPr>
          <w:p w14:paraId="1507B346" w14:textId="77777777" w:rsidR="00E45ED3" w:rsidRPr="00E45ED3" w:rsidRDefault="00EA3C2C" w:rsidP="0016365E">
            <w:pPr>
              <w:rPr>
                <w:rFonts w:ascii="Arial" w:hAnsi="Arial" w:cs="Arial"/>
                <w:color w:val="467886"/>
                <w:sz w:val="20"/>
                <w:szCs w:val="20"/>
                <w:u w:val="single"/>
              </w:rPr>
            </w:pPr>
            <w:hyperlink r:id="rId97" w:history="1">
              <w:r w:rsidR="00E45ED3" w:rsidRPr="00E45ED3">
                <w:rPr>
                  <w:rFonts w:ascii="Arial" w:hAnsi="Arial" w:cs="Arial"/>
                  <w:color w:val="467886"/>
                  <w:sz w:val="20"/>
                  <w:szCs w:val="20"/>
                  <w:u w:val="single"/>
                </w:rPr>
                <w:t>jackieleasor@wirral.gov.uk</w:t>
              </w:r>
            </w:hyperlink>
          </w:p>
        </w:tc>
      </w:tr>
      <w:tr w:rsidR="00E45ED3" w:rsidRPr="00E45ED3" w14:paraId="4D0A475C"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23DA465A"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Ridgeway High School</w:t>
            </w:r>
          </w:p>
        </w:tc>
        <w:tc>
          <w:tcPr>
            <w:tcW w:w="2160" w:type="dxa"/>
            <w:tcBorders>
              <w:top w:val="nil"/>
              <w:left w:val="nil"/>
              <w:bottom w:val="single" w:sz="4" w:space="0" w:color="auto"/>
              <w:right w:val="single" w:sz="4" w:space="0" w:color="auto"/>
            </w:tcBorders>
            <w:noWrap/>
            <w:vAlign w:val="bottom"/>
            <w:hideMark/>
          </w:tcPr>
          <w:p w14:paraId="07C9A511"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Jo Seggie</w:t>
            </w:r>
          </w:p>
        </w:tc>
        <w:tc>
          <w:tcPr>
            <w:tcW w:w="3143" w:type="dxa"/>
            <w:tcBorders>
              <w:top w:val="nil"/>
              <w:left w:val="nil"/>
              <w:bottom w:val="single" w:sz="4" w:space="0" w:color="auto"/>
              <w:right w:val="single" w:sz="4" w:space="0" w:color="auto"/>
            </w:tcBorders>
            <w:noWrap/>
            <w:vAlign w:val="bottom"/>
            <w:hideMark/>
          </w:tcPr>
          <w:p w14:paraId="5DCE43C2" w14:textId="77777777" w:rsidR="00E45ED3" w:rsidRPr="00E45ED3" w:rsidRDefault="00EA3C2C" w:rsidP="0016365E">
            <w:pPr>
              <w:rPr>
                <w:rFonts w:ascii="Arial" w:hAnsi="Arial" w:cs="Arial"/>
                <w:color w:val="467886"/>
                <w:sz w:val="20"/>
                <w:szCs w:val="20"/>
                <w:u w:val="single"/>
              </w:rPr>
            </w:pPr>
            <w:hyperlink r:id="rId98" w:history="1">
              <w:r w:rsidR="00E45ED3" w:rsidRPr="00E45ED3">
                <w:rPr>
                  <w:rFonts w:ascii="Arial" w:hAnsi="Arial" w:cs="Arial"/>
                  <w:color w:val="467886"/>
                  <w:sz w:val="20"/>
                  <w:szCs w:val="20"/>
                  <w:u w:val="single"/>
                </w:rPr>
                <w:t>joanneseggie@wirral.gov.uk</w:t>
              </w:r>
            </w:hyperlink>
          </w:p>
        </w:tc>
      </w:tr>
      <w:tr w:rsidR="00E45ED3" w:rsidRPr="00E45ED3" w14:paraId="375848E7"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1E60851E"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South Wirral High School</w:t>
            </w:r>
          </w:p>
        </w:tc>
        <w:tc>
          <w:tcPr>
            <w:tcW w:w="2160" w:type="dxa"/>
            <w:tcBorders>
              <w:top w:val="nil"/>
              <w:left w:val="nil"/>
              <w:bottom w:val="single" w:sz="4" w:space="0" w:color="auto"/>
              <w:right w:val="single" w:sz="4" w:space="0" w:color="auto"/>
            </w:tcBorders>
            <w:noWrap/>
            <w:vAlign w:val="bottom"/>
            <w:hideMark/>
          </w:tcPr>
          <w:p w14:paraId="77DF8A90"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Jackie Leasor</w:t>
            </w:r>
          </w:p>
        </w:tc>
        <w:tc>
          <w:tcPr>
            <w:tcW w:w="3143" w:type="dxa"/>
            <w:tcBorders>
              <w:top w:val="nil"/>
              <w:left w:val="nil"/>
              <w:bottom w:val="single" w:sz="4" w:space="0" w:color="auto"/>
              <w:right w:val="single" w:sz="4" w:space="0" w:color="auto"/>
            </w:tcBorders>
            <w:noWrap/>
            <w:vAlign w:val="bottom"/>
            <w:hideMark/>
          </w:tcPr>
          <w:p w14:paraId="55D3BF21" w14:textId="77777777" w:rsidR="00E45ED3" w:rsidRPr="00E45ED3" w:rsidRDefault="00EA3C2C" w:rsidP="0016365E">
            <w:pPr>
              <w:rPr>
                <w:rFonts w:ascii="Arial" w:hAnsi="Arial" w:cs="Arial"/>
                <w:color w:val="467886"/>
                <w:sz w:val="20"/>
                <w:szCs w:val="20"/>
                <w:u w:val="single"/>
              </w:rPr>
            </w:pPr>
            <w:hyperlink r:id="rId99" w:history="1">
              <w:r w:rsidR="00E45ED3" w:rsidRPr="00E45ED3">
                <w:rPr>
                  <w:rFonts w:ascii="Arial" w:hAnsi="Arial" w:cs="Arial"/>
                  <w:color w:val="467886"/>
                  <w:sz w:val="20"/>
                  <w:szCs w:val="20"/>
                  <w:u w:val="single"/>
                </w:rPr>
                <w:t>jackieleasor@wirral.gov.uk</w:t>
              </w:r>
            </w:hyperlink>
          </w:p>
        </w:tc>
      </w:tr>
      <w:tr w:rsidR="00E45ED3" w:rsidRPr="00E45ED3" w14:paraId="714E9A2F"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50F19FAE"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 xml:space="preserve">St </w:t>
            </w:r>
            <w:proofErr w:type="spellStart"/>
            <w:r w:rsidRPr="00E45ED3">
              <w:rPr>
                <w:rFonts w:ascii="Arial" w:hAnsi="Arial" w:cs="Arial"/>
                <w:color w:val="000000"/>
                <w:sz w:val="20"/>
                <w:szCs w:val="20"/>
              </w:rPr>
              <w:t>Anselms</w:t>
            </w:r>
            <w:proofErr w:type="spellEnd"/>
          </w:p>
        </w:tc>
        <w:tc>
          <w:tcPr>
            <w:tcW w:w="2160" w:type="dxa"/>
            <w:tcBorders>
              <w:top w:val="nil"/>
              <w:left w:val="nil"/>
              <w:bottom w:val="single" w:sz="4" w:space="0" w:color="auto"/>
              <w:right w:val="single" w:sz="4" w:space="0" w:color="auto"/>
            </w:tcBorders>
            <w:noWrap/>
            <w:vAlign w:val="bottom"/>
            <w:hideMark/>
          </w:tcPr>
          <w:p w14:paraId="6087C747"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Leila Blackett</w:t>
            </w:r>
          </w:p>
        </w:tc>
        <w:tc>
          <w:tcPr>
            <w:tcW w:w="3143" w:type="dxa"/>
            <w:tcBorders>
              <w:top w:val="nil"/>
              <w:left w:val="nil"/>
              <w:bottom w:val="single" w:sz="4" w:space="0" w:color="auto"/>
              <w:right w:val="single" w:sz="4" w:space="0" w:color="auto"/>
            </w:tcBorders>
            <w:noWrap/>
            <w:vAlign w:val="bottom"/>
            <w:hideMark/>
          </w:tcPr>
          <w:p w14:paraId="53F4CC4D" w14:textId="77777777" w:rsidR="00E45ED3" w:rsidRPr="00E45ED3" w:rsidRDefault="00EA3C2C" w:rsidP="0016365E">
            <w:pPr>
              <w:rPr>
                <w:rFonts w:ascii="Arial" w:hAnsi="Arial" w:cs="Arial"/>
                <w:color w:val="467886"/>
                <w:sz w:val="20"/>
                <w:szCs w:val="20"/>
                <w:u w:val="single"/>
              </w:rPr>
            </w:pPr>
            <w:hyperlink r:id="rId100" w:history="1">
              <w:r w:rsidR="00E45ED3" w:rsidRPr="00E45ED3">
                <w:rPr>
                  <w:rFonts w:ascii="Arial" w:hAnsi="Arial" w:cs="Arial"/>
                  <w:color w:val="467886"/>
                  <w:sz w:val="20"/>
                  <w:szCs w:val="20"/>
                  <w:u w:val="single"/>
                </w:rPr>
                <w:t>leilablackett@wirral.gov.uk</w:t>
              </w:r>
            </w:hyperlink>
          </w:p>
        </w:tc>
      </w:tr>
      <w:tr w:rsidR="00E45ED3" w:rsidRPr="00E45ED3" w14:paraId="128F2D0D"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6F7DF2B6"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St John Plessington</w:t>
            </w:r>
          </w:p>
        </w:tc>
        <w:tc>
          <w:tcPr>
            <w:tcW w:w="2160" w:type="dxa"/>
            <w:tcBorders>
              <w:top w:val="nil"/>
              <w:left w:val="nil"/>
              <w:bottom w:val="single" w:sz="4" w:space="0" w:color="auto"/>
              <w:right w:val="single" w:sz="4" w:space="0" w:color="auto"/>
            </w:tcBorders>
            <w:noWrap/>
            <w:vAlign w:val="bottom"/>
            <w:hideMark/>
          </w:tcPr>
          <w:p w14:paraId="4DD510D9"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Leila Blackett</w:t>
            </w:r>
          </w:p>
        </w:tc>
        <w:tc>
          <w:tcPr>
            <w:tcW w:w="3143" w:type="dxa"/>
            <w:tcBorders>
              <w:top w:val="nil"/>
              <w:left w:val="nil"/>
              <w:bottom w:val="single" w:sz="4" w:space="0" w:color="auto"/>
              <w:right w:val="single" w:sz="4" w:space="0" w:color="auto"/>
            </w:tcBorders>
            <w:noWrap/>
            <w:vAlign w:val="bottom"/>
            <w:hideMark/>
          </w:tcPr>
          <w:p w14:paraId="01F441DB" w14:textId="77777777" w:rsidR="00E45ED3" w:rsidRPr="00E45ED3" w:rsidRDefault="00EA3C2C" w:rsidP="0016365E">
            <w:pPr>
              <w:rPr>
                <w:rFonts w:ascii="Arial" w:hAnsi="Arial" w:cs="Arial"/>
                <w:color w:val="467886"/>
                <w:sz w:val="20"/>
                <w:szCs w:val="20"/>
                <w:u w:val="single"/>
              </w:rPr>
            </w:pPr>
            <w:hyperlink r:id="rId101" w:history="1">
              <w:r w:rsidR="00E45ED3" w:rsidRPr="00E45ED3">
                <w:rPr>
                  <w:rFonts w:ascii="Arial" w:hAnsi="Arial" w:cs="Arial"/>
                  <w:color w:val="467886"/>
                  <w:sz w:val="20"/>
                  <w:szCs w:val="20"/>
                  <w:u w:val="single"/>
                </w:rPr>
                <w:t>leilablackett@wirral.gov.uk</w:t>
              </w:r>
            </w:hyperlink>
          </w:p>
        </w:tc>
      </w:tr>
      <w:tr w:rsidR="00E45ED3" w:rsidRPr="00E45ED3" w14:paraId="084D5EE0"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19C011EF"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St Mary’s Catholic College</w:t>
            </w:r>
          </w:p>
        </w:tc>
        <w:tc>
          <w:tcPr>
            <w:tcW w:w="2160" w:type="dxa"/>
            <w:tcBorders>
              <w:top w:val="nil"/>
              <w:left w:val="nil"/>
              <w:bottom w:val="single" w:sz="4" w:space="0" w:color="auto"/>
              <w:right w:val="single" w:sz="4" w:space="0" w:color="auto"/>
            </w:tcBorders>
            <w:noWrap/>
            <w:vAlign w:val="bottom"/>
            <w:hideMark/>
          </w:tcPr>
          <w:p w14:paraId="787CCFDE"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Leila Blackett</w:t>
            </w:r>
          </w:p>
        </w:tc>
        <w:tc>
          <w:tcPr>
            <w:tcW w:w="3143" w:type="dxa"/>
            <w:tcBorders>
              <w:top w:val="nil"/>
              <w:left w:val="nil"/>
              <w:bottom w:val="single" w:sz="4" w:space="0" w:color="auto"/>
              <w:right w:val="single" w:sz="4" w:space="0" w:color="auto"/>
            </w:tcBorders>
            <w:noWrap/>
            <w:vAlign w:val="bottom"/>
            <w:hideMark/>
          </w:tcPr>
          <w:p w14:paraId="673F73E1" w14:textId="77777777" w:rsidR="00E45ED3" w:rsidRPr="00E45ED3" w:rsidRDefault="00EA3C2C" w:rsidP="0016365E">
            <w:pPr>
              <w:rPr>
                <w:rFonts w:ascii="Arial" w:hAnsi="Arial" w:cs="Arial"/>
                <w:color w:val="467886"/>
                <w:sz w:val="20"/>
                <w:szCs w:val="20"/>
                <w:u w:val="single"/>
              </w:rPr>
            </w:pPr>
            <w:hyperlink r:id="rId102" w:history="1">
              <w:r w:rsidR="00E45ED3" w:rsidRPr="00E45ED3">
                <w:rPr>
                  <w:rFonts w:ascii="Arial" w:hAnsi="Arial" w:cs="Arial"/>
                  <w:color w:val="467886"/>
                  <w:sz w:val="20"/>
                  <w:szCs w:val="20"/>
                  <w:u w:val="single"/>
                </w:rPr>
                <w:t>leilablackett@wirral.gov.uk</w:t>
              </w:r>
            </w:hyperlink>
          </w:p>
        </w:tc>
      </w:tr>
      <w:tr w:rsidR="00E45ED3" w:rsidRPr="00E45ED3" w14:paraId="6F63D685"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1B3D6C94"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The 6th Form College</w:t>
            </w:r>
          </w:p>
        </w:tc>
        <w:tc>
          <w:tcPr>
            <w:tcW w:w="2160" w:type="dxa"/>
            <w:tcBorders>
              <w:top w:val="nil"/>
              <w:left w:val="nil"/>
              <w:bottom w:val="single" w:sz="4" w:space="0" w:color="auto"/>
              <w:right w:val="single" w:sz="4" w:space="0" w:color="auto"/>
            </w:tcBorders>
            <w:noWrap/>
            <w:vAlign w:val="bottom"/>
            <w:hideMark/>
          </w:tcPr>
          <w:p w14:paraId="1E7B1BE5"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Kersti Lawson</w:t>
            </w:r>
          </w:p>
        </w:tc>
        <w:tc>
          <w:tcPr>
            <w:tcW w:w="3143" w:type="dxa"/>
            <w:tcBorders>
              <w:top w:val="nil"/>
              <w:left w:val="nil"/>
              <w:bottom w:val="single" w:sz="4" w:space="0" w:color="auto"/>
              <w:right w:val="single" w:sz="4" w:space="0" w:color="auto"/>
            </w:tcBorders>
            <w:noWrap/>
            <w:vAlign w:val="bottom"/>
            <w:hideMark/>
          </w:tcPr>
          <w:p w14:paraId="73E9E785" w14:textId="77777777" w:rsidR="00E45ED3" w:rsidRPr="00E45ED3" w:rsidRDefault="00EA3C2C" w:rsidP="0016365E">
            <w:pPr>
              <w:rPr>
                <w:rFonts w:ascii="Arial" w:hAnsi="Arial" w:cs="Arial"/>
                <w:color w:val="467886"/>
                <w:sz w:val="20"/>
                <w:szCs w:val="20"/>
                <w:u w:val="single"/>
              </w:rPr>
            </w:pPr>
            <w:hyperlink r:id="rId103" w:history="1">
              <w:r w:rsidR="00E45ED3" w:rsidRPr="00E45ED3">
                <w:rPr>
                  <w:rFonts w:ascii="Arial" w:hAnsi="Arial" w:cs="Arial"/>
                  <w:color w:val="467886"/>
                  <w:sz w:val="20"/>
                  <w:szCs w:val="20"/>
                  <w:u w:val="single"/>
                </w:rPr>
                <w:t>kerstilawson@wirral.gov.uk</w:t>
              </w:r>
            </w:hyperlink>
          </w:p>
        </w:tc>
      </w:tr>
      <w:tr w:rsidR="00E45ED3" w:rsidRPr="00E45ED3" w14:paraId="10EE7A9E"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64299A3C"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 xml:space="preserve">The </w:t>
            </w:r>
            <w:proofErr w:type="spellStart"/>
            <w:r w:rsidRPr="00E45ED3">
              <w:rPr>
                <w:rFonts w:ascii="Arial" w:hAnsi="Arial" w:cs="Arial"/>
                <w:color w:val="000000"/>
                <w:sz w:val="20"/>
                <w:szCs w:val="20"/>
              </w:rPr>
              <w:t>Mosslands</w:t>
            </w:r>
            <w:proofErr w:type="spellEnd"/>
            <w:r w:rsidRPr="00E45ED3">
              <w:rPr>
                <w:rFonts w:ascii="Arial" w:hAnsi="Arial" w:cs="Arial"/>
                <w:color w:val="000000"/>
                <w:sz w:val="20"/>
                <w:szCs w:val="20"/>
              </w:rPr>
              <w:t xml:space="preserve"> School</w:t>
            </w:r>
          </w:p>
        </w:tc>
        <w:tc>
          <w:tcPr>
            <w:tcW w:w="2160" w:type="dxa"/>
            <w:tcBorders>
              <w:top w:val="nil"/>
              <w:left w:val="nil"/>
              <w:bottom w:val="single" w:sz="4" w:space="0" w:color="auto"/>
              <w:right w:val="single" w:sz="4" w:space="0" w:color="auto"/>
            </w:tcBorders>
            <w:noWrap/>
            <w:vAlign w:val="bottom"/>
            <w:hideMark/>
          </w:tcPr>
          <w:p w14:paraId="2B0EDB9F"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Jo Seggie</w:t>
            </w:r>
          </w:p>
        </w:tc>
        <w:tc>
          <w:tcPr>
            <w:tcW w:w="3143" w:type="dxa"/>
            <w:tcBorders>
              <w:top w:val="nil"/>
              <w:left w:val="nil"/>
              <w:bottom w:val="single" w:sz="4" w:space="0" w:color="auto"/>
              <w:right w:val="single" w:sz="4" w:space="0" w:color="auto"/>
            </w:tcBorders>
            <w:noWrap/>
            <w:vAlign w:val="bottom"/>
            <w:hideMark/>
          </w:tcPr>
          <w:p w14:paraId="740C24D8" w14:textId="77777777" w:rsidR="00E45ED3" w:rsidRPr="00E45ED3" w:rsidRDefault="00EA3C2C" w:rsidP="0016365E">
            <w:pPr>
              <w:rPr>
                <w:rFonts w:ascii="Arial" w:hAnsi="Arial" w:cs="Arial"/>
                <w:color w:val="467886"/>
                <w:sz w:val="20"/>
                <w:szCs w:val="20"/>
                <w:u w:val="single"/>
              </w:rPr>
            </w:pPr>
            <w:hyperlink r:id="rId104" w:history="1">
              <w:r w:rsidR="00E45ED3" w:rsidRPr="00E45ED3">
                <w:rPr>
                  <w:rFonts w:ascii="Arial" w:hAnsi="Arial" w:cs="Arial"/>
                  <w:color w:val="467886"/>
                  <w:sz w:val="20"/>
                  <w:szCs w:val="20"/>
                  <w:u w:val="single"/>
                </w:rPr>
                <w:t>joanneseggie@wirral.gov.uk</w:t>
              </w:r>
            </w:hyperlink>
          </w:p>
        </w:tc>
      </w:tr>
      <w:tr w:rsidR="00E45ED3" w:rsidRPr="00E45ED3" w14:paraId="70889E6F"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27E2B486"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The Observatory School</w:t>
            </w:r>
          </w:p>
        </w:tc>
        <w:tc>
          <w:tcPr>
            <w:tcW w:w="2160" w:type="dxa"/>
            <w:tcBorders>
              <w:top w:val="nil"/>
              <w:left w:val="nil"/>
              <w:bottom w:val="single" w:sz="4" w:space="0" w:color="auto"/>
              <w:right w:val="single" w:sz="4" w:space="0" w:color="auto"/>
            </w:tcBorders>
            <w:noWrap/>
            <w:vAlign w:val="bottom"/>
            <w:hideMark/>
          </w:tcPr>
          <w:p w14:paraId="3F344A34"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Jo Seggie</w:t>
            </w:r>
          </w:p>
        </w:tc>
        <w:tc>
          <w:tcPr>
            <w:tcW w:w="3143" w:type="dxa"/>
            <w:tcBorders>
              <w:top w:val="nil"/>
              <w:left w:val="nil"/>
              <w:bottom w:val="single" w:sz="4" w:space="0" w:color="auto"/>
              <w:right w:val="single" w:sz="4" w:space="0" w:color="auto"/>
            </w:tcBorders>
            <w:noWrap/>
            <w:vAlign w:val="bottom"/>
            <w:hideMark/>
          </w:tcPr>
          <w:p w14:paraId="540F7858" w14:textId="77777777" w:rsidR="00E45ED3" w:rsidRPr="00E45ED3" w:rsidRDefault="00EA3C2C" w:rsidP="0016365E">
            <w:pPr>
              <w:rPr>
                <w:rFonts w:ascii="Arial" w:hAnsi="Arial" w:cs="Arial"/>
                <w:color w:val="467886"/>
                <w:sz w:val="20"/>
                <w:szCs w:val="20"/>
                <w:u w:val="single"/>
              </w:rPr>
            </w:pPr>
            <w:hyperlink r:id="rId105" w:history="1">
              <w:r w:rsidR="00E45ED3" w:rsidRPr="00E45ED3">
                <w:rPr>
                  <w:rFonts w:ascii="Arial" w:hAnsi="Arial" w:cs="Arial"/>
                  <w:color w:val="467886"/>
                  <w:sz w:val="20"/>
                  <w:szCs w:val="20"/>
                  <w:u w:val="single"/>
                </w:rPr>
                <w:t>joanneseggie@wirral.gov.uk</w:t>
              </w:r>
            </w:hyperlink>
          </w:p>
        </w:tc>
      </w:tr>
      <w:tr w:rsidR="00E45ED3" w:rsidRPr="00E45ED3" w14:paraId="465B3FFB"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4432F9B1"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The Oldershaw School</w:t>
            </w:r>
          </w:p>
        </w:tc>
        <w:tc>
          <w:tcPr>
            <w:tcW w:w="2160" w:type="dxa"/>
            <w:tcBorders>
              <w:top w:val="nil"/>
              <w:left w:val="nil"/>
              <w:bottom w:val="single" w:sz="4" w:space="0" w:color="auto"/>
              <w:right w:val="single" w:sz="4" w:space="0" w:color="auto"/>
            </w:tcBorders>
            <w:noWrap/>
            <w:vAlign w:val="bottom"/>
            <w:hideMark/>
          </w:tcPr>
          <w:p w14:paraId="72A1CE65"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Jackie Leasor</w:t>
            </w:r>
          </w:p>
        </w:tc>
        <w:tc>
          <w:tcPr>
            <w:tcW w:w="3143" w:type="dxa"/>
            <w:tcBorders>
              <w:top w:val="nil"/>
              <w:left w:val="nil"/>
              <w:bottom w:val="single" w:sz="4" w:space="0" w:color="auto"/>
              <w:right w:val="single" w:sz="4" w:space="0" w:color="auto"/>
            </w:tcBorders>
            <w:noWrap/>
            <w:vAlign w:val="bottom"/>
            <w:hideMark/>
          </w:tcPr>
          <w:p w14:paraId="4477E364" w14:textId="77777777" w:rsidR="00E45ED3" w:rsidRPr="00E45ED3" w:rsidRDefault="00EA3C2C" w:rsidP="0016365E">
            <w:pPr>
              <w:rPr>
                <w:rFonts w:ascii="Arial" w:hAnsi="Arial" w:cs="Arial"/>
                <w:color w:val="467886"/>
                <w:sz w:val="20"/>
                <w:szCs w:val="20"/>
                <w:u w:val="single"/>
              </w:rPr>
            </w:pPr>
            <w:hyperlink r:id="rId106" w:history="1">
              <w:r w:rsidR="00E45ED3" w:rsidRPr="00E45ED3">
                <w:rPr>
                  <w:rFonts w:ascii="Arial" w:hAnsi="Arial" w:cs="Arial"/>
                  <w:color w:val="467886"/>
                  <w:sz w:val="20"/>
                  <w:szCs w:val="20"/>
                  <w:u w:val="single"/>
                </w:rPr>
                <w:t>jackieleasor@wirral.gov.uk</w:t>
              </w:r>
            </w:hyperlink>
          </w:p>
        </w:tc>
      </w:tr>
      <w:tr w:rsidR="00E45ED3" w:rsidRPr="00E45ED3" w14:paraId="01368ADD"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35B2530E"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Upton Girls School</w:t>
            </w:r>
          </w:p>
        </w:tc>
        <w:tc>
          <w:tcPr>
            <w:tcW w:w="2160" w:type="dxa"/>
            <w:tcBorders>
              <w:top w:val="nil"/>
              <w:left w:val="nil"/>
              <w:bottom w:val="single" w:sz="4" w:space="0" w:color="auto"/>
              <w:right w:val="single" w:sz="4" w:space="0" w:color="auto"/>
            </w:tcBorders>
            <w:noWrap/>
            <w:vAlign w:val="bottom"/>
            <w:hideMark/>
          </w:tcPr>
          <w:p w14:paraId="152915E2"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Leila Blackett</w:t>
            </w:r>
          </w:p>
        </w:tc>
        <w:tc>
          <w:tcPr>
            <w:tcW w:w="3143" w:type="dxa"/>
            <w:tcBorders>
              <w:top w:val="nil"/>
              <w:left w:val="nil"/>
              <w:bottom w:val="single" w:sz="4" w:space="0" w:color="auto"/>
              <w:right w:val="single" w:sz="4" w:space="0" w:color="auto"/>
            </w:tcBorders>
            <w:noWrap/>
            <w:vAlign w:val="bottom"/>
            <w:hideMark/>
          </w:tcPr>
          <w:p w14:paraId="643931C0" w14:textId="77777777" w:rsidR="00E45ED3" w:rsidRPr="00E45ED3" w:rsidRDefault="00EA3C2C" w:rsidP="0016365E">
            <w:pPr>
              <w:rPr>
                <w:rFonts w:ascii="Arial" w:hAnsi="Arial" w:cs="Arial"/>
                <w:color w:val="467886"/>
                <w:sz w:val="20"/>
                <w:szCs w:val="20"/>
                <w:u w:val="single"/>
              </w:rPr>
            </w:pPr>
            <w:hyperlink r:id="rId107" w:history="1">
              <w:r w:rsidR="00E45ED3" w:rsidRPr="00E45ED3">
                <w:rPr>
                  <w:rFonts w:ascii="Arial" w:hAnsi="Arial" w:cs="Arial"/>
                  <w:color w:val="467886"/>
                  <w:sz w:val="20"/>
                  <w:szCs w:val="20"/>
                  <w:u w:val="single"/>
                </w:rPr>
                <w:t>leilablackett@wirral.gov.uk</w:t>
              </w:r>
            </w:hyperlink>
          </w:p>
        </w:tc>
      </w:tr>
      <w:tr w:rsidR="00E45ED3" w:rsidRPr="00E45ED3" w14:paraId="0160D43D"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2479FA48"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Weatherhead High School for Girls</w:t>
            </w:r>
          </w:p>
        </w:tc>
        <w:tc>
          <w:tcPr>
            <w:tcW w:w="2160" w:type="dxa"/>
            <w:tcBorders>
              <w:top w:val="nil"/>
              <w:left w:val="nil"/>
              <w:bottom w:val="single" w:sz="4" w:space="0" w:color="auto"/>
              <w:right w:val="single" w:sz="4" w:space="0" w:color="auto"/>
            </w:tcBorders>
            <w:noWrap/>
            <w:vAlign w:val="bottom"/>
            <w:hideMark/>
          </w:tcPr>
          <w:p w14:paraId="76836642"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Jo Seggie</w:t>
            </w:r>
          </w:p>
        </w:tc>
        <w:tc>
          <w:tcPr>
            <w:tcW w:w="3143" w:type="dxa"/>
            <w:tcBorders>
              <w:top w:val="nil"/>
              <w:left w:val="nil"/>
              <w:bottom w:val="single" w:sz="4" w:space="0" w:color="auto"/>
              <w:right w:val="single" w:sz="4" w:space="0" w:color="auto"/>
            </w:tcBorders>
            <w:noWrap/>
            <w:vAlign w:val="bottom"/>
            <w:hideMark/>
          </w:tcPr>
          <w:p w14:paraId="29F6EFF8" w14:textId="77777777" w:rsidR="00E45ED3" w:rsidRPr="00E45ED3" w:rsidRDefault="00EA3C2C" w:rsidP="0016365E">
            <w:pPr>
              <w:rPr>
                <w:rFonts w:ascii="Arial" w:hAnsi="Arial" w:cs="Arial"/>
                <w:color w:val="467886"/>
                <w:sz w:val="20"/>
                <w:szCs w:val="20"/>
                <w:u w:val="single"/>
              </w:rPr>
            </w:pPr>
            <w:hyperlink r:id="rId108" w:history="1">
              <w:r w:rsidR="00E45ED3" w:rsidRPr="00E45ED3">
                <w:rPr>
                  <w:rFonts w:ascii="Arial" w:hAnsi="Arial" w:cs="Arial"/>
                  <w:color w:val="467886"/>
                  <w:sz w:val="20"/>
                  <w:szCs w:val="20"/>
                  <w:u w:val="single"/>
                </w:rPr>
                <w:t>joanneseggie@wirral.gov.uk</w:t>
              </w:r>
            </w:hyperlink>
          </w:p>
        </w:tc>
      </w:tr>
      <w:tr w:rsidR="00E45ED3" w:rsidRPr="00E45ED3" w14:paraId="075D3391"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7ABAE526"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West Kirby Grammar School</w:t>
            </w:r>
          </w:p>
        </w:tc>
        <w:tc>
          <w:tcPr>
            <w:tcW w:w="2160" w:type="dxa"/>
            <w:tcBorders>
              <w:top w:val="nil"/>
              <w:left w:val="nil"/>
              <w:bottom w:val="single" w:sz="4" w:space="0" w:color="auto"/>
              <w:right w:val="single" w:sz="4" w:space="0" w:color="auto"/>
            </w:tcBorders>
            <w:noWrap/>
            <w:vAlign w:val="bottom"/>
            <w:hideMark/>
          </w:tcPr>
          <w:p w14:paraId="6EF5DD76"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Corrianne Diamond</w:t>
            </w:r>
          </w:p>
        </w:tc>
        <w:tc>
          <w:tcPr>
            <w:tcW w:w="3143" w:type="dxa"/>
            <w:tcBorders>
              <w:top w:val="nil"/>
              <w:left w:val="nil"/>
              <w:bottom w:val="single" w:sz="4" w:space="0" w:color="auto"/>
              <w:right w:val="single" w:sz="4" w:space="0" w:color="auto"/>
            </w:tcBorders>
            <w:noWrap/>
            <w:vAlign w:val="bottom"/>
            <w:hideMark/>
          </w:tcPr>
          <w:p w14:paraId="693DEA95" w14:textId="77777777" w:rsidR="00E45ED3" w:rsidRPr="00E45ED3" w:rsidRDefault="00EA3C2C" w:rsidP="0016365E">
            <w:pPr>
              <w:rPr>
                <w:rFonts w:ascii="Arial" w:hAnsi="Arial" w:cs="Arial"/>
                <w:color w:val="467886"/>
                <w:sz w:val="20"/>
                <w:szCs w:val="20"/>
                <w:u w:val="single"/>
              </w:rPr>
            </w:pPr>
            <w:hyperlink r:id="rId109" w:history="1">
              <w:r w:rsidR="00E45ED3" w:rsidRPr="00E45ED3">
                <w:rPr>
                  <w:rFonts w:ascii="Arial" w:hAnsi="Arial" w:cs="Arial"/>
                  <w:color w:val="467886"/>
                  <w:sz w:val="20"/>
                  <w:szCs w:val="20"/>
                  <w:u w:val="single"/>
                </w:rPr>
                <w:t>corriannediamond@wirral.gov.uk</w:t>
              </w:r>
            </w:hyperlink>
          </w:p>
        </w:tc>
      </w:tr>
      <w:tr w:rsidR="00E45ED3" w:rsidRPr="00E45ED3" w14:paraId="1ADDA1E2"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1D90088F"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Wirral Grammar Boys</w:t>
            </w:r>
          </w:p>
        </w:tc>
        <w:tc>
          <w:tcPr>
            <w:tcW w:w="2160" w:type="dxa"/>
            <w:tcBorders>
              <w:top w:val="nil"/>
              <w:left w:val="nil"/>
              <w:bottom w:val="single" w:sz="4" w:space="0" w:color="auto"/>
              <w:right w:val="single" w:sz="4" w:space="0" w:color="auto"/>
            </w:tcBorders>
            <w:noWrap/>
            <w:vAlign w:val="bottom"/>
            <w:hideMark/>
          </w:tcPr>
          <w:p w14:paraId="39A52958"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Jackie Leasor</w:t>
            </w:r>
          </w:p>
        </w:tc>
        <w:tc>
          <w:tcPr>
            <w:tcW w:w="3143" w:type="dxa"/>
            <w:tcBorders>
              <w:top w:val="nil"/>
              <w:left w:val="nil"/>
              <w:bottom w:val="single" w:sz="4" w:space="0" w:color="auto"/>
              <w:right w:val="single" w:sz="4" w:space="0" w:color="auto"/>
            </w:tcBorders>
            <w:noWrap/>
            <w:vAlign w:val="bottom"/>
            <w:hideMark/>
          </w:tcPr>
          <w:p w14:paraId="102FF52E" w14:textId="77777777" w:rsidR="00E45ED3" w:rsidRPr="00E45ED3" w:rsidRDefault="00EA3C2C" w:rsidP="0016365E">
            <w:pPr>
              <w:rPr>
                <w:rFonts w:ascii="Arial" w:hAnsi="Arial" w:cs="Arial"/>
                <w:color w:val="467886"/>
                <w:sz w:val="20"/>
                <w:szCs w:val="20"/>
                <w:u w:val="single"/>
              </w:rPr>
            </w:pPr>
            <w:hyperlink r:id="rId110" w:history="1">
              <w:r w:rsidR="00E45ED3" w:rsidRPr="00E45ED3">
                <w:rPr>
                  <w:rFonts w:ascii="Arial" w:hAnsi="Arial" w:cs="Arial"/>
                  <w:color w:val="467886"/>
                  <w:sz w:val="20"/>
                  <w:szCs w:val="20"/>
                  <w:u w:val="single"/>
                </w:rPr>
                <w:t>jackieleasor@wirral.gov.uk</w:t>
              </w:r>
            </w:hyperlink>
          </w:p>
        </w:tc>
      </w:tr>
      <w:tr w:rsidR="00E45ED3" w:rsidRPr="00E45ED3" w14:paraId="76C245B0"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4398091C"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Wirral Grammar Girls</w:t>
            </w:r>
          </w:p>
        </w:tc>
        <w:tc>
          <w:tcPr>
            <w:tcW w:w="2160" w:type="dxa"/>
            <w:tcBorders>
              <w:top w:val="nil"/>
              <w:left w:val="nil"/>
              <w:bottom w:val="single" w:sz="4" w:space="0" w:color="auto"/>
              <w:right w:val="single" w:sz="4" w:space="0" w:color="auto"/>
            </w:tcBorders>
            <w:noWrap/>
            <w:vAlign w:val="bottom"/>
            <w:hideMark/>
          </w:tcPr>
          <w:p w14:paraId="3AA23EE1"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Jackie Leasor</w:t>
            </w:r>
          </w:p>
        </w:tc>
        <w:tc>
          <w:tcPr>
            <w:tcW w:w="3143" w:type="dxa"/>
            <w:tcBorders>
              <w:top w:val="nil"/>
              <w:left w:val="nil"/>
              <w:bottom w:val="single" w:sz="4" w:space="0" w:color="auto"/>
              <w:right w:val="single" w:sz="4" w:space="0" w:color="auto"/>
            </w:tcBorders>
            <w:noWrap/>
            <w:vAlign w:val="bottom"/>
            <w:hideMark/>
          </w:tcPr>
          <w:p w14:paraId="7D53110E" w14:textId="77777777" w:rsidR="00E45ED3" w:rsidRPr="00E45ED3" w:rsidRDefault="00EA3C2C" w:rsidP="0016365E">
            <w:pPr>
              <w:rPr>
                <w:rFonts w:ascii="Arial" w:hAnsi="Arial" w:cs="Arial"/>
                <w:color w:val="467886"/>
                <w:sz w:val="20"/>
                <w:szCs w:val="20"/>
                <w:u w:val="single"/>
              </w:rPr>
            </w:pPr>
            <w:hyperlink r:id="rId111" w:history="1">
              <w:r w:rsidR="00E45ED3" w:rsidRPr="00E45ED3">
                <w:rPr>
                  <w:rFonts w:ascii="Arial" w:hAnsi="Arial" w:cs="Arial"/>
                  <w:color w:val="467886"/>
                  <w:sz w:val="20"/>
                  <w:szCs w:val="20"/>
                  <w:u w:val="single"/>
                </w:rPr>
                <w:t>jackieleasor@wirral.gov.uk</w:t>
              </w:r>
            </w:hyperlink>
          </w:p>
        </w:tc>
      </w:tr>
      <w:tr w:rsidR="00E45ED3" w:rsidRPr="00E45ED3" w14:paraId="5A037667"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15F857AB"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Wirral Met College</w:t>
            </w:r>
          </w:p>
        </w:tc>
        <w:tc>
          <w:tcPr>
            <w:tcW w:w="2160" w:type="dxa"/>
            <w:tcBorders>
              <w:top w:val="nil"/>
              <w:left w:val="nil"/>
              <w:bottom w:val="single" w:sz="4" w:space="0" w:color="auto"/>
              <w:right w:val="single" w:sz="4" w:space="0" w:color="auto"/>
            </w:tcBorders>
            <w:noWrap/>
            <w:vAlign w:val="bottom"/>
            <w:hideMark/>
          </w:tcPr>
          <w:p w14:paraId="7347EFCB"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Kersti Lawson</w:t>
            </w:r>
          </w:p>
        </w:tc>
        <w:tc>
          <w:tcPr>
            <w:tcW w:w="3143" w:type="dxa"/>
            <w:tcBorders>
              <w:top w:val="nil"/>
              <w:left w:val="nil"/>
              <w:bottom w:val="single" w:sz="4" w:space="0" w:color="auto"/>
              <w:right w:val="single" w:sz="4" w:space="0" w:color="auto"/>
            </w:tcBorders>
            <w:noWrap/>
            <w:vAlign w:val="bottom"/>
            <w:hideMark/>
          </w:tcPr>
          <w:p w14:paraId="29C73330" w14:textId="77777777" w:rsidR="00E45ED3" w:rsidRPr="00E45ED3" w:rsidRDefault="00EA3C2C" w:rsidP="0016365E">
            <w:pPr>
              <w:rPr>
                <w:rFonts w:ascii="Arial" w:hAnsi="Arial" w:cs="Arial"/>
                <w:color w:val="467886"/>
                <w:sz w:val="20"/>
                <w:szCs w:val="20"/>
                <w:u w:val="single"/>
              </w:rPr>
            </w:pPr>
            <w:hyperlink r:id="rId112" w:history="1">
              <w:r w:rsidR="00E45ED3" w:rsidRPr="00E45ED3">
                <w:rPr>
                  <w:rFonts w:ascii="Arial" w:hAnsi="Arial" w:cs="Arial"/>
                  <w:color w:val="467886"/>
                  <w:sz w:val="20"/>
                  <w:szCs w:val="20"/>
                  <w:u w:val="single"/>
                </w:rPr>
                <w:t>kerstilawson@wirral.gov.uk</w:t>
              </w:r>
            </w:hyperlink>
          </w:p>
        </w:tc>
      </w:tr>
      <w:tr w:rsidR="00E45ED3" w:rsidRPr="00E45ED3" w14:paraId="7FC05665" w14:textId="77777777" w:rsidTr="0016365E">
        <w:trPr>
          <w:trHeight w:val="300"/>
        </w:trPr>
        <w:tc>
          <w:tcPr>
            <w:tcW w:w="4720" w:type="dxa"/>
            <w:tcBorders>
              <w:top w:val="nil"/>
              <w:left w:val="single" w:sz="4" w:space="0" w:color="auto"/>
              <w:bottom w:val="single" w:sz="4" w:space="0" w:color="auto"/>
              <w:right w:val="single" w:sz="4" w:space="0" w:color="auto"/>
            </w:tcBorders>
            <w:noWrap/>
            <w:vAlign w:val="bottom"/>
            <w:hideMark/>
          </w:tcPr>
          <w:p w14:paraId="51E22F93" w14:textId="77777777" w:rsidR="00E45ED3" w:rsidRPr="00E45ED3" w:rsidRDefault="00E45ED3" w:rsidP="0016365E">
            <w:pPr>
              <w:ind w:firstLineChars="100" w:firstLine="200"/>
              <w:rPr>
                <w:rFonts w:ascii="Arial" w:hAnsi="Arial" w:cs="Arial"/>
                <w:color w:val="000000"/>
                <w:sz w:val="20"/>
                <w:szCs w:val="20"/>
              </w:rPr>
            </w:pPr>
            <w:r w:rsidRPr="00E45ED3">
              <w:rPr>
                <w:rFonts w:ascii="Arial" w:hAnsi="Arial" w:cs="Arial"/>
                <w:color w:val="000000"/>
                <w:sz w:val="20"/>
                <w:szCs w:val="20"/>
              </w:rPr>
              <w:t>Woodchurch High School</w:t>
            </w:r>
          </w:p>
        </w:tc>
        <w:tc>
          <w:tcPr>
            <w:tcW w:w="2160" w:type="dxa"/>
            <w:tcBorders>
              <w:top w:val="nil"/>
              <w:left w:val="nil"/>
              <w:bottom w:val="single" w:sz="4" w:space="0" w:color="auto"/>
              <w:right w:val="single" w:sz="4" w:space="0" w:color="auto"/>
            </w:tcBorders>
            <w:noWrap/>
            <w:vAlign w:val="bottom"/>
            <w:hideMark/>
          </w:tcPr>
          <w:p w14:paraId="6D47F24A" w14:textId="77777777" w:rsidR="00E45ED3" w:rsidRPr="00E45ED3" w:rsidRDefault="00E45ED3" w:rsidP="0016365E">
            <w:pPr>
              <w:rPr>
                <w:rFonts w:ascii="Arial" w:hAnsi="Arial" w:cs="Arial"/>
                <w:color w:val="000000"/>
                <w:sz w:val="20"/>
                <w:szCs w:val="20"/>
              </w:rPr>
            </w:pPr>
            <w:r w:rsidRPr="00E45ED3">
              <w:rPr>
                <w:rFonts w:ascii="Arial" w:hAnsi="Arial" w:cs="Arial"/>
                <w:color w:val="000000"/>
                <w:sz w:val="20"/>
                <w:szCs w:val="20"/>
              </w:rPr>
              <w:t>Leila Blackett</w:t>
            </w:r>
          </w:p>
        </w:tc>
        <w:tc>
          <w:tcPr>
            <w:tcW w:w="3143" w:type="dxa"/>
            <w:tcBorders>
              <w:top w:val="nil"/>
              <w:left w:val="nil"/>
              <w:bottom w:val="single" w:sz="4" w:space="0" w:color="auto"/>
              <w:right w:val="single" w:sz="4" w:space="0" w:color="auto"/>
            </w:tcBorders>
            <w:noWrap/>
            <w:vAlign w:val="bottom"/>
            <w:hideMark/>
          </w:tcPr>
          <w:p w14:paraId="7C27038E" w14:textId="77777777" w:rsidR="00E45ED3" w:rsidRPr="00E45ED3" w:rsidRDefault="00EA3C2C" w:rsidP="0016365E">
            <w:pPr>
              <w:rPr>
                <w:rFonts w:ascii="Arial" w:hAnsi="Arial" w:cs="Arial"/>
                <w:color w:val="467886"/>
                <w:sz w:val="20"/>
                <w:szCs w:val="20"/>
                <w:u w:val="single"/>
              </w:rPr>
            </w:pPr>
            <w:hyperlink r:id="rId113" w:history="1">
              <w:r w:rsidR="00E45ED3" w:rsidRPr="00E45ED3">
                <w:rPr>
                  <w:rFonts w:ascii="Arial" w:hAnsi="Arial" w:cs="Arial"/>
                  <w:color w:val="467886"/>
                  <w:sz w:val="20"/>
                  <w:szCs w:val="20"/>
                  <w:u w:val="single"/>
                </w:rPr>
                <w:t>leilablackett@wirral.gov.uk</w:t>
              </w:r>
            </w:hyperlink>
          </w:p>
        </w:tc>
      </w:tr>
    </w:tbl>
    <w:p w14:paraId="4D75AF55" w14:textId="7FBC9005" w:rsidR="00BE0AD3" w:rsidRPr="00DA763C" w:rsidRDefault="00BE0AD3" w:rsidP="0041211A">
      <w:pPr>
        <w:rPr>
          <w:rFonts w:ascii="Arial" w:hAnsi="Arial" w:cs="Arial"/>
          <w:b/>
          <w:bCs/>
          <w:color w:val="0070C0"/>
          <w:sz w:val="20"/>
          <w:szCs w:val="20"/>
        </w:rPr>
      </w:pPr>
    </w:p>
    <w:p w14:paraId="055F7D5D" w14:textId="77777777" w:rsidR="00BE0AD3" w:rsidRDefault="00BE0AD3" w:rsidP="0041211A">
      <w:pPr>
        <w:rPr>
          <w:rFonts w:ascii="Arial" w:hAnsi="Arial" w:cs="Arial"/>
          <w:sz w:val="20"/>
          <w:szCs w:val="20"/>
        </w:rPr>
      </w:pPr>
    </w:p>
    <w:p w14:paraId="09411CF8" w14:textId="77777777" w:rsidR="0041211A" w:rsidRPr="00DC5387" w:rsidRDefault="0041211A" w:rsidP="0041211A">
      <w:pPr>
        <w:jc w:val="center"/>
        <w:rPr>
          <w:rFonts w:ascii="Arial" w:hAnsi="Arial" w:cs="Arial"/>
          <w:b/>
          <w:sz w:val="20"/>
          <w:szCs w:val="20"/>
          <w:u w:val="single"/>
        </w:rPr>
      </w:pPr>
      <w:bookmarkStart w:id="30" w:name="_Hlk136851184"/>
    </w:p>
    <w:p w14:paraId="22011962" w14:textId="77777777" w:rsidR="0041211A" w:rsidRPr="00DC5387" w:rsidRDefault="0041211A" w:rsidP="0041211A">
      <w:pPr>
        <w:jc w:val="center"/>
        <w:rPr>
          <w:rFonts w:ascii="Arial" w:hAnsi="Arial" w:cs="Arial"/>
          <w:b/>
          <w:sz w:val="20"/>
          <w:szCs w:val="20"/>
          <w:u w:val="single"/>
        </w:rPr>
      </w:pPr>
    </w:p>
    <w:p w14:paraId="1F377C6D" w14:textId="77777777" w:rsidR="0041211A" w:rsidRPr="00DC5387" w:rsidRDefault="0041211A" w:rsidP="0041211A">
      <w:pPr>
        <w:jc w:val="center"/>
        <w:rPr>
          <w:rFonts w:ascii="Arial" w:hAnsi="Arial" w:cs="Arial"/>
          <w:b/>
          <w:sz w:val="20"/>
          <w:szCs w:val="20"/>
          <w:u w:val="single"/>
        </w:rPr>
      </w:pPr>
    </w:p>
    <w:p w14:paraId="2EAD2170" w14:textId="77777777" w:rsidR="0041211A" w:rsidRPr="00DC5387" w:rsidRDefault="0041211A" w:rsidP="0041211A">
      <w:pPr>
        <w:jc w:val="center"/>
        <w:rPr>
          <w:rFonts w:ascii="Arial" w:hAnsi="Arial" w:cs="Arial"/>
          <w:b/>
          <w:sz w:val="20"/>
          <w:szCs w:val="20"/>
          <w:u w:val="single"/>
        </w:rPr>
      </w:pPr>
    </w:p>
    <w:p w14:paraId="42E8963C" w14:textId="77777777" w:rsidR="0041211A" w:rsidRPr="00DC5387" w:rsidRDefault="0041211A" w:rsidP="0041211A">
      <w:pPr>
        <w:jc w:val="center"/>
        <w:rPr>
          <w:rFonts w:ascii="Arial" w:hAnsi="Arial" w:cs="Arial"/>
          <w:b/>
          <w:sz w:val="20"/>
          <w:szCs w:val="20"/>
          <w:u w:val="single"/>
        </w:rPr>
      </w:pPr>
    </w:p>
    <w:p w14:paraId="6FD85FC0" w14:textId="77777777" w:rsidR="0041211A" w:rsidRPr="00DC5387" w:rsidRDefault="0041211A" w:rsidP="0041211A">
      <w:pPr>
        <w:jc w:val="center"/>
        <w:rPr>
          <w:rFonts w:ascii="Arial" w:hAnsi="Arial" w:cs="Arial"/>
          <w:b/>
          <w:sz w:val="20"/>
          <w:szCs w:val="20"/>
          <w:u w:val="single"/>
        </w:rPr>
      </w:pPr>
    </w:p>
    <w:p w14:paraId="5ADE2E6D" w14:textId="77777777" w:rsidR="0041211A" w:rsidRPr="00DC5387" w:rsidRDefault="0041211A" w:rsidP="0041211A">
      <w:pPr>
        <w:jc w:val="center"/>
        <w:rPr>
          <w:rFonts w:ascii="Arial" w:hAnsi="Arial" w:cs="Arial"/>
          <w:b/>
          <w:sz w:val="20"/>
          <w:szCs w:val="20"/>
          <w:u w:val="single"/>
        </w:rPr>
      </w:pPr>
    </w:p>
    <w:p w14:paraId="18A7F82C" w14:textId="77777777" w:rsidR="0041211A" w:rsidRPr="00DC5387" w:rsidRDefault="0041211A" w:rsidP="0041211A">
      <w:pPr>
        <w:jc w:val="center"/>
        <w:rPr>
          <w:rFonts w:ascii="Arial" w:hAnsi="Arial" w:cs="Arial"/>
          <w:b/>
          <w:sz w:val="20"/>
          <w:szCs w:val="20"/>
          <w:u w:val="single"/>
        </w:rPr>
      </w:pPr>
    </w:p>
    <w:p w14:paraId="7EE86B06" w14:textId="77777777" w:rsidR="0041211A" w:rsidRPr="00DC5387" w:rsidRDefault="0041211A" w:rsidP="0041211A">
      <w:pPr>
        <w:jc w:val="center"/>
        <w:rPr>
          <w:rFonts w:ascii="Arial" w:hAnsi="Arial" w:cs="Arial"/>
          <w:b/>
          <w:sz w:val="20"/>
          <w:szCs w:val="20"/>
          <w:u w:val="single"/>
        </w:rPr>
      </w:pPr>
    </w:p>
    <w:p w14:paraId="355ECA7A" w14:textId="4D9D0621" w:rsidR="00E9656D" w:rsidRPr="00DC5387" w:rsidRDefault="00E9656D">
      <w:pPr>
        <w:spacing w:after="160" w:line="259" w:lineRule="auto"/>
        <w:rPr>
          <w:rFonts w:ascii="Arial" w:hAnsi="Arial" w:cs="Arial"/>
          <w:b/>
          <w:sz w:val="20"/>
          <w:szCs w:val="20"/>
          <w:u w:val="single"/>
        </w:rPr>
      </w:pPr>
      <w:r w:rsidRPr="00DC5387">
        <w:rPr>
          <w:rFonts w:ascii="Arial" w:hAnsi="Arial" w:cs="Arial"/>
          <w:b/>
          <w:sz w:val="20"/>
          <w:szCs w:val="20"/>
          <w:u w:val="single"/>
        </w:rPr>
        <w:br w:type="page"/>
      </w:r>
    </w:p>
    <w:p w14:paraId="1C00FE8D" w14:textId="77777777" w:rsidR="0041211A" w:rsidRPr="00DC5387" w:rsidRDefault="0041211A" w:rsidP="0041211A">
      <w:pPr>
        <w:rPr>
          <w:rFonts w:ascii="Arial" w:hAnsi="Arial" w:cs="Arial"/>
          <w:b/>
          <w:sz w:val="20"/>
          <w:szCs w:val="20"/>
          <w:u w:val="single"/>
        </w:rPr>
      </w:pPr>
    </w:p>
    <w:p w14:paraId="108A898F" w14:textId="70950017" w:rsidR="0041211A" w:rsidRPr="00DC5387" w:rsidRDefault="0041211A" w:rsidP="0041211A">
      <w:pPr>
        <w:rPr>
          <w:rFonts w:ascii="Arial" w:hAnsi="Arial" w:cs="Arial"/>
          <w:sz w:val="20"/>
          <w:szCs w:val="20"/>
        </w:rPr>
      </w:pPr>
      <w:bookmarkStart w:id="31" w:name="_Hlk211345321"/>
      <w:r w:rsidRPr="00DC5387">
        <w:rPr>
          <w:rFonts w:ascii="Arial" w:hAnsi="Arial" w:cs="Arial"/>
          <w:b/>
          <w:sz w:val="20"/>
          <w:szCs w:val="20"/>
          <w:u w:val="single"/>
        </w:rPr>
        <w:t xml:space="preserve">Appendix </w:t>
      </w:r>
      <w:r w:rsidR="008D55DD" w:rsidRPr="00DC5387">
        <w:rPr>
          <w:rFonts w:ascii="Arial" w:hAnsi="Arial" w:cs="Arial"/>
          <w:b/>
          <w:sz w:val="20"/>
          <w:szCs w:val="20"/>
          <w:u w:val="single"/>
        </w:rPr>
        <w:t xml:space="preserve">5: </w:t>
      </w:r>
      <w:r w:rsidRPr="00DC5387">
        <w:rPr>
          <w:rFonts w:ascii="Arial" w:hAnsi="Arial" w:cs="Arial"/>
          <w:b/>
          <w:sz w:val="20"/>
          <w:szCs w:val="20"/>
          <w:u w:val="single"/>
        </w:rPr>
        <w:t xml:space="preserve">Safer School Police Officers School Matrix – Contact Information &amp; Allocated </w:t>
      </w:r>
    </w:p>
    <w:p w14:paraId="2DCBE142" w14:textId="77777777" w:rsidR="0041211A" w:rsidRPr="00DC5387" w:rsidRDefault="0041211A" w:rsidP="0041211A">
      <w:pPr>
        <w:rPr>
          <w:rFonts w:ascii="Arial" w:hAnsi="Arial" w:cs="Arial"/>
          <w:sz w:val="20"/>
          <w:szCs w:val="20"/>
        </w:rPr>
      </w:pPr>
    </w:p>
    <w:p w14:paraId="378A4771" w14:textId="77777777" w:rsidR="00E9656D" w:rsidRPr="00DC5387" w:rsidRDefault="00E9656D" w:rsidP="0041211A">
      <w:pPr>
        <w:rPr>
          <w:rFonts w:ascii="Arial" w:hAnsi="Arial" w:cs="Arial"/>
          <w:sz w:val="20"/>
          <w:szCs w:val="20"/>
        </w:rPr>
      </w:pPr>
    </w:p>
    <w:tbl>
      <w:tblPr>
        <w:tblStyle w:val="TableGrid"/>
        <w:tblpPr w:leftFromText="180" w:rightFromText="180" w:vertAnchor="text" w:horzAnchor="margin" w:tblpY="12"/>
        <w:tblW w:w="8684" w:type="dxa"/>
        <w:tblLook w:val="04A0" w:firstRow="1" w:lastRow="0" w:firstColumn="1" w:lastColumn="0" w:noHBand="0" w:noVBand="1"/>
      </w:tblPr>
      <w:tblGrid>
        <w:gridCol w:w="4342"/>
        <w:gridCol w:w="4342"/>
      </w:tblGrid>
      <w:tr w:rsidR="00C04A12" w14:paraId="6AD839DE" w14:textId="77777777" w:rsidTr="00C04A12">
        <w:trPr>
          <w:trHeight w:val="1266"/>
        </w:trPr>
        <w:tc>
          <w:tcPr>
            <w:tcW w:w="4342" w:type="dxa"/>
          </w:tcPr>
          <w:p w14:paraId="55854DB7" w14:textId="77777777" w:rsidR="00C04A12" w:rsidRDefault="00C04A12" w:rsidP="004156E9">
            <w:pPr>
              <w:spacing w:after="160" w:line="259" w:lineRule="auto"/>
              <w:rPr>
                <w:rFonts w:ascii="Arial" w:hAnsi="Arial" w:cs="Arial"/>
                <w:sz w:val="20"/>
                <w:szCs w:val="20"/>
              </w:rPr>
            </w:pPr>
            <w:r>
              <w:rPr>
                <w:rFonts w:ascii="Arial" w:hAnsi="Arial" w:cs="Arial"/>
                <w:sz w:val="20"/>
                <w:szCs w:val="20"/>
              </w:rPr>
              <w:t>Claire Walker Con 6539</w:t>
            </w:r>
          </w:p>
          <w:p w14:paraId="76033E31" w14:textId="77777777" w:rsidR="00C04A12" w:rsidRDefault="00C04A12" w:rsidP="004156E9">
            <w:pPr>
              <w:spacing w:after="160" w:line="259" w:lineRule="auto"/>
              <w:rPr>
                <w:rFonts w:ascii="Arial" w:hAnsi="Arial" w:cs="Arial"/>
                <w:sz w:val="20"/>
                <w:szCs w:val="20"/>
              </w:rPr>
            </w:pPr>
            <w:r>
              <w:rPr>
                <w:rFonts w:ascii="Arial" w:hAnsi="Arial" w:cs="Arial"/>
                <w:sz w:val="20"/>
                <w:szCs w:val="20"/>
              </w:rPr>
              <w:t>Claire.Walker@merseyside.police.uk</w:t>
            </w:r>
          </w:p>
          <w:p w14:paraId="6BD82DD2" w14:textId="7575E066" w:rsidR="00C04A12" w:rsidRDefault="00C04A12" w:rsidP="004E5D1A">
            <w:pPr>
              <w:spacing w:after="160" w:line="259" w:lineRule="auto"/>
              <w:rPr>
                <w:rFonts w:ascii="Arial" w:hAnsi="Arial" w:cs="Arial"/>
                <w:sz w:val="20"/>
                <w:szCs w:val="20"/>
              </w:rPr>
            </w:pPr>
            <w:r>
              <w:rPr>
                <w:rFonts w:ascii="Arial" w:hAnsi="Arial" w:cs="Arial"/>
                <w:sz w:val="20"/>
                <w:szCs w:val="20"/>
              </w:rPr>
              <w:t>0151 777 2608</w:t>
            </w:r>
          </w:p>
        </w:tc>
        <w:tc>
          <w:tcPr>
            <w:tcW w:w="4342" w:type="dxa"/>
          </w:tcPr>
          <w:p w14:paraId="5F62C2CE" w14:textId="77777777" w:rsidR="00C04A12" w:rsidRDefault="00C04A12" w:rsidP="004156E9">
            <w:pPr>
              <w:spacing w:after="160" w:line="259" w:lineRule="auto"/>
              <w:rPr>
                <w:rFonts w:ascii="Arial" w:hAnsi="Arial" w:cs="Arial"/>
                <w:sz w:val="20"/>
                <w:szCs w:val="20"/>
              </w:rPr>
            </w:pPr>
          </w:p>
        </w:tc>
      </w:tr>
      <w:tr w:rsidR="00C04A12" w14:paraId="7B21AA00" w14:textId="77777777" w:rsidTr="00C04A12">
        <w:trPr>
          <w:trHeight w:val="1263"/>
        </w:trPr>
        <w:tc>
          <w:tcPr>
            <w:tcW w:w="4342" w:type="dxa"/>
          </w:tcPr>
          <w:p w14:paraId="70333ECC" w14:textId="77777777" w:rsidR="00C04A12" w:rsidRDefault="00C04A12" w:rsidP="004156E9">
            <w:pPr>
              <w:spacing w:after="160" w:line="259" w:lineRule="auto"/>
              <w:rPr>
                <w:rFonts w:ascii="Arial" w:hAnsi="Arial" w:cs="Arial"/>
                <w:sz w:val="20"/>
                <w:szCs w:val="20"/>
              </w:rPr>
            </w:pPr>
            <w:r>
              <w:rPr>
                <w:rFonts w:ascii="Arial" w:hAnsi="Arial" w:cs="Arial"/>
                <w:sz w:val="20"/>
                <w:szCs w:val="20"/>
              </w:rPr>
              <w:t>Will Hughes Con 6270</w:t>
            </w:r>
          </w:p>
          <w:p w14:paraId="78FD1563" w14:textId="77777777" w:rsidR="00C04A12" w:rsidRDefault="00C04A12" w:rsidP="004156E9">
            <w:pPr>
              <w:spacing w:after="160" w:line="259" w:lineRule="auto"/>
              <w:rPr>
                <w:rFonts w:ascii="Arial" w:hAnsi="Arial" w:cs="Arial"/>
                <w:sz w:val="20"/>
                <w:szCs w:val="20"/>
              </w:rPr>
            </w:pPr>
            <w:r>
              <w:rPr>
                <w:rFonts w:ascii="Arial" w:hAnsi="Arial" w:cs="Arial"/>
                <w:sz w:val="20"/>
                <w:szCs w:val="20"/>
              </w:rPr>
              <w:t>William.hughes@merseyside.police.uk</w:t>
            </w:r>
          </w:p>
          <w:p w14:paraId="05C380EC" w14:textId="202A6BC8" w:rsidR="00C04A12" w:rsidRDefault="00C04A12" w:rsidP="00D11785">
            <w:pPr>
              <w:spacing w:after="160" w:line="259" w:lineRule="auto"/>
              <w:rPr>
                <w:rFonts w:ascii="Arial" w:hAnsi="Arial" w:cs="Arial"/>
                <w:sz w:val="20"/>
                <w:szCs w:val="20"/>
              </w:rPr>
            </w:pPr>
            <w:r>
              <w:rPr>
                <w:rFonts w:ascii="Arial" w:hAnsi="Arial" w:cs="Arial"/>
                <w:sz w:val="20"/>
                <w:szCs w:val="20"/>
              </w:rPr>
              <w:t>0151 777 6208</w:t>
            </w:r>
          </w:p>
        </w:tc>
        <w:tc>
          <w:tcPr>
            <w:tcW w:w="4342" w:type="dxa"/>
          </w:tcPr>
          <w:p w14:paraId="38359854" w14:textId="77777777" w:rsidR="00C04A12" w:rsidRDefault="00C04A12" w:rsidP="004156E9">
            <w:pPr>
              <w:spacing w:after="160" w:line="259" w:lineRule="auto"/>
              <w:rPr>
                <w:rFonts w:ascii="Arial" w:hAnsi="Arial" w:cs="Arial"/>
                <w:sz w:val="20"/>
                <w:szCs w:val="20"/>
              </w:rPr>
            </w:pPr>
          </w:p>
        </w:tc>
      </w:tr>
      <w:tr w:rsidR="00C04A12" w14:paraId="21902392" w14:textId="77777777" w:rsidTr="00C04A12">
        <w:trPr>
          <w:trHeight w:val="1124"/>
        </w:trPr>
        <w:tc>
          <w:tcPr>
            <w:tcW w:w="4342" w:type="dxa"/>
          </w:tcPr>
          <w:p w14:paraId="019FCB28" w14:textId="77777777" w:rsidR="00C04A12" w:rsidRDefault="00C04A12" w:rsidP="004156E9">
            <w:pPr>
              <w:spacing w:after="160" w:line="259" w:lineRule="auto"/>
              <w:rPr>
                <w:rFonts w:ascii="Arial" w:hAnsi="Arial" w:cs="Arial"/>
                <w:sz w:val="20"/>
                <w:szCs w:val="20"/>
              </w:rPr>
            </w:pPr>
            <w:r>
              <w:rPr>
                <w:rFonts w:ascii="Arial" w:hAnsi="Arial" w:cs="Arial"/>
                <w:sz w:val="20"/>
                <w:szCs w:val="20"/>
              </w:rPr>
              <w:t>Elaine Cowan Con 4114</w:t>
            </w:r>
          </w:p>
          <w:p w14:paraId="6A416132" w14:textId="77777777" w:rsidR="00C04A12" w:rsidRDefault="00EA3C2C" w:rsidP="004156E9">
            <w:pPr>
              <w:spacing w:after="160" w:line="259" w:lineRule="auto"/>
              <w:rPr>
                <w:rFonts w:ascii="Arial" w:hAnsi="Arial" w:cs="Arial"/>
                <w:sz w:val="20"/>
                <w:szCs w:val="20"/>
              </w:rPr>
            </w:pPr>
            <w:hyperlink r:id="rId114" w:history="1">
              <w:r w:rsidR="00C04A12" w:rsidRPr="000064DC">
                <w:rPr>
                  <w:rStyle w:val="Hyperlink"/>
                  <w:rFonts w:ascii="Arial" w:hAnsi="Arial" w:cs="Arial"/>
                  <w:sz w:val="20"/>
                  <w:szCs w:val="20"/>
                </w:rPr>
                <w:t>elaine.cowan@merseyside.police.uk</w:t>
              </w:r>
            </w:hyperlink>
          </w:p>
          <w:p w14:paraId="0A7FEE2F" w14:textId="693AA6AF" w:rsidR="00C04A12" w:rsidRDefault="00C04A12" w:rsidP="000D1CC8">
            <w:pPr>
              <w:spacing w:after="160" w:line="259" w:lineRule="auto"/>
              <w:rPr>
                <w:rFonts w:ascii="Arial" w:hAnsi="Arial" w:cs="Arial"/>
                <w:sz w:val="20"/>
                <w:szCs w:val="20"/>
              </w:rPr>
            </w:pPr>
            <w:r>
              <w:rPr>
                <w:rFonts w:ascii="Arial" w:hAnsi="Arial" w:cs="Arial"/>
                <w:sz w:val="20"/>
                <w:szCs w:val="20"/>
              </w:rPr>
              <w:t>0151 777 3598</w:t>
            </w:r>
          </w:p>
        </w:tc>
        <w:tc>
          <w:tcPr>
            <w:tcW w:w="4342" w:type="dxa"/>
          </w:tcPr>
          <w:p w14:paraId="68E12D34" w14:textId="77777777" w:rsidR="00C04A12" w:rsidRDefault="00C04A12" w:rsidP="004156E9">
            <w:pPr>
              <w:spacing w:after="160" w:line="259" w:lineRule="auto"/>
              <w:rPr>
                <w:rFonts w:ascii="Arial" w:hAnsi="Arial" w:cs="Arial"/>
                <w:sz w:val="20"/>
                <w:szCs w:val="20"/>
              </w:rPr>
            </w:pPr>
          </w:p>
        </w:tc>
      </w:tr>
      <w:tr w:rsidR="00C04A12" w14:paraId="59A05567" w14:textId="77777777" w:rsidTr="00C04A12">
        <w:trPr>
          <w:trHeight w:val="1312"/>
        </w:trPr>
        <w:tc>
          <w:tcPr>
            <w:tcW w:w="4342" w:type="dxa"/>
          </w:tcPr>
          <w:p w14:paraId="7AA0F7A7" w14:textId="07EC48C9" w:rsidR="00C04A12" w:rsidRDefault="00C04A12" w:rsidP="004156E9">
            <w:pPr>
              <w:spacing w:after="160" w:line="259" w:lineRule="auto"/>
              <w:rPr>
                <w:rFonts w:ascii="Arial" w:hAnsi="Arial" w:cs="Arial"/>
                <w:sz w:val="20"/>
                <w:szCs w:val="20"/>
              </w:rPr>
            </w:pPr>
            <w:r>
              <w:rPr>
                <w:rFonts w:ascii="Arial" w:hAnsi="Arial" w:cs="Arial"/>
                <w:sz w:val="20"/>
                <w:szCs w:val="20"/>
              </w:rPr>
              <w:t>Teresa Doherty Con 4289</w:t>
            </w:r>
          </w:p>
          <w:p w14:paraId="0C49AD0B" w14:textId="77777777" w:rsidR="00C04A12" w:rsidRDefault="00C04A12" w:rsidP="004156E9">
            <w:pPr>
              <w:spacing w:after="160" w:line="259" w:lineRule="auto"/>
              <w:rPr>
                <w:rFonts w:ascii="Arial" w:hAnsi="Arial" w:cs="Arial"/>
                <w:sz w:val="20"/>
                <w:szCs w:val="20"/>
              </w:rPr>
            </w:pPr>
            <w:r>
              <w:rPr>
                <w:rFonts w:ascii="Arial" w:hAnsi="Arial" w:cs="Arial"/>
                <w:sz w:val="20"/>
                <w:szCs w:val="20"/>
              </w:rPr>
              <w:t>Teresa.Doherty@merseyside.police.uk</w:t>
            </w:r>
          </w:p>
          <w:p w14:paraId="6FC52130" w14:textId="01803DB7" w:rsidR="00C04A12" w:rsidRDefault="00C04A12" w:rsidP="0040317A">
            <w:pPr>
              <w:spacing w:after="160" w:line="259" w:lineRule="auto"/>
              <w:rPr>
                <w:rFonts w:ascii="Arial" w:hAnsi="Arial" w:cs="Arial"/>
                <w:sz w:val="20"/>
                <w:szCs w:val="20"/>
              </w:rPr>
            </w:pPr>
            <w:r>
              <w:rPr>
                <w:rFonts w:ascii="Arial" w:hAnsi="Arial" w:cs="Arial"/>
                <w:sz w:val="20"/>
                <w:szCs w:val="20"/>
              </w:rPr>
              <w:t>0151 777 2527</w:t>
            </w:r>
          </w:p>
        </w:tc>
        <w:tc>
          <w:tcPr>
            <w:tcW w:w="4342" w:type="dxa"/>
          </w:tcPr>
          <w:p w14:paraId="7897262C" w14:textId="77777777" w:rsidR="00C04A12" w:rsidRDefault="00C04A12" w:rsidP="004156E9">
            <w:pPr>
              <w:spacing w:after="160" w:line="259" w:lineRule="auto"/>
              <w:rPr>
                <w:rFonts w:ascii="Arial" w:hAnsi="Arial" w:cs="Arial"/>
                <w:sz w:val="20"/>
                <w:szCs w:val="20"/>
              </w:rPr>
            </w:pPr>
          </w:p>
        </w:tc>
      </w:tr>
      <w:tr w:rsidR="00C04A12" w14:paraId="21A1E478" w14:textId="77777777" w:rsidTr="00C04A12">
        <w:trPr>
          <w:trHeight w:val="1415"/>
        </w:trPr>
        <w:tc>
          <w:tcPr>
            <w:tcW w:w="4342" w:type="dxa"/>
          </w:tcPr>
          <w:p w14:paraId="3DF4FD6B" w14:textId="77777777" w:rsidR="00C04A12" w:rsidRDefault="00C04A12" w:rsidP="004156E9">
            <w:pPr>
              <w:spacing w:after="160" w:line="259" w:lineRule="auto"/>
              <w:rPr>
                <w:rFonts w:ascii="Arial" w:hAnsi="Arial" w:cs="Arial"/>
                <w:sz w:val="20"/>
                <w:szCs w:val="20"/>
              </w:rPr>
            </w:pPr>
            <w:r>
              <w:rPr>
                <w:rFonts w:ascii="Arial" w:hAnsi="Arial" w:cs="Arial"/>
                <w:sz w:val="20"/>
                <w:szCs w:val="20"/>
              </w:rPr>
              <w:t xml:space="preserve">Craig Kavanagh Con </w:t>
            </w:r>
          </w:p>
          <w:p w14:paraId="7AAACD5B" w14:textId="19A25F6A" w:rsidR="00C04A12" w:rsidRDefault="00EA3C2C" w:rsidP="004156E9">
            <w:pPr>
              <w:spacing w:after="160" w:line="259" w:lineRule="auto"/>
              <w:rPr>
                <w:rFonts w:ascii="Arial" w:hAnsi="Arial" w:cs="Arial"/>
                <w:sz w:val="20"/>
                <w:szCs w:val="20"/>
              </w:rPr>
            </w:pPr>
            <w:hyperlink r:id="rId115" w:history="1">
              <w:r w:rsidR="00FE58D7" w:rsidRPr="000A2BCF">
                <w:rPr>
                  <w:rStyle w:val="Hyperlink"/>
                  <w:rFonts w:ascii="Arial" w:hAnsi="Arial" w:cs="Arial"/>
                  <w:sz w:val="20"/>
                  <w:szCs w:val="20"/>
                </w:rPr>
                <w:t>Craig.kavanagh@merseyside.police.uk</w:t>
              </w:r>
            </w:hyperlink>
          </w:p>
          <w:p w14:paraId="32CD533E" w14:textId="059513F3" w:rsidR="00C04A12" w:rsidRDefault="00C04A12" w:rsidP="009C437A">
            <w:pPr>
              <w:spacing w:after="160" w:line="259" w:lineRule="auto"/>
              <w:rPr>
                <w:rFonts w:ascii="Arial" w:hAnsi="Arial" w:cs="Arial"/>
                <w:sz w:val="20"/>
                <w:szCs w:val="20"/>
              </w:rPr>
            </w:pPr>
            <w:r>
              <w:rPr>
                <w:rFonts w:ascii="Arial" w:hAnsi="Arial" w:cs="Arial"/>
                <w:sz w:val="20"/>
                <w:szCs w:val="20"/>
              </w:rPr>
              <w:t xml:space="preserve">0151 777 2527 </w:t>
            </w:r>
          </w:p>
        </w:tc>
        <w:tc>
          <w:tcPr>
            <w:tcW w:w="4342" w:type="dxa"/>
          </w:tcPr>
          <w:p w14:paraId="09FF490B" w14:textId="77777777" w:rsidR="00C04A12" w:rsidRDefault="00C04A12" w:rsidP="004156E9">
            <w:pPr>
              <w:spacing w:after="160" w:line="259" w:lineRule="auto"/>
              <w:rPr>
                <w:rFonts w:ascii="Arial" w:hAnsi="Arial" w:cs="Arial"/>
                <w:sz w:val="20"/>
                <w:szCs w:val="20"/>
              </w:rPr>
            </w:pPr>
          </w:p>
        </w:tc>
      </w:tr>
    </w:tbl>
    <w:p w14:paraId="3826F7AE" w14:textId="77777777" w:rsidR="00E9656D" w:rsidRPr="00DC5387" w:rsidRDefault="00E9656D" w:rsidP="0041211A">
      <w:pPr>
        <w:rPr>
          <w:rFonts w:ascii="Arial" w:hAnsi="Arial" w:cs="Arial"/>
          <w:sz w:val="20"/>
          <w:szCs w:val="20"/>
        </w:rPr>
      </w:pPr>
    </w:p>
    <w:p w14:paraId="4DB0E62D" w14:textId="77777777" w:rsidR="00E9656D" w:rsidRPr="00DC5387" w:rsidRDefault="00E9656D" w:rsidP="0041211A">
      <w:pPr>
        <w:rPr>
          <w:rFonts w:ascii="Arial" w:hAnsi="Arial" w:cs="Arial"/>
          <w:sz w:val="20"/>
          <w:szCs w:val="20"/>
        </w:rPr>
      </w:pPr>
    </w:p>
    <w:p w14:paraId="69E0DBE0" w14:textId="77777777" w:rsidR="00FA6BE4" w:rsidRPr="00DC5387" w:rsidRDefault="00FA6BE4" w:rsidP="0041211A">
      <w:pPr>
        <w:rPr>
          <w:rFonts w:ascii="Arial" w:hAnsi="Arial" w:cs="Arial"/>
          <w:sz w:val="20"/>
          <w:szCs w:val="20"/>
        </w:rPr>
      </w:pPr>
    </w:p>
    <w:p w14:paraId="72CC9600" w14:textId="77777777" w:rsidR="00556C8C" w:rsidRPr="00DC5387" w:rsidRDefault="00556C8C" w:rsidP="0041211A">
      <w:pPr>
        <w:rPr>
          <w:rFonts w:ascii="Arial" w:hAnsi="Arial" w:cs="Arial"/>
          <w:sz w:val="20"/>
          <w:szCs w:val="20"/>
        </w:rPr>
      </w:pPr>
    </w:p>
    <w:p w14:paraId="18BBB704" w14:textId="77777777" w:rsidR="00556C8C" w:rsidRPr="00DC5387" w:rsidRDefault="00556C8C" w:rsidP="0041211A">
      <w:pPr>
        <w:rPr>
          <w:rFonts w:ascii="Arial" w:hAnsi="Arial" w:cs="Arial"/>
          <w:sz w:val="20"/>
          <w:szCs w:val="20"/>
        </w:rPr>
      </w:pPr>
    </w:p>
    <w:bookmarkEnd w:id="30"/>
    <w:p w14:paraId="4A6F806E" w14:textId="77777777" w:rsidR="00AA73F1" w:rsidRPr="00DC5387" w:rsidRDefault="00AA73F1" w:rsidP="00AA73F1">
      <w:pPr>
        <w:rPr>
          <w:rFonts w:ascii="Arial" w:hAnsi="Arial" w:cs="Arial"/>
          <w:sz w:val="20"/>
          <w:szCs w:val="20"/>
        </w:rPr>
      </w:pPr>
    </w:p>
    <w:p w14:paraId="443E0A1A" w14:textId="599F6F71" w:rsidR="00C2576B" w:rsidRPr="00DC5387" w:rsidRDefault="00C2576B">
      <w:pPr>
        <w:spacing w:after="160" w:line="259" w:lineRule="auto"/>
        <w:rPr>
          <w:rFonts w:ascii="Arial" w:hAnsi="Arial" w:cs="Arial"/>
          <w:sz w:val="20"/>
          <w:szCs w:val="20"/>
        </w:rPr>
      </w:pPr>
      <w:r w:rsidRPr="00DC5387">
        <w:rPr>
          <w:rFonts w:ascii="Arial" w:hAnsi="Arial" w:cs="Arial"/>
          <w:sz w:val="20"/>
          <w:szCs w:val="20"/>
        </w:rPr>
        <w:br w:type="page"/>
      </w:r>
    </w:p>
    <w:bookmarkEnd w:id="31"/>
    <w:p w14:paraId="227BE9F0" w14:textId="7D959E05" w:rsidR="00C2576B" w:rsidRPr="00DC5387" w:rsidRDefault="00C42FE8" w:rsidP="00DC5387">
      <w:pPr>
        <w:tabs>
          <w:tab w:val="left" w:pos="1418"/>
        </w:tabs>
        <w:rPr>
          <w:rFonts w:ascii="Arial" w:hAnsi="Arial" w:cs="Arial"/>
          <w:b/>
          <w:bCs/>
          <w:sz w:val="20"/>
          <w:szCs w:val="20"/>
          <w:u w:val="single"/>
        </w:rPr>
      </w:pPr>
      <w:r w:rsidRPr="00DC5387">
        <w:rPr>
          <w:rFonts w:ascii="Arial" w:hAnsi="Arial" w:cs="Arial"/>
          <w:b/>
          <w:bCs/>
          <w:sz w:val="20"/>
          <w:szCs w:val="20"/>
          <w:u w:val="single"/>
        </w:rPr>
        <w:lastRenderedPageBreak/>
        <w:t xml:space="preserve">Appendix </w:t>
      </w:r>
      <w:r w:rsidR="008D55DD" w:rsidRPr="00DC5387">
        <w:rPr>
          <w:rFonts w:ascii="Arial" w:hAnsi="Arial" w:cs="Arial"/>
          <w:b/>
          <w:bCs/>
          <w:sz w:val="20"/>
          <w:szCs w:val="20"/>
          <w:u w:val="single"/>
        </w:rPr>
        <w:t>6:</w:t>
      </w:r>
      <w:r w:rsidRPr="00DC5387">
        <w:rPr>
          <w:rFonts w:ascii="Arial" w:hAnsi="Arial" w:cs="Arial"/>
          <w:b/>
          <w:bCs/>
          <w:sz w:val="20"/>
          <w:szCs w:val="20"/>
          <w:u w:val="single"/>
        </w:rPr>
        <w:t xml:space="preserve"> </w:t>
      </w:r>
      <w:r w:rsidR="00C2576B" w:rsidRPr="00DC5387">
        <w:rPr>
          <w:rFonts w:ascii="Arial" w:hAnsi="Arial" w:cs="Arial"/>
          <w:b/>
          <w:bCs/>
          <w:sz w:val="20"/>
          <w:szCs w:val="20"/>
          <w:u w:val="single"/>
        </w:rPr>
        <w:t>Cannabis and other illegal substances</w:t>
      </w:r>
    </w:p>
    <w:p w14:paraId="260447E9" w14:textId="77777777" w:rsidR="00C42FE8" w:rsidRPr="00DC5387" w:rsidRDefault="00C42FE8" w:rsidP="00C2576B">
      <w:pPr>
        <w:rPr>
          <w:rFonts w:ascii="Arial" w:hAnsi="Arial" w:cs="Arial"/>
          <w:sz w:val="20"/>
          <w:szCs w:val="20"/>
        </w:rPr>
      </w:pPr>
    </w:p>
    <w:p w14:paraId="06CA512A" w14:textId="77777777" w:rsidR="00C2576B" w:rsidRPr="00DC5387" w:rsidRDefault="00C2576B" w:rsidP="00C2576B">
      <w:pPr>
        <w:jc w:val="both"/>
        <w:rPr>
          <w:rFonts w:ascii="Arial" w:hAnsi="Arial" w:cs="Arial"/>
          <w:b/>
          <w:bCs/>
          <w:color w:val="4472C4"/>
          <w:sz w:val="20"/>
          <w:szCs w:val="20"/>
          <w:shd w:val="clear" w:color="auto" w:fill="FFFFFF"/>
        </w:rPr>
      </w:pPr>
      <w:r w:rsidRPr="00DC5387">
        <w:rPr>
          <w:rFonts w:ascii="Arial" w:hAnsi="Arial" w:cs="Arial"/>
          <w:b/>
          <w:bCs/>
          <w:color w:val="4472C4"/>
          <w:sz w:val="20"/>
          <w:szCs w:val="20"/>
          <w:shd w:val="clear" w:color="auto" w:fill="FFFFFF"/>
        </w:rPr>
        <w:t>Cannabis</w:t>
      </w:r>
    </w:p>
    <w:p w14:paraId="1A987BD9" w14:textId="7CC5B140" w:rsidR="00C2576B" w:rsidRPr="00DC5387" w:rsidRDefault="00C2576B" w:rsidP="00C2576B">
      <w:pPr>
        <w:jc w:val="both"/>
        <w:rPr>
          <w:rFonts w:ascii="Arial" w:hAnsi="Arial" w:cs="Arial"/>
          <w:sz w:val="20"/>
          <w:szCs w:val="20"/>
          <w:shd w:val="clear" w:color="auto" w:fill="FFFFFF"/>
        </w:rPr>
      </w:pPr>
      <w:r w:rsidRPr="00DC5387">
        <w:rPr>
          <w:rFonts w:ascii="Arial" w:hAnsi="Arial" w:cs="Arial"/>
          <w:color w:val="000000"/>
          <w:sz w:val="20"/>
          <w:szCs w:val="20"/>
          <w:shd w:val="clear" w:color="auto" w:fill="FFFFFF"/>
        </w:rPr>
        <w:t xml:space="preserve">Vapes can be used to consume cannabis.  A </w:t>
      </w:r>
      <w:proofErr w:type="spellStart"/>
      <w:r w:rsidRPr="00DC5387">
        <w:rPr>
          <w:rFonts w:ascii="Arial" w:hAnsi="Arial" w:cs="Arial"/>
          <w:color w:val="000000"/>
          <w:sz w:val="20"/>
          <w:szCs w:val="20"/>
          <w:shd w:val="clear" w:color="auto" w:fill="FFFFFF"/>
        </w:rPr>
        <w:t>vapouriser</w:t>
      </w:r>
      <w:proofErr w:type="spellEnd"/>
      <w:r w:rsidRPr="00DC5387">
        <w:rPr>
          <w:rFonts w:ascii="Arial" w:hAnsi="Arial" w:cs="Arial"/>
          <w:color w:val="000000"/>
          <w:sz w:val="20"/>
          <w:szCs w:val="20"/>
          <w:shd w:val="clear" w:color="auto" w:fill="FFFFFF"/>
        </w:rPr>
        <w:t xml:space="preserve"> is used to heat the cannabis, rather than burning it. Consumption of cannabis on school premises should be dealt with according to the school Substance Misuse Policy.</w:t>
      </w:r>
    </w:p>
    <w:p w14:paraId="66D3E129" w14:textId="77777777" w:rsidR="00C2576B" w:rsidRPr="00DC5387" w:rsidRDefault="00C2576B" w:rsidP="00C2576B">
      <w:pPr>
        <w:jc w:val="both"/>
        <w:rPr>
          <w:rFonts w:ascii="Arial" w:hAnsi="Arial" w:cs="Arial"/>
          <w:sz w:val="20"/>
          <w:szCs w:val="20"/>
        </w:rPr>
      </w:pPr>
    </w:p>
    <w:p w14:paraId="6971DDF9" w14:textId="77777777" w:rsidR="00C2576B" w:rsidRPr="00DC5387" w:rsidRDefault="00C2576B" w:rsidP="00C2576B">
      <w:pPr>
        <w:jc w:val="both"/>
        <w:rPr>
          <w:rFonts w:ascii="Arial" w:hAnsi="Arial" w:cs="Arial"/>
          <w:b/>
          <w:bCs/>
          <w:color w:val="4472C4"/>
          <w:sz w:val="20"/>
          <w:szCs w:val="20"/>
        </w:rPr>
      </w:pPr>
      <w:r w:rsidRPr="00DC5387">
        <w:rPr>
          <w:rFonts w:ascii="Arial" w:hAnsi="Arial" w:cs="Arial"/>
          <w:b/>
          <w:bCs/>
          <w:color w:val="4472C4"/>
          <w:sz w:val="20"/>
          <w:szCs w:val="20"/>
        </w:rPr>
        <w:t>CBD</w:t>
      </w:r>
    </w:p>
    <w:p w14:paraId="505D91DE" w14:textId="77777777" w:rsidR="00C2576B" w:rsidRPr="00DC5387" w:rsidRDefault="00C2576B" w:rsidP="00C2576B">
      <w:pPr>
        <w:jc w:val="both"/>
        <w:rPr>
          <w:rFonts w:ascii="Arial" w:hAnsi="Arial" w:cs="Arial"/>
          <w:sz w:val="20"/>
          <w:szCs w:val="20"/>
        </w:rPr>
      </w:pPr>
      <w:r w:rsidRPr="00DC5387">
        <w:rPr>
          <w:rFonts w:ascii="Arial" w:hAnsi="Arial" w:cs="Arial"/>
          <w:sz w:val="20"/>
          <w:szCs w:val="20"/>
        </w:rPr>
        <w:t xml:space="preserve">Cannabidiol (CBD) liquids are legal if they contain no nicotine or the cannabis component Tetrahydrocannabinol (THC).  </w:t>
      </w:r>
    </w:p>
    <w:p w14:paraId="30B1C784" w14:textId="77777777" w:rsidR="00C2576B" w:rsidRPr="00DC5387" w:rsidRDefault="00C2576B" w:rsidP="00C2576B">
      <w:pPr>
        <w:jc w:val="both"/>
        <w:rPr>
          <w:rFonts w:ascii="Arial" w:hAnsi="Arial" w:cs="Arial"/>
          <w:sz w:val="20"/>
          <w:szCs w:val="20"/>
        </w:rPr>
      </w:pPr>
    </w:p>
    <w:p w14:paraId="2F3FF2F0" w14:textId="77777777" w:rsidR="00C2576B" w:rsidRPr="00DC5387" w:rsidRDefault="00C2576B" w:rsidP="00C2576B">
      <w:pPr>
        <w:jc w:val="both"/>
        <w:rPr>
          <w:rFonts w:ascii="Arial" w:hAnsi="Arial" w:cs="Arial"/>
          <w:b/>
          <w:bCs/>
          <w:color w:val="4472C4"/>
          <w:sz w:val="20"/>
          <w:szCs w:val="20"/>
        </w:rPr>
      </w:pPr>
      <w:r w:rsidRPr="00DC5387">
        <w:rPr>
          <w:rFonts w:ascii="Arial" w:hAnsi="Arial" w:cs="Arial"/>
          <w:b/>
          <w:bCs/>
          <w:color w:val="4472C4"/>
          <w:sz w:val="20"/>
          <w:szCs w:val="20"/>
        </w:rPr>
        <w:t>THC</w:t>
      </w:r>
    </w:p>
    <w:p w14:paraId="4357AED0" w14:textId="77777777" w:rsidR="00C2576B" w:rsidRPr="00DC5387" w:rsidRDefault="00C2576B" w:rsidP="00C2576B">
      <w:pPr>
        <w:jc w:val="both"/>
        <w:rPr>
          <w:rFonts w:ascii="Arial" w:hAnsi="Arial" w:cs="Arial"/>
          <w:sz w:val="20"/>
          <w:szCs w:val="20"/>
        </w:rPr>
      </w:pPr>
      <w:r w:rsidRPr="00DC5387">
        <w:rPr>
          <w:rFonts w:ascii="Arial" w:hAnsi="Arial" w:cs="Arial"/>
          <w:sz w:val="20"/>
          <w:szCs w:val="20"/>
        </w:rPr>
        <w:t xml:space="preserve">THC vape liquid is illegal and can produce the same effect as cannabis.  It may contain synthetic cannabinoids.  These products are more potent than cannabis and can produce adverse reactions behaviour change, including excessive sweating, rapid heart rate, vomiting and fainting.  </w:t>
      </w:r>
    </w:p>
    <w:p w14:paraId="15DA424C" w14:textId="77777777" w:rsidR="00C2576B" w:rsidRPr="00DC5387" w:rsidRDefault="00C2576B" w:rsidP="00C2576B">
      <w:pPr>
        <w:jc w:val="both"/>
        <w:rPr>
          <w:rFonts w:ascii="Arial" w:hAnsi="Arial" w:cs="Arial"/>
          <w:sz w:val="20"/>
          <w:szCs w:val="20"/>
        </w:rPr>
      </w:pPr>
    </w:p>
    <w:p w14:paraId="712E2430" w14:textId="77777777" w:rsidR="00C2576B" w:rsidRPr="00DC5387" w:rsidRDefault="00C2576B" w:rsidP="00C2576B">
      <w:pPr>
        <w:jc w:val="both"/>
        <w:rPr>
          <w:rFonts w:ascii="Arial" w:hAnsi="Arial" w:cs="Arial"/>
          <w:sz w:val="20"/>
          <w:szCs w:val="20"/>
        </w:rPr>
      </w:pPr>
      <w:r w:rsidRPr="00DC5387">
        <w:rPr>
          <w:rFonts w:ascii="Arial" w:hAnsi="Arial" w:cs="Arial"/>
          <w:sz w:val="20"/>
          <w:szCs w:val="20"/>
        </w:rPr>
        <w:t>THC liquid may also include vitamin E acetate.  This is used to dilute the liquid and can produce a toxic gas with associated lung injuries.  It is not possible to tell by sight if this has been added to the liquid.</w:t>
      </w:r>
    </w:p>
    <w:p w14:paraId="122F49B0" w14:textId="77777777" w:rsidR="00C2576B" w:rsidRPr="00DC5387" w:rsidRDefault="00C2576B" w:rsidP="00C2576B">
      <w:pPr>
        <w:jc w:val="both"/>
        <w:rPr>
          <w:rFonts w:ascii="Arial" w:hAnsi="Arial" w:cs="Arial"/>
          <w:sz w:val="20"/>
          <w:szCs w:val="20"/>
        </w:rPr>
      </w:pPr>
    </w:p>
    <w:p w14:paraId="3B2AAF58" w14:textId="77777777" w:rsidR="00C2576B" w:rsidRPr="00DC5387" w:rsidRDefault="00C2576B" w:rsidP="00C2576B">
      <w:pPr>
        <w:jc w:val="both"/>
        <w:rPr>
          <w:rFonts w:ascii="Arial" w:hAnsi="Arial" w:cs="Arial"/>
          <w:b/>
          <w:bCs/>
          <w:color w:val="4472C4"/>
          <w:sz w:val="20"/>
          <w:szCs w:val="20"/>
        </w:rPr>
      </w:pPr>
      <w:r w:rsidRPr="00DC5387">
        <w:rPr>
          <w:rFonts w:ascii="Arial" w:hAnsi="Arial" w:cs="Arial"/>
          <w:b/>
          <w:bCs/>
          <w:color w:val="4472C4"/>
          <w:sz w:val="20"/>
          <w:szCs w:val="20"/>
        </w:rPr>
        <w:t>Other illegal substances</w:t>
      </w:r>
    </w:p>
    <w:p w14:paraId="6F95849A" w14:textId="77777777" w:rsidR="00C2576B" w:rsidRPr="00DC5387" w:rsidRDefault="00C2576B" w:rsidP="00C2576B">
      <w:pPr>
        <w:jc w:val="both"/>
        <w:rPr>
          <w:rFonts w:ascii="Arial" w:hAnsi="Arial" w:cs="Arial"/>
          <w:sz w:val="20"/>
          <w:szCs w:val="20"/>
        </w:rPr>
      </w:pPr>
      <w:r w:rsidRPr="00DC5387">
        <w:rPr>
          <w:rFonts w:ascii="Arial" w:hAnsi="Arial" w:cs="Arial"/>
          <w:sz w:val="20"/>
          <w:szCs w:val="20"/>
        </w:rPr>
        <w:t xml:space="preserve">Some schools report concerns that vaping devices could be used and/or modified for delivering other substances. The management of these situations are covered in the </w:t>
      </w:r>
      <w:hyperlink r:id="rId116" w:history="1">
        <w:r w:rsidRPr="00DC5387">
          <w:rPr>
            <w:rStyle w:val="Hyperlink"/>
            <w:rFonts w:ascii="Arial" w:hAnsi="Arial" w:cs="Arial"/>
            <w:sz w:val="20"/>
            <w:szCs w:val="20"/>
          </w:rPr>
          <w:t>Screening, Searching and Confiscation Guidance</w:t>
        </w:r>
      </w:hyperlink>
      <w:r w:rsidRPr="00DC5387">
        <w:rPr>
          <w:rFonts w:ascii="Arial" w:hAnsi="Arial" w:cs="Arial"/>
          <w:sz w:val="20"/>
          <w:szCs w:val="20"/>
        </w:rPr>
        <w:t xml:space="preserve"> and should be incorporated into school drug and/or behavioural policies.  Support should be sought from relevant partners, such as drug and alcohol services, police, and safeguarding. </w:t>
      </w:r>
    </w:p>
    <w:p w14:paraId="560D0CA4" w14:textId="77777777" w:rsidR="00C2576B" w:rsidRPr="00DC5387" w:rsidRDefault="00C2576B" w:rsidP="00C2576B">
      <w:pPr>
        <w:jc w:val="both"/>
        <w:rPr>
          <w:rFonts w:ascii="Arial" w:hAnsi="Arial" w:cs="Arial"/>
          <w:sz w:val="20"/>
          <w:szCs w:val="20"/>
        </w:rPr>
      </w:pPr>
    </w:p>
    <w:p w14:paraId="4DAAE3CB" w14:textId="77777777" w:rsidR="00C2576B" w:rsidRPr="00DC5387" w:rsidRDefault="00C2576B" w:rsidP="00C2576B">
      <w:pPr>
        <w:rPr>
          <w:rFonts w:ascii="Arial" w:hAnsi="Arial" w:cs="Arial"/>
          <w:b/>
          <w:bCs/>
          <w:color w:val="000000"/>
          <w:sz w:val="20"/>
          <w:szCs w:val="20"/>
        </w:rPr>
      </w:pPr>
      <w:r w:rsidRPr="00DC5387">
        <w:rPr>
          <w:rFonts w:ascii="Arial" w:hAnsi="Arial" w:cs="Arial"/>
          <w:b/>
          <w:bCs/>
          <w:color w:val="000000"/>
          <w:sz w:val="20"/>
          <w:szCs w:val="20"/>
        </w:rPr>
        <w:t>Incorporating vaping into a whole school approach</w:t>
      </w:r>
    </w:p>
    <w:p w14:paraId="2FF1B206" w14:textId="77777777" w:rsidR="00C2576B" w:rsidRPr="00DC5387" w:rsidRDefault="00C2576B" w:rsidP="00C2576B">
      <w:pPr>
        <w:jc w:val="both"/>
        <w:rPr>
          <w:rFonts w:ascii="Arial" w:hAnsi="Arial" w:cs="Arial"/>
          <w:sz w:val="20"/>
          <w:szCs w:val="20"/>
        </w:rPr>
      </w:pPr>
      <w:r w:rsidRPr="00DC5387">
        <w:rPr>
          <w:rFonts w:ascii="Arial" w:hAnsi="Arial" w:cs="Arial"/>
          <w:sz w:val="20"/>
          <w:szCs w:val="20"/>
        </w:rPr>
        <w:t>In the longer term, schools might respond to vaping by making it a part of their whole school approach to health and well-being for all pupils and staff who work and learn at the setting. This could involve:</w:t>
      </w:r>
    </w:p>
    <w:p w14:paraId="66474A66" w14:textId="77777777" w:rsidR="00C2576B" w:rsidRPr="00DC5387" w:rsidRDefault="00C2576B" w:rsidP="00C2576B">
      <w:pPr>
        <w:jc w:val="both"/>
        <w:rPr>
          <w:rFonts w:ascii="Arial" w:hAnsi="Arial" w:cs="Arial"/>
          <w:sz w:val="20"/>
          <w:szCs w:val="20"/>
        </w:rPr>
      </w:pPr>
    </w:p>
    <w:p w14:paraId="57FE0A10" w14:textId="77777777" w:rsidR="00C2576B" w:rsidRPr="00DC5387" w:rsidRDefault="00C2576B" w:rsidP="00631B3F">
      <w:pPr>
        <w:pStyle w:val="ListParagraph"/>
        <w:numPr>
          <w:ilvl w:val="0"/>
          <w:numId w:val="25"/>
        </w:numPr>
        <w:contextualSpacing w:val="0"/>
        <w:jc w:val="both"/>
        <w:rPr>
          <w:rFonts w:ascii="Arial" w:hAnsi="Arial" w:cs="Arial"/>
          <w:sz w:val="20"/>
          <w:szCs w:val="20"/>
        </w:rPr>
      </w:pPr>
      <w:r w:rsidRPr="00DC5387">
        <w:rPr>
          <w:rFonts w:ascii="Arial" w:hAnsi="Arial" w:cs="Arial"/>
          <w:sz w:val="20"/>
          <w:szCs w:val="20"/>
        </w:rPr>
        <w:t>Considering how the physical environment promotes vaping, for example are there any areas of the school site where vaping is regularly reported.</w:t>
      </w:r>
    </w:p>
    <w:p w14:paraId="47D4EDF1" w14:textId="77777777" w:rsidR="00C2576B" w:rsidRPr="00DC5387" w:rsidRDefault="00C2576B" w:rsidP="00631B3F">
      <w:pPr>
        <w:pStyle w:val="ListParagraph"/>
        <w:numPr>
          <w:ilvl w:val="0"/>
          <w:numId w:val="25"/>
        </w:numPr>
        <w:contextualSpacing w:val="0"/>
        <w:jc w:val="both"/>
        <w:rPr>
          <w:rFonts w:ascii="Arial" w:hAnsi="Arial" w:cs="Arial"/>
          <w:sz w:val="20"/>
          <w:szCs w:val="20"/>
        </w:rPr>
      </w:pPr>
      <w:r w:rsidRPr="00DC5387">
        <w:rPr>
          <w:rFonts w:ascii="Arial" w:hAnsi="Arial" w:cs="Arial"/>
          <w:sz w:val="20"/>
          <w:szCs w:val="20"/>
        </w:rPr>
        <w:t>Supporting all staff to feel confident in their knowledge of vaping, its risks (and benefits for adult smokers), and the law, through resources and training.</w:t>
      </w:r>
    </w:p>
    <w:p w14:paraId="4EB90021" w14:textId="77777777" w:rsidR="00C2576B" w:rsidRPr="00DC5387" w:rsidRDefault="00C2576B" w:rsidP="00631B3F">
      <w:pPr>
        <w:pStyle w:val="ListParagraph"/>
        <w:numPr>
          <w:ilvl w:val="0"/>
          <w:numId w:val="25"/>
        </w:numPr>
        <w:contextualSpacing w:val="0"/>
        <w:jc w:val="both"/>
        <w:rPr>
          <w:rFonts w:ascii="Arial" w:hAnsi="Arial" w:cs="Arial"/>
          <w:sz w:val="20"/>
          <w:szCs w:val="20"/>
        </w:rPr>
      </w:pPr>
      <w:r w:rsidRPr="00DC5387">
        <w:rPr>
          <w:rFonts w:ascii="Arial" w:hAnsi="Arial" w:cs="Arial"/>
          <w:sz w:val="20"/>
          <w:szCs w:val="20"/>
        </w:rPr>
        <w:t>Exploring how it can be linked to the school’s ethos, culture, and values, for example around sustainability and the environment, or a positive sense of health and well-being.</w:t>
      </w:r>
    </w:p>
    <w:p w14:paraId="2A46DA11" w14:textId="77777777" w:rsidR="00C2576B" w:rsidRPr="00DC5387" w:rsidRDefault="00C2576B" w:rsidP="00631B3F">
      <w:pPr>
        <w:pStyle w:val="ListParagraph"/>
        <w:numPr>
          <w:ilvl w:val="0"/>
          <w:numId w:val="25"/>
        </w:numPr>
        <w:contextualSpacing w:val="0"/>
        <w:jc w:val="both"/>
        <w:rPr>
          <w:rFonts w:ascii="Arial" w:hAnsi="Arial" w:cs="Arial"/>
          <w:sz w:val="20"/>
          <w:szCs w:val="20"/>
        </w:rPr>
      </w:pPr>
      <w:r w:rsidRPr="00DC5387">
        <w:rPr>
          <w:rFonts w:ascii="Arial" w:hAnsi="Arial" w:cs="Arial"/>
          <w:sz w:val="20"/>
          <w:szCs w:val="20"/>
        </w:rPr>
        <w:t>Teaching about vaping as part of the PSHE and RSE curriculum.</w:t>
      </w:r>
    </w:p>
    <w:p w14:paraId="7B287D1D" w14:textId="77777777" w:rsidR="00C2576B" w:rsidRPr="00DC5387" w:rsidRDefault="00C2576B" w:rsidP="00631B3F">
      <w:pPr>
        <w:pStyle w:val="ListParagraph"/>
        <w:numPr>
          <w:ilvl w:val="0"/>
          <w:numId w:val="25"/>
        </w:numPr>
        <w:contextualSpacing w:val="0"/>
        <w:jc w:val="both"/>
        <w:rPr>
          <w:rFonts w:ascii="Arial" w:hAnsi="Arial" w:cs="Arial"/>
          <w:sz w:val="20"/>
          <w:szCs w:val="20"/>
        </w:rPr>
      </w:pPr>
      <w:r w:rsidRPr="00DC5387">
        <w:rPr>
          <w:rFonts w:ascii="Arial" w:hAnsi="Arial" w:cs="Arial"/>
          <w:sz w:val="20"/>
          <w:szCs w:val="20"/>
        </w:rPr>
        <w:t>Sharing information, resources &amp; posting with parents and carers.</w:t>
      </w:r>
    </w:p>
    <w:p w14:paraId="5B54B18D" w14:textId="77777777" w:rsidR="00C2576B" w:rsidRPr="00DC5387" w:rsidRDefault="00C2576B" w:rsidP="00631B3F">
      <w:pPr>
        <w:pStyle w:val="ListParagraph"/>
        <w:numPr>
          <w:ilvl w:val="0"/>
          <w:numId w:val="25"/>
        </w:numPr>
        <w:contextualSpacing w:val="0"/>
        <w:jc w:val="both"/>
        <w:rPr>
          <w:rFonts w:ascii="Arial" w:hAnsi="Arial" w:cs="Arial"/>
          <w:sz w:val="20"/>
          <w:szCs w:val="20"/>
        </w:rPr>
      </w:pPr>
      <w:r w:rsidRPr="00DC5387">
        <w:rPr>
          <w:rFonts w:ascii="Arial" w:hAnsi="Arial" w:cs="Arial"/>
          <w:sz w:val="20"/>
          <w:szCs w:val="20"/>
        </w:rPr>
        <w:t xml:space="preserve">Consider how the school signposts staff, parents and carers to seek Quit support. </w:t>
      </w:r>
    </w:p>
    <w:p w14:paraId="641232B1" w14:textId="77777777" w:rsidR="00F349D4" w:rsidRPr="00DC5387" w:rsidRDefault="00F349D4" w:rsidP="00F349D4">
      <w:pPr>
        <w:pStyle w:val="ListParagraph"/>
        <w:ind w:left="770"/>
        <w:contextualSpacing w:val="0"/>
        <w:jc w:val="both"/>
        <w:rPr>
          <w:rFonts w:ascii="Arial" w:hAnsi="Arial" w:cs="Arial"/>
          <w:sz w:val="20"/>
          <w:szCs w:val="20"/>
        </w:rPr>
      </w:pPr>
    </w:p>
    <w:p w14:paraId="5B2C5D57" w14:textId="77777777" w:rsidR="00C2576B" w:rsidRDefault="00C2576B" w:rsidP="00C2576B">
      <w:pPr>
        <w:jc w:val="both"/>
        <w:rPr>
          <w:rFonts w:ascii="Arial" w:hAnsi="Arial" w:cs="Arial"/>
          <w:sz w:val="20"/>
          <w:szCs w:val="20"/>
        </w:rPr>
      </w:pPr>
      <w:r w:rsidRPr="00DC5387">
        <w:rPr>
          <w:rFonts w:ascii="Arial" w:hAnsi="Arial" w:cs="Arial"/>
          <w:sz w:val="20"/>
          <w:szCs w:val="20"/>
        </w:rPr>
        <w:t>Some local authorities also commission smoking prevention training/programmes, which offer guidance and support for schools.  Please contact your local public health team or PHSE to see if this is available in your area.</w:t>
      </w:r>
    </w:p>
    <w:p w14:paraId="5CA2106F" w14:textId="77777777" w:rsidR="00890BA3" w:rsidRPr="00DC5387" w:rsidRDefault="00890BA3" w:rsidP="00C2576B">
      <w:pPr>
        <w:jc w:val="both"/>
        <w:rPr>
          <w:rFonts w:ascii="Arial" w:hAnsi="Arial" w:cs="Arial"/>
          <w:sz w:val="20"/>
          <w:szCs w:val="20"/>
        </w:rPr>
      </w:pPr>
    </w:p>
    <w:p w14:paraId="5005BAC1" w14:textId="77777777" w:rsidR="00C2576B" w:rsidRPr="00DC5387" w:rsidRDefault="00C2576B" w:rsidP="00C2576B">
      <w:pPr>
        <w:jc w:val="both"/>
        <w:rPr>
          <w:rFonts w:ascii="Arial" w:hAnsi="Arial" w:cs="Arial"/>
          <w:sz w:val="20"/>
          <w:szCs w:val="20"/>
        </w:rPr>
      </w:pPr>
      <w:r w:rsidRPr="00DC5387">
        <w:rPr>
          <w:rFonts w:ascii="Arial" w:hAnsi="Arial" w:cs="Arial"/>
          <w:sz w:val="20"/>
          <w:szCs w:val="20"/>
        </w:rPr>
        <w:t xml:space="preserve">Contact your local public health team or PSHE/Healthy Schools lead for more information on what’s available in your area. </w:t>
      </w:r>
    </w:p>
    <w:p w14:paraId="54832EFF" w14:textId="77777777" w:rsidR="00914810" w:rsidRPr="00DC5387" w:rsidRDefault="00914810">
      <w:pPr>
        <w:rPr>
          <w:rFonts w:ascii="Arial" w:hAnsi="Arial" w:cs="Arial"/>
          <w:sz w:val="20"/>
          <w:szCs w:val="20"/>
        </w:rPr>
      </w:pPr>
    </w:p>
    <w:sectPr w:rsidR="00914810" w:rsidRPr="00DC5387">
      <w:footerReference w:type="default" r:id="rId1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697D9E" w14:textId="77777777" w:rsidR="00CE011A" w:rsidRDefault="00CE011A" w:rsidP="00486C99">
      <w:r>
        <w:separator/>
      </w:r>
    </w:p>
  </w:endnote>
  <w:endnote w:type="continuationSeparator" w:id="0">
    <w:p w14:paraId="3DC92E1C" w14:textId="77777777" w:rsidR="00CE011A" w:rsidRDefault="00CE011A" w:rsidP="00486C99">
      <w:r>
        <w:continuationSeparator/>
      </w:r>
    </w:p>
  </w:endnote>
  <w:endnote w:type="continuationNotice" w:id="1">
    <w:p w14:paraId="532887D0" w14:textId="77777777" w:rsidR="00CE011A" w:rsidRDefault="00CE01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charset w:val="00"/>
    <w:family w:val="swiss"/>
    <w:pitch w:val="variable"/>
    <w:sig w:usb0="00000287" w:usb1="00000000" w:usb2="00000000" w:usb3="00000000" w:csb0="0000009F" w:csb1="00000000"/>
  </w:font>
  <w:font w:name="ArialMT">
    <w:altName w:val="Klee One"/>
    <w:panose1 w:val="00000000000000000000"/>
    <w:charset w:val="80"/>
    <w:family w:val="auto"/>
    <w:notTrueType/>
    <w:pitch w:val="default"/>
    <w:sig w:usb0="00000001"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D75B0" w14:textId="178F1A90" w:rsidR="00486C99" w:rsidRPr="00251392" w:rsidRDefault="00486C99" w:rsidP="00F747DC">
    <w:pPr>
      <w:jc w:val="right"/>
      <w:rPr>
        <w:rFonts w:ascii="Arial" w:hAnsi="Arial" w:cs="Arial"/>
        <w:sz w:val="20"/>
        <w:szCs w:val="20"/>
      </w:rPr>
    </w:pPr>
    <w:r w:rsidRPr="00251392">
      <w:rPr>
        <w:rFonts w:ascii="Arial" w:hAnsi="Arial" w:cs="Arial"/>
        <w:sz w:val="20"/>
        <w:szCs w:val="20"/>
      </w:rPr>
      <w:t xml:space="preserve">Page </w:t>
    </w:r>
    <w:r w:rsidRPr="00251392">
      <w:rPr>
        <w:rFonts w:ascii="Arial" w:hAnsi="Arial" w:cs="Arial"/>
        <w:sz w:val="20"/>
        <w:szCs w:val="20"/>
      </w:rPr>
      <w:fldChar w:fldCharType="begin"/>
    </w:r>
    <w:r w:rsidRPr="00251392">
      <w:rPr>
        <w:rFonts w:ascii="Arial" w:hAnsi="Arial" w:cs="Arial"/>
        <w:sz w:val="20"/>
        <w:szCs w:val="20"/>
      </w:rPr>
      <w:instrText xml:space="preserve"> PAGE   \* MERGEFORMAT </w:instrText>
    </w:r>
    <w:r w:rsidRPr="00251392">
      <w:rPr>
        <w:rFonts w:ascii="Arial" w:hAnsi="Arial" w:cs="Arial"/>
        <w:sz w:val="20"/>
        <w:szCs w:val="20"/>
      </w:rPr>
      <w:fldChar w:fldCharType="separate"/>
    </w:r>
    <w:r w:rsidRPr="00251392">
      <w:rPr>
        <w:rFonts w:ascii="Arial" w:hAnsi="Arial" w:cs="Arial"/>
        <w:sz w:val="20"/>
        <w:szCs w:val="20"/>
      </w:rPr>
      <w:t>1</w:t>
    </w:r>
    <w:r w:rsidRPr="00251392">
      <w:rPr>
        <w:rFonts w:ascii="Arial" w:hAnsi="Arial" w:cs="Arial"/>
        <w:sz w:val="20"/>
        <w:szCs w:val="20"/>
      </w:rPr>
      <w:fldChar w:fldCharType="end"/>
    </w:r>
    <w:r w:rsidRPr="00251392">
      <w:rPr>
        <w:rFonts w:ascii="Arial" w:hAnsi="Arial" w:cs="Arial"/>
        <w:sz w:val="20"/>
        <w:szCs w:val="20"/>
      </w:rPr>
      <w:t xml:space="preserve"> | </w:t>
    </w:r>
    <w:r w:rsidRPr="00251392">
      <w:rPr>
        <w:rFonts w:ascii="Arial" w:hAnsi="Arial" w:cs="Arial"/>
        <w:sz w:val="20"/>
        <w:szCs w:val="20"/>
      </w:rPr>
      <w:fldChar w:fldCharType="begin"/>
    </w:r>
    <w:r w:rsidRPr="00251392">
      <w:rPr>
        <w:rFonts w:ascii="Arial" w:hAnsi="Arial" w:cs="Arial"/>
        <w:sz w:val="20"/>
        <w:szCs w:val="20"/>
      </w:rPr>
      <w:instrText xml:space="preserve"> NUMPAGES  \* Arabic  \* MERGEFORMAT </w:instrText>
    </w:r>
    <w:r w:rsidRPr="00251392">
      <w:rPr>
        <w:rFonts w:ascii="Arial" w:hAnsi="Arial" w:cs="Arial"/>
        <w:sz w:val="20"/>
        <w:szCs w:val="20"/>
      </w:rPr>
      <w:fldChar w:fldCharType="separate"/>
    </w:r>
    <w:r w:rsidRPr="00251392">
      <w:rPr>
        <w:rFonts w:ascii="Arial" w:hAnsi="Arial" w:cs="Arial"/>
        <w:sz w:val="20"/>
        <w:szCs w:val="20"/>
      </w:rPr>
      <w:t>1</w:t>
    </w:r>
    <w:r w:rsidRPr="00251392">
      <w:rPr>
        <w:rFonts w:ascii="Arial" w:hAnsi="Arial" w:cs="Arial"/>
        <w:sz w:val="20"/>
        <w:szCs w:val="20"/>
      </w:rPr>
      <w:fldChar w:fldCharType="end"/>
    </w:r>
  </w:p>
  <w:p w14:paraId="65BE8E3D" w14:textId="77777777" w:rsidR="00486C99" w:rsidRDefault="00486C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11FA5" w14:textId="77777777" w:rsidR="00CE011A" w:rsidRDefault="00CE011A" w:rsidP="00486C99">
      <w:r>
        <w:separator/>
      </w:r>
    </w:p>
  </w:footnote>
  <w:footnote w:type="continuationSeparator" w:id="0">
    <w:p w14:paraId="44011135" w14:textId="77777777" w:rsidR="00CE011A" w:rsidRDefault="00CE011A" w:rsidP="00486C99">
      <w:r>
        <w:continuationSeparator/>
      </w:r>
    </w:p>
  </w:footnote>
  <w:footnote w:type="continuationNotice" w:id="1">
    <w:p w14:paraId="63043AD5" w14:textId="77777777" w:rsidR="00CE011A" w:rsidRDefault="00CE011A"/>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512E8"/>
    <w:multiLevelType w:val="hybridMultilevel"/>
    <w:tmpl w:val="19949FC4"/>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 w15:restartNumberingAfterBreak="0">
    <w:nsid w:val="035170A4"/>
    <w:multiLevelType w:val="multilevel"/>
    <w:tmpl w:val="3948D22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DA4577"/>
    <w:multiLevelType w:val="multilevel"/>
    <w:tmpl w:val="78164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5750D4"/>
    <w:multiLevelType w:val="hybridMultilevel"/>
    <w:tmpl w:val="3C98034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7BB3AA8"/>
    <w:multiLevelType w:val="hybridMultilevel"/>
    <w:tmpl w:val="009E2A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8A00BA0"/>
    <w:multiLevelType w:val="hybridMultilevel"/>
    <w:tmpl w:val="546882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C210FC5"/>
    <w:multiLevelType w:val="hybridMultilevel"/>
    <w:tmpl w:val="51AED61A"/>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0F6127C0"/>
    <w:multiLevelType w:val="multilevel"/>
    <w:tmpl w:val="08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1246492F"/>
    <w:multiLevelType w:val="hybridMultilevel"/>
    <w:tmpl w:val="DDFEE6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3BC359C"/>
    <w:multiLevelType w:val="hybridMultilevel"/>
    <w:tmpl w:val="BC267F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32278F9"/>
    <w:multiLevelType w:val="hybridMultilevel"/>
    <w:tmpl w:val="672A186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A9A1DE9"/>
    <w:multiLevelType w:val="hybridMultilevel"/>
    <w:tmpl w:val="438E35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2C74482"/>
    <w:multiLevelType w:val="multilevel"/>
    <w:tmpl w:val="1C52E49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358671D"/>
    <w:multiLevelType w:val="multilevel"/>
    <w:tmpl w:val="0EF4F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45D028D"/>
    <w:multiLevelType w:val="hybridMultilevel"/>
    <w:tmpl w:val="CA48CB9E"/>
    <w:lvl w:ilvl="0" w:tplc="08090003">
      <w:start w:val="1"/>
      <w:numFmt w:val="bullet"/>
      <w:lvlText w:val="o"/>
      <w:lvlJc w:val="left"/>
      <w:pPr>
        <w:ind w:left="540" w:hanging="360"/>
      </w:pPr>
      <w:rPr>
        <w:rFonts w:ascii="Courier New" w:hAnsi="Courier New" w:cs="Courier New" w:hint="default"/>
      </w:rPr>
    </w:lvl>
    <w:lvl w:ilvl="1" w:tplc="FFFFFFFF" w:tentative="1">
      <w:start w:val="1"/>
      <w:numFmt w:val="bullet"/>
      <w:lvlText w:val="o"/>
      <w:lvlJc w:val="left"/>
      <w:pPr>
        <w:ind w:left="1260" w:hanging="360"/>
      </w:pPr>
      <w:rPr>
        <w:rFonts w:ascii="Courier New" w:hAnsi="Courier New" w:cs="Courier New" w:hint="default"/>
      </w:rPr>
    </w:lvl>
    <w:lvl w:ilvl="2" w:tplc="FFFFFFFF" w:tentative="1">
      <w:start w:val="1"/>
      <w:numFmt w:val="bullet"/>
      <w:lvlText w:val=""/>
      <w:lvlJc w:val="left"/>
      <w:pPr>
        <w:ind w:left="1980" w:hanging="360"/>
      </w:pPr>
      <w:rPr>
        <w:rFonts w:ascii="Wingdings" w:hAnsi="Wingdings" w:hint="default"/>
      </w:rPr>
    </w:lvl>
    <w:lvl w:ilvl="3" w:tplc="FFFFFFFF" w:tentative="1">
      <w:start w:val="1"/>
      <w:numFmt w:val="bullet"/>
      <w:lvlText w:val=""/>
      <w:lvlJc w:val="left"/>
      <w:pPr>
        <w:ind w:left="2700" w:hanging="360"/>
      </w:pPr>
      <w:rPr>
        <w:rFonts w:ascii="Symbol" w:hAnsi="Symbol" w:hint="default"/>
      </w:rPr>
    </w:lvl>
    <w:lvl w:ilvl="4" w:tplc="FFFFFFFF" w:tentative="1">
      <w:start w:val="1"/>
      <w:numFmt w:val="bullet"/>
      <w:lvlText w:val="o"/>
      <w:lvlJc w:val="left"/>
      <w:pPr>
        <w:ind w:left="3420" w:hanging="360"/>
      </w:pPr>
      <w:rPr>
        <w:rFonts w:ascii="Courier New" w:hAnsi="Courier New" w:cs="Courier New" w:hint="default"/>
      </w:rPr>
    </w:lvl>
    <w:lvl w:ilvl="5" w:tplc="FFFFFFFF" w:tentative="1">
      <w:start w:val="1"/>
      <w:numFmt w:val="bullet"/>
      <w:lvlText w:val=""/>
      <w:lvlJc w:val="left"/>
      <w:pPr>
        <w:ind w:left="4140" w:hanging="360"/>
      </w:pPr>
      <w:rPr>
        <w:rFonts w:ascii="Wingdings" w:hAnsi="Wingdings" w:hint="default"/>
      </w:rPr>
    </w:lvl>
    <w:lvl w:ilvl="6" w:tplc="FFFFFFFF" w:tentative="1">
      <w:start w:val="1"/>
      <w:numFmt w:val="bullet"/>
      <w:lvlText w:val=""/>
      <w:lvlJc w:val="left"/>
      <w:pPr>
        <w:ind w:left="4860" w:hanging="360"/>
      </w:pPr>
      <w:rPr>
        <w:rFonts w:ascii="Symbol" w:hAnsi="Symbol" w:hint="default"/>
      </w:rPr>
    </w:lvl>
    <w:lvl w:ilvl="7" w:tplc="FFFFFFFF" w:tentative="1">
      <w:start w:val="1"/>
      <w:numFmt w:val="bullet"/>
      <w:lvlText w:val="o"/>
      <w:lvlJc w:val="left"/>
      <w:pPr>
        <w:ind w:left="5580" w:hanging="360"/>
      </w:pPr>
      <w:rPr>
        <w:rFonts w:ascii="Courier New" w:hAnsi="Courier New" w:cs="Courier New" w:hint="default"/>
      </w:rPr>
    </w:lvl>
    <w:lvl w:ilvl="8" w:tplc="FFFFFFFF" w:tentative="1">
      <w:start w:val="1"/>
      <w:numFmt w:val="bullet"/>
      <w:lvlText w:val=""/>
      <w:lvlJc w:val="left"/>
      <w:pPr>
        <w:ind w:left="6300" w:hanging="360"/>
      </w:pPr>
      <w:rPr>
        <w:rFonts w:ascii="Wingdings" w:hAnsi="Wingdings" w:hint="default"/>
      </w:rPr>
    </w:lvl>
  </w:abstractNum>
  <w:abstractNum w:abstractNumId="15" w15:restartNumberingAfterBreak="0">
    <w:nsid w:val="35BE6F44"/>
    <w:multiLevelType w:val="multilevel"/>
    <w:tmpl w:val="1C52E49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5C90DA4"/>
    <w:multiLevelType w:val="hybridMultilevel"/>
    <w:tmpl w:val="7ED082E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78D4E36"/>
    <w:multiLevelType w:val="hybridMultilevel"/>
    <w:tmpl w:val="731EB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8462567"/>
    <w:multiLevelType w:val="multilevel"/>
    <w:tmpl w:val="1C52E49E"/>
    <w:lvl w:ilvl="0">
      <w:start w:val="1"/>
      <w:numFmt w:val="bullet"/>
      <w:lvlText w:val=""/>
      <w:lvlJc w:val="left"/>
      <w:pPr>
        <w:ind w:left="360" w:hanging="360"/>
      </w:pPr>
      <w:rPr>
        <w:rFonts w:ascii="Symbol" w:hAnsi="Symbol" w:hint="default"/>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F0D1CA5"/>
    <w:multiLevelType w:val="hybridMultilevel"/>
    <w:tmpl w:val="52920544"/>
    <w:lvl w:ilvl="0" w:tplc="08090001">
      <w:start w:val="1"/>
      <w:numFmt w:val="bullet"/>
      <w:lvlText w:val=""/>
      <w:lvlJc w:val="left"/>
      <w:pPr>
        <w:ind w:left="720" w:hanging="360"/>
      </w:pPr>
      <w:rPr>
        <w:rFonts w:ascii="Symbol" w:hAnsi="Symbol" w:hint="default"/>
      </w:rPr>
    </w:lvl>
    <w:lvl w:ilvl="1" w:tplc="601A318E">
      <w:numFmt w:val="bullet"/>
      <w:lvlText w:val="•"/>
      <w:lvlJc w:val="left"/>
      <w:pPr>
        <w:ind w:left="144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08E5312"/>
    <w:multiLevelType w:val="hybridMultilevel"/>
    <w:tmpl w:val="4A365A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0CD38F6"/>
    <w:multiLevelType w:val="hybridMultilevel"/>
    <w:tmpl w:val="BF9AF56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494216D"/>
    <w:multiLevelType w:val="hybridMultilevel"/>
    <w:tmpl w:val="F0384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C2C7B57"/>
    <w:multiLevelType w:val="multilevel"/>
    <w:tmpl w:val="053C35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3C35EE"/>
    <w:multiLevelType w:val="multilevel"/>
    <w:tmpl w:val="65528F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DCD6B2E"/>
    <w:multiLevelType w:val="multilevel"/>
    <w:tmpl w:val="1AD4B2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0B1562F"/>
    <w:multiLevelType w:val="hybridMultilevel"/>
    <w:tmpl w:val="38EE922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513C1F8D"/>
    <w:multiLevelType w:val="hybridMultilevel"/>
    <w:tmpl w:val="0A4C6D7E"/>
    <w:lvl w:ilvl="0" w:tplc="08090001">
      <w:start w:val="1"/>
      <w:numFmt w:val="bullet"/>
      <w:lvlText w:val=""/>
      <w:lvlJc w:val="left"/>
      <w:pPr>
        <w:ind w:left="540" w:hanging="360"/>
      </w:pPr>
      <w:rPr>
        <w:rFonts w:ascii="Symbol" w:hAnsi="Symbol" w:hint="default"/>
      </w:rPr>
    </w:lvl>
    <w:lvl w:ilvl="1" w:tplc="08090003" w:tentative="1">
      <w:start w:val="1"/>
      <w:numFmt w:val="bullet"/>
      <w:lvlText w:val="o"/>
      <w:lvlJc w:val="left"/>
      <w:pPr>
        <w:ind w:left="1260" w:hanging="360"/>
      </w:pPr>
      <w:rPr>
        <w:rFonts w:ascii="Courier New" w:hAnsi="Courier New" w:cs="Courier New" w:hint="default"/>
      </w:rPr>
    </w:lvl>
    <w:lvl w:ilvl="2" w:tplc="08090005" w:tentative="1">
      <w:start w:val="1"/>
      <w:numFmt w:val="bullet"/>
      <w:lvlText w:val=""/>
      <w:lvlJc w:val="left"/>
      <w:pPr>
        <w:ind w:left="1980" w:hanging="360"/>
      </w:pPr>
      <w:rPr>
        <w:rFonts w:ascii="Wingdings" w:hAnsi="Wingdings" w:hint="default"/>
      </w:rPr>
    </w:lvl>
    <w:lvl w:ilvl="3" w:tplc="08090001" w:tentative="1">
      <w:start w:val="1"/>
      <w:numFmt w:val="bullet"/>
      <w:lvlText w:val=""/>
      <w:lvlJc w:val="left"/>
      <w:pPr>
        <w:ind w:left="2700" w:hanging="360"/>
      </w:pPr>
      <w:rPr>
        <w:rFonts w:ascii="Symbol" w:hAnsi="Symbol" w:hint="default"/>
      </w:rPr>
    </w:lvl>
    <w:lvl w:ilvl="4" w:tplc="08090003" w:tentative="1">
      <w:start w:val="1"/>
      <w:numFmt w:val="bullet"/>
      <w:lvlText w:val="o"/>
      <w:lvlJc w:val="left"/>
      <w:pPr>
        <w:ind w:left="3420" w:hanging="360"/>
      </w:pPr>
      <w:rPr>
        <w:rFonts w:ascii="Courier New" w:hAnsi="Courier New" w:cs="Courier New" w:hint="default"/>
      </w:rPr>
    </w:lvl>
    <w:lvl w:ilvl="5" w:tplc="08090005" w:tentative="1">
      <w:start w:val="1"/>
      <w:numFmt w:val="bullet"/>
      <w:lvlText w:val=""/>
      <w:lvlJc w:val="left"/>
      <w:pPr>
        <w:ind w:left="4140" w:hanging="360"/>
      </w:pPr>
      <w:rPr>
        <w:rFonts w:ascii="Wingdings" w:hAnsi="Wingdings" w:hint="default"/>
      </w:rPr>
    </w:lvl>
    <w:lvl w:ilvl="6" w:tplc="08090001" w:tentative="1">
      <w:start w:val="1"/>
      <w:numFmt w:val="bullet"/>
      <w:lvlText w:val=""/>
      <w:lvlJc w:val="left"/>
      <w:pPr>
        <w:ind w:left="4860" w:hanging="360"/>
      </w:pPr>
      <w:rPr>
        <w:rFonts w:ascii="Symbol" w:hAnsi="Symbol" w:hint="default"/>
      </w:rPr>
    </w:lvl>
    <w:lvl w:ilvl="7" w:tplc="08090003" w:tentative="1">
      <w:start w:val="1"/>
      <w:numFmt w:val="bullet"/>
      <w:lvlText w:val="o"/>
      <w:lvlJc w:val="left"/>
      <w:pPr>
        <w:ind w:left="5580" w:hanging="360"/>
      </w:pPr>
      <w:rPr>
        <w:rFonts w:ascii="Courier New" w:hAnsi="Courier New" w:cs="Courier New" w:hint="default"/>
      </w:rPr>
    </w:lvl>
    <w:lvl w:ilvl="8" w:tplc="08090005" w:tentative="1">
      <w:start w:val="1"/>
      <w:numFmt w:val="bullet"/>
      <w:lvlText w:val=""/>
      <w:lvlJc w:val="left"/>
      <w:pPr>
        <w:ind w:left="6300" w:hanging="360"/>
      </w:pPr>
      <w:rPr>
        <w:rFonts w:ascii="Wingdings" w:hAnsi="Wingdings" w:hint="default"/>
      </w:rPr>
    </w:lvl>
  </w:abstractNum>
  <w:abstractNum w:abstractNumId="28" w15:restartNumberingAfterBreak="0">
    <w:nsid w:val="609173E4"/>
    <w:multiLevelType w:val="hybridMultilevel"/>
    <w:tmpl w:val="9EA83DC2"/>
    <w:lvl w:ilvl="0" w:tplc="E0B2A7E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0AD0F40"/>
    <w:multiLevelType w:val="hybridMultilevel"/>
    <w:tmpl w:val="9ACCF3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60BE2D3A"/>
    <w:multiLevelType w:val="hybridMultilevel"/>
    <w:tmpl w:val="7C1CD0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2D01277"/>
    <w:multiLevelType w:val="multilevel"/>
    <w:tmpl w:val="44D28B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47B7E46"/>
    <w:multiLevelType w:val="multilevel"/>
    <w:tmpl w:val="1C52E49E"/>
    <w:lvl w:ilvl="0">
      <w:start w:val="1"/>
      <w:numFmt w:val="bullet"/>
      <w:lvlText w:val=""/>
      <w:lvlJc w:val="left"/>
      <w:pPr>
        <w:ind w:left="360" w:hanging="360"/>
      </w:pPr>
      <w:rPr>
        <w:rFonts w:ascii="Symbol" w:hAnsi="Symbol" w:hint="default"/>
        <w:b w:val="0"/>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6C8B5865"/>
    <w:multiLevelType w:val="hybridMultilevel"/>
    <w:tmpl w:val="29982D8A"/>
    <w:lvl w:ilvl="0" w:tplc="297E439C">
      <w:numFmt w:val="bullet"/>
      <w:lvlText w:val="•"/>
      <w:lvlJc w:val="left"/>
      <w:pPr>
        <w:ind w:left="720" w:hanging="360"/>
      </w:pPr>
      <w:rPr>
        <w:rFonts w:ascii="Calibri" w:eastAsia="Times New Roman" w:hAnsi="Calibri" w:cs="Tahom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CDD2573"/>
    <w:multiLevelType w:val="hybridMultilevel"/>
    <w:tmpl w:val="8CC28C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FB00AF7"/>
    <w:multiLevelType w:val="multilevel"/>
    <w:tmpl w:val="AAA873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D75CE2"/>
    <w:multiLevelType w:val="hybridMultilevel"/>
    <w:tmpl w:val="1164775E"/>
    <w:lvl w:ilvl="0" w:tplc="08090001">
      <w:start w:val="1"/>
      <w:numFmt w:val="bullet"/>
      <w:lvlText w:val=""/>
      <w:lvlJc w:val="left"/>
      <w:pPr>
        <w:ind w:left="770" w:hanging="360"/>
      </w:pPr>
      <w:rPr>
        <w:rFonts w:ascii="Symbol" w:hAnsi="Symbol" w:hint="default"/>
      </w:rPr>
    </w:lvl>
    <w:lvl w:ilvl="1" w:tplc="08090003">
      <w:start w:val="1"/>
      <w:numFmt w:val="bullet"/>
      <w:lvlText w:val="o"/>
      <w:lvlJc w:val="left"/>
      <w:pPr>
        <w:ind w:left="1490" w:hanging="360"/>
      </w:pPr>
      <w:rPr>
        <w:rFonts w:ascii="Courier New" w:hAnsi="Courier New" w:cs="Courier New" w:hint="default"/>
      </w:rPr>
    </w:lvl>
    <w:lvl w:ilvl="2" w:tplc="08090005">
      <w:start w:val="1"/>
      <w:numFmt w:val="bullet"/>
      <w:lvlText w:val=""/>
      <w:lvlJc w:val="left"/>
      <w:pPr>
        <w:ind w:left="2210" w:hanging="360"/>
      </w:pPr>
      <w:rPr>
        <w:rFonts w:ascii="Wingdings" w:hAnsi="Wingdings" w:hint="default"/>
      </w:rPr>
    </w:lvl>
    <w:lvl w:ilvl="3" w:tplc="08090001">
      <w:start w:val="1"/>
      <w:numFmt w:val="bullet"/>
      <w:lvlText w:val=""/>
      <w:lvlJc w:val="left"/>
      <w:pPr>
        <w:ind w:left="2930" w:hanging="360"/>
      </w:pPr>
      <w:rPr>
        <w:rFonts w:ascii="Symbol" w:hAnsi="Symbol" w:hint="default"/>
      </w:rPr>
    </w:lvl>
    <w:lvl w:ilvl="4" w:tplc="08090003">
      <w:start w:val="1"/>
      <w:numFmt w:val="bullet"/>
      <w:lvlText w:val="o"/>
      <w:lvlJc w:val="left"/>
      <w:pPr>
        <w:ind w:left="3650" w:hanging="360"/>
      </w:pPr>
      <w:rPr>
        <w:rFonts w:ascii="Courier New" w:hAnsi="Courier New" w:cs="Courier New" w:hint="default"/>
      </w:rPr>
    </w:lvl>
    <w:lvl w:ilvl="5" w:tplc="08090005">
      <w:start w:val="1"/>
      <w:numFmt w:val="bullet"/>
      <w:lvlText w:val=""/>
      <w:lvlJc w:val="left"/>
      <w:pPr>
        <w:ind w:left="4370" w:hanging="360"/>
      </w:pPr>
      <w:rPr>
        <w:rFonts w:ascii="Wingdings" w:hAnsi="Wingdings" w:hint="default"/>
      </w:rPr>
    </w:lvl>
    <w:lvl w:ilvl="6" w:tplc="08090001">
      <w:start w:val="1"/>
      <w:numFmt w:val="bullet"/>
      <w:lvlText w:val=""/>
      <w:lvlJc w:val="left"/>
      <w:pPr>
        <w:ind w:left="5090" w:hanging="360"/>
      </w:pPr>
      <w:rPr>
        <w:rFonts w:ascii="Symbol" w:hAnsi="Symbol" w:hint="default"/>
      </w:rPr>
    </w:lvl>
    <w:lvl w:ilvl="7" w:tplc="08090003">
      <w:start w:val="1"/>
      <w:numFmt w:val="bullet"/>
      <w:lvlText w:val="o"/>
      <w:lvlJc w:val="left"/>
      <w:pPr>
        <w:ind w:left="5810" w:hanging="360"/>
      </w:pPr>
      <w:rPr>
        <w:rFonts w:ascii="Courier New" w:hAnsi="Courier New" w:cs="Courier New" w:hint="default"/>
      </w:rPr>
    </w:lvl>
    <w:lvl w:ilvl="8" w:tplc="08090005">
      <w:start w:val="1"/>
      <w:numFmt w:val="bullet"/>
      <w:lvlText w:val=""/>
      <w:lvlJc w:val="left"/>
      <w:pPr>
        <w:ind w:left="6530" w:hanging="360"/>
      </w:pPr>
      <w:rPr>
        <w:rFonts w:ascii="Wingdings" w:hAnsi="Wingdings" w:hint="default"/>
      </w:rPr>
    </w:lvl>
  </w:abstractNum>
  <w:abstractNum w:abstractNumId="37" w15:restartNumberingAfterBreak="0">
    <w:nsid w:val="744B24B9"/>
    <w:multiLevelType w:val="multilevel"/>
    <w:tmpl w:val="1D48D1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629528A"/>
    <w:multiLevelType w:val="hybridMultilevel"/>
    <w:tmpl w:val="6900BF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A1B4212"/>
    <w:multiLevelType w:val="hybridMultilevel"/>
    <w:tmpl w:val="53D229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6"/>
  </w:num>
  <w:num w:numId="2">
    <w:abstractNumId w:val="32"/>
  </w:num>
  <w:num w:numId="3">
    <w:abstractNumId w:val="18"/>
  </w:num>
  <w:num w:numId="4">
    <w:abstractNumId w:val="12"/>
  </w:num>
  <w:num w:numId="5">
    <w:abstractNumId w:val="7"/>
  </w:num>
  <w:num w:numId="6">
    <w:abstractNumId w:val="16"/>
  </w:num>
  <w:num w:numId="7">
    <w:abstractNumId w:val="15"/>
  </w:num>
  <w:num w:numId="8">
    <w:abstractNumId w:val="3"/>
  </w:num>
  <w:num w:numId="9">
    <w:abstractNumId w:val="29"/>
  </w:num>
  <w:num w:numId="10">
    <w:abstractNumId w:val="21"/>
  </w:num>
  <w:num w:numId="11">
    <w:abstractNumId w:val="0"/>
  </w:num>
  <w:num w:numId="12">
    <w:abstractNumId w:val="39"/>
  </w:num>
  <w:num w:numId="13">
    <w:abstractNumId w:val="10"/>
  </w:num>
  <w:num w:numId="14">
    <w:abstractNumId w:val="17"/>
  </w:num>
  <w:num w:numId="15">
    <w:abstractNumId w:val="33"/>
  </w:num>
  <w:num w:numId="16">
    <w:abstractNumId w:val="9"/>
  </w:num>
  <w:num w:numId="17">
    <w:abstractNumId w:val="5"/>
  </w:num>
  <w:num w:numId="18">
    <w:abstractNumId w:val="11"/>
  </w:num>
  <w:num w:numId="19">
    <w:abstractNumId w:val="34"/>
  </w:num>
  <w:num w:numId="20">
    <w:abstractNumId w:val="8"/>
  </w:num>
  <w:num w:numId="21">
    <w:abstractNumId w:val="20"/>
  </w:num>
  <w:num w:numId="22">
    <w:abstractNumId w:val="4"/>
  </w:num>
  <w:num w:numId="23">
    <w:abstractNumId w:val="22"/>
  </w:num>
  <w:num w:numId="24">
    <w:abstractNumId w:val="27"/>
  </w:num>
  <w:num w:numId="25">
    <w:abstractNumId w:val="36"/>
  </w:num>
  <w:num w:numId="26">
    <w:abstractNumId w:val="35"/>
  </w:num>
  <w:num w:numId="27">
    <w:abstractNumId w:val="1"/>
  </w:num>
  <w:num w:numId="28">
    <w:abstractNumId w:val="37"/>
  </w:num>
  <w:num w:numId="29">
    <w:abstractNumId w:val="2"/>
  </w:num>
  <w:num w:numId="30">
    <w:abstractNumId w:val="31"/>
  </w:num>
  <w:num w:numId="31">
    <w:abstractNumId w:val="19"/>
  </w:num>
  <w:num w:numId="32">
    <w:abstractNumId w:val="28"/>
  </w:num>
  <w:num w:numId="33">
    <w:abstractNumId w:val="38"/>
  </w:num>
  <w:num w:numId="34">
    <w:abstractNumId w:val="30"/>
  </w:num>
  <w:num w:numId="35">
    <w:abstractNumId w:val="14"/>
  </w:num>
  <w:num w:numId="36">
    <w:abstractNumId w:val="26"/>
  </w:num>
  <w:num w:numId="37">
    <w:abstractNumId w:val="24"/>
  </w:num>
  <w:num w:numId="38">
    <w:abstractNumId w:val="13"/>
  </w:num>
  <w:num w:numId="39">
    <w:abstractNumId w:val="25"/>
  </w:num>
  <w:num w:numId="40">
    <w:abstractNumId w:val="2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DisplayPageBoundaries/>
  <w:hideSpellingErrors/>
  <w:hideGrammaticalError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6FD9"/>
    <w:rsid w:val="00000C79"/>
    <w:rsid w:val="00001280"/>
    <w:rsid w:val="00001BBB"/>
    <w:rsid w:val="00007B24"/>
    <w:rsid w:val="00013203"/>
    <w:rsid w:val="00020B6E"/>
    <w:rsid w:val="000227C2"/>
    <w:rsid w:val="00023C9A"/>
    <w:rsid w:val="000302B2"/>
    <w:rsid w:val="00043B8F"/>
    <w:rsid w:val="000469A5"/>
    <w:rsid w:val="00046FD9"/>
    <w:rsid w:val="00047F64"/>
    <w:rsid w:val="00050B98"/>
    <w:rsid w:val="00050D76"/>
    <w:rsid w:val="00054F50"/>
    <w:rsid w:val="00061335"/>
    <w:rsid w:val="00063E4E"/>
    <w:rsid w:val="00064F79"/>
    <w:rsid w:val="00067720"/>
    <w:rsid w:val="0006776E"/>
    <w:rsid w:val="00076383"/>
    <w:rsid w:val="00077D68"/>
    <w:rsid w:val="000840D7"/>
    <w:rsid w:val="00086684"/>
    <w:rsid w:val="000877AD"/>
    <w:rsid w:val="00090208"/>
    <w:rsid w:val="00091A64"/>
    <w:rsid w:val="000A47CB"/>
    <w:rsid w:val="000B1E5F"/>
    <w:rsid w:val="000B25EF"/>
    <w:rsid w:val="000B4C91"/>
    <w:rsid w:val="000B5236"/>
    <w:rsid w:val="000B72DA"/>
    <w:rsid w:val="000C0480"/>
    <w:rsid w:val="000C40E3"/>
    <w:rsid w:val="000C780C"/>
    <w:rsid w:val="000D0367"/>
    <w:rsid w:val="000E2266"/>
    <w:rsid w:val="000E54C4"/>
    <w:rsid w:val="000E6E72"/>
    <w:rsid w:val="000F0359"/>
    <w:rsid w:val="000F1A1E"/>
    <w:rsid w:val="00102B4C"/>
    <w:rsid w:val="00105BC6"/>
    <w:rsid w:val="0011667D"/>
    <w:rsid w:val="00122A1F"/>
    <w:rsid w:val="0012470A"/>
    <w:rsid w:val="00124DFA"/>
    <w:rsid w:val="001308A7"/>
    <w:rsid w:val="00132168"/>
    <w:rsid w:val="001418AE"/>
    <w:rsid w:val="001433B1"/>
    <w:rsid w:val="001443B1"/>
    <w:rsid w:val="00144B58"/>
    <w:rsid w:val="00144C78"/>
    <w:rsid w:val="00145A97"/>
    <w:rsid w:val="00151B66"/>
    <w:rsid w:val="00151CA3"/>
    <w:rsid w:val="00153569"/>
    <w:rsid w:val="00153912"/>
    <w:rsid w:val="00153A10"/>
    <w:rsid w:val="001552CC"/>
    <w:rsid w:val="00157545"/>
    <w:rsid w:val="001577AB"/>
    <w:rsid w:val="0016365E"/>
    <w:rsid w:val="00167180"/>
    <w:rsid w:val="001675AB"/>
    <w:rsid w:val="00170061"/>
    <w:rsid w:val="00170D2D"/>
    <w:rsid w:val="0017239A"/>
    <w:rsid w:val="001760F4"/>
    <w:rsid w:val="0018726D"/>
    <w:rsid w:val="00191D83"/>
    <w:rsid w:val="00193BDE"/>
    <w:rsid w:val="001962E0"/>
    <w:rsid w:val="00196CAC"/>
    <w:rsid w:val="001A2B59"/>
    <w:rsid w:val="001A3BD2"/>
    <w:rsid w:val="001A7BEE"/>
    <w:rsid w:val="001B1CD4"/>
    <w:rsid w:val="001B2246"/>
    <w:rsid w:val="001B37FD"/>
    <w:rsid w:val="001B617F"/>
    <w:rsid w:val="001C12C1"/>
    <w:rsid w:val="001C298C"/>
    <w:rsid w:val="001C6E54"/>
    <w:rsid w:val="001E3036"/>
    <w:rsid w:val="001F129B"/>
    <w:rsid w:val="001F797D"/>
    <w:rsid w:val="00200421"/>
    <w:rsid w:val="0020077C"/>
    <w:rsid w:val="0020500A"/>
    <w:rsid w:val="00217952"/>
    <w:rsid w:val="00224959"/>
    <w:rsid w:val="00225104"/>
    <w:rsid w:val="0022539F"/>
    <w:rsid w:val="0022692B"/>
    <w:rsid w:val="00227811"/>
    <w:rsid w:val="00230391"/>
    <w:rsid w:val="002333BD"/>
    <w:rsid w:val="002349CC"/>
    <w:rsid w:val="002359AD"/>
    <w:rsid w:val="0024120D"/>
    <w:rsid w:val="00245DD2"/>
    <w:rsid w:val="00245DF6"/>
    <w:rsid w:val="002472EE"/>
    <w:rsid w:val="00247B7D"/>
    <w:rsid w:val="002501F1"/>
    <w:rsid w:val="00250646"/>
    <w:rsid w:val="00251392"/>
    <w:rsid w:val="00251D24"/>
    <w:rsid w:val="00252C45"/>
    <w:rsid w:val="00253876"/>
    <w:rsid w:val="002539D9"/>
    <w:rsid w:val="00257051"/>
    <w:rsid w:val="0026295B"/>
    <w:rsid w:val="00262BE8"/>
    <w:rsid w:val="002659C9"/>
    <w:rsid w:val="00271184"/>
    <w:rsid w:val="002718CB"/>
    <w:rsid w:val="00271B82"/>
    <w:rsid w:val="00272B83"/>
    <w:rsid w:val="00280BF8"/>
    <w:rsid w:val="0028586D"/>
    <w:rsid w:val="002927A3"/>
    <w:rsid w:val="002947D2"/>
    <w:rsid w:val="002A0546"/>
    <w:rsid w:val="002A377F"/>
    <w:rsid w:val="002B227C"/>
    <w:rsid w:val="002B3764"/>
    <w:rsid w:val="002C0557"/>
    <w:rsid w:val="002C2870"/>
    <w:rsid w:val="002C650C"/>
    <w:rsid w:val="002D1373"/>
    <w:rsid w:val="002D3E82"/>
    <w:rsid w:val="002D4C5E"/>
    <w:rsid w:val="002E0B5F"/>
    <w:rsid w:val="002E287B"/>
    <w:rsid w:val="002E5A50"/>
    <w:rsid w:val="002F2669"/>
    <w:rsid w:val="002F4AE3"/>
    <w:rsid w:val="002F5CD0"/>
    <w:rsid w:val="003111E2"/>
    <w:rsid w:val="00316D82"/>
    <w:rsid w:val="00317219"/>
    <w:rsid w:val="003173E0"/>
    <w:rsid w:val="003239D5"/>
    <w:rsid w:val="0032448F"/>
    <w:rsid w:val="003329CE"/>
    <w:rsid w:val="003337C7"/>
    <w:rsid w:val="00334BF6"/>
    <w:rsid w:val="00336116"/>
    <w:rsid w:val="00336DB4"/>
    <w:rsid w:val="003415B6"/>
    <w:rsid w:val="00342B7B"/>
    <w:rsid w:val="00364C27"/>
    <w:rsid w:val="00367318"/>
    <w:rsid w:val="003673E7"/>
    <w:rsid w:val="003725C6"/>
    <w:rsid w:val="00373A34"/>
    <w:rsid w:val="00373EA6"/>
    <w:rsid w:val="00382880"/>
    <w:rsid w:val="00384FB2"/>
    <w:rsid w:val="00395E0E"/>
    <w:rsid w:val="003A19C3"/>
    <w:rsid w:val="003A4238"/>
    <w:rsid w:val="003A576C"/>
    <w:rsid w:val="003A5B7B"/>
    <w:rsid w:val="003A6951"/>
    <w:rsid w:val="003B22EE"/>
    <w:rsid w:val="003B3EE6"/>
    <w:rsid w:val="003B4A37"/>
    <w:rsid w:val="003B5782"/>
    <w:rsid w:val="003B5BFD"/>
    <w:rsid w:val="003B748F"/>
    <w:rsid w:val="003C03D1"/>
    <w:rsid w:val="003C081B"/>
    <w:rsid w:val="003D2E4A"/>
    <w:rsid w:val="003E4C76"/>
    <w:rsid w:val="003E562B"/>
    <w:rsid w:val="003E5E1B"/>
    <w:rsid w:val="003F0BCF"/>
    <w:rsid w:val="003F6AE4"/>
    <w:rsid w:val="004036DD"/>
    <w:rsid w:val="00405FB2"/>
    <w:rsid w:val="0041211A"/>
    <w:rsid w:val="004125C4"/>
    <w:rsid w:val="00412C1F"/>
    <w:rsid w:val="00413EFA"/>
    <w:rsid w:val="004156E9"/>
    <w:rsid w:val="00416D03"/>
    <w:rsid w:val="0041771F"/>
    <w:rsid w:val="00435D44"/>
    <w:rsid w:val="0043794E"/>
    <w:rsid w:val="004412AF"/>
    <w:rsid w:val="00442868"/>
    <w:rsid w:val="00444F9F"/>
    <w:rsid w:val="004472CE"/>
    <w:rsid w:val="004554CE"/>
    <w:rsid w:val="0046275D"/>
    <w:rsid w:val="004649EB"/>
    <w:rsid w:val="004701FE"/>
    <w:rsid w:val="00474716"/>
    <w:rsid w:val="004764DF"/>
    <w:rsid w:val="004803D7"/>
    <w:rsid w:val="00480E62"/>
    <w:rsid w:val="00484242"/>
    <w:rsid w:val="00486A13"/>
    <w:rsid w:val="00486C99"/>
    <w:rsid w:val="00490F6B"/>
    <w:rsid w:val="00492F2D"/>
    <w:rsid w:val="00493193"/>
    <w:rsid w:val="00493BE5"/>
    <w:rsid w:val="004A5838"/>
    <w:rsid w:val="004B5505"/>
    <w:rsid w:val="004C52BB"/>
    <w:rsid w:val="004D1A2E"/>
    <w:rsid w:val="004D305B"/>
    <w:rsid w:val="004D404D"/>
    <w:rsid w:val="004D40CA"/>
    <w:rsid w:val="004E0663"/>
    <w:rsid w:val="004E70C0"/>
    <w:rsid w:val="004E7604"/>
    <w:rsid w:val="0050084A"/>
    <w:rsid w:val="00502ABC"/>
    <w:rsid w:val="00504AE2"/>
    <w:rsid w:val="00505024"/>
    <w:rsid w:val="0050649C"/>
    <w:rsid w:val="00514099"/>
    <w:rsid w:val="00515308"/>
    <w:rsid w:val="00521269"/>
    <w:rsid w:val="005219A6"/>
    <w:rsid w:val="00521A28"/>
    <w:rsid w:val="00522E2B"/>
    <w:rsid w:val="005242C6"/>
    <w:rsid w:val="00525523"/>
    <w:rsid w:val="00525A4A"/>
    <w:rsid w:val="0052616E"/>
    <w:rsid w:val="00530147"/>
    <w:rsid w:val="005316BE"/>
    <w:rsid w:val="005463E6"/>
    <w:rsid w:val="00547221"/>
    <w:rsid w:val="005477A7"/>
    <w:rsid w:val="00552686"/>
    <w:rsid w:val="005538C5"/>
    <w:rsid w:val="0055608A"/>
    <w:rsid w:val="00556C8C"/>
    <w:rsid w:val="00557397"/>
    <w:rsid w:val="005612E6"/>
    <w:rsid w:val="005631B4"/>
    <w:rsid w:val="005643F8"/>
    <w:rsid w:val="0056526F"/>
    <w:rsid w:val="00573722"/>
    <w:rsid w:val="005741EE"/>
    <w:rsid w:val="0057559F"/>
    <w:rsid w:val="005762AE"/>
    <w:rsid w:val="00577EE7"/>
    <w:rsid w:val="005876DC"/>
    <w:rsid w:val="0059400F"/>
    <w:rsid w:val="00594446"/>
    <w:rsid w:val="00595504"/>
    <w:rsid w:val="005A0E61"/>
    <w:rsid w:val="005A4126"/>
    <w:rsid w:val="005A616A"/>
    <w:rsid w:val="005A7685"/>
    <w:rsid w:val="005A7926"/>
    <w:rsid w:val="005B072F"/>
    <w:rsid w:val="005B1D82"/>
    <w:rsid w:val="005B289B"/>
    <w:rsid w:val="005B41D8"/>
    <w:rsid w:val="005C15C0"/>
    <w:rsid w:val="005C2F7D"/>
    <w:rsid w:val="005C3474"/>
    <w:rsid w:val="005C5827"/>
    <w:rsid w:val="005D0D5D"/>
    <w:rsid w:val="005D1178"/>
    <w:rsid w:val="005D58A5"/>
    <w:rsid w:val="005D6CF7"/>
    <w:rsid w:val="005D71E9"/>
    <w:rsid w:val="005E3E6F"/>
    <w:rsid w:val="005E6AC4"/>
    <w:rsid w:val="005E71BF"/>
    <w:rsid w:val="005E769B"/>
    <w:rsid w:val="005E7AB5"/>
    <w:rsid w:val="005E7F23"/>
    <w:rsid w:val="005F5621"/>
    <w:rsid w:val="005F675F"/>
    <w:rsid w:val="00614934"/>
    <w:rsid w:val="0062149A"/>
    <w:rsid w:val="006234EC"/>
    <w:rsid w:val="006278DD"/>
    <w:rsid w:val="00631A35"/>
    <w:rsid w:val="00631B3F"/>
    <w:rsid w:val="00631F4F"/>
    <w:rsid w:val="00633080"/>
    <w:rsid w:val="00636EF8"/>
    <w:rsid w:val="006403AC"/>
    <w:rsid w:val="00650B98"/>
    <w:rsid w:val="0065156B"/>
    <w:rsid w:val="0066041E"/>
    <w:rsid w:val="00661BDC"/>
    <w:rsid w:val="006632A9"/>
    <w:rsid w:val="00666A84"/>
    <w:rsid w:val="00675256"/>
    <w:rsid w:val="00680058"/>
    <w:rsid w:val="006801AC"/>
    <w:rsid w:val="006816DF"/>
    <w:rsid w:val="00681BEA"/>
    <w:rsid w:val="00692663"/>
    <w:rsid w:val="00697DAA"/>
    <w:rsid w:val="006A0E8C"/>
    <w:rsid w:val="006A1C5C"/>
    <w:rsid w:val="006A386E"/>
    <w:rsid w:val="006B2C12"/>
    <w:rsid w:val="006B4865"/>
    <w:rsid w:val="006C752F"/>
    <w:rsid w:val="006D1E1C"/>
    <w:rsid w:val="006D2322"/>
    <w:rsid w:val="006D2A57"/>
    <w:rsid w:val="006D4B2F"/>
    <w:rsid w:val="006D6347"/>
    <w:rsid w:val="006E0D06"/>
    <w:rsid w:val="006E158C"/>
    <w:rsid w:val="006E3054"/>
    <w:rsid w:val="006E30CF"/>
    <w:rsid w:val="006E7BCB"/>
    <w:rsid w:val="006F0A3B"/>
    <w:rsid w:val="006F1875"/>
    <w:rsid w:val="006F217F"/>
    <w:rsid w:val="00701500"/>
    <w:rsid w:val="00705404"/>
    <w:rsid w:val="0071087E"/>
    <w:rsid w:val="00710997"/>
    <w:rsid w:val="00712536"/>
    <w:rsid w:val="007169F6"/>
    <w:rsid w:val="00720D43"/>
    <w:rsid w:val="00726D79"/>
    <w:rsid w:val="007418EA"/>
    <w:rsid w:val="00742977"/>
    <w:rsid w:val="00763538"/>
    <w:rsid w:val="007636C7"/>
    <w:rsid w:val="0076596D"/>
    <w:rsid w:val="00766B23"/>
    <w:rsid w:val="00767AEB"/>
    <w:rsid w:val="00767CEA"/>
    <w:rsid w:val="00770E8A"/>
    <w:rsid w:val="00775870"/>
    <w:rsid w:val="00777B1B"/>
    <w:rsid w:val="00777F2A"/>
    <w:rsid w:val="00785851"/>
    <w:rsid w:val="00787517"/>
    <w:rsid w:val="0079077E"/>
    <w:rsid w:val="0079273E"/>
    <w:rsid w:val="00792799"/>
    <w:rsid w:val="00794354"/>
    <w:rsid w:val="00794644"/>
    <w:rsid w:val="00796841"/>
    <w:rsid w:val="00796CA6"/>
    <w:rsid w:val="007A3953"/>
    <w:rsid w:val="007A3FAB"/>
    <w:rsid w:val="007A6BF2"/>
    <w:rsid w:val="007B2F4C"/>
    <w:rsid w:val="007B56AD"/>
    <w:rsid w:val="007B5FC3"/>
    <w:rsid w:val="007B6CD6"/>
    <w:rsid w:val="007C0B08"/>
    <w:rsid w:val="007C3E0A"/>
    <w:rsid w:val="007C4C24"/>
    <w:rsid w:val="007D09D1"/>
    <w:rsid w:val="007D1414"/>
    <w:rsid w:val="007D270E"/>
    <w:rsid w:val="007D3B6C"/>
    <w:rsid w:val="007D49DE"/>
    <w:rsid w:val="007E1D26"/>
    <w:rsid w:val="007E7223"/>
    <w:rsid w:val="007F193B"/>
    <w:rsid w:val="007F1FEC"/>
    <w:rsid w:val="007F4724"/>
    <w:rsid w:val="00802A56"/>
    <w:rsid w:val="00806B7A"/>
    <w:rsid w:val="008101BB"/>
    <w:rsid w:val="0081253B"/>
    <w:rsid w:val="00812E99"/>
    <w:rsid w:val="00821FB0"/>
    <w:rsid w:val="00824E7B"/>
    <w:rsid w:val="00826303"/>
    <w:rsid w:val="00833639"/>
    <w:rsid w:val="00834219"/>
    <w:rsid w:val="00845965"/>
    <w:rsid w:val="00853CBE"/>
    <w:rsid w:val="00856AB9"/>
    <w:rsid w:val="00862145"/>
    <w:rsid w:val="00862658"/>
    <w:rsid w:val="00866C18"/>
    <w:rsid w:val="00866EA1"/>
    <w:rsid w:val="00867408"/>
    <w:rsid w:val="008749DD"/>
    <w:rsid w:val="00876862"/>
    <w:rsid w:val="008803E4"/>
    <w:rsid w:val="00882226"/>
    <w:rsid w:val="008838FA"/>
    <w:rsid w:val="00890BA3"/>
    <w:rsid w:val="0089171B"/>
    <w:rsid w:val="0089542D"/>
    <w:rsid w:val="008A35F2"/>
    <w:rsid w:val="008B2079"/>
    <w:rsid w:val="008B276E"/>
    <w:rsid w:val="008B4721"/>
    <w:rsid w:val="008B5C0A"/>
    <w:rsid w:val="008B6C96"/>
    <w:rsid w:val="008D04E2"/>
    <w:rsid w:val="008D1FFC"/>
    <w:rsid w:val="008D502A"/>
    <w:rsid w:val="008D5055"/>
    <w:rsid w:val="008D55DD"/>
    <w:rsid w:val="008E0102"/>
    <w:rsid w:val="008F2C26"/>
    <w:rsid w:val="008F7EB9"/>
    <w:rsid w:val="0090106D"/>
    <w:rsid w:val="0090138B"/>
    <w:rsid w:val="009044EF"/>
    <w:rsid w:val="009045D8"/>
    <w:rsid w:val="0091309E"/>
    <w:rsid w:val="00914810"/>
    <w:rsid w:val="00915AC2"/>
    <w:rsid w:val="00930F98"/>
    <w:rsid w:val="009334E0"/>
    <w:rsid w:val="00934A2C"/>
    <w:rsid w:val="00944CC1"/>
    <w:rsid w:val="009454AA"/>
    <w:rsid w:val="009506CD"/>
    <w:rsid w:val="009535FB"/>
    <w:rsid w:val="009574D7"/>
    <w:rsid w:val="009661BE"/>
    <w:rsid w:val="00971012"/>
    <w:rsid w:val="00972073"/>
    <w:rsid w:val="00980D0C"/>
    <w:rsid w:val="00994266"/>
    <w:rsid w:val="009951F3"/>
    <w:rsid w:val="00997FC1"/>
    <w:rsid w:val="009B69BF"/>
    <w:rsid w:val="009C00A3"/>
    <w:rsid w:val="009C3407"/>
    <w:rsid w:val="009C491B"/>
    <w:rsid w:val="009C7D7C"/>
    <w:rsid w:val="009D18AB"/>
    <w:rsid w:val="009D2E65"/>
    <w:rsid w:val="009D371B"/>
    <w:rsid w:val="009D3B1A"/>
    <w:rsid w:val="009F0975"/>
    <w:rsid w:val="009F15ED"/>
    <w:rsid w:val="009F679E"/>
    <w:rsid w:val="00A00A3C"/>
    <w:rsid w:val="00A108A2"/>
    <w:rsid w:val="00A10C1F"/>
    <w:rsid w:val="00A10CE5"/>
    <w:rsid w:val="00A153F3"/>
    <w:rsid w:val="00A21659"/>
    <w:rsid w:val="00A2362F"/>
    <w:rsid w:val="00A3194E"/>
    <w:rsid w:val="00A35208"/>
    <w:rsid w:val="00A37880"/>
    <w:rsid w:val="00A4273C"/>
    <w:rsid w:val="00A442D7"/>
    <w:rsid w:val="00A46158"/>
    <w:rsid w:val="00A52A86"/>
    <w:rsid w:val="00A70886"/>
    <w:rsid w:val="00A761A7"/>
    <w:rsid w:val="00A8150F"/>
    <w:rsid w:val="00A817E8"/>
    <w:rsid w:val="00A8199E"/>
    <w:rsid w:val="00A84D8A"/>
    <w:rsid w:val="00A85D2C"/>
    <w:rsid w:val="00A85F37"/>
    <w:rsid w:val="00A87162"/>
    <w:rsid w:val="00A92383"/>
    <w:rsid w:val="00A92E90"/>
    <w:rsid w:val="00A95A32"/>
    <w:rsid w:val="00A97916"/>
    <w:rsid w:val="00AA033C"/>
    <w:rsid w:val="00AA0B14"/>
    <w:rsid w:val="00AA2B48"/>
    <w:rsid w:val="00AA2F13"/>
    <w:rsid w:val="00AA393E"/>
    <w:rsid w:val="00AA4DB4"/>
    <w:rsid w:val="00AA73F1"/>
    <w:rsid w:val="00AB35A6"/>
    <w:rsid w:val="00AB710C"/>
    <w:rsid w:val="00AB74C2"/>
    <w:rsid w:val="00AC28D7"/>
    <w:rsid w:val="00AC2D40"/>
    <w:rsid w:val="00AC4371"/>
    <w:rsid w:val="00AD1603"/>
    <w:rsid w:val="00AD584B"/>
    <w:rsid w:val="00AE395D"/>
    <w:rsid w:val="00AE4553"/>
    <w:rsid w:val="00AE65DB"/>
    <w:rsid w:val="00AE796F"/>
    <w:rsid w:val="00AF13E5"/>
    <w:rsid w:val="00AF24C6"/>
    <w:rsid w:val="00AF34BE"/>
    <w:rsid w:val="00AF36A8"/>
    <w:rsid w:val="00B01A9B"/>
    <w:rsid w:val="00B03C5E"/>
    <w:rsid w:val="00B06D5C"/>
    <w:rsid w:val="00B06F4E"/>
    <w:rsid w:val="00B10A42"/>
    <w:rsid w:val="00B14C4A"/>
    <w:rsid w:val="00B158E7"/>
    <w:rsid w:val="00B16073"/>
    <w:rsid w:val="00B21EBE"/>
    <w:rsid w:val="00B23966"/>
    <w:rsid w:val="00B23E03"/>
    <w:rsid w:val="00B2509C"/>
    <w:rsid w:val="00B26C6C"/>
    <w:rsid w:val="00B32F48"/>
    <w:rsid w:val="00B33C26"/>
    <w:rsid w:val="00B40967"/>
    <w:rsid w:val="00B428BF"/>
    <w:rsid w:val="00B43D44"/>
    <w:rsid w:val="00B51DF9"/>
    <w:rsid w:val="00B56D5B"/>
    <w:rsid w:val="00B60EAA"/>
    <w:rsid w:val="00B6357C"/>
    <w:rsid w:val="00B74909"/>
    <w:rsid w:val="00B76946"/>
    <w:rsid w:val="00B829A6"/>
    <w:rsid w:val="00B86DB4"/>
    <w:rsid w:val="00B90FA5"/>
    <w:rsid w:val="00B91059"/>
    <w:rsid w:val="00B9598E"/>
    <w:rsid w:val="00B96425"/>
    <w:rsid w:val="00BA432E"/>
    <w:rsid w:val="00BA4697"/>
    <w:rsid w:val="00BB5A43"/>
    <w:rsid w:val="00BB6050"/>
    <w:rsid w:val="00BB61B9"/>
    <w:rsid w:val="00BB63E5"/>
    <w:rsid w:val="00BC4C3C"/>
    <w:rsid w:val="00BC5726"/>
    <w:rsid w:val="00BC7996"/>
    <w:rsid w:val="00BD2625"/>
    <w:rsid w:val="00BE0AD3"/>
    <w:rsid w:val="00BE2AEA"/>
    <w:rsid w:val="00BE2B1B"/>
    <w:rsid w:val="00BE3747"/>
    <w:rsid w:val="00BE4AED"/>
    <w:rsid w:val="00BF1EC9"/>
    <w:rsid w:val="00C04A12"/>
    <w:rsid w:val="00C06C1F"/>
    <w:rsid w:val="00C1068C"/>
    <w:rsid w:val="00C214BC"/>
    <w:rsid w:val="00C23721"/>
    <w:rsid w:val="00C2576B"/>
    <w:rsid w:val="00C31A38"/>
    <w:rsid w:val="00C42FE8"/>
    <w:rsid w:val="00C431FC"/>
    <w:rsid w:val="00C442E3"/>
    <w:rsid w:val="00C455C7"/>
    <w:rsid w:val="00C61294"/>
    <w:rsid w:val="00C6349F"/>
    <w:rsid w:val="00C64119"/>
    <w:rsid w:val="00C74395"/>
    <w:rsid w:val="00C7439B"/>
    <w:rsid w:val="00C748A0"/>
    <w:rsid w:val="00C77E1B"/>
    <w:rsid w:val="00C804F5"/>
    <w:rsid w:val="00C8303A"/>
    <w:rsid w:val="00C83891"/>
    <w:rsid w:val="00C84746"/>
    <w:rsid w:val="00C85769"/>
    <w:rsid w:val="00C86EB0"/>
    <w:rsid w:val="00C92E2B"/>
    <w:rsid w:val="00C97128"/>
    <w:rsid w:val="00C974A3"/>
    <w:rsid w:val="00CB17EB"/>
    <w:rsid w:val="00CB30C2"/>
    <w:rsid w:val="00CB3400"/>
    <w:rsid w:val="00CB3797"/>
    <w:rsid w:val="00CB547E"/>
    <w:rsid w:val="00CB697E"/>
    <w:rsid w:val="00CC0622"/>
    <w:rsid w:val="00CC61FC"/>
    <w:rsid w:val="00CC7C5F"/>
    <w:rsid w:val="00CC7D25"/>
    <w:rsid w:val="00CD1BD7"/>
    <w:rsid w:val="00CE011A"/>
    <w:rsid w:val="00CE6B3B"/>
    <w:rsid w:val="00CF28E8"/>
    <w:rsid w:val="00CF6842"/>
    <w:rsid w:val="00CF6FCC"/>
    <w:rsid w:val="00D0097A"/>
    <w:rsid w:val="00D03460"/>
    <w:rsid w:val="00D03867"/>
    <w:rsid w:val="00D05B10"/>
    <w:rsid w:val="00D069C9"/>
    <w:rsid w:val="00D073D1"/>
    <w:rsid w:val="00D12B42"/>
    <w:rsid w:val="00D23880"/>
    <w:rsid w:val="00D26162"/>
    <w:rsid w:val="00D30B2E"/>
    <w:rsid w:val="00D323EA"/>
    <w:rsid w:val="00D4072A"/>
    <w:rsid w:val="00D41F03"/>
    <w:rsid w:val="00D46F02"/>
    <w:rsid w:val="00D50204"/>
    <w:rsid w:val="00D5181F"/>
    <w:rsid w:val="00D51AB4"/>
    <w:rsid w:val="00D53EBB"/>
    <w:rsid w:val="00D56230"/>
    <w:rsid w:val="00D57A82"/>
    <w:rsid w:val="00D60C36"/>
    <w:rsid w:val="00D62261"/>
    <w:rsid w:val="00D63342"/>
    <w:rsid w:val="00D6338A"/>
    <w:rsid w:val="00D71735"/>
    <w:rsid w:val="00D7208A"/>
    <w:rsid w:val="00D72BD5"/>
    <w:rsid w:val="00D7413F"/>
    <w:rsid w:val="00D74B4F"/>
    <w:rsid w:val="00D75DC9"/>
    <w:rsid w:val="00D768EC"/>
    <w:rsid w:val="00D82703"/>
    <w:rsid w:val="00D85B27"/>
    <w:rsid w:val="00D85B3F"/>
    <w:rsid w:val="00D87747"/>
    <w:rsid w:val="00D91553"/>
    <w:rsid w:val="00D91ABB"/>
    <w:rsid w:val="00D93CB3"/>
    <w:rsid w:val="00D9760C"/>
    <w:rsid w:val="00DA238E"/>
    <w:rsid w:val="00DA4701"/>
    <w:rsid w:val="00DA5136"/>
    <w:rsid w:val="00DA763C"/>
    <w:rsid w:val="00DB061A"/>
    <w:rsid w:val="00DB536F"/>
    <w:rsid w:val="00DB7824"/>
    <w:rsid w:val="00DB7C15"/>
    <w:rsid w:val="00DC1170"/>
    <w:rsid w:val="00DC1A56"/>
    <w:rsid w:val="00DC5387"/>
    <w:rsid w:val="00DC603A"/>
    <w:rsid w:val="00DC75F6"/>
    <w:rsid w:val="00DE09B8"/>
    <w:rsid w:val="00DE1EAC"/>
    <w:rsid w:val="00DE4651"/>
    <w:rsid w:val="00DE49B8"/>
    <w:rsid w:val="00DE77E6"/>
    <w:rsid w:val="00DF1EB9"/>
    <w:rsid w:val="00DF52D3"/>
    <w:rsid w:val="00E118F4"/>
    <w:rsid w:val="00E11D9C"/>
    <w:rsid w:val="00E1251B"/>
    <w:rsid w:val="00E14418"/>
    <w:rsid w:val="00E1620F"/>
    <w:rsid w:val="00E20A3C"/>
    <w:rsid w:val="00E22D57"/>
    <w:rsid w:val="00E2322C"/>
    <w:rsid w:val="00E23820"/>
    <w:rsid w:val="00E2528A"/>
    <w:rsid w:val="00E26086"/>
    <w:rsid w:val="00E26695"/>
    <w:rsid w:val="00E41546"/>
    <w:rsid w:val="00E41879"/>
    <w:rsid w:val="00E423BA"/>
    <w:rsid w:val="00E43E4A"/>
    <w:rsid w:val="00E45ED3"/>
    <w:rsid w:val="00E46C05"/>
    <w:rsid w:val="00E62553"/>
    <w:rsid w:val="00E62A0E"/>
    <w:rsid w:val="00E65746"/>
    <w:rsid w:val="00E76877"/>
    <w:rsid w:val="00E76BE0"/>
    <w:rsid w:val="00E77700"/>
    <w:rsid w:val="00E8229F"/>
    <w:rsid w:val="00E83A32"/>
    <w:rsid w:val="00E844F6"/>
    <w:rsid w:val="00E9285E"/>
    <w:rsid w:val="00E9656D"/>
    <w:rsid w:val="00EA28E5"/>
    <w:rsid w:val="00EA3C2C"/>
    <w:rsid w:val="00EB213F"/>
    <w:rsid w:val="00EB26A6"/>
    <w:rsid w:val="00EC100C"/>
    <w:rsid w:val="00EC376B"/>
    <w:rsid w:val="00EC76D5"/>
    <w:rsid w:val="00ED5FD2"/>
    <w:rsid w:val="00ED7888"/>
    <w:rsid w:val="00ED7906"/>
    <w:rsid w:val="00EE165F"/>
    <w:rsid w:val="00EF6FC9"/>
    <w:rsid w:val="00F01641"/>
    <w:rsid w:val="00F0705A"/>
    <w:rsid w:val="00F10704"/>
    <w:rsid w:val="00F12949"/>
    <w:rsid w:val="00F1395D"/>
    <w:rsid w:val="00F15078"/>
    <w:rsid w:val="00F15603"/>
    <w:rsid w:val="00F1718A"/>
    <w:rsid w:val="00F17F50"/>
    <w:rsid w:val="00F23C33"/>
    <w:rsid w:val="00F32377"/>
    <w:rsid w:val="00F349D4"/>
    <w:rsid w:val="00F34C66"/>
    <w:rsid w:val="00F40CFD"/>
    <w:rsid w:val="00F4647C"/>
    <w:rsid w:val="00F46DDB"/>
    <w:rsid w:val="00F47DD0"/>
    <w:rsid w:val="00F507F6"/>
    <w:rsid w:val="00F61A82"/>
    <w:rsid w:val="00F624EB"/>
    <w:rsid w:val="00F7341D"/>
    <w:rsid w:val="00F747DC"/>
    <w:rsid w:val="00F7484A"/>
    <w:rsid w:val="00F7512C"/>
    <w:rsid w:val="00F81E49"/>
    <w:rsid w:val="00F87419"/>
    <w:rsid w:val="00F92BE7"/>
    <w:rsid w:val="00F94A7A"/>
    <w:rsid w:val="00FA43A9"/>
    <w:rsid w:val="00FA592C"/>
    <w:rsid w:val="00FA6BE4"/>
    <w:rsid w:val="00FA6E0C"/>
    <w:rsid w:val="00FC0324"/>
    <w:rsid w:val="00FC2715"/>
    <w:rsid w:val="00FC36BC"/>
    <w:rsid w:val="00FC3A1D"/>
    <w:rsid w:val="00FC798B"/>
    <w:rsid w:val="00FD61FE"/>
    <w:rsid w:val="00FE58D7"/>
    <w:rsid w:val="00FE704C"/>
    <w:rsid w:val="00FF0B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40C57"/>
  <w15:chartTrackingRefBased/>
  <w15:docId w15:val="{A44A7787-6DE8-48DD-9F2A-4E5DCE37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FAB"/>
    <w:pPr>
      <w:spacing w:after="0" w:line="240" w:lineRule="auto"/>
    </w:pPr>
    <w:rPr>
      <w:rFonts w:ascii="Verdana" w:eastAsia="Times New Roman" w:hAnsi="Verdana" w:cs="Times New Roman"/>
      <w:kern w:val="0"/>
      <w:sz w:val="24"/>
      <w:szCs w:val="24"/>
      <w:lang w:eastAsia="en-GB"/>
      <w14:ligatures w14:val="none"/>
    </w:rPr>
  </w:style>
  <w:style w:type="paragraph" w:styleId="Heading1">
    <w:name w:val="heading 1"/>
    <w:basedOn w:val="Normal"/>
    <w:next w:val="Normal"/>
    <w:link w:val="Heading1Char"/>
    <w:qFormat/>
    <w:rsid w:val="001443B1"/>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3">
    <w:name w:val="heading 3"/>
    <w:basedOn w:val="Normal"/>
    <w:next w:val="Normal"/>
    <w:link w:val="Heading3Char"/>
    <w:uiPriority w:val="9"/>
    <w:semiHidden/>
    <w:unhideWhenUsed/>
    <w:qFormat/>
    <w:rsid w:val="00D0097A"/>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46F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nhideWhenUsed/>
    <w:rsid w:val="00486C99"/>
    <w:rPr>
      <w:sz w:val="16"/>
      <w:szCs w:val="16"/>
    </w:rPr>
  </w:style>
  <w:style w:type="paragraph" w:styleId="CommentText">
    <w:name w:val="annotation text"/>
    <w:basedOn w:val="Normal"/>
    <w:link w:val="CommentTextChar"/>
    <w:uiPriority w:val="99"/>
    <w:unhideWhenUsed/>
    <w:rsid w:val="00486C99"/>
    <w:rPr>
      <w:sz w:val="20"/>
      <w:szCs w:val="20"/>
    </w:rPr>
  </w:style>
  <w:style w:type="character" w:customStyle="1" w:styleId="CommentTextChar">
    <w:name w:val="Comment Text Char"/>
    <w:basedOn w:val="DefaultParagraphFont"/>
    <w:link w:val="CommentText"/>
    <w:uiPriority w:val="99"/>
    <w:rsid w:val="00486C99"/>
    <w:rPr>
      <w:rFonts w:ascii="Verdana" w:eastAsia="Times New Roman" w:hAnsi="Verdana" w:cs="Times New Roman"/>
      <w:kern w:val="0"/>
      <w:sz w:val="20"/>
      <w:szCs w:val="20"/>
      <w:lang w:eastAsia="en-GB"/>
      <w14:ligatures w14:val="none"/>
    </w:rPr>
  </w:style>
  <w:style w:type="paragraph" w:styleId="CommentSubject">
    <w:name w:val="annotation subject"/>
    <w:basedOn w:val="CommentText"/>
    <w:next w:val="CommentText"/>
    <w:link w:val="CommentSubjectChar"/>
    <w:unhideWhenUsed/>
    <w:rsid w:val="00486C99"/>
    <w:rPr>
      <w:b/>
      <w:bCs/>
    </w:rPr>
  </w:style>
  <w:style w:type="character" w:customStyle="1" w:styleId="CommentSubjectChar">
    <w:name w:val="Comment Subject Char"/>
    <w:basedOn w:val="CommentTextChar"/>
    <w:link w:val="CommentSubject"/>
    <w:rsid w:val="00486C99"/>
    <w:rPr>
      <w:rFonts w:ascii="Verdana" w:eastAsia="Times New Roman" w:hAnsi="Verdana" w:cs="Times New Roman"/>
      <w:b/>
      <w:bCs/>
      <w:kern w:val="0"/>
      <w:sz w:val="20"/>
      <w:szCs w:val="20"/>
      <w:lang w:eastAsia="en-GB"/>
      <w14:ligatures w14:val="none"/>
    </w:rPr>
  </w:style>
  <w:style w:type="paragraph" w:styleId="Header">
    <w:name w:val="header"/>
    <w:basedOn w:val="Normal"/>
    <w:link w:val="HeaderChar"/>
    <w:unhideWhenUsed/>
    <w:rsid w:val="00486C99"/>
    <w:pPr>
      <w:tabs>
        <w:tab w:val="center" w:pos="4513"/>
        <w:tab w:val="right" w:pos="9026"/>
      </w:tabs>
    </w:pPr>
  </w:style>
  <w:style w:type="character" w:customStyle="1" w:styleId="HeaderChar">
    <w:name w:val="Header Char"/>
    <w:basedOn w:val="DefaultParagraphFont"/>
    <w:link w:val="Header"/>
    <w:rsid w:val="00486C99"/>
    <w:rPr>
      <w:rFonts w:ascii="Verdana" w:eastAsia="Times New Roman" w:hAnsi="Verdana" w:cs="Times New Roman"/>
      <w:kern w:val="0"/>
      <w:sz w:val="24"/>
      <w:szCs w:val="24"/>
      <w:lang w:eastAsia="en-GB"/>
      <w14:ligatures w14:val="none"/>
    </w:rPr>
  </w:style>
  <w:style w:type="paragraph" w:styleId="Footer">
    <w:name w:val="footer"/>
    <w:basedOn w:val="Normal"/>
    <w:link w:val="FooterChar"/>
    <w:uiPriority w:val="99"/>
    <w:unhideWhenUsed/>
    <w:rsid w:val="00486C99"/>
    <w:pPr>
      <w:tabs>
        <w:tab w:val="center" w:pos="4513"/>
        <w:tab w:val="right" w:pos="9026"/>
      </w:tabs>
    </w:pPr>
  </w:style>
  <w:style w:type="character" w:customStyle="1" w:styleId="FooterChar">
    <w:name w:val="Footer Char"/>
    <w:basedOn w:val="DefaultParagraphFont"/>
    <w:link w:val="Footer"/>
    <w:uiPriority w:val="99"/>
    <w:rsid w:val="00486C99"/>
    <w:rPr>
      <w:rFonts w:ascii="Verdana" w:eastAsia="Times New Roman" w:hAnsi="Verdana" w:cs="Times New Roman"/>
      <w:kern w:val="0"/>
      <w:sz w:val="24"/>
      <w:szCs w:val="24"/>
      <w:lang w:eastAsia="en-GB"/>
      <w14:ligatures w14:val="none"/>
    </w:rPr>
  </w:style>
  <w:style w:type="character" w:styleId="Hyperlink">
    <w:name w:val="Hyperlink"/>
    <w:basedOn w:val="DefaultParagraphFont"/>
    <w:uiPriority w:val="99"/>
    <w:rsid w:val="00486C99"/>
    <w:rPr>
      <w:color w:val="0563C1" w:themeColor="hyperlink"/>
      <w:u w:val="single"/>
    </w:r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rsid w:val="00914810"/>
    <w:pPr>
      <w:ind w:left="720"/>
      <w:contextualSpacing/>
    </w:pPr>
  </w:style>
  <w:style w:type="paragraph" w:customStyle="1" w:styleId="Default">
    <w:name w:val="Default"/>
    <w:rsid w:val="00914810"/>
    <w:pPr>
      <w:autoSpaceDE w:val="0"/>
      <w:autoSpaceDN w:val="0"/>
      <w:adjustRightInd w:val="0"/>
      <w:spacing w:after="0" w:line="240" w:lineRule="auto"/>
    </w:pPr>
    <w:rPr>
      <w:rFonts w:ascii="Arial" w:eastAsia="Times New Roman" w:hAnsi="Arial" w:cs="Arial"/>
      <w:color w:val="000000"/>
      <w:kern w:val="0"/>
      <w:sz w:val="24"/>
      <w:szCs w:val="24"/>
      <w:lang w:eastAsia="en-GB"/>
      <w14:ligatures w14:val="none"/>
    </w:r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914810"/>
    <w:rPr>
      <w:rFonts w:ascii="Verdana" w:eastAsia="Times New Roman" w:hAnsi="Verdana" w:cs="Times New Roman"/>
      <w:kern w:val="0"/>
      <w:sz w:val="24"/>
      <w:szCs w:val="24"/>
      <w:lang w:eastAsia="en-GB"/>
      <w14:ligatures w14:val="none"/>
    </w:rPr>
  </w:style>
  <w:style w:type="table" w:customStyle="1" w:styleId="TableGrid1">
    <w:name w:val="Table Grid1"/>
    <w:basedOn w:val="TableNormal"/>
    <w:next w:val="TableGrid"/>
    <w:uiPriority w:val="39"/>
    <w:rsid w:val="00914810"/>
    <w:pPr>
      <w:spacing w:after="0" w:line="240" w:lineRule="auto"/>
    </w:pPr>
    <w:rPr>
      <w:rFonts w:ascii="Arial" w:hAnsi="Arial" w:cs="Arial"/>
      <w:kern w:val="0"/>
      <w:sz w:val="24"/>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1443B1"/>
    <w:rPr>
      <w:rFonts w:asciiTheme="majorHAnsi" w:eastAsiaTheme="majorEastAsia" w:hAnsiTheme="majorHAnsi" w:cstheme="majorBidi"/>
      <w:b/>
      <w:bCs/>
      <w:color w:val="2F5496" w:themeColor="accent1" w:themeShade="BF"/>
      <w:kern w:val="0"/>
      <w:sz w:val="28"/>
      <w:szCs w:val="28"/>
      <w:lang w:eastAsia="en-GB"/>
      <w14:ligatures w14:val="none"/>
    </w:rPr>
  </w:style>
  <w:style w:type="paragraph" w:styleId="BalloonText">
    <w:name w:val="Balloon Text"/>
    <w:basedOn w:val="Normal"/>
    <w:link w:val="BalloonTextChar"/>
    <w:rsid w:val="001443B1"/>
    <w:rPr>
      <w:rFonts w:ascii="Tahoma" w:hAnsi="Tahoma" w:cs="Tahoma"/>
      <w:sz w:val="16"/>
      <w:szCs w:val="16"/>
    </w:rPr>
  </w:style>
  <w:style w:type="character" w:customStyle="1" w:styleId="BalloonTextChar">
    <w:name w:val="Balloon Text Char"/>
    <w:basedOn w:val="DefaultParagraphFont"/>
    <w:link w:val="BalloonText"/>
    <w:rsid w:val="001443B1"/>
    <w:rPr>
      <w:rFonts w:ascii="Tahoma" w:eastAsia="Times New Roman" w:hAnsi="Tahoma" w:cs="Tahoma"/>
      <w:kern w:val="0"/>
      <w:sz w:val="16"/>
      <w:szCs w:val="16"/>
      <w:lang w:eastAsia="en-GB"/>
      <w14:ligatures w14:val="none"/>
    </w:rPr>
  </w:style>
  <w:style w:type="character" w:styleId="FollowedHyperlink">
    <w:name w:val="FollowedHyperlink"/>
    <w:basedOn w:val="DefaultParagraphFont"/>
    <w:rsid w:val="001443B1"/>
    <w:rPr>
      <w:color w:val="954F72" w:themeColor="followedHyperlink"/>
      <w:u w:val="single"/>
    </w:rPr>
  </w:style>
  <w:style w:type="character" w:styleId="Strong">
    <w:name w:val="Strong"/>
    <w:basedOn w:val="DefaultParagraphFont"/>
    <w:uiPriority w:val="22"/>
    <w:qFormat/>
    <w:rsid w:val="001443B1"/>
    <w:rPr>
      <w:b/>
      <w:bCs/>
    </w:rPr>
  </w:style>
  <w:style w:type="paragraph" w:styleId="NormalWeb">
    <w:name w:val="Normal (Web)"/>
    <w:basedOn w:val="Normal"/>
    <w:uiPriority w:val="99"/>
    <w:unhideWhenUsed/>
    <w:rsid w:val="001443B1"/>
    <w:pPr>
      <w:spacing w:before="100" w:beforeAutospacing="1" w:after="100" w:afterAutospacing="1"/>
    </w:pPr>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1443B1"/>
    <w:rPr>
      <w:color w:val="605E5C"/>
      <w:shd w:val="clear" w:color="auto" w:fill="E1DFDD"/>
    </w:rPr>
  </w:style>
  <w:style w:type="character" w:styleId="FootnoteReference">
    <w:name w:val="footnote reference"/>
    <w:basedOn w:val="DefaultParagraphFont"/>
    <w:uiPriority w:val="99"/>
    <w:semiHidden/>
    <w:unhideWhenUsed/>
    <w:rsid w:val="001443B1"/>
    <w:rPr>
      <w:vertAlign w:val="superscript"/>
    </w:rPr>
  </w:style>
  <w:style w:type="character" w:customStyle="1" w:styleId="Heading3Char">
    <w:name w:val="Heading 3 Char"/>
    <w:basedOn w:val="DefaultParagraphFont"/>
    <w:link w:val="Heading3"/>
    <w:uiPriority w:val="9"/>
    <w:semiHidden/>
    <w:rsid w:val="00D0097A"/>
    <w:rPr>
      <w:rFonts w:asciiTheme="majorHAnsi" w:eastAsiaTheme="majorEastAsia" w:hAnsiTheme="majorHAnsi" w:cstheme="majorBidi"/>
      <w:color w:val="1F3763" w:themeColor="accent1" w:themeShade="7F"/>
      <w:kern w:val="0"/>
      <w:sz w:val="24"/>
      <w:szCs w:val="24"/>
      <w:lang w:eastAsia="en-GB"/>
      <w14:ligatures w14:val="none"/>
    </w:rPr>
  </w:style>
  <w:style w:type="character" w:customStyle="1" w:styleId="normaltextrun">
    <w:name w:val="normaltextrun"/>
    <w:basedOn w:val="DefaultParagraphFont"/>
    <w:rsid w:val="00ED7888"/>
  </w:style>
  <w:style w:type="character" w:customStyle="1" w:styleId="eop">
    <w:name w:val="eop"/>
    <w:basedOn w:val="DefaultParagraphFont"/>
    <w:rsid w:val="00ED7888"/>
  </w:style>
  <w:style w:type="paragraph" w:customStyle="1" w:styleId="paragraph">
    <w:name w:val="paragraph"/>
    <w:basedOn w:val="Normal"/>
    <w:rsid w:val="005477A7"/>
    <w:pPr>
      <w:spacing w:before="100" w:beforeAutospacing="1" w:after="100" w:afterAutospacing="1"/>
    </w:pPr>
    <w:rPr>
      <w:rFonts w:ascii="Times New Roman" w:hAnsi="Times New Roman"/>
    </w:rPr>
  </w:style>
  <w:style w:type="paragraph" w:styleId="Revision">
    <w:name w:val="Revision"/>
    <w:hidden/>
    <w:uiPriority w:val="99"/>
    <w:semiHidden/>
    <w:rsid w:val="00D4072A"/>
    <w:pPr>
      <w:spacing w:after="0" w:line="240" w:lineRule="auto"/>
    </w:pPr>
    <w:rPr>
      <w:rFonts w:ascii="Verdana" w:eastAsia="Times New Roman" w:hAnsi="Verdana"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81819">
      <w:bodyDiv w:val="1"/>
      <w:marLeft w:val="0"/>
      <w:marRight w:val="0"/>
      <w:marTop w:val="0"/>
      <w:marBottom w:val="0"/>
      <w:divBdr>
        <w:top w:val="none" w:sz="0" w:space="0" w:color="auto"/>
        <w:left w:val="none" w:sz="0" w:space="0" w:color="auto"/>
        <w:bottom w:val="none" w:sz="0" w:space="0" w:color="auto"/>
        <w:right w:val="none" w:sz="0" w:space="0" w:color="auto"/>
      </w:divBdr>
      <w:divsChild>
        <w:div w:id="2089955503">
          <w:marLeft w:val="0"/>
          <w:marRight w:val="0"/>
          <w:marTop w:val="0"/>
          <w:marBottom w:val="0"/>
          <w:divBdr>
            <w:top w:val="none" w:sz="0" w:space="0" w:color="auto"/>
            <w:left w:val="none" w:sz="0" w:space="0" w:color="auto"/>
            <w:bottom w:val="none" w:sz="0" w:space="0" w:color="auto"/>
            <w:right w:val="none" w:sz="0" w:space="0" w:color="auto"/>
          </w:divBdr>
          <w:divsChild>
            <w:div w:id="1598445651">
              <w:marLeft w:val="0"/>
              <w:marRight w:val="0"/>
              <w:marTop w:val="0"/>
              <w:marBottom w:val="0"/>
              <w:divBdr>
                <w:top w:val="none" w:sz="0" w:space="0" w:color="auto"/>
                <w:left w:val="none" w:sz="0" w:space="0" w:color="auto"/>
                <w:bottom w:val="none" w:sz="0" w:space="0" w:color="auto"/>
                <w:right w:val="none" w:sz="0" w:space="0" w:color="auto"/>
              </w:divBdr>
            </w:div>
          </w:divsChild>
        </w:div>
        <w:div w:id="1599630859">
          <w:marLeft w:val="0"/>
          <w:marRight w:val="0"/>
          <w:marTop w:val="0"/>
          <w:marBottom w:val="0"/>
          <w:divBdr>
            <w:top w:val="none" w:sz="0" w:space="0" w:color="auto"/>
            <w:left w:val="none" w:sz="0" w:space="0" w:color="auto"/>
            <w:bottom w:val="none" w:sz="0" w:space="0" w:color="auto"/>
            <w:right w:val="none" w:sz="0" w:space="0" w:color="auto"/>
          </w:divBdr>
          <w:divsChild>
            <w:div w:id="766197368">
              <w:marLeft w:val="0"/>
              <w:marRight w:val="0"/>
              <w:marTop w:val="0"/>
              <w:marBottom w:val="0"/>
              <w:divBdr>
                <w:top w:val="none" w:sz="0" w:space="0" w:color="auto"/>
                <w:left w:val="none" w:sz="0" w:space="0" w:color="auto"/>
                <w:bottom w:val="none" w:sz="0" w:space="0" w:color="auto"/>
                <w:right w:val="none" w:sz="0" w:space="0" w:color="auto"/>
              </w:divBdr>
            </w:div>
            <w:div w:id="406152525">
              <w:marLeft w:val="0"/>
              <w:marRight w:val="0"/>
              <w:marTop w:val="0"/>
              <w:marBottom w:val="0"/>
              <w:divBdr>
                <w:top w:val="none" w:sz="0" w:space="0" w:color="auto"/>
                <w:left w:val="none" w:sz="0" w:space="0" w:color="auto"/>
                <w:bottom w:val="none" w:sz="0" w:space="0" w:color="auto"/>
                <w:right w:val="none" w:sz="0" w:space="0" w:color="auto"/>
              </w:divBdr>
            </w:div>
            <w:div w:id="1291857464">
              <w:marLeft w:val="0"/>
              <w:marRight w:val="0"/>
              <w:marTop w:val="0"/>
              <w:marBottom w:val="0"/>
              <w:divBdr>
                <w:top w:val="none" w:sz="0" w:space="0" w:color="auto"/>
                <w:left w:val="none" w:sz="0" w:space="0" w:color="auto"/>
                <w:bottom w:val="none" w:sz="0" w:space="0" w:color="auto"/>
                <w:right w:val="none" w:sz="0" w:space="0" w:color="auto"/>
              </w:divBdr>
            </w:div>
            <w:div w:id="1292517500">
              <w:marLeft w:val="0"/>
              <w:marRight w:val="0"/>
              <w:marTop w:val="0"/>
              <w:marBottom w:val="0"/>
              <w:divBdr>
                <w:top w:val="none" w:sz="0" w:space="0" w:color="auto"/>
                <w:left w:val="none" w:sz="0" w:space="0" w:color="auto"/>
                <w:bottom w:val="none" w:sz="0" w:space="0" w:color="auto"/>
                <w:right w:val="none" w:sz="0" w:space="0" w:color="auto"/>
              </w:divBdr>
            </w:div>
            <w:div w:id="1156460567">
              <w:marLeft w:val="0"/>
              <w:marRight w:val="0"/>
              <w:marTop w:val="0"/>
              <w:marBottom w:val="0"/>
              <w:divBdr>
                <w:top w:val="none" w:sz="0" w:space="0" w:color="auto"/>
                <w:left w:val="none" w:sz="0" w:space="0" w:color="auto"/>
                <w:bottom w:val="none" w:sz="0" w:space="0" w:color="auto"/>
                <w:right w:val="none" w:sz="0" w:space="0" w:color="auto"/>
              </w:divBdr>
            </w:div>
            <w:div w:id="190810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451465">
      <w:bodyDiv w:val="1"/>
      <w:marLeft w:val="0"/>
      <w:marRight w:val="0"/>
      <w:marTop w:val="0"/>
      <w:marBottom w:val="0"/>
      <w:divBdr>
        <w:top w:val="none" w:sz="0" w:space="0" w:color="auto"/>
        <w:left w:val="none" w:sz="0" w:space="0" w:color="auto"/>
        <w:bottom w:val="none" w:sz="0" w:space="0" w:color="auto"/>
        <w:right w:val="none" w:sz="0" w:space="0" w:color="auto"/>
      </w:divBdr>
    </w:div>
    <w:div w:id="247422981">
      <w:bodyDiv w:val="1"/>
      <w:marLeft w:val="0"/>
      <w:marRight w:val="0"/>
      <w:marTop w:val="0"/>
      <w:marBottom w:val="0"/>
      <w:divBdr>
        <w:top w:val="none" w:sz="0" w:space="0" w:color="auto"/>
        <w:left w:val="none" w:sz="0" w:space="0" w:color="auto"/>
        <w:bottom w:val="none" w:sz="0" w:space="0" w:color="auto"/>
        <w:right w:val="none" w:sz="0" w:space="0" w:color="auto"/>
      </w:divBdr>
    </w:div>
    <w:div w:id="267272205">
      <w:bodyDiv w:val="1"/>
      <w:marLeft w:val="0"/>
      <w:marRight w:val="0"/>
      <w:marTop w:val="0"/>
      <w:marBottom w:val="0"/>
      <w:divBdr>
        <w:top w:val="none" w:sz="0" w:space="0" w:color="auto"/>
        <w:left w:val="none" w:sz="0" w:space="0" w:color="auto"/>
        <w:bottom w:val="none" w:sz="0" w:space="0" w:color="auto"/>
        <w:right w:val="none" w:sz="0" w:space="0" w:color="auto"/>
      </w:divBdr>
    </w:div>
    <w:div w:id="275672715">
      <w:bodyDiv w:val="1"/>
      <w:marLeft w:val="0"/>
      <w:marRight w:val="0"/>
      <w:marTop w:val="0"/>
      <w:marBottom w:val="0"/>
      <w:divBdr>
        <w:top w:val="none" w:sz="0" w:space="0" w:color="auto"/>
        <w:left w:val="none" w:sz="0" w:space="0" w:color="auto"/>
        <w:bottom w:val="none" w:sz="0" w:space="0" w:color="auto"/>
        <w:right w:val="none" w:sz="0" w:space="0" w:color="auto"/>
      </w:divBdr>
    </w:div>
    <w:div w:id="276986972">
      <w:bodyDiv w:val="1"/>
      <w:marLeft w:val="0"/>
      <w:marRight w:val="0"/>
      <w:marTop w:val="0"/>
      <w:marBottom w:val="0"/>
      <w:divBdr>
        <w:top w:val="none" w:sz="0" w:space="0" w:color="auto"/>
        <w:left w:val="none" w:sz="0" w:space="0" w:color="auto"/>
        <w:bottom w:val="none" w:sz="0" w:space="0" w:color="auto"/>
        <w:right w:val="none" w:sz="0" w:space="0" w:color="auto"/>
      </w:divBdr>
    </w:div>
    <w:div w:id="282614387">
      <w:bodyDiv w:val="1"/>
      <w:marLeft w:val="0"/>
      <w:marRight w:val="0"/>
      <w:marTop w:val="0"/>
      <w:marBottom w:val="0"/>
      <w:divBdr>
        <w:top w:val="none" w:sz="0" w:space="0" w:color="auto"/>
        <w:left w:val="none" w:sz="0" w:space="0" w:color="auto"/>
        <w:bottom w:val="none" w:sz="0" w:space="0" w:color="auto"/>
        <w:right w:val="none" w:sz="0" w:space="0" w:color="auto"/>
      </w:divBdr>
    </w:div>
    <w:div w:id="320740117">
      <w:bodyDiv w:val="1"/>
      <w:marLeft w:val="0"/>
      <w:marRight w:val="0"/>
      <w:marTop w:val="0"/>
      <w:marBottom w:val="0"/>
      <w:divBdr>
        <w:top w:val="none" w:sz="0" w:space="0" w:color="auto"/>
        <w:left w:val="none" w:sz="0" w:space="0" w:color="auto"/>
        <w:bottom w:val="none" w:sz="0" w:space="0" w:color="auto"/>
        <w:right w:val="none" w:sz="0" w:space="0" w:color="auto"/>
      </w:divBdr>
    </w:div>
    <w:div w:id="457727868">
      <w:bodyDiv w:val="1"/>
      <w:marLeft w:val="0"/>
      <w:marRight w:val="0"/>
      <w:marTop w:val="0"/>
      <w:marBottom w:val="0"/>
      <w:divBdr>
        <w:top w:val="none" w:sz="0" w:space="0" w:color="auto"/>
        <w:left w:val="none" w:sz="0" w:space="0" w:color="auto"/>
        <w:bottom w:val="none" w:sz="0" w:space="0" w:color="auto"/>
        <w:right w:val="none" w:sz="0" w:space="0" w:color="auto"/>
      </w:divBdr>
    </w:div>
    <w:div w:id="611938320">
      <w:bodyDiv w:val="1"/>
      <w:marLeft w:val="0"/>
      <w:marRight w:val="0"/>
      <w:marTop w:val="0"/>
      <w:marBottom w:val="0"/>
      <w:divBdr>
        <w:top w:val="none" w:sz="0" w:space="0" w:color="auto"/>
        <w:left w:val="none" w:sz="0" w:space="0" w:color="auto"/>
        <w:bottom w:val="none" w:sz="0" w:space="0" w:color="auto"/>
        <w:right w:val="none" w:sz="0" w:space="0" w:color="auto"/>
      </w:divBdr>
    </w:div>
    <w:div w:id="625702704">
      <w:bodyDiv w:val="1"/>
      <w:marLeft w:val="0"/>
      <w:marRight w:val="0"/>
      <w:marTop w:val="0"/>
      <w:marBottom w:val="0"/>
      <w:divBdr>
        <w:top w:val="none" w:sz="0" w:space="0" w:color="auto"/>
        <w:left w:val="none" w:sz="0" w:space="0" w:color="auto"/>
        <w:bottom w:val="none" w:sz="0" w:space="0" w:color="auto"/>
        <w:right w:val="none" w:sz="0" w:space="0" w:color="auto"/>
      </w:divBdr>
    </w:div>
    <w:div w:id="664626746">
      <w:bodyDiv w:val="1"/>
      <w:marLeft w:val="0"/>
      <w:marRight w:val="0"/>
      <w:marTop w:val="0"/>
      <w:marBottom w:val="0"/>
      <w:divBdr>
        <w:top w:val="none" w:sz="0" w:space="0" w:color="auto"/>
        <w:left w:val="none" w:sz="0" w:space="0" w:color="auto"/>
        <w:bottom w:val="none" w:sz="0" w:space="0" w:color="auto"/>
        <w:right w:val="none" w:sz="0" w:space="0" w:color="auto"/>
      </w:divBdr>
    </w:div>
    <w:div w:id="683365793">
      <w:bodyDiv w:val="1"/>
      <w:marLeft w:val="0"/>
      <w:marRight w:val="0"/>
      <w:marTop w:val="0"/>
      <w:marBottom w:val="0"/>
      <w:divBdr>
        <w:top w:val="none" w:sz="0" w:space="0" w:color="auto"/>
        <w:left w:val="none" w:sz="0" w:space="0" w:color="auto"/>
        <w:bottom w:val="none" w:sz="0" w:space="0" w:color="auto"/>
        <w:right w:val="none" w:sz="0" w:space="0" w:color="auto"/>
      </w:divBdr>
    </w:div>
    <w:div w:id="795370648">
      <w:bodyDiv w:val="1"/>
      <w:marLeft w:val="0"/>
      <w:marRight w:val="0"/>
      <w:marTop w:val="0"/>
      <w:marBottom w:val="0"/>
      <w:divBdr>
        <w:top w:val="none" w:sz="0" w:space="0" w:color="auto"/>
        <w:left w:val="none" w:sz="0" w:space="0" w:color="auto"/>
        <w:bottom w:val="none" w:sz="0" w:space="0" w:color="auto"/>
        <w:right w:val="none" w:sz="0" w:space="0" w:color="auto"/>
      </w:divBdr>
    </w:div>
    <w:div w:id="899094809">
      <w:bodyDiv w:val="1"/>
      <w:marLeft w:val="0"/>
      <w:marRight w:val="0"/>
      <w:marTop w:val="0"/>
      <w:marBottom w:val="0"/>
      <w:divBdr>
        <w:top w:val="none" w:sz="0" w:space="0" w:color="auto"/>
        <w:left w:val="none" w:sz="0" w:space="0" w:color="auto"/>
        <w:bottom w:val="none" w:sz="0" w:space="0" w:color="auto"/>
        <w:right w:val="none" w:sz="0" w:space="0" w:color="auto"/>
      </w:divBdr>
    </w:div>
    <w:div w:id="937711363">
      <w:bodyDiv w:val="1"/>
      <w:marLeft w:val="0"/>
      <w:marRight w:val="0"/>
      <w:marTop w:val="0"/>
      <w:marBottom w:val="0"/>
      <w:divBdr>
        <w:top w:val="none" w:sz="0" w:space="0" w:color="auto"/>
        <w:left w:val="none" w:sz="0" w:space="0" w:color="auto"/>
        <w:bottom w:val="none" w:sz="0" w:space="0" w:color="auto"/>
        <w:right w:val="none" w:sz="0" w:space="0" w:color="auto"/>
      </w:divBdr>
      <w:divsChild>
        <w:div w:id="768699593">
          <w:marLeft w:val="0"/>
          <w:marRight w:val="0"/>
          <w:marTop w:val="0"/>
          <w:marBottom w:val="0"/>
          <w:divBdr>
            <w:top w:val="none" w:sz="0" w:space="0" w:color="auto"/>
            <w:left w:val="none" w:sz="0" w:space="0" w:color="auto"/>
            <w:bottom w:val="none" w:sz="0" w:space="0" w:color="auto"/>
            <w:right w:val="none" w:sz="0" w:space="0" w:color="auto"/>
          </w:divBdr>
        </w:div>
        <w:div w:id="123159965">
          <w:marLeft w:val="0"/>
          <w:marRight w:val="0"/>
          <w:marTop w:val="0"/>
          <w:marBottom w:val="0"/>
          <w:divBdr>
            <w:top w:val="none" w:sz="0" w:space="0" w:color="auto"/>
            <w:left w:val="none" w:sz="0" w:space="0" w:color="auto"/>
            <w:bottom w:val="none" w:sz="0" w:space="0" w:color="auto"/>
            <w:right w:val="none" w:sz="0" w:space="0" w:color="auto"/>
          </w:divBdr>
        </w:div>
      </w:divsChild>
    </w:div>
    <w:div w:id="999965987">
      <w:bodyDiv w:val="1"/>
      <w:marLeft w:val="0"/>
      <w:marRight w:val="0"/>
      <w:marTop w:val="0"/>
      <w:marBottom w:val="0"/>
      <w:divBdr>
        <w:top w:val="none" w:sz="0" w:space="0" w:color="auto"/>
        <w:left w:val="none" w:sz="0" w:space="0" w:color="auto"/>
        <w:bottom w:val="none" w:sz="0" w:space="0" w:color="auto"/>
        <w:right w:val="none" w:sz="0" w:space="0" w:color="auto"/>
      </w:divBdr>
    </w:div>
    <w:div w:id="1062215423">
      <w:bodyDiv w:val="1"/>
      <w:marLeft w:val="0"/>
      <w:marRight w:val="0"/>
      <w:marTop w:val="0"/>
      <w:marBottom w:val="0"/>
      <w:divBdr>
        <w:top w:val="none" w:sz="0" w:space="0" w:color="auto"/>
        <w:left w:val="none" w:sz="0" w:space="0" w:color="auto"/>
        <w:bottom w:val="none" w:sz="0" w:space="0" w:color="auto"/>
        <w:right w:val="none" w:sz="0" w:space="0" w:color="auto"/>
      </w:divBdr>
    </w:div>
    <w:div w:id="1075125816">
      <w:bodyDiv w:val="1"/>
      <w:marLeft w:val="0"/>
      <w:marRight w:val="0"/>
      <w:marTop w:val="0"/>
      <w:marBottom w:val="0"/>
      <w:divBdr>
        <w:top w:val="none" w:sz="0" w:space="0" w:color="auto"/>
        <w:left w:val="none" w:sz="0" w:space="0" w:color="auto"/>
        <w:bottom w:val="none" w:sz="0" w:space="0" w:color="auto"/>
        <w:right w:val="none" w:sz="0" w:space="0" w:color="auto"/>
      </w:divBdr>
    </w:div>
    <w:div w:id="1080441649">
      <w:bodyDiv w:val="1"/>
      <w:marLeft w:val="0"/>
      <w:marRight w:val="0"/>
      <w:marTop w:val="0"/>
      <w:marBottom w:val="0"/>
      <w:divBdr>
        <w:top w:val="none" w:sz="0" w:space="0" w:color="auto"/>
        <w:left w:val="none" w:sz="0" w:space="0" w:color="auto"/>
        <w:bottom w:val="none" w:sz="0" w:space="0" w:color="auto"/>
        <w:right w:val="none" w:sz="0" w:space="0" w:color="auto"/>
      </w:divBdr>
    </w:div>
    <w:div w:id="1191526379">
      <w:bodyDiv w:val="1"/>
      <w:marLeft w:val="0"/>
      <w:marRight w:val="0"/>
      <w:marTop w:val="0"/>
      <w:marBottom w:val="0"/>
      <w:divBdr>
        <w:top w:val="none" w:sz="0" w:space="0" w:color="auto"/>
        <w:left w:val="none" w:sz="0" w:space="0" w:color="auto"/>
        <w:bottom w:val="none" w:sz="0" w:space="0" w:color="auto"/>
        <w:right w:val="none" w:sz="0" w:space="0" w:color="auto"/>
      </w:divBdr>
    </w:div>
    <w:div w:id="1480537686">
      <w:bodyDiv w:val="1"/>
      <w:marLeft w:val="0"/>
      <w:marRight w:val="0"/>
      <w:marTop w:val="0"/>
      <w:marBottom w:val="0"/>
      <w:divBdr>
        <w:top w:val="none" w:sz="0" w:space="0" w:color="auto"/>
        <w:left w:val="none" w:sz="0" w:space="0" w:color="auto"/>
        <w:bottom w:val="none" w:sz="0" w:space="0" w:color="auto"/>
        <w:right w:val="none" w:sz="0" w:space="0" w:color="auto"/>
      </w:divBdr>
    </w:div>
    <w:div w:id="1635327559">
      <w:bodyDiv w:val="1"/>
      <w:marLeft w:val="0"/>
      <w:marRight w:val="0"/>
      <w:marTop w:val="0"/>
      <w:marBottom w:val="0"/>
      <w:divBdr>
        <w:top w:val="none" w:sz="0" w:space="0" w:color="auto"/>
        <w:left w:val="none" w:sz="0" w:space="0" w:color="auto"/>
        <w:bottom w:val="none" w:sz="0" w:space="0" w:color="auto"/>
        <w:right w:val="none" w:sz="0" w:space="0" w:color="auto"/>
      </w:divBdr>
    </w:div>
    <w:div w:id="1640457970">
      <w:bodyDiv w:val="1"/>
      <w:marLeft w:val="0"/>
      <w:marRight w:val="0"/>
      <w:marTop w:val="0"/>
      <w:marBottom w:val="0"/>
      <w:divBdr>
        <w:top w:val="none" w:sz="0" w:space="0" w:color="auto"/>
        <w:left w:val="none" w:sz="0" w:space="0" w:color="auto"/>
        <w:bottom w:val="none" w:sz="0" w:space="0" w:color="auto"/>
        <w:right w:val="none" w:sz="0" w:space="0" w:color="auto"/>
      </w:divBdr>
    </w:div>
    <w:div w:id="182944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wirralsafeguarding.co.uk/wp-content/uploads/2023/10/Wirral-School-Drug-and-Procedures-Framework.docx" TargetMode="External"/><Relationship Id="rId117" Type="http://schemas.openxmlformats.org/officeDocument/2006/relationships/footer" Target="footer1.xml"/><Relationship Id="rId21" Type="http://schemas.openxmlformats.org/officeDocument/2006/relationships/hyperlink" Target="https://www.legislation.gov.uk/ukpga/2006/40/pdfs/ukpga_20060040_en.pdf" TargetMode="External"/><Relationship Id="rId42" Type="http://schemas.openxmlformats.org/officeDocument/2006/relationships/hyperlink" Target="https://assets.publishing.service.gov.uk/government/uploads/system/uploads/attachment_data/file/1091132/Searching__Screening_and_Confiscation_guidance_July_2022.pdf" TargetMode="External"/><Relationship Id="rId47" Type="http://schemas.openxmlformats.org/officeDocument/2006/relationships/hyperlink" Target="https://uk.glasdon.com/recycling-bins/vape-recycling-bins/c-thru-180" TargetMode="External"/><Relationship Id="rId63" Type="http://schemas.openxmlformats.org/officeDocument/2006/relationships/hyperlink" Target="http://www.alcoholconcern.org.uk" TargetMode="External"/><Relationship Id="rId68" Type="http://schemas.openxmlformats.org/officeDocument/2006/relationships/hyperlink" Target="mailto:frank@talktofrank.com" TargetMode="External"/><Relationship Id="rId84" Type="http://schemas.openxmlformats.org/officeDocument/2006/relationships/hyperlink" Target="mailto:wirralcamhsreferrals@cwp.nhs.uk" TargetMode="External"/><Relationship Id="rId89" Type="http://schemas.openxmlformats.org/officeDocument/2006/relationships/hyperlink" Target="mailto:joanneseggie@wirral.gov.uk" TargetMode="External"/><Relationship Id="rId112" Type="http://schemas.openxmlformats.org/officeDocument/2006/relationships/hyperlink" Target="mailto:kerstilawson@wirral.gov.uk" TargetMode="External"/><Relationship Id="rId16" Type="http://schemas.openxmlformats.org/officeDocument/2006/relationships/image" Target="media/image40.png"/><Relationship Id="rId107" Type="http://schemas.openxmlformats.org/officeDocument/2006/relationships/hyperlink" Target="mailto:leilablackett@wirral.gov.uk" TargetMode="External"/><Relationship Id="rId11" Type="http://schemas.openxmlformats.org/officeDocument/2006/relationships/image" Target="media/image1.png"/><Relationship Id="rId32" Type="http://schemas.openxmlformats.org/officeDocument/2006/relationships/hyperlink" Target="https://www.wirralsafeguarding.co.uk/wp-content/uploads/2023/10/North-West-Vaping-Policy-Framework.pdf" TargetMode="External"/><Relationship Id="rId37" Type="http://schemas.openxmlformats.org/officeDocument/2006/relationships/hyperlink" Target="https://assets.publishing.service.gov.uk/government/uploads/system/uploads/attachment_data/file/1091132/Searching__Screening_and_Confiscation_guidance_July_2022.pdf" TargetMode="External"/><Relationship Id="rId53" Type="http://schemas.openxmlformats.org/officeDocument/2006/relationships/hyperlink" Target="http://www.talktofrank.com/drug/ecstasy" TargetMode="External"/><Relationship Id="rId58" Type="http://schemas.openxmlformats.org/officeDocument/2006/relationships/hyperlink" Target="https://www.wirralsafeguarding.co.uk/child-exploitation/" TargetMode="External"/><Relationship Id="rId74" Type="http://schemas.openxmlformats.org/officeDocument/2006/relationships/hyperlink" Target="https://www.wirralsafeguarding.co.uk/professionals/what-is-early-help/" TargetMode="External"/><Relationship Id="rId79" Type="http://schemas.openxmlformats.org/officeDocument/2006/relationships/hyperlink" Target="mailto:Response@wirral.gov.uk" TargetMode="External"/><Relationship Id="rId102" Type="http://schemas.openxmlformats.org/officeDocument/2006/relationships/hyperlink" Target="mailto:leilablackett@wirral.gov.uk" TargetMode="External"/><Relationship Id="rId5" Type="http://schemas.openxmlformats.org/officeDocument/2006/relationships/numbering" Target="numbering.xml"/><Relationship Id="rId90" Type="http://schemas.openxmlformats.org/officeDocument/2006/relationships/hyperlink" Target="mailto:corriannediamond@wirral.gov.uk" TargetMode="External"/><Relationship Id="rId95" Type="http://schemas.openxmlformats.org/officeDocument/2006/relationships/hyperlink" Target="mailto:jackieleasor@wirral.gov.uk" TargetMode="External"/><Relationship Id="rId22" Type="http://schemas.openxmlformats.org/officeDocument/2006/relationships/hyperlink" Target="https://www.gov.uk/government/publications/drug-strategy-2017" TargetMode="External"/><Relationship Id="rId27" Type="http://schemas.openxmlformats.org/officeDocument/2006/relationships/hyperlink" Target="https://www.wirralsafeguarding.co.uk/wp-content/uploads/2023/10/North-West-Vaping-Policy-Framework.pdf" TargetMode="External"/><Relationship Id="rId43" Type="http://schemas.openxmlformats.org/officeDocument/2006/relationships/hyperlink" Target="https://www.recycleyourelectricals.org.uk/?gclid=EAIaIQobChMItqqxtqLwgAMVs4dQBh3T9goTEAAYAiAAEgIFM_D_BwE" TargetMode="External"/><Relationship Id="rId48" Type="http://schemas.openxmlformats.org/officeDocument/2006/relationships/hyperlink" Target="mailto:lea.sloan1@nhs.net" TargetMode="External"/><Relationship Id="rId64" Type="http://schemas.openxmlformats.org/officeDocument/2006/relationships/hyperlink" Target="mailto:info@crae.org.uk" TargetMode="External"/><Relationship Id="rId69" Type="http://schemas.openxmlformats.org/officeDocument/2006/relationships/hyperlink" Target="http://www.talktofrank.com" TargetMode="External"/><Relationship Id="rId113" Type="http://schemas.openxmlformats.org/officeDocument/2006/relationships/hyperlink" Target="mailto:leilablackett@wirral.gov.uk" TargetMode="External"/><Relationship Id="rId118" Type="http://schemas.openxmlformats.org/officeDocument/2006/relationships/fontTable" Target="fontTable.xml"/><Relationship Id="rId80" Type="http://schemas.openxmlformats.org/officeDocument/2006/relationships/hyperlink" Target="https://gbr01.safelinks.protection.outlook.com/?url=https%3A%2F%2Fwww.zillowirral.co.uk%2Fresponse&amp;data=05%7C02%7Clea.sloan1%40nhs.net%7Cd062d842fe014df891ca08de1075a316%7C37c354b285b047f5b22207b48d774ee3%7C0%7C0%7C638966294622809647%7CUnknown%7CTWFpbGZsb3d8eyJFbXB0eU1hcGkiOnRydWUsIlYiOiIwLjAuMDAwMCIsIlAiOiJXaW4zMiIsIkFOIjoiTWFpbCIsIldUIjoyfQ%3D%3D%7C0%7C%7C%7C&amp;sdata=Q7GarQPTvpSsha80fEgPBK5y1plGP0m2q%2BvzoN6GiWg%3D&amp;reserved=0" TargetMode="External"/><Relationship Id="rId85" Type="http://schemas.openxmlformats.org/officeDocument/2006/relationships/hyperlink" Target="http://www.kooth.com" TargetMode="External"/><Relationship Id="rId12" Type="http://schemas.openxmlformats.org/officeDocument/2006/relationships/image" Target="media/image2.png"/><Relationship Id="rId17" Type="http://schemas.openxmlformats.org/officeDocument/2006/relationships/hyperlink" Target="mailto:lea.sloan1@nhs.net" TargetMode="External"/><Relationship Id="rId33" Type="http://schemas.openxmlformats.org/officeDocument/2006/relationships/hyperlink" Target="https://assets.publishing.service.gov.uk/government/uploads/system/uploads/attachment_data/file/1101597/Behaviour_in_schools_guidance_sept_22.pdf" TargetMode="External"/><Relationship Id="rId38" Type="http://schemas.openxmlformats.org/officeDocument/2006/relationships/hyperlink" Target="https://www.talktofrank.com/drug/vapes" TargetMode="External"/><Relationship Id="rId59" Type="http://schemas.openxmlformats.org/officeDocument/2006/relationships/hyperlink" Target="https://www.wirralsafeguarding.co.uk/wp-content/uploads/2019/09/WSCB-County-Lines-Poster.pdf" TargetMode="External"/><Relationship Id="rId103" Type="http://schemas.openxmlformats.org/officeDocument/2006/relationships/hyperlink" Target="mailto:kerstilawson@wirral.gov.uk" TargetMode="External"/><Relationship Id="rId108" Type="http://schemas.openxmlformats.org/officeDocument/2006/relationships/hyperlink" Target="mailto:joanneseggie@wirral.gov.uk" TargetMode="External"/><Relationship Id="rId54" Type="http://schemas.openxmlformats.org/officeDocument/2006/relationships/hyperlink" Target="https://www.wirralsafeguarding.co.uk/procedures/" TargetMode="External"/><Relationship Id="rId70" Type="http://schemas.openxmlformats.org/officeDocument/2006/relationships/hyperlink" Target="http://www.ncb.org.uk" TargetMode="External"/><Relationship Id="rId75" Type="http://schemas.openxmlformats.org/officeDocument/2006/relationships/hyperlink" Target="mailto:wchc.lets.talk@nhs.net" TargetMode="External"/><Relationship Id="rId91" Type="http://schemas.openxmlformats.org/officeDocument/2006/relationships/hyperlink" Target="mailto:jackieleasor@wirral.gov.uk" TargetMode="External"/><Relationship Id="rId96" Type="http://schemas.openxmlformats.org/officeDocument/2006/relationships/hyperlink" Target="mailto:corriannediamond@wirral.gov.uk"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www.talktofrank.com/" TargetMode="External"/><Relationship Id="rId28" Type="http://schemas.openxmlformats.org/officeDocument/2006/relationships/hyperlink" Target="https://assets.publishing.service.gov.uk/government/uploads/system/uploads/attachment_data/file/768952/PHE-advice-on-use-of-e-cigarettes-in-public-places-and-workplaces.PDF" TargetMode="External"/><Relationship Id="rId49" Type="http://schemas.openxmlformats.org/officeDocument/2006/relationships/hyperlink" Target="https://assets.publishing.service.gov.uk/government/uploads/system/uploads/attachment_data/file/270169/drug_advice_for_schools.pdf" TargetMode="External"/><Relationship Id="rId114" Type="http://schemas.openxmlformats.org/officeDocument/2006/relationships/hyperlink" Target="mailto:elaine.cowan@merseyside.police.uk" TargetMode="External"/><Relationship Id="rId119"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hyperlink" Target="http://www.talktofrank.com/drug/ecstasy" TargetMode="External"/><Relationship Id="rId44" Type="http://schemas.openxmlformats.org/officeDocument/2006/relationships/hyperlink" Target="https://assets.publishing.service.gov.uk/government/uploads/system/uploads/attachment_data/file/1107701/Nicotine-vaping-in-England-2022-report.pdf" TargetMode="External"/><Relationship Id="rId52" Type="http://schemas.openxmlformats.org/officeDocument/2006/relationships/hyperlink" Target="http://www.talktofrank.com/drug/cannabis" TargetMode="External"/><Relationship Id="rId60" Type="http://schemas.openxmlformats.org/officeDocument/2006/relationships/hyperlink" Target="https://assets.publishing.service.gov.uk/government/uploads/system/uploads/attachment_data/file/270169/drug_advice_for_schools.pdf" TargetMode="External"/><Relationship Id="rId65" Type="http://schemas.openxmlformats.org/officeDocument/2006/relationships/hyperlink" Target="http://www.crae.org.uk" TargetMode="External"/><Relationship Id="rId73" Type="http://schemas.openxmlformats.org/officeDocument/2006/relationships/hyperlink" Target="https://gbr01.safelinks.protection.outlook.com/?url=https%3A%2F%2Fwww.nhs.uk%2Flive-well%2Fquit-smoking%2Fnhs-stop-smoking-services-help-you-quit%2F&amp;data=05%7C02%7Cb.hickson1%40nhs.net%7C2feee70136e64d7433fc08de2c12c89f%7C37c354b285b047f5b22207b48d774ee3%7C0%7C0%7C638996656350337783%7CUnknown%7CTWFpbGZsb3d8eyJFbXB0eU1hcGkiOnRydWUsIlYiOiIwLjAuMDAwMCIsIlAiOiJXaW4zMiIsIkFOIjoiTWFpbCIsIldUIjoyfQ%3D%3D%7C0%7C%7C%7C&amp;sdata=J%2FhgN8xfX0O9jfplDWiQlH6ZtR4jabymWhTq%2BPCLEc0%3D&amp;reserved=0" TargetMode="External"/><Relationship Id="rId78" Type="http://schemas.openxmlformats.org/officeDocument/2006/relationships/hyperlink" Target="mailto:Response@wirral.gov.uk" TargetMode="External"/><Relationship Id="rId81" Type="http://schemas.openxmlformats.org/officeDocument/2006/relationships/hyperlink" Target="mailto:wiccg.ablwirral@nhs.net" TargetMode="External"/><Relationship Id="rId86" Type="http://schemas.openxmlformats.org/officeDocument/2006/relationships/image" Target="media/image5.jpeg"/><Relationship Id="rId94" Type="http://schemas.openxmlformats.org/officeDocument/2006/relationships/hyperlink" Target="mailto:kerstilawson@wirral.gov.uk" TargetMode="External"/><Relationship Id="rId99" Type="http://schemas.openxmlformats.org/officeDocument/2006/relationships/hyperlink" Target="mailto:jackieleasor@wirral.gov.uk" TargetMode="External"/><Relationship Id="rId101" Type="http://schemas.openxmlformats.org/officeDocument/2006/relationships/hyperlink" Target="mailto:leilablackett@wirral.gov.uk"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hyperlink" Target="mailto:patricrogers@wirral.gov.uk" TargetMode="External"/><Relationship Id="rId39" Type="http://schemas.openxmlformats.org/officeDocument/2006/relationships/hyperlink" Target="https://ash.org.uk/" TargetMode="External"/><Relationship Id="rId109" Type="http://schemas.openxmlformats.org/officeDocument/2006/relationships/hyperlink" Target="mailto:corriannediamond@wirral.gov.uk" TargetMode="External"/><Relationship Id="rId34" Type="http://schemas.openxmlformats.org/officeDocument/2006/relationships/hyperlink" Target="https://assets.publishing.service.gov.uk/government/uploads/system/uploads/attachment_data/file/768952/PHE-advice-on-use-of-e-cigarettes-in-public-places-and-workplaces.PDF" TargetMode="External"/><Relationship Id="rId50" Type="http://schemas.openxmlformats.org/officeDocument/2006/relationships/hyperlink" Target="https://assets.publishing.service.gov.uk/government/uploads/system/uploads/attachment_data/file/1091132/Searching__Screening_and_Confiscation_guidance_July_2022.pdf" TargetMode="External"/><Relationship Id="rId55" Type="http://schemas.openxmlformats.org/officeDocument/2006/relationships/hyperlink" Target="https://www.local.gov.uk/our-support/general-data-protection-regulation-gdpr" TargetMode="External"/><Relationship Id="rId76" Type="http://schemas.openxmlformats.org/officeDocument/2006/relationships/hyperlink" Target="http://www.zillowirral.co.uk/" TargetMode="External"/><Relationship Id="rId97" Type="http://schemas.openxmlformats.org/officeDocument/2006/relationships/hyperlink" Target="mailto:jackieleasor@wirral.gov.uk" TargetMode="External"/><Relationship Id="rId104" Type="http://schemas.openxmlformats.org/officeDocument/2006/relationships/hyperlink" Target="mailto:joanneseggie@wirral.gov.uk" TargetMode="External"/><Relationship Id="rId7" Type="http://schemas.openxmlformats.org/officeDocument/2006/relationships/settings" Target="settings.xml"/><Relationship Id="rId71" Type="http://schemas.openxmlformats.org/officeDocument/2006/relationships/hyperlink" Target="mailto:information@re-solv.org" TargetMode="External"/><Relationship Id="rId92" Type="http://schemas.openxmlformats.org/officeDocument/2006/relationships/hyperlink" Target="mailto:joanneseggie@wirral.gov.uk" TargetMode="External"/><Relationship Id="rId2" Type="http://schemas.openxmlformats.org/officeDocument/2006/relationships/customXml" Target="../customXml/item2.xml"/><Relationship Id="rId29" Type="http://schemas.openxmlformats.org/officeDocument/2006/relationships/hyperlink" Target="http://www.talktofrank.com/drug/cocaine" TargetMode="External"/><Relationship Id="rId24" Type="http://schemas.openxmlformats.org/officeDocument/2006/relationships/hyperlink" Target="mailto:wchc.lets.talk@nhs.net" TargetMode="External"/><Relationship Id="rId40" Type="http://schemas.openxmlformats.org/officeDocument/2006/relationships/hyperlink" Target="https://smokefreesheffield.org/get-involved/campaigns/vaping-the-facts/" TargetMode="External"/><Relationship Id="rId45" Type="http://schemas.openxmlformats.org/officeDocument/2006/relationships/hyperlink" Target="https://gbr01.safelinks.protection.outlook.com/?url=http%3A%2F%2Fwww.citizensadvice.org.uk%2F&amp;data=05%7C02%7Cb.hickson1%40nhs.net%7C2feee70136e64d7433fc08de2c12c89f%7C37c354b285b047f5b22207b48d774ee3%7C0%7C0%7C638996656350393052%7CUnknown%7CTWFpbGZsb3d8eyJFbXB0eU1hcGkiOnRydWUsIlYiOiIwLjAuMDAwMCIsIlAiOiJXaW4zMiIsIkFOIjoiTWFpbCIsIldUIjoyfQ%3D%3D%7C0%7C%7C%7C&amp;sdata=u2TQ9wwjUK67kDMx9SHlhCARfwgsmlDXbo3HWuwnn5w%3D&amp;reserved=0" TargetMode="External"/><Relationship Id="rId66" Type="http://schemas.openxmlformats.org/officeDocument/2006/relationships/hyperlink" Target="mailto:info@drugscope.org.uk" TargetMode="External"/><Relationship Id="rId87" Type="http://schemas.openxmlformats.org/officeDocument/2006/relationships/hyperlink" Target="mailto:patricrogers@wirral.gov.uk?" TargetMode="External"/><Relationship Id="rId110" Type="http://schemas.openxmlformats.org/officeDocument/2006/relationships/hyperlink" Target="mailto:jackieleasor@wirral.gov.uk" TargetMode="External"/><Relationship Id="rId115" Type="http://schemas.openxmlformats.org/officeDocument/2006/relationships/hyperlink" Target="mailto:Craig.kavanagh@merseyside.police.uk" TargetMode="External"/><Relationship Id="rId61" Type="http://schemas.openxmlformats.org/officeDocument/2006/relationships/hyperlink" Target="https://www.gov.uk/government/publications/drugs-advice-for-schools" TargetMode="External"/><Relationship Id="rId82" Type="http://schemas.openxmlformats.org/officeDocument/2006/relationships/hyperlink" Target="file:///C:\Users\j3price\AppData\Local\Microsoft\Windows\INetCache\Content.Outlook\0P9FC5GG\Self%20referral%20form" TargetMode="External"/><Relationship Id="rId19" Type="http://schemas.openxmlformats.org/officeDocument/2006/relationships/hyperlink" Target="mailto:AlistairSmith@wirral.gov.uk" TargetMode="External"/><Relationship Id="rId14" Type="http://schemas.openxmlformats.org/officeDocument/2006/relationships/image" Target="media/image4.png"/><Relationship Id="rId30" Type="http://schemas.openxmlformats.org/officeDocument/2006/relationships/hyperlink" Target="http://www.talktofrank.com/drug/cannabis" TargetMode="External"/><Relationship Id="rId35" Type="http://schemas.openxmlformats.org/officeDocument/2006/relationships/hyperlink" Target="https://www.wirralsafeguarding.co.uk/wp-content/uploads/2023/10/North-West-Vaping-Policy-Framework.pdf" TargetMode="External"/><Relationship Id="rId56" Type="http://schemas.openxmlformats.org/officeDocument/2006/relationships/hyperlink" Target="https://gbr01.safelinks.protection.outlook.com/?url=https%3A%2F%2Fassets.publishing.service.gov.uk%2Fmedia%2F66be0d92c32366481ca4918a%2FSuspensions_and_permanent_exclusions_guidance.pdf&amp;data=05%7C02%7Cb.hickson1%40nhs.net%7C3e8a99f35f754750daca08de28346db3%7C37c354b285b047f5b22207b48d774ee3%7C0%7C0%7C638992402807662503%7CUnknown%7CTWFpbGZsb3d8eyJFbXB0eU1hcGkiOnRydWUsIlYiOiIwLjAuMDAwMCIsIlAiOiJXaW4zMiIsIkFOIjoiTWFpbCIsIldUIjoyfQ%3D%3D%7C0%7C%7C%7C&amp;sdata=zgwMtm7GoRUMKfRamxKsHWmW6urve%2BI9iwDhrspZpJE%3D&amp;reserved=0" TargetMode="External"/><Relationship Id="rId77" Type="http://schemas.openxmlformats.org/officeDocument/2006/relationships/hyperlink" Target="https://www.wirralsandbox.co.uk/" TargetMode="External"/><Relationship Id="rId100" Type="http://schemas.openxmlformats.org/officeDocument/2006/relationships/hyperlink" Target="mailto:leilablackett@wirral.gov.uk" TargetMode="External"/><Relationship Id="rId105" Type="http://schemas.openxmlformats.org/officeDocument/2006/relationships/hyperlink" Target="mailto:joanneseggie@wirral.gov.uk" TargetMode="External"/><Relationship Id="rId8" Type="http://schemas.openxmlformats.org/officeDocument/2006/relationships/webSettings" Target="webSettings.xml"/><Relationship Id="rId51" Type="http://schemas.openxmlformats.org/officeDocument/2006/relationships/hyperlink" Target="http://www.talktofrank.com/drug/cocaine" TargetMode="External"/><Relationship Id="rId72" Type="http://schemas.openxmlformats.org/officeDocument/2006/relationships/hyperlink" Target="http://www.re-solv.org" TargetMode="External"/><Relationship Id="rId93" Type="http://schemas.openxmlformats.org/officeDocument/2006/relationships/hyperlink" Target="mailto:corriannediamond@wirral.gov.uk" TargetMode="External"/><Relationship Id="rId98" Type="http://schemas.openxmlformats.org/officeDocument/2006/relationships/hyperlink" Target="mailto:joanneseggie@wirral.gov.uk" TargetMode="External"/><Relationship Id="rId3" Type="http://schemas.openxmlformats.org/officeDocument/2006/relationships/customXml" Target="../customXml/item3.xml"/><Relationship Id="rId25" Type="http://schemas.openxmlformats.org/officeDocument/2006/relationships/hyperlink" Target="https://assets.publishing.service.gov.uk/government/uploads/system/uploads/attachment_data/file/270169/drug_advice_for_schools.pdf" TargetMode="External"/><Relationship Id="rId46" Type="http://schemas.openxmlformats.org/officeDocument/2006/relationships/hyperlink" Target="mailto:tradingstandards@wirral.gov.uk" TargetMode="External"/><Relationship Id="rId67" Type="http://schemas.openxmlformats.org/officeDocument/2006/relationships/hyperlink" Target="http://www.drugscope.org.uk" TargetMode="External"/><Relationship Id="rId116" Type="http://schemas.openxmlformats.org/officeDocument/2006/relationships/hyperlink" Target="https://assets.publishing.service.gov.uk/government/uploads/system/uploads/attachment_data/file/1091132/Searching__Screening_and_Confiscation_guidance_July_2022.pdf" TargetMode="External"/><Relationship Id="rId20" Type="http://schemas.openxmlformats.org/officeDocument/2006/relationships/hyperlink" Target="mailto:rachael.fitzpatrick6@nhs.net" TargetMode="External"/><Relationship Id="rId41" Type="http://schemas.openxmlformats.org/officeDocument/2006/relationships/hyperlink" Target="https://gbr01.safelinks.protection.outlook.com/?url=https%3A%2F%2Fcampaignresources.dhsc.gov.uk%2Fcampaigns%2Fschool-zone%2F&amp;data=05%7C02%7Cb.hickson1%40nhs.net%7Ce300dc3566004bff3f2908de2832f350%7C37c354b285b047f5b22207b48d774ee3%7C0%7C0%7C638992396452011389%7CUnknown%7CTWFpbGZsb3d8eyJFbXB0eU1hcGkiOnRydWUsIlYiOiIwLjAuMDAwMCIsIlAiOiJXaW4zMiIsIkFOIjoiTWFpbCIsIldUIjoyfQ%3D%3D%7C0%7C%7C%7C&amp;sdata=4p3Bx7lshwb0LuTa06XCl77Y3i9iT2VlOkhTjTXbUqA%3D&amp;reserved=0" TargetMode="External"/><Relationship Id="rId62" Type="http://schemas.openxmlformats.org/officeDocument/2006/relationships/hyperlink" Target="http://www.addaction.org.uk" TargetMode="External"/><Relationship Id="rId83" Type="http://schemas.openxmlformats.org/officeDocument/2006/relationships/hyperlink" Target="https://www.cwp.nhs.uk/our-services/wirral/cypmhs-0-18-wirral" TargetMode="External"/><Relationship Id="rId88" Type="http://schemas.openxmlformats.org/officeDocument/2006/relationships/hyperlink" Target="mailto:joanneseggie@wirral.gov.uk" TargetMode="External"/><Relationship Id="rId111" Type="http://schemas.openxmlformats.org/officeDocument/2006/relationships/hyperlink" Target="mailto:jackieleasor@wirral.gov.uk" TargetMode="External"/><Relationship Id="rId15" Type="http://schemas.openxmlformats.org/officeDocument/2006/relationships/customXml" Target="ink/ink1.xml"/><Relationship Id="rId36" Type="http://schemas.openxmlformats.org/officeDocument/2006/relationships/hyperlink" Target="https://yellowcard.mhra.gov.uk/" TargetMode="External"/><Relationship Id="rId57" Type="http://schemas.openxmlformats.org/officeDocument/2006/relationships/hyperlink" Target="https://www.gov.uk/government/publications/criminal-exploitation-of-children-and-vulnerable-adults-county-lines/criminal-exploitation-of-children-and-vulnerable-adults-county-lines" TargetMode="External"/><Relationship Id="rId106" Type="http://schemas.openxmlformats.org/officeDocument/2006/relationships/hyperlink" Target="mailto:jackieleasor@wirral.gov.uk" TargetMode="Externa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6-06T12:42:25.954"/>
    </inkml:context>
    <inkml:brush xml:id="br0">
      <inkml:brushProperty name="width" value="0.05" units="cm"/>
      <inkml:brushProperty name="height" value="0.05" units="cm"/>
    </inkml:brush>
  </inkml:definitions>
  <inkml:trace contextRef="#ctx0" brushRef="#br0">1 0 24575,'0'0'-8191</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88f9a560-679c-4c46-ac13-3d99548afaf4"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F90454A7AB7434EA0CA71DE671ECE11" ma:contentTypeVersion="10" ma:contentTypeDescription="Create a new document." ma:contentTypeScope="" ma:versionID="fef6b2b797a94c4180658dec574469f4">
  <xsd:schema xmlns:xsd="http://www.w3.org/2001/XMLSchema" xmlns:xs="http://www.w3.org/2001/XMLSchema" xmlns:p="http://schemas.microsoft.com/office/2006/metadata/properties" xmlns:ns3="88f9a560-679c-4c46-ac13-3d99548afaf4" targetNamespace="http://schemas.microsoft.com/office/2006/metadata/properties" ma:root="true" ma:fieldsID="ea6aa89faf7f661b1ea19915c228dd47" ns3:_="">
    <xsd:import namespace="88f9a560-679c-4c46-ac13-3d99548afaf4"/>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f9a560-679c-4c46-ac13-3d99548afaf4"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_activity" ma:index="13" nillable="true" ma:displayName="_activity" ma:hidden="true" ma:internalName="_activity">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755D8CC-006E-42F8-A5EB-12A2AFE2E98A}">
  <ds:schemaRefs>
    <ds:schemaRef ds:uri="http://schemas.microsoft.com/office/2006/metadata/properties"/>
    <ds:schemaRef ds:uri="http://schemas.microsoft.com/office/infopath/2007/PartnerControls"/>
    <ds:schemaRef ds:uri="88f9a560-679c-4c46-ac13-3d99548afaf4"/>
  </ds:schemaRefs>
</ds:datastoreItem>
</file>

<file path=customXml/itemProps2.xml><?xml version="1.0" encoding="utf-8"?>
<ds:datastoreItem xmlns:ds="http://schemas.openxmlformats.org/officeDocument/2006/customXml" ds:itemID="{24CFBE81-2C79-4CE0-9913-1D7BBF648917}">
  <ds:schemaRefs>
    <ds:schemaRef ds:uri="http://schemas.openxmlformats.org/officeDocument/2006/bibliography"/>
  </ds:schemaRefs>
</ds:datastoreItem>
</file>

<file path=customXml/itemProps3.xml><?xml version="1.0" encoding="utf-8"?>
<ds:datastoreItem xmlns:ds="http://schemas.openxmlformats.org/officeDocument/2006/customXml" ds:itemID="{7618A456-6AF8-4975-9086-AF772062EF8B}">
  <ds:schemaRefs>
    <ds:schemaRef ds:uri="http://schemas.microsoft.com/sharepoint/v3/contenttype/forms"/>
  </ds:schemaRefs>
</ds:datastoreItem>
</file>

<file path=customXml/itemProps4.xml><?xml version="1.0" encoding="utf-8"?>
<ds:datastoreItem xmlns:ds="http://schemas.openxmlformats.org/officeDocument/2006/customXml" ds:itemID="{4B0FE077-F07C-43BD-81CA-C16F696279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f9a560-679c-4c46-ac13-3d99548afa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Normal.dotm</Template>
  <TotalTime>2</TotalTime>
  <Pages>32</Pages>
  <Words>11363</Words>
  <Characters>64772</Characters>
  <Application>Microsoft Office Word</Application>
  <DocSecurity>0</DocSecurity>
  <Lines>539</Lines>
  <Paragraphs>151</Paragraphs>
  <ScaleCrop>false</ScaleCrop>
  <HeadingPairs>
    <vt:vector size="2" baseType="variant">
      <vt:variant>
        <vt:lpstr>Title</vt:lpstr>
      </vt:variant>
      <vt:variant>
        <vt:i4>1</vt:i4>
      </vt:variant>
    </vt:vector>
  </HeadingPairs>
  <TitlesOfParts>
    <vt:vector size="1" baseType="lpstr">
      <vt:lpstr/>
    </vt:vector>
  </TitlesOfParts>
  <Company>Barnardos</Company>
  <LinksUpToDate>false</LinksUpToDate>
  <CharactersWithSpaces>75984</CharactersWithSpaces>
  <SharedDoc>false</SharedDoc>
  <HLinks>
    <vt:vector size="402" baseType="variant">
      <vt:variant>
        <vt:i4>262239</vt:i4>
      </vt:variant>
      <vt:variant>
        <vt:i4>198</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3866696</vt:i4>
      </vt:variant>
      <vt:variant>
        <vt:i4>195</vt:i4>
      </vt:variant>
      <vt:variant>
        <vt:i4>0</vt:i4>
      </vt:variant>
      <vt:variant>
        <vt:i4>5</vt:i4>
      </vt:variant>
      <vt:variant>
        <vt:lpwstr>mailto:patricrogers@wirral.gov.uk</vt:lpwstr>
      </vt:variant>
      <vt:variant>
        <vt:lpwstr/>
      </vt:variant>
      <vt:variant>
        <vt:i4>3342410</vt:i4>
      </vt:variant>
      <vt:variant>
        <vt:i4>192</vt:i4>
      </vt:variant>
      <vt:variant>
        <vt:i4>0</vt:i4>
      </vt:variant>
      <vt:variant>
        <vt:i4>5</vt:i4>
      </vt:variant>
      <vt:variant>
        <vt:lpwstr>mailto:jackieleasor@wirral.gov.uk</vt:lpwstr>
      </vt:variant>
      <vt:variant>
        <vt:lpwstr/>
      </vt:variant>
      <vt:variant>
        <vt:i4>2687042</vt:i4>
      </vt:variant>
      <vt:variant>
        <vt:i4>189</vt:i4>
      </vt:variant>
      <vt:variant>
        <vt:i4>0</vt:i4>
      </vt:variant>
      <vt:variant>
        <vt:i4>5</vt:i4>
      </vt:variant>
      <vt:variant>
        <vt:lpwstr>mailto:joanneseggie@wirral.gov.uk</vt:lpwstr>
      </vt:variant>
      <vt:variant>
        <vt:lpwstr/>
      </vt:variant>
      <vt:variant>
        <vt:i4>2621506</vt:i4>
      </vt:variant>
      <vt:variant>
        <vt:i4>186</vt:i4>
      </vt:variant>
      <vt:variant>
        <vt:i4>0</vt:i4>
      </vt:variant>
      <vt:variant>
        <vt:i4>5</vt:i4>
      </vt:variant>
      <vt:variant>
        <vt:lpwstr>mailto:kerstilawson@wirral.gov.uk</vt:lpwstr>
      </vt:variant>
      <vt:variant>
        <vt:lpwstr/>
      </vt:variant>
      <vt:variant>
        <vt:i4>3866696</vt:i4>
      </vt:variant>
      <vt:variant>
        <vt:i4>183</vt:i4>
      </vt:variant>
      <vt:variant>
        <vt:i4>0</vt:i4>
      </vt:variant>
      <vt:variant>
        <vt:i4>5</vt:i4>
      </vt:variant>
      <vt:variant>
        <vt:lpwstr>mailto:patricrogers@wirral.gov.uk</vt:lpwstr>
      </vt:variant>
      <vt:variant>
        <vt:lpwstr/>
      </vt:variant>
      <vt:variant>
        <vt:i4>131087</vt:i4>
      </vt:variant>
      <vt:variant>
        <vt:i4>180</vt:i4>
      </vt:variant>
      <vt:variant>
        <vt:i4>0</vt:i4>
      </vt:variant>
      <vt:variant>
        <vt:i4>5</vt:i4>
      </vt:variant>
      <vt:variant>
        <vt:lpwstr>http://smokefree.nhs.uk/</vt:lpwstr>
      </vt:variant>
      <vt:variant>
        <vt:lpwstr/>
      </vt:variant>
      <vt:variant>
        <vt:i4>6619254</vt:i4>
      </vt:variant>
      <vt:variant>
        <vt:i4>177</vt:i4>
      </vt:variant>
      <vt:variant>
        <vt:i4>0</vt:i4>
      </vt:variant>
      <vt:variant>
        <vt:i4>5</vt:i4>
      </vt:variant>
      <vt:variant>
        <vt:lpwstr>http://www.re-solv.org/</vt:lpwstr>
      </vt:variant>
      <vt:variant>
        <vt:lpwstr/>
      </vt:variant>
      <vt:variant>
        <vt:i4>3604571</vt:i4>
      </vt:variant>
      <vt:variant>
        <vt:i4>174</vt:i4>
      </vt:variant>
      <vt:variant>
        <vt:i4>0</vt:i4>
      </vt:variant>
      <vt:variant>
        <vt:i4>5</vt:i4>
      </vt:variant>
      <vt:variant>
        <vt:lpwstr>mailto:information@re-solv.org</vt:lpwstr>
      </vt:variant>
      <vt:variant>
        <vt:lpwstr/>
      </vt:variant>
      <vt:variant>
        <vt:i4>7667754</vt:i4>
      </vt:variant>
      <vt:variant>
        <vt:i4>171</vt:i4>
      </vt:variant>
      <vt:variant>
        <vt:i4>0</vt:i4>
      </vt:variant>
      <vt:variant>
        <vt:i4>5</vt:i4>
      </vt:variant>
      <vt:variant>
        <vt:lpwstr>http://www.ncb.org.uk/</vt:lpwstr>
      </vt:variant>
      <vt:variant>
        <vt:lpwstr/>
      </vt:variant>
      <vt:variant>
        <vt:i4>2424936</vt:i4>
      </vt:variant>
      <vt:variant>
        <vt:i4>168</vt:i4>
      </vt:variant>
      <vt:variant>
        <vt:i4>0</vt:i4>
      </vt:variant>
      <vt:variant>
        <vt:i4>5</vt:i4>
      </vt:variant>
      <vt:variant>
        <vt:lpwstr>http://www.talktofrank.com/</vt:lpwstr>
      </vt:variant>
      <vt:variant>
        <vt:lpwstr/>
      </vt:variant>
      <vt:variant>
        <vt:i4>46</vt:i4>
      </vt:variant>
      <vt:variant>
        <vt:i4>165</vt:i4>
      </vt:variant>
      <vt:variant>
        <vt:i4>0</vt:i4>
      </vt:variant>
      <vt:variant>
        <vt:i4>5</vt:i4>
      </vt:variant>
      <vt:variant>
        <vt:lpwstr>mailto:frank@talktofrank.com</vt:lpwstr>
      </vt:variant>
      <vt:variant>
        <vt:lpwstr/>
      </vt:variant>
      <vt:variant>
        <vt:i4>1114191</vt:i4>
      </vt:variant>
      <vt:variant>
        <vt:i4>162</vt:i4>
      </vt:variant>
      <vt:variant>
        <vt:i4>0</vt:i4>
      </vt:variant>
      <vt:variant>
        <vt:i4>5</vt:i4>
      </vt:variant>
      <vt:variant>
        <vt:lpwstr>http://www.drugscope.org.uk/</vt:lpwstr>
      </vt:variant>
      <vt:variant>
        <vt:lpwstr/>
      </vt:variant>
      <vt:variant>
        <vt:i4>3276894</vt:i4>
      </vt:variant>
      <vt:variant>
        <vt:i4>159</vt:i4>
      </vt:variant>
      <vt:variant>
        <vt:i4>0</vt:i4>
      </vt:variant>
      <vt:variant>
        <vt:i4>5</vt:i4>
      </vt:variant>
      <vt:variant>
        <vt:lpwstr>mailto:info@drugscope.org.uk</vt:lpwstr>
      </vt:variant>
      <vt:variant>
        <vt:lpwstr/>
      </vt:variant>
      <vt:variant>
        <vt:i4>3145786</vt:i4>
      </vt:variant>
      <vt:variant>
        <vt:i4>156</vt:i4>
      </vt:variant>
      <vt:variant>
        <vt:i4>0</vt:i4>
      </vt:variant>
      <vt:variant>
        <vt:i4>5</vt:i4>
      </vt:variant>
      <vt:variant>
        <vt:lpwstr>http://www.crae.org.uk/</vt:lpwstr>
      </vt:variant>
      <vt:variant>
        <vt:lpwstr/>
      </vt:variant>
      <vt:variant>
        <vt:i4>4653115</vt:i4>
      </vt:variant>
      <vt:variant>
        <vt:i4>153</vt:i4>
      </vt:variant>
      <vt:variant>
        <vt:i4>0</vt:i4>
      </vt:variant>
      <vt:variant>
        <vt:i4>5</vt:i4>
      </vt:variant>
      <vt:variant>
        <vt:lpwstr>mailto:info@crae.org.uk</vt:lpwstr>
      </vt:variant>
      <vt:variant>
        <vt:lpwstr/>
      </vt:variant>
      <vt:variant>
        <vt:i4>4849735</vt:i4>
      </vt:variant>
      <vt:variant>
        <vt:i4>150</vt:i4>
      </vt:variant>
      <vt:variant>
        <vt:i4>0</vt:i4>
      </vt:variant>
      <vt:variant>
        <vt:i4>5</vt:i4>
      </vt:variant>
      <vt:variant>
        <vt:lpwstr>http://www.alcoholconcern.org.uk/</vt:lpwstr>
      </vt:variant>
      <vt:variant>
        <vt:lpwstr/>
      </vt:variant>
      <vt:variant>
        <vt:i4>1245260</vt:i4>
      </vt:variant>
      <vt:variant>
        <vt:i4>147</vt:i4>
      </vt:variant>
      <vt:variant>
        <vt:i4>0</vt:i4>
      </vt:variant>
      <vt:variant>
        <vt:i4>5</vt:i4>
      </vt:variant>
      <vt:variant>
        <vt:lpwstr>http://www.adfam.org.uk/</vt:lpwstr>
      </vt:variant>
      <vt:variant>
        <vt:lpwstr/>
      </vt:variant>
      <vt:variant>
        <vt:i4>1507440</vt:i4>
      </vt:variant>
      <vt:variant>
        <vt:i4>144</vt:i4>
      </vt:variant>
      <vt:variant>
        <vt:i4>0</vt:i4>
      </vt:variant>
      <vt:variant>
        <vt:i4>5</vt:i4>
      </vt:variant>
      <vt:variant>
        <vt:lpwstr>mailto:admin@adfam.org.uk</vt:lpwstr>
      </vt:variant>
      <vt:variant>
        <vt:lpwstr/>
      </vt:variant>
      <vt:variant>
        <vt:i4>1572951</vt:i4>
      </vt:variant>
      <vt:variant>
        <vt:i4>141</vt:i4>
      </vt:variant>
      <vt:variant>
        <vt:i4>0</vt:i4>
      </vt:variant>
      <vt:variant>
        <vt:i4>5</vt:i4>
      </vt:variant>
      <vt:variant>
        <vt:lpwstr>http://www.addaction.org.uk/</vt:lpwstr>
      </vt:variant>
      <vt:variant>
        <vt:lpwstr/>
      </vt:variant>
      <vt:variant>
        <vt:i4>3145770</vt:i4>
      </vt:variant>
      <vt:variant>
        <vt:i4>138</vt:i4>
      </vt:variant>
      <vt:variant>
        <vt:i4>0</vt:i4>
      </vt:variant>
      <vt:variant>
        <vt:i4>5</vt:i4>
      </vt:variant>
      <vt:variant>
        <vt:lpwstr>https://assets.publishing.service.gov.uk/government/uploads/system/uploads/attachment_data/file/270169/drug_advice_for_schools.pdf</vt:lpwstr>
      </vt:variant>
      <vt:variant>
        <vt:lpwstr/>
      </vt:variant>
      <vt:variant>
        <vt:i4>5636168</vt:i4>
      </vt:variant>
      <vt:variant>
        <vt:i4>135</vt:i4>
      </vt:variant>
      <vt:variant>
        <vt:i4>0</vt:i4>
      </vt:variant>
      <vt:variant>
        <vt:i4>5</vt:i4>
      </vt:variant>
      <vt:variant>
        <vt:lpwstr>https://www.wirralsafeguarding.co.uk/wp-content/uploads/2019/09/WSCB-County-Lines-Poster.pdf</vt:lpwstr>
      </vt:variant>
      <vt:variant>
        <vt:lpwstr/>
      </vt:variant>
      <vt:variant>
        <vt:i4>4194324</vt:i4>
      </vt:variant>
      <vt:variant>
        <vt:i4>132</vt:i4>
      </vt:variant>
      <vt:variant>
        <vt:i4>0</vt:i4>
      </vt:variant>
      <vt:variant>
        <vt:i4>5</vt:i4>
      </vt:variant>
      <vt:variant>
        <vt:lpwstr>https://www.wirralsafeguarding.co.uk/child-exploitation/</vt:lpwstr>
      </vt:variant>
      <vt:variant>
        <vt:lpwstr/>
      </vt:variant>
      <vt:variant>
        <vt:i4>1048652</vt:i4>
      </vt:variant>
      <vt:variant>
        <vt:i4>129</vt:i4>
      </vt:variant>
      <vt:variant>
        <vt:i4>0</vt:i4>
      </vt:variant>
      <vt:variant>
        <vt:i4>5</vt:i4>
      </vt:variant>
      <vt:variant>
        <vt:lpwstr>https://www.gov.uk/government/publications/criminal-exploitation-of-children-and-vulnerable-adults-county-lines/criminal-exploitation-of-children-and-vulnerable-adults-county-lines</vt:lpwstr>
      </vt:variant>
      <vt:variant>
        <vt:lpwstr/>
      </vt:variant>
      <vt:variant>
        <vt:i4>4587591</vt:i4>
      </vt:variant>
      <vt:variant>
        <vt:i4>126</vt:i4>
      </vt:variant>
      <vt:variant>
        <vt:i4>0</vt:i4>
      </vt:variant>
      <vt:variant>
        <vt:i4>5</vt:i4>
      </vt:variant>
      <vt:variant>
        <vt:lpwstr>https://assets.publishing.service.gov.uk/government/uploads/system/uploads/attachment_data/file/641418/20170831_Exclusion_Stat_guidance_Web_version.pdf</vt:lpwstr>
      </vt:variant>
      <vt:variant>
        <vt:lpwstr/>
      </vt:variant>
      <vt:variant>
        <vt:i4>4784138</vt:i4>
      </vt:variant>
      <vt:variant>
        <vt:i4>123</vt:i4>
      </vt:variant>
      <vt:variant>
        <vt:i4>0</vt:i4>
      </vt:variant>
      <vt:variant>
        <vt:i4>5</vt:i4>
      </vt:variant>
      <vt:variant>
        <vt:lpwstr>http://www.kooth.com/</vt:lpwstr>
      </vt:variant>
      <vt:variant>
        <vt:lpwstr/>
      </vt:variant>
      <vt:variant>
        <vt:i4>5505027</vt:i4>
      </vt:variant>
      <vt:variant>
        <vt:i4>120</vt:i4>
      </vt:variant>
      <vt:variant>
        <vt:i4>0</vt:i4>
      </vt:variant>
      <vt:variant>
        <vt:i4>5</vt:i4>
      </vt:variant>
      <vt:variant>
        <vt:lpwstr>https://legacy.brook.org.uk/find-a-service/regions/wirral</vt:lpwstr>
      </vt:variant>
      <vt:variant>
        <vt:lpwstr/>
      </vt:variant>
      <vt:variant>
        <vt:i4>5308475</vt:i4>
      </vt:variant>
      <vt:variant>
        <vt:i4>117</vt:i4>
      </vt:variant>
      <vt:variant>
        <vt:i4>0</vt:i4>
      </vt:variant>
      <vt:variant>
        <vt:i4>5</vt:i4>
      </vt:variant>
      <vt:variant>
        <vt:lpwstr>mailto:wirralcamhsreferrals@cwp.nhs.uk</vt:lpwstr>
      </vt:variant>
      <vt:variant>
        <vt:lpwstr/>
      </vt:variant>
      <vt:variant>
        <vt:i4>8257592</vt:i4>
      </vt:variant>
      <vt:variant>
        <vt:i4>114</vt:i4>
      </vt:variant>
      <vt:variant>
        <vt:i4>0</vt:i4>
      </vt:variant>
      <vt:variant>
        <vt:i4>5</vt:i4>
      </vt:variant>
      <vt:variant>
        <vt:lpwstr>http://cwpcamhscentre.mymind.org.uk/wp-content/uploads/2017/06/My-Mind-version-camhs-referral-and-consultation-form-17.doc</vt:lpwstr>
      </vt:variant>
      <vt:variant>
        <vt:lpwstr/>
      </vt:variant>
      <vt:variant>
        <vt:i4>3932163</vt:i4>
      </vt:variant>
      <vt:variant>
        <vt:i4>111</vt:i4>
      </vt:variant>
      <vt:variant>
        <vt:i4>0</vt:i4>
      </vt:variant>
      <vt:variant>
        <vt:i4>5</vt:i4>
      </vt:variant>
      <vt:variant>
        <vt:lpwstr>mailto:jackie.gray@barnardos.org.uk</vt:lpwstr>
      </vt:variant>
      <vt:variant>
        <vt:lpwstr/>
      </vt:variant>
      <vt:variant>
        <vt:i4>2883679</vt:i4>
      </vt:variant>
      <vt:variant>
        <vt:i4>108</vt:i4>
      </vt:variant>
      <vt:variant>
        <vt:i4>0</vt:i4>
      </vt:variant>
      <vt:variant>
        <vt:i4>5</vt:i4>
      </vt:variant>
      <vt:variant>
        <vt:lpwstr>mailto:Response@wirral.gov.uk</vt:lpwstr>
      </vt:variant>
      <vt:variant>
        <vt:lpwstr/>
      </vt:variant>
      <vt:variant>
        <vt:i4>65537</vt:i4>
      </vt:variant>
      <vt:variant>
        <vt:i4>105</vt:i4>
      </vt:variant>
      <vt:variant>
        <vt:i4>0</vt:i4>
      </vt:variant>
      <vt:variant>
        <vt:i4>5</vt:i4>
      </vt:variant>
      <vt:variant>
        <vt:lpwstr>C:\Users\Lea.sloan\AppData\Local\Microsoft\Windows\INetCache\Content.Outlook\N4TCKCHI\www.wirralsandbox.com</vt:lpwstr>
      </vt:variant>
      <vt:variant>
        <vt:lpwstr/>
      </vt:variant>
      <vt:variant>
        <vt:i4>196613</vt:i4>
      </vt:variant>
      <vt:variant>
        <vt:i4>102</vt:i4>
      </vt:variant>
      <vt:variant>
        <vt:i4>0</vt:i4>
      </vt:variant>
      <vt:variant>
        <vt:i4>5</vt:i4>
      </vt:variant>
      <vt:variant>
        <vt:lpwstr>http://www.zillowirral.co.uk/</vt:lpwstr>
      </vt:variant>
      <vt:variant>
        <vt:lpwstr/>
      </vt:variant>
      <vt:variant>
        <vt:i4>131161</vt:i4>
      </vt:variant>
      <vt:variant>
        <vt:i4>99</vt:i4>
      </vt:variant>
      <vt:variant>
        <vt:i4>0</vt:i4>
      </vt:variant>
      <vt:variant>
        <vt:i4>5</vt:i4>
      </vt:variant>
      <vt:variant>
        <vt:lpwstr>http://www.zillowirral.co.uk/hsis</vt:lpwstr>
      </vt:variant>
      <vt:variant>
        <vt:lpwstr/>
      </vt:variant>
      <vt:variant>
        <vt:i4>7143528</vt:i4>
      </vt:variant>
      <vt:variant>
        <vt:i4>96</vt:i4>
      </vt:variant>
      <vt:variant>
        <vt:i4>0</vt:i4>
      </vt:variant>
      <vt:variant>
        <vt:i4>5</vt:i4>
      </vt:variant>
      <vt:variant>
        <vt:lpwstr>https://www.wirralsafeguarding.co.uk/professionals/what-is-early-help/</vt:lpwstr>
      </vt:variant>
      <vt:variant>
        <vt:lpwstr/>
      </vt:variant>
      <vt:variant>
        <vt:i4>5636105</vt:i4>
      </vt:variant>
      <vt:variant>
        <vt:i4>93</vt:i4>
      </vt:variant>
      <vt:variant>
        <vt:i4>0</vt:i4>
      </vt:variant>
      <vt:variant>
        <vt:i4>5</vt:i4>
      </vt:variant>
      <vt:variant>
        <vt:lpwstr>https://www.local.gov.uk/our-support/general-data-protection-regulation-gdpr</vt:lpwstr>
      </vt:variant>
      <vt:variant>
        <vt:lpwstr/>
      </vt:variant>
      <vt:variant>
        <vt:i4>5308498</vt:i4>
      </vt:variant>
      <vt:variant>
        <vt:i4>90</vt:i4>
      </vt:variant>
      <vt:variant>
        <vt:i4>0</vt:i4>
      </vt:variant>
      <vt:variant>
        <vt:i4>5</vt:i4>
      </vt:variant>
      <vt:variant>
        <vt:lpwstr>https://www.wirralsafeguarding.co.uk/procedures/</vt:lpwstr>
      </vt:variant>
      <vt:variant>
        <vt:lpwstr/>
      </vt:variant>
      <vt:variant>
        <vt:i4>8323109</vt:i4>
      </vt:variant>
      <vt:variant>
        <vt:i4>87</vt:i4>
      </vt:variant>
      <vt:variant>
        <vt:i4>0</vt:i4>
      </vt:variant>
      <vt:variant>
        <vt:i4>5</vt:i4>
      </vt:variant>
      <vt:variant>
        <vt:lpwstr>http://www.talktofrank.com/drug/ecstasy</vt:lpwstr>
      </vt:variant>
      <vt:variant>
        <vt:lpwstr/>
      </vt:variant>
      <vt:variant>
        <vt:i4>327767</vt:i4>
      </vt:variant>
      <vt:variant>
        <vt:i4>84</vt:i4>
      </vt:variant>
      <vt:variant>
        <vt:i4>0</vt:i4>
      </vt:variant>
      <vt:variant>
        <vt:i4>5</vt:i4>
      </vt:variant>
      <vt:variant>
        <vt:lpwstr>http://www.talktofrank.com/drug/cannabis</vt:lpwstr>
      </vt:variant>
      <vt:variant>
        <vt:lpwstr/>
      </vt:variant>
      <vt:variant>
        <vt:i4>8060987</vt:i4>
      </vt:variant>
      <vt:variant>
        <vt:i4>81</vt:i4>
      </vt:variant>
      <vt:variant>
        <vt:i4>0</vt:i4>
      </vt:variant>
      <vt:variant>
        <vt:i4>5</vt:i4>
      </vt:variant>
      <vt:variant>
        <vt:lpwstr>http://www.talktofrank.com/drug/cocaine</vt:lpwstr>
      </vt:variant>
      <vt:variant>
        <vt:lpwstr/>
      </vt:variant>
      <vt:variant>
        <vt:i4>262239</vt:i4>
      </vt:variant>
      <vt:variant>
        <vt:i4>78</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3145770</vt:i4>
      </vt:variant>
      <vt:variant>
        <vt:i4>75</vt:i4>
      </vt:variant>
      <vt:variant>
        <vt:i4>0</vt:i4>
      </vt:variant>
      <vt:variant>
        <vt:i4>5</vt:i4>
      </vt:variant>
      <vt:variant>
        <vt:lpwstr>https://assets.publishing.service.gov.uk/government/uploads/system/uploads/attachment_data/file/270169/drug_advice_for_schools.pdf</vt:lpwstr>
      </vt:variant>
      <vt:variant>
        <vt:lpwstr/>
      </vt:variant>
      <vt:variant>
        <vt:i4>393260</vt:i4>
      </vt:variant>
      <vt:variant>
        <vt:i4>72</vt:i4>
      </vt:variant>
      <vt:variant>
        <vt:i4>0</vt:i4>
      </vt:variant>
      <vt:variant>
        <vt:i4>5</vt:i4>
      </vt:variant>
      <vt:variant>
        <vt:lpwstr>mailto:lea.sloan@barnardos.org.uk</vt:lpwstr>
      </vt:variant>
      <vt:variant>
        <vt:lpwstr/>
      </vt:variant>
      <vt:variant>
        <vt:i4>5636218</vt:i4>
      </vt:variant>
      <vt:variant>
        <vt:i4>69</vt:i4>
      </vt:variant>
      <vt:variant>
        <vt:i4>0</vt:i4>
      </vt:variant>
      <vt:variant>
        <vt:i4>5</vt:i4>
      </vt:variant>
      <vt:variant>
        <vt:lpwstr>https://assets.publishing.service.gov.uk/government/uploads/system/uploads/attachment_data/file/1107701/Nicotine-vaping-in-England-2022-report.pdf</vt:lpwstr>
      </vt:variant>
      <vt:variant>
        <vt:lpwstr/>
      </vt:variant>
      <vt:variant>
        <vt:i4>196623</vt:i4>
      </vt:variant>
      <vt:variant>
        <vt:i4>66</vt:i4>
      </vt:variant>
      <vt:variant>
        <vt:i4>0</vt:i4>
      </vt:variant>
      <vt:variant>
        <vt:i4>5</vt:i4>
      </vt:variant>
      <vt:variant>
        <vt:lpwstr>https://www.recycleyourelectricals.org.uk/?gclid=EAIaIQobChMItqqxtqLwgAMVs4dQBh3T9goTEAAYAiAAEgIFM_D_BwE</vt:lpwstr>
      </vt:variant>
      <vt:variant>
        <vt:lpwstr/>
      </vt:variant>
      <vt:variant>
        <vt:i4>262239</vt:i4>
      </vt:variant>
      <vt:variant>
        <vt:i4>63</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6225938</vt:i4>
      </vt:variant>
      <vt:variant>
        <vt:i4>60</vt:i4>
      </vt:variant>
      <vt:variant>
        <vt:i4>0</vt:i4>
      </vt:variant>
      <vt:variant>
        <vt:i4>5</vt:i4>
      </vt:variant>
      <vt:variant>
        <vt:lpwstr>https://campaignresources.phe.gov.uk/schools</vt:lpwstr>
      </vt:variant>
      <vt:variant>
        <vt:lpwstr/>
      </vt:variant>
      <vt:variant>
        <vt:i4>1507409</vt:i4>
      </vt:variant>
      <vt:variant>
        <vt:i4>57</vt:i4>
      </vt:variant>
      <vt:variant>
        <vt:i4>0</vt:i4>
      </vt:variant>
      <vt:variant>
        <vt:i4>5</vt:i4>
      </vt:variant>
      <vt:variant>
        <vt:lpwstr>https://ash.org.uk/resources/view/ash-brief-for-local-authorities-on-youth-vaping</vt:lpwstr>
      </vt:variant>
      <vt:variant>
        <vt:lpwstr/>
      </vt:variant>
      <vt:variant>
        <vt:i4>4128884</vt:i4>
      </vt:variant>
      <vt:variant>
        <vt:i4>54</vt:i4>
      </vt:variant>
      <vt:variant>
        <vt:i4>0</vt:i4>
      </vt:variant>
      <vt:variant>
        <vt:i4>5</vt:i4>
      </vt:variant>
      <vt:variant>
        <vt:lpwstr>https://www.talktofrank.com/drug/vapes</vt:lpwstr>
      </vt:variant>
      <vt:variant>
        <vt:lpwstr/>
      </vt:variant>
      <vt:variant>
        <vt:i4>3604530</vt:i4>
      </vt:variant>
      <vt:variant>
        <vt:i4>51</vt:i4>
      </vt:variant>
      <vt:variant>
        <vt:i4>0</vt:i4>
      </vt:variant>
      <vt:variant>
        <vt:i4>5</vt:i4>
      </vt:variant>
      <vt:variant>
        <vt:lpwstr>https://pshe-association.org.uk/resource/vaping</vt:lpwstr>
      </vt:variant>
      <vt:variant>
        <vt:lpwstr/>
      </vt:variant>
      <vt:variant>
        <vt:i4>262239</vt:i4>
      </vt:variant>
      <vt:variant>
        <vt:i4>48</vt:i4>
      </vt:variant>
      <vt:variant>
        <vt:i4>0</vt:i4>
      </vt:variant>
      <vt:variant>
        <vt:i4>5</vt:i4>
      </vt:variant>
      <vt:variant>
        <vt:lpwstr>https://assets.publishing.service.gov.uk/government/uploads/system/uploads/attachment_data/file/1091132/Searching__Screening_and_Confiscation_guidance_July_2022.pdf</vt:lpwstr>
      </vt:variant>
      <vt:variant>
        <vt:lpwstr/>
      </vt:variant>
      <vt:variant>
        <vt:i4>7405672</vt:i4>
      </vt:variant>
      <vt:variant>
        <vt:i4>45</vt:i4>
      </vt:variant>
      <vt:variant>
        <vt:i4>0</vt:i4>
      </vt:variant>
      <vt:variant>
        <vt:i4>5</vt:i4>
      </vt:variant>
      <vt:variant>
        <vt:lpwstr>https://yellowcard.mhra.gov.uk/</vt:lpwstr>
      </vt:variant>
      <vt:variant>
        <vt:lpwstr/>
      </vt:variant>
      <vt:variant>
        <vt:i4>7077890</vt:i4>
      </vt:variant>
      <vt:variant>
        <vt:i4>42</vt:i4>
      </vt:variant>
      <vt:variant>
        <vt:i4>0</vt:i4>
      </vt:variant>
      <vt:variant>
        <vt:i4>5</vt:i4>
      </vt:variant>
      <vt:variant>
        <vt:lpwstr>https://assets.publishing.service.gov.uk/government/uploads/system/uploads/attachment_data/file/768952/PHE-advice-on-use-of-e-cigarettes-in-public-places-and-workplaces.PDF</vt:lpwstr>
      </vt:variant>
      <vt:variant>
        <vt:lpwstr/>
      </vt:variant>
      <vt:variant>
        <vt:i4>3014778</vt:i4>
      </vt:variant>
      <vt:variant>
        <vt:i4>39</vt:i4>
      </vt:variant>
      <vt:variant>
        <vt:i4>0</vt:i4>
      </vt:variant>
      <vt:variant>
        <vt:i4>5</vt:i4>
      </vt:variant>
      <vt:variant>
        <vt:lpwstr>https://assets.publishing.service.gov.uk/government/uploads/system/uploads/attachment_data/file/1101597/Behaviour_in_schools_guidance_sept_22.pdf</vt:lpwstr>
      </vt:variant>
      <vt:variant>
        <vt:lpwstr/>
      </vt:variant>
      <vt:variant>
        <vt:i4>983121</vt:i4>
      </vt:variant>
      <vt:variant>
        <vt:i4>36</vt:i4>
      </vt:variant>
      <vt:variant>
        <vt:i4>0</vt:i4>
      </vt:variant>
      <vt:variant>
        <vt:i4>5</vt:i4>
      </vt:variant>
      <vt:variant>
        <vt:lpwstr>https://www.cumbria.gov.uk/elibrary/Content/Internet/537/3953/6769/6926/42117112140.pdf?timestamp=4262711350</vt:lpwstr>
      </vt:variant>
      <vt:variant>
        <vt:lpwstr/>
      </vt:variant>
      <vt:variant>
        <vt:i4>8323109</vt:i4>
      </vt:variant>
      <vt:variant>
        <vt:i4>33</vt:i4>
      </vt:variant>
      <vt:variant>
        <vt:i4>0</vt:i4>
      </vt:variant>
      <vt:variant>
        <vt:i4>5</vt:i4>
      </vt:variant>
      <vt:variant>
        <vt:lpwstr>http://www.talktofrank.com/drug/ecstasy</vt:lpwstr>
      </vt:variant>
      <vt:variant>
        <vt:lpwstr/>
      </vt:variant>
      <vt:variant>
        <vt:i4>327767</vt:i4>
      </vt:variant>
      <vt:variant>
        <vt:i4>30</vt:i4>
      </vt:variant>
      <vt:variant>
        <vt:i4>0</vt:i4>
      </vt:variant>
      <vt:variant>
        <vt:i4>5</vt:i4>
      </vt:variant>
      <vt:variant>
        <vt:lpwstr>http://www.talktofrank.com/drug/cannabis</vt:lpwstr>
      </vt:variant>
      <vt:variant>
        <vt:lpwstr/>
      </vt:variant>
      <vt:variant>
        <vt:i4>8060987</vt:i4>
      </vt:variant>
      <vt:variant>
        <vt:i4>27</vt:i4>
      </vt:variant>
      <vt:variant>
        <vt:i4>0</vt:i4>
      </vt:variant>
      <vt:variant>
        <vt:i4>5</vt:i4>
      </vt:variant>
      <vt:variant>
        <vt:lpwstr>http://www.talktofrank.com/drug/cocaine</vt:lpwstr>
      </vt:variant>
      <vt:variant>
        <vt:lpwstr/>
      </vt:variant>
      <vt:variant>
        <vt:i4>7077890</vt:i4>
      </vt:variant>
      <vt:variant>
        <vt:i4>24</vt:i4>
      </vt:variant>
      <vt:variant>
        <vt:i4>0</vt:i4>
      </vt:variant>
      <vt:variant>
        <vt:i4>5</vt:i4>
      </vt:variant>
      <vt:variant>
        <vt:lpwstr>https://assets.publishing.service.gov.uk/government/uploads/system/uploads/attachment_data/file/768952/PHE-advice-on-use-of-e-cigarettes-in-public-places-and-workplaces.PDF</vt:lpwstr>
      </vt:variant>
      <vt:variant>
        <vt:lpwstr/>
      </vt:variant>
      <vt:variant>
        <vt:i4>3145770</vt:i4>
      </vt:variant>
      <vt:variant>
        <vt:i4>21</vt:i4>
      </vt:variant>
      <vt:variant>
        <vt:i4>0</vt:i4>
      </vt:variant>
      <vt:variant>
        <vt:i4>5</vt:i4>
      </vt:variant>
      <vt:variant>
        <vt:lpwstr>https://assets.publishing.service.gov.uk/government/uploads/system/uploads/attachment_data/file/270169/drug_advice_for_schools.pdf</vt:lpwstr>
      </vt:variant>
      <vt:variant>
        <vt:lpwstr/>
      </vt:variant>
      <vt:variant>
        <vt:i4>6225998</vt:i4>
      </vt:variant>
      <vt:variant>
        <vt:i4>18</vt:i4>
      </vt:variant>
      <vt:variant>
        <vt:i4>0</vt:i4>
      </vt:variant>
      <vt:variant>
        <vt:i4>5</vt:i4>
      </vt:variant>
      <vt:variant>
        <vt:lpwstr>https://www.talktofrank.com/</vt:lpwstr>
      </vt:variant>
      <vt:variant>
        <vt:lpwstr/>
      </vt:variant>
      <vt:variant>
        <vt:i4>1638447</vt:i4>
      </vt:variant>
      <vt:variant>
        <vt:i4>15</vt:i4>
      </vt:variant>
      <vt:variant>
        <vt:i4>0</vt:i4>
      </vt:variant>
      <vt:variant>
        <vt:i4>5</vt:i4>
      </vt:variant>
      <vt:variant>
        <vt:lpwstr>https://assets.publishing.service.gov.uk/government/uploads/system/uploads/attachment_data/file/628148/Drug_strategy_2017.PDF</vt:lpwstr>
      </vt:variant>
      <vt:variant>
        <vt:lpwstr/>
      </vt:variant>
      <vt:variant>
        <vt:i4>851999</vt:i4>
      </vt:variant>
      <vt:variant>
        <vt:i4>12</vt:i4>
      </vt:variant>
      <vt:variant>
        <vt:i4>0</vt:i4>
      </vt:variant>
      <vt:variant>
        <vt:i4>5</vt:i4>
      </vt:variant>
      <vt:variant>
        <vt:lpwstr>https://www.legislation.gov.uk/ukpga/2006/40/pdfs/ukpga_20060040_en.pdf</vt:lpwstr>
      </vt:variant>
      <vt:variant>
        <vt:lpwstr/>
      </vt:variant>
      <vt:variant>
        <vt:i4>3932163</vt:i4>
      </vt:variant>
      <vt:variant>
        <vt:i4>9</vt:i4>
      </vt:variant>
      <vt:variant>
        <vt:i4>0</vt:i4>
      </vt:variant>
      <vt:variant>
        <vt:i4>5</vt:i4>
      </vt:variant>
      <vt:variant>
        <vt:lpwstr>mailto:jackie.gray@barnardos.org.uk</vt:lpwstr>
      </vt:variant>
      <vt:variant>
        <vt:lpwstr/>
      </vt:variant>
      <vt:variant>
        <vt:i4>6619148</vt:i4>
      </vt:variant>
      <vt:variant>
        <vt:i4>6</vt:i4>
      </vt:variant>
      <vt:variant>
        <vt:i4>0</vt:i4>
      </vt:variant>
      <vt:variant>
        <vt:i4>5</vt:i4>
      </vt:variant>
      <vt:variant>
        <vt:lpwstr>mailto:AlistairSmith@wirral.gov.uk</vt:lpwstr>
      </vt:variant>
      <vt:variant>
        <vt:lpwstr/>
      </vt:variant>
      <vt:variant>
        <vt:i4>3866696</vt:i4>
      </vt:variant>
      <vt:variant>
        <vt:i4>3</vt:i4>
      </vt:variant>
      <vt:variant>
        <vt:i4>0</vt:i4>
      </vt:variant>
      <vt:variant>
        <vt:i4>5</vt:i4>
      </vt:variant>
      <vt:variant>
        <vt:lpwstr>mailto:patricrogers@wirral.gov.uk</vt:lpwstr>
      </vt:variant>
      <vt:variant>
        <vt:lpwstr/>
      </vt:variant>
      <vt:variant>
        <vt:i4>393260</vt:i4>
      </vt:variant>
      <vt:variant>
        <vt:i4>0</vt:i4>
      </vt:variant>
      <vt:variant>
        <vt:i4>0</vt:i4>
      </vt:variant>
      <vt:variant>
        <vt:i4>5</vt:i4>
      </vt:variant>
      <vt:variant>
        <vt:lpwstr>mailto:lea.sloan@barnardos.org.uk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King</dc:creator>
  <cp:keywords/>
  <dc:description/>
  <cp:lastModifiedBy>Carolyn  Duncan</cp:lastModifiedBy>
  <cp:revision>2</cp:revision>
  <cp:lastPrinted>2026-03-26T16:05:00Z</cp:lastPrinted>
  <dcterms:created xsi:type="dcterms:W3CDTF">2026-05-14T14:12:00Z</dcterms:created>
  <dcterms:modified xsi:type="dcterms:W3CDTF">2026-05-14T14:12:00Z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0x0101009F90454A7AB7434EA0CA71DE671ECE11</vt:lpwstr>
  </property>
</Properties>
</file>