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467"/>
        <w:tblW w:w="10922" w:type="dxa"/>
        <w:tblLook w:val="04A0" w:firstRow="1" w:lastRow="0" w:firstColumn="1" w:lastColumn="0" w:noHBand="0" w:noVBand="1"/>
      </w:tblPr>
      <w:tblGrid>
        <w:gridCol w:w="966"/>
        <w:gridCol w:w="9956"/>
      </w:tblGrid>
      <w:tr w:rsidR="0004422C" w:rsidRPr="00545EA1" w:rsidTr="00A44B8A">
        <w:trPr>
          <w:trHeight w:val="559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Y1</w:t>
            </w:r>
          </w:p>
        </w:tc>
        <w:tc>
          <w:tcPr>
            <w:tcW w:w="9956" w:type="dxa"/>
          </w:tcPr>
          <w:p w:rsidR="00A44B8A" w:rsidRPr="00A44B8A" w:rsidRDefault="00A44B8A" w:rsidP="00A44B8A">
            <w:pPr>
              <w:rPr>
                <w:b/>
                <w:sz w:val="24"/>
                <w:szCs w:val="24"/>
              </w:rPr>
            </w:pPr>
            <w:r w:rsidRPr="00A44B8A">
              <w:rPr>
                <w:b/>
                <w:sz w:val="24"/>
                <w:szCs w:val="24"/>
              </w:rPr>
              <w:t>No statutory requirements</w:t>
            </w:r>
          </w:p>
          <w:p w:rsidR="0004422C" w:rsidRPr="00545EA1" w:rsidRDefault="0004422C" w:rsidP="00A44B8A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4422C" w:rsidRPr="00545EA1" w:rsidTr="0004422C">
        <w:trPr>
          <w:trHeight w:val="833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Y2</w:t>
            </w:r>
          </w:p>
        </w:tc>
        <w:tc>
          <w:tcPr>
            <w:tcW w:w="9956" w:type="dxa"/>
          </w:tcPr>
          <w:p w:rsidR="00A44B8A" w:rsidRPr="00A44B8A" w:rsidRDefault="00A44B8A" w:rsidP="00A44B8A">
            <w:pPr>
              <w:rPr>
                <w:b/>
                <w:sz w:val="24"/>
                <w:szCs w:val="24"/>
              </w:rPr>
            </w:pPr>
            <w:r w:rsidRPr="00A44B8A">
              <w:rPr>
                <w:b/>
                <w:sz w:val="24"/>
                <w:szCs w:val="24"/>
              </w:rPr>
              <w:t>Interpret and construct simple pictograms, tally charts, block diagrams and simple tables</w:t>
            </w:r>
          </w:p>
          <w:p w:rsidR="00A44B8A" w:rsidRPr="00A44B8A" w:rsidRDefault="00A44B8A" w:rsidP="00A44B8A">
            <w:pPr>
              <w:rPr>
                <w:b/>
                <w:sz w:val="24"/>
                <w:szCs w:val="24"/>
              </w:rPr>
            </w:pPr>
            <w:r w:rsidRPr="00A44B8A">
              <w:rPr>
                <w:b/>
                <w:sz w:val="24"/>
                <w:szCs w:val="24"/>
              </w:rPr>
              <w:t>Ask and answer simple questions by counting the number of objects in each category</w:t>
            </w:r>
          </w:p>
          <w:p w:rsidR="00A44B8A" w:rsidRPr="00A44B8A" w:rsidRDefault="00A44B8A" w:rsidP="00A44B8A">
            <w:pPr>
              <w:rPr>
                <w:b/>
                <w:sz w:val="24"/>
                <w:szCs w:val="24"/>
              </w:rPr>
            </w:pPr>
            <w:r w:rsidRPr="00A44B8A">
              <w:rPr>
                <w:b/>
                <w:sz w:val="24"/>
                <w:szCs w:val="24"/>
              </w:rPr>
              <w:t>and sorting the categories by quantity</w:t>
            </w:r>
          </w:p>
          <w:p w:rsidR="00A44B8A" w:rsidRPr="00A44B8A" w:rsidRDefault="00A44B8A" w:rsidP="00A44B8A">
            <w:pPr>
              <w:rPr>
                <w:b/>
                <w:sz w:val="24"/>
                <w:szCs w:val="24"/>
              </w:rPr>
            </w:pPr>
            <w:r w:rsidRPr="00A44B8A">
              <w:rPr>
                <w:b/>
                <w:sz w:val="24"/>
                <w:szCs w:val="24"/>
              </w:rPr>
              <w:t>Ask and answer questions about totalling and comparing categorical data.</w:t>
            </w:r>
          </w:p>
          <w:p w:rsidR="0004422C" w:rsidRPr="00545EA1" w:rsidRDefault="0004422C" w:rsidP="005757BA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0668D1">
        <w:trPr>
          <w:trHeight w:val="424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Y3</w:t>
            </w:r>
          </w:p>
        </w:tc>
        <w:tc>
          <w:tcPr>
            <w:tcW w:w="9956" w:type="dxa"/>
          </w:tcPr>
          <w:p w:rsidR="00A44B8A" w:rsidRPr="00A44B8A" w:rsidRDefault="00A44B8A" w:rsidP="00A44B8A">
            <w:pPr>
              <w:rPr>
                <w:b/>
                <w:sz w:val="24"/>
                <w:szCs w:val="24"/>
              </w:rPr>
            </w:pPr>
            <w:r w:rsidRPr="00A44B8A">
              <w:rPr>
                <w:b/>
                <w:sz w:val="24"/>
                <w:szCs w:val="24"/>
              </w:rPr>
              <w:t>Interpret and present data using bar charts, pictograms and tables</w:t>
            </w:r>
          </w:p>
          <w:p w:rsidR="00A44B8A" w:rsidRPr="00A44B8A" w:rsidRDefault="00A44B8A" w:rsidP="00A44B8A">
            <w:pPr>
              <w:rPr>
                <w:b/>
                <w:sz w:val="24"/>
                <w:szCs w:val="24"/>
              </w:rPr>
            </w:pPr>
            <w:r w:rsidRPr="00A44B8A">
              <w:rPr>
                <w:b/>
                <w:sz w:val="24"/>
                <w:szCs w:val="24"/>
              </w:rPr>
              <w:t>Solve one-step and two-step questions [for example, ‘How many more?’ and ‘How many fewer?’] using information presented in scaled bar charts and pictograms and tables.</w:t>
            </w:r>
          </w:p>
          <w:p w:rsidR="0004422C" w:rsidRPr="00545EA1" w:rsidRDefault="0004422C" w:rsidP="005757BA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0668D1">
        <w:trPr>
          <w:trHeight w:val="532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Y4</w:t>
            </w:r>
          </w:p>
        </w:tc>
        <w:tc>
          <w:tcPr>
            <w:tcW w:w="9956" w:type="dxa"/>
          </w:tcPr>
          <w:p w:rsidR="00A44B8A" w:rsidRPr="00A44B8A" w:rsidRDefault="00A44B8A" w:rsidP="00A44B8A">
            <w:pPr>
              <w:rPr>
                <w:b/>
                <w:sz w:val="24"/>
                <w:szCs w:val="24"/>
              </w:rPr>
            </w:pPr>
            <w:r w:rsidRPr="00A44B8A">
              <w:rPr>
                <w:b/>
                <w:sz w:val="24"/>
                <w:szCs w:val="24"/>
              </w:rPr>
              <w:t>Interpret and present discrete and continuous data using appropriate graphical methods,</w:t>
            </w:r>
          </w:p>
          <w:p w:rsidR="00A44B8A" w:rsidRPr="00A44B8A" w:rsidRDefault="00A44B8A" w:rsidP="00A44B8A">
            <w:pPr>
              <w:rPr>
                <w:b/>
                <w:sz w:val="24"/>
                <w:szCs w:val="24"/>
              </w:rPr>
            </w:pPr>
            <w:r w:rsidRPr="00A44B8A">
              <w:rPr>
                <w:b/>
                <w:sz w:val="24"/>
                <w:szCs w:val="24"/>
              </w:rPr>
              <w:t>including bar charts and time graphs</w:t>
            </w:r>
          </w:p>
          <w:p w:rsidR="0004422C" w:rsidRPr="00545EA1" w:rsidRDefault="00A44B8A" w:rsidP="00A44B8A">
            <w:pPr>
              <w:rPr>
                <w:b/>
                <w:sz w:val="24"/>
                <w:szCs w:val="24"/>
              </w:rPr>
            </w:pPr>
            <w:r w:rsidRPr="00A44B8A">
              <w:rPr>
                <w:b/>
                <w:sz w:val="24"/>
                <w:szCs w:val="24"/>
              </w:rPr>
              <w:t>Solve comparison, sum and difference problems using information presented in bar charts, pictograms, tables and other graphs</w:t>
            </w:r>
          </w:p>
        </w:tc>
      </w:tr>
      <w:tr w:rsidR="0004422C" w:rsidRPr="00545EA1" w:rsidTr="000668D1">
        <w:trPr>
          <w:trHeight w:val="653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Y5</w:t>
            </w:r>
          </w:p>
        </w:tc>
        <w:tc>
          <w:tcPr>
            <w:tcW w:w="9956" w:type="dxa"/>
          </w:tcPr>
          <w:p w:rsidR="00A44B8A" w:rsidRPr="00A44B8A" w:rsidRDefault="00A44B8A" w:rsidP="00A44B8A">
            <w:pPr>
              <w:rPr>
                <w:b/>
                <w:sz w:val="24"/>
                <w:szCs w:val="24"/>
              </w:rPr>
            </w:pPr>
            <w:r w:rsidRPr="00A44B8A">
              <w:rPr>
                <w:b/>
                <w:sz w:val="24"/>
                <w:szCs w:val="24"/>
              </w:rPr>
              <w:t>Solve comparison, sum and difference problems using information presented in a line</w:t>
            </w:r>
          </w:p>
          <w:p w:rsidR="00A44B8A" w:rsidRPr="00A44B8A" w:rsidRDefault="00A44B8A" w:rsidP="00A44B8A">
            <w:pPr>
              <w:rPr>
                <w:b/>
                <w:sz w:val="24"/>
                <w:szCs w:val="24"/>
              </w:rPr>
            </w:pPr>
            <w:r w:rsidRPr="00A44B8A">
              <w:rPr>
                <w:b/>
                <w:sz w:val="24"/>
                <w:szCs w:val="24"/>
              </w:rPr>
              <w:t>graph</w:t>
            </w:r>
          </w:p>
          <w:p w:rsidR="00A44B8A" w:rsidRPr="00A44B8A" w:rsidRDefault="00A44B8A" w:rsidP="00A44B8A">
            <w:pPr>
              <w:rPr>
                <w:b/>
                <w:sz w:val="24"/>
                <w:szCs w:val="24"/>
              </w:rPr>
            </w:pPr>
            <w:r w:rsidRPr="00A44B8A">
              <w:rPr>
                <w:b/>
                <w:sz w:val="24"/>
                <w:szCs w:val="24"/>
              </w:rPr>
              <w:t>Complete, read and interpret information in tables, including timetables.</w:t>
            </w:r>
          </w:p>
          <w:p w:rsidR="0004422C" w:rsidRPr="00545EA1" w:rsidRDefault="0004422C" w:rsidP="005757BA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0668D1">
        <w:trPr>
          <w:trHeight w:val="705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Y6</w:t>
            </w:r>
          </w:p>
        </w:tc>
        <w:tc>
          <w:tcPr>
            <w:tcW w:w="9956" w:type="dxa"/>
          </w:tcPr>
          <w:p w:rsidR="00A44B8A" w:rsidRPr="00A44B8A" w:rsidRDefault="00A44B8A" w:rsidP="00A44B8A">
            <w:pPr>
              <w:rPr>
                <w:b/>
                <w:sz w:val="24"/>
                <w:szCs w:val="24"/>
              </w:rPr>
            </w:pPr>
            <w:r w:rsidRPr="00A44B8A">
              <w:rPr>
                <w:b/>
                <w:sz w:val="24"/>
                <w:szCs w:val="24"/>
              </w:rPr>
              <w:t>Interpret and construct pie charts and line graphs and use these to solve problems</w:t>
            </w:r>
          </w:p>
          <w:p w:rsidR="00740D22" w:rsidRPr="00545EA1" w:rsidRDefault="00A44B8A" w:rsidP="00A44B8A">
            <w:pPr>
              <w:rPr>
                <w:b/>
                <w:sz w:val="24"/>
                <w:szCs w:val="24"/>
              </w:rPr>
            </w:pPr>
            <w:r w:rsidRPr="00A44B8A">
              <w:rPr>
                <w:b/>
                <w:sz w:val="24"/>
                <w:szCs w:val="24"/>
              </w:rPr>
              <w:t>Calculate and interpret the mean as an average.</w:t>
            </w:r>
          </w:p>
        </w:tc>
      </w:tr>
    </w:tbl>
    <w:p w:rsidR="00A66A9D" w:rsidRDefault="005757BA" w:rsidP="00F00DB0">
      <w:pPr>
        <w:pStyle w:val="Default"/>
        <w:rPr>
          <w:sz w:val="23"/>
          <w:szCs w:val="23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CFE1F" wp14:editId="3D1DADE0">
                <wp:simplePos x="0" y="0"/>
                <wp:positionH relativeFrom="column">
                  <wp:posOffset>-85412</wp:posOffset>
                </wp:positionH>
                <wp:positionV relativeFrom="paragraph">
                  <wp:posOffset>-195943</wp:posOffset>
                </wp:positionV>
                <wp:extent cx="3346101" cy="411480"/>
                <wp:effectExtent l="0" t="0" r="26035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101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7BA" w:rsidRPr="00DD5D5E" w:rsidRDefault="00A44B8A" w:rsidP="005757BA">
                            <w:pPr>
                              <w:rPr>
                                <w:b/>
                              </w:rPr>
                            </w:pPr>
                            <w:r w:rsidRPr="00A44B8A">
                              <w:rPr>
                                <w:b/>
                              </w:rPr>
                              <w:t>MATHS: STATISTICS</w:t>
                            </w:r>
                          </w:p>
                          <w:p w:rsidR="005757BA" w:rsidRDefault="005757BA" w:rsidP="005757BA">
                            <w:r>
                              <w:t>Y1</w:t>
                            </w:r>
                          </w:p>
                          <w:p w:rsidR="003F278C" w:rsidRDefault="005757BA" w:rsidP="005757BA">
                            <w:r>
                              <w:t>Count to and across 100, forwards and backwards, beginning with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-15.45pt;width:263.45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">
                <v:textbox>
                  <w:txbxContent>
                    <w:p w:rsidR="005757BA" w:rsidRPr="00DD5D5E" w:rsidRDefault="00A44B8A" w:rsidP="005757BA">
                      <w:pPr>
                        <w:rPr>
                          <w:b/>
                        </w:rPr>
                      </w:pPr>
                      <w:r w:rsidRPr="00A44B8A">
                        <w:rPr>
                          <w:b/>
                        </w:rPr>
                        <w:t>MATHS: STATISTICS</w:t>
                      </w:r>
                    </w:p>
                    <w:p w:rsidR="005757BA" w:rsidRDefault="005757BA" w:rsidP="005757BA">
                      <w:r>
                        <w:t>Y1</w:t>
                      </w:r>
                    </w:p>
                    <w:p w:rsidR="003F278C" w:rsidRDefault="005757BA" w:rsidP="005757BA">
                      <w:r>
                        <w:t>Count to and across 100, forwards and backwards, beginning with</w:t>
                      </w:r>
                    </w:p>
                  </w:txbxContent>
                </v:textbox>
              </v:shape>
            </w:pict>
          </mc:Fallback>
        </mc:AlternateContent>
      </w:r>
      <w:r w:rsidR="00F00DB0">
        <w:rPr>
          <w:b/>
          <w:bCs/>
          <w:sz w:val="23"/>
          <w:szCs w:val="23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53"/>
      </w:tblGrid>
      <w:tr w:rsidR="00A66A9D" w:rsidRPr="00A66A9D" w:rsidTr="00A66A9D">
        <w:trPr>
          <w:trHeight w:val="99"/>
        </w:trPr>
        <w:tc>
          <w:tcPr>
            <w:tcW w:w="4353" w:type="dxa"/>
          </w:tcPr>
          <w:p w:rsidR="00A66A9D" w:rsidRPr="00A66A9D" w:rsidRDefault="00A66A9D" w:rsidP="00DD5D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FC37C3" w:rsidRDefault="00FC37C3"/>
    <w:sectPr w:rsidR="00FC37C3" w:rsidSect="00A66A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B0"/>
    <w:rsid w:val="0004422C"/>
    <w:rsid w:val="000668D1"/>
    <w:rsid w:val="00072017"/>
    <w:rsid w:val="00184F08"/>
    <w:rsid w:val="0035286B"/>
    <w:rsid w:val="00365D1A"/>
    <w:rsid w:val="00381DE4"/>
    <w:rsid w:val="003B035F"/>
    <w:rsid w:val="003D7829"/>
    <w:rsid w:val="003F278C"/>
    <w:rsid w:val="00545EA1"/>
    <w:rsid w:val="005757BA"/>
    <w:rsid w:val="00654609"/>
    <w:rsid w:val="00693954"/>
    <w:rsid w:val="00737BC7"/>
    <w:rsid w:val="00740D22"/>
    <w:rsid w:val="007675AA"/>
    <w:rsid w:val="007D609F"/>
    <w:rsid w:val="00830E77"/>
    <w:rsid w:val="008F35C6"/>
    <w:rsid w:val="00992F41"/>
    <w:rsid w:val="009A2820"/>
    <w:rsid w:val="009A46E4"/>
    <w:rsid w:val="00A353D9"/>
    <w:rsid w:val="00A44B8A"/>
    <w:rsid w:val="00A66A9D"/>
    <w:rsid w:val="00AC11B9"/>
    <w:rsid w:val="00BC3A18"/>
    <w:rsid w:val="00D7526C"/>
    <w:rsid w:val="00DC0306"/>
    <w:rsid w:val="00DD5D5E"/>
    <w:rsid w:val="00F00DB0"/>
    <w:rsid w:val="00FB3025"/>
    <w:rsid w:val="00FC37C3"/>
    <w:rsid w:val="00FE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0D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0D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</dc:creator>
  <cp:lastModifiedBy>Lorna</cp:lastModifiedBy>
  <cp:revision>3</cp:revision>
  <dcterms:created xsi:type="dcterms:W3CDTF">2014-02-21T20:23:00Z</dcterms:created>
  <dcterms:modified xsi:type="dcterms:W3CDTF">2014-02-21T20:25:00Z</dcterms:modified>
</cp:coreProperties>
</file>