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67"/>
        <w:tblW w:w="10922" w:type="dxa"/>
        <w:tblLook w:val="04A0" w:firstRow="1" w:lastRow="0" w:firstColumn="1" w:lastColumn="0" w:noHBand="0" w:noVBand="1"/>
      </w:tblPr>
      <w:tblGrid>
        <w:gridCol w:w="966"/>
        <w:gridCol w:w="9956"/>
      </w:tblGrid>
      <w:tr w:rsidR="00784BFB" w:rsidRPr="00545EA1" w:rsidTr="0004422C">
        <w:trPr>
          <w:trHeight w:val="652"/>
        </w:trPr>
        <w:tc>
          <w:tcPr>
            <w:tcW w:w="966" w:type="dxa"/>
          </w:tcPr>
          <w:p w:rsidR="00784BFB" w:rsidRPr="00545EA1" w:rsidRDefault="00784BFB" w:rsidP="000442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Steps  0 - 3</w:t>
            </w:r>
          </w:p>
        </w:tc>
        <w:tc>
          <w:tcPr>
            <w:tcW w:w="9956" w:type="dxa"/>
          </w:tcPr>
          <w:p w:rsidR="00784BFB" w:rsidRPr="00784BFB" w:rsidRDefault="00784BFB" w:rsidP="00784BF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784BF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Babies’ early awareness of shape, space and measure grows from their sensory awareness and opportunities to observe objects and their movements, and to play and explore. </w:t>
            </w:r>
          </w:p>
          <w:p w:rsidR="00784BFB" w:rsidRPr="00784BFB" w:rsidRDefault="00784BFB" w:rsidP="00784BFB">
            <w:pPr>
              <w:pStyle w:val="ListParagraph"/>
              <w:numPr>
                <w:ilvl w:val="0"/>
                <w:numId w:val="1"/>
              </w:numPr>
              <w:ind w:left="884" w:hanging="425"/>
              <w:rPr>
                <w:rFonts w:cstheme="minorHAnsi"/>
                <w:b/>
                <w:sz w:val="24"/>
                <w:szCs w:val="24"/>
              </w:rPr>
            </w:pPr>
            <w:r w:rsidRPr="00784BFB">
              <w:rPr>
                <w:rFonts w:cstheme="minorHAnsi"/>
                <w:b/>
                <w:sz w:val="24"/>
                <w:szCs w:val="24"/>
              </w:rPr>
              <w:t>Shows an interest in emptying containers.</w:t>
            </w:r>
          </w:p>
          <w:p w:rsidR="00784BFB" w:rsidRPr="00784BFB" w:rsidRDefault="00784BFB" w:rsidP="00784B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884" w:hanging="425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784BF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Explores capacity by selecting, filling and emptying containers, e.g. fitting toys in pram. </w:t>
            </w:r>
          </w:p>
          <w:p w:rsidR="00784BFB" w:rsidRPr="00784BFB" w:rsidRDefault="00784BFB" w:rsidP="00784B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884" w:hanging="425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784BF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Enjoys filling and emptying containers. </w:t>
            </w:r>
          </w:p>
          <w:p w:rsidR="00784BFB" w:rsidRPr="00060847" w:rsidRDefault="00784BFB" w:rsidP="00060847">
            <w:pPr>
              <w:rPr>
                <w:b/>
                <w:sz w:val="24"/>
                <w:szCs w:val="24"/>
              </w:rPr>
            </w:pPr>
          </w:p>
        </w:tc>
      </w:tr>
      <w:tr w:rsidR="00784BFB" w:rsidRPr="00545EA1" w:rsidTr="0004422C">
        <w:trPr>
          <w:trHeight w:val="652"/>
        </w:trPr>
        <w:tc>
          <w:tcPr>
            <w:tcW w:w="966" w:type="dxa"/>
          </w:tcPr>
          <w:p w:rsidR="00784BFB" w:rsidRPr="00545EA1" w:rsidRDefault="00784BFB" w:rsidP="000442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Steps  4 - 6</w:t>
            </w:r>
          </w:p>
        </w:tc>
        <w:tc>
          <w:tcPr>
            <w:tcW w:w="9956" w:type="dxa"/>
          </w:tcPr>
          <w:p w:rsidR="00784BFB" w:rsidRPr="00784BFB" w:rsidRDefault="00784BFB" w:rsidP="00784B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784BF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Explore differences in capacity. </w:t>
            </w:r>
          </w:p>
          <w:p w:rsidR="00784BFB" w:rsidRPr="00784BFB" w:rsidRDefault="00784BFB" w:rsidP="00784B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784BFB">
              <w:rPr>
                <w:rFonts w:cstheme="minorHAnsi"/>
                <w:b/>
                <w:sz w:val="24"/>
                <w:szCs w:val="24"/>
              </w:rPr>
              <w:t>Orders two items by capacity</w:t>
            </w:r>
          </w:p>
          <w:p w:rsidR="00784BFB" w:rsidRPr="00784BFB" w:rsidRDefault="00784BFB" w:rsidP="00784B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784BFB">
              <w:rPr>
                <w:rFonts w:cstheme="minorHAnsi"/>
                <w:b/>
                <w:sz w:val="24"/>
                <w:szCs w:val="24"/>
              </w:rPr>
              <w:t>Children use everyday language to talk about capacity</w:t>
            </w:r>
          </w:p>
          <w:p w:rsidR="00784BFB" w:rsidRPr="00784BFB" w:rsidRDefault="00784BFB" w:rsidP="00784B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784BFB">
              <w:rPr>
                <w:rFonts w:cstheme="minorHAnsi"/>
                <w:b/>
                <w:sz w:val="24"/>
                <w:szCs w:val="24"/>
                <w:lang w:eastAsia="en-GB"/>
              </w:rPr>
              <w:t>Enjoys tackling problems involving prediction and discussion of comparisons of capacity, paying attention to fairness and accuracy.</w:t>
            </w:r>
          </w:p>
          <w:p w:rsidR="00784BFB" w:rsidRPr="00784BFB" w:rsidRDefault="00784BFB" w:rsidP="00784B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784BFB">
              <w:rPr>
                <w:rFonts w:cstheme="minorHAnsi"/>
                <w:b/>
                <w:sz w:val="24"/>
                <w:szCs w:val="24"/>
                <w:lang w:eastAsia="en-GB"/>
              </w:rPr>
              <w:t>Becomes familiar with measuring tools in everyday experiences and play.</w:t>
            </w:r>
          </w:p>
          <w:p w:rsidR="00784BFB" w:rsidRPr="00784BFB" w:rsidRDefault="00784BFB" w:rsidP="00784B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784BFB">
              <w:rPr>
                <w:rFonts w:cstheme="minorHAnsi"/>
                <w:b/>
                <w:sz w:val="24"/>
                <w:szCs w:val="24"/>
              </w:rPr>
              <w:t>Compare quantities and objects and to solve problems</w:t>
            </w:r>
          </w:p>
          <w:p w:rsidR="00784BFB" w:rsidRPr="00060847" w:rsidRDefault="00784BFB" w:rsidP="00060847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4422C">
        <w:trPr>
          <w:trHeight w:val="652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Y1</w:t>
            </w:r>
          </w:p>
        </w:tc>
        <w:tc>
          <w:tcPr>
            <w:tcW w:w="9956" w:type="dxa"/>
          </w:tcPr>
          <w:p w:rsidR="00060847" w:rsidRPr="00060847" w:rsidRDefault="00060847" w:rsidP="00060847">
            <w:pPr>
              <w:rPr>
                <w:b/>
                <w:sz w:val="24"/>
                <w:szCs w:val="24"/>
              </w:rPr>
            </w:pPr>
            <w:r w:rsidRPr="00060847">
              <w:rPr>
                <w:b/>
                <w:sz w:val="24"/>
                <w:szCs w:val="24"/>
              </w:rPr>
              <w:t>Compare, describe and solve practical problems for capacity and volume [eg: more than]</w:t>
            </w:r>
          </w:p>
          <w:p w:rsidR="00060847" w:rsidRPr="00060847" w:rsidRDefault="00060847" w:rsidP="00060847">
            <w:pPr>
              <w:rPr>
                <w:b/>
                <w:sz w:val="24"/>
                <w:szCs w:val="24"/>
              </w:rPr>
            </w:pPr>
            <w:r w:rsidRPr="00060847">
              <w:rPr>
                <w:b/>
                <w:sz w:val="24"/>
                <w:szCs w:val="24"/>
              </w:rPr>
              <w:t>Measure and begin to record capacity and volume</w:t>
            </w:r>
          </w:p>
          <w:p w:rsidR="0004422C" w:rsidRPr="00545EA1" w:rsidRDefault="0004422C" w:rsidP="00060847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4422C">
        <w:trPr>
          <w:trHeight w:val="833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Y2</w:t>
            </w:r>
          </w:p>
        </w:tc>
        <w:tc>
          <w:tcPr>
            <w:tcW w:w="9956" w:type="dxa"/>
          </w:tcPr>
          <w:p w:rsidR="00060847" w:rsidRPr="00060847" w:rsidRDefault="00060847" w:rsidP="00060847">
            <w:pPr>
              <w:rPr>
                <w:b/>
                <w:sz w:val="24"/>
                <w:szCs w:val="24"/>
              </w:rPr>
            </w:pPr>
            <w:r w:rsidRPr="00060847">
              <w:rPr>
                <w:b/>
                <w:sz w:val="24"/>
                <w:szCs w:val="24"/>
              </w:rPr>
              <w:t>Choose and use appropriate standard units to estimate and measure capacity (litres/ml) to</w:t>
            </w:r>
            <w:r w:rsidR="00784BFB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060847">
              <w:rPr>
                <w:b/>
                <w:sz w:val="24"/>
                <w:szCs w:val="24"/>
              </w:rPr>
              <w:t>the nearest appropriate unit, using measuring vessels</w:t>
            </w:r>
          </w:p>
          <w:p w:rsidR="00060847" w:rsidRPr="00060847" w:rsidRDefault="00060847" w:rsidP="00060847">
            <w:pPr>
              <w:rPr>
                <w:b/>
                <w:sz w:val="24"/>
                <w:szCs w:val="24"/>
              </w:rPr>
            </w:pPr>
            <w:r w:rsidRPr="00060847">
              <w:rPr>
                <w:b/>
                <w:sz w:val="24"/>
                <w:szCs w:val="24"/>
              </w:rPr>
              <w:t>Compare and order volume/capacity and record the results using &gt;, &lt; and =</w:t>
            </w:r>
          </w:p>
          <w:p w:rsidR="0004422C" w:rsidRPr="00545EA1" w:rsidRDefault="0004422C" w:rsidP="005757BA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60847">
        <w:trPr>
          <w:trHeight w:val="616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Y3</w:t>
            </w:r>
          </w:p>
        </w:tc>
        <w:tc>
          <w:tcPr>
            <w:tcW w:w="9956" w:type="dxa"/>
          </w:tcPr>
          <w:p w:rsidR="00060847" w:rsidRPr="00060847" w:rsidRDefault="00060847" w:rsidP="00060847">
            <w:pPr>
              <w:rPr>
                <w:b/>
                <w:sz w:val="24"/>
                <w:szCs w:val="24"/>
              </w:rPr>
            </w:pPr>
            <w:r w:rsidRPr="00060847">
              <w:rPr>
                <w:b/>
                <w:sz w:val="24"/>
                <w:szCs w:val="24"/>
              </w:rPr>
              <w:t>Measure, compare, add and subtract volume/capacity (l/ml)</w:t>
            </w:r>
          </w:p>
          <w:p w:rsidR="0004422C" w:rsidRPr="00545EA1" w:rsidRDefault="0004422C" w:rsidP="005757BA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60847">
        <w:trPr>
          <w:trHeight w:val="714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Y4</w:t>
            </w:r>
          </w:p>
        </w:tc>
        <w:tc>
          <w:tcPr>
            <w:tcW w:w="9956" w:type="dxa"/>
          </w:tcPr>
          <w:p w:rsidR="0004422C" w:rsidRPr="00545EA1" w:rsidRDefault="00060847" w:rsidP="00784BFB">
            <w:pPr>
              <w:rPr>
                <w:b/>
                <w:sz w:val="24"/>
                <w:szCs w:val="24"/>
              </w:rPr>
            </w:pPr>
            <w:r w:rsidRPr="00060847">
              <w:rPr>
                <w:b/>
                <w:sz w:val="24"/>
                <w:szCs w:val="24"/>
              </w:rPr>
              <w:t>Convert between different units of measure</w:t>
            </w:r>
          </w:p>
        </w:tc>
      </w:tr>
      <w:tr w:rsidR="0004422C" w:rsidRPr="00545EA1" w:rsidTr="00060847">
        <w:trPr>
          <w:trHeight w:val="1688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Y5</w:t>
            </w:r>
          </w:p>
        </w:tc>
        <w:tc>
          <w:tcPr>
            <w:tcW w:w="9956" w:type="dxa"/>
          </w:tcPr>
          <w:p w:rsidR="00060847" w:rsidRPr="00060847" w:rsidRDefault="00060847" w:rsidP="00060847">
            <w:pPr>
              <w:rPr>
                <w:b/>
                <w:sz w:val="24"/>
                <w:szCs w:val="24"/>
              </w:rPr>
            </w:pPr>
            <w:r w:rsidRPr="00060847">
              <w:rPr>
                <w:b/>
                <w:sz w:val="24"/>
                <w:szCs w:val="24"/>
              </w:rPr>
              <w:t>Convert between different units of metric measure (for example, litre and millilitre)</w:t>
            </w:r>
          </w:p>
          <w:p w:rsidR="00060847" w:rsidRPr="00060847" w:rsidRDefault="00060847" w:rsidP="00060847">
            <w:pPr>
              <w:rPr>
                <w:b/>
                <w:sz w:val="24"/>
                <w:szCs w:val="24"/>
              </w:rPr>
            </w:pPr>
            <w:r w:rsidRPr="00060847">
              <w:rPr>
                <w:b/>
                <w:sz w:val="24"/>
                <w:szCs w:val="24"/>
              </w:rPr>
              <w:t>Understand and use approximate equivalences between metric units and common imperial units such as pints</w:t>
            </w:r>
          </w:p>
          <w:p w:rsidR="00060847" w:rsidRPr="00060847" w:rsidRDefault="00060847" w:rsidP="00060847">
            <w:pPr>
              <w:rPr>
                <w:b/>
                <w:sz w:val="24"/>
                <w:szCs w:val="24"/>
              </w:rPr>
            </w:pPr>
            <w:r w:rsidRPr="00060847">
              <w:rPr>
                <w:b/>
                <w:sz w:val="24"/>
                <w:szCs w:val="24"/>
              </w:rPr>
              <w:t>Estimate volume [for example, using 1 cm3 blocks to build cuboids (including cubes)] and capacity [for example, using water]</w:t>
            </w:r>
          </w:p>
          <w:p w:rsidR="0004422C" w:rsidRPr="00545EA1" w:rsidRDefault="0004422C" w:rsidP="005757BA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4422C">
        <w:trPr>
          <w:trHeight w:val="1274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Y6</w:t>
            </w:r>
          </w:p>
        </w:tc>
        <w:tc>
          <w:tcPr>
            <w:tcW w:w="9956" w:type="dxa"/>
          </w:tcPr>
          <w:p w:rsidR="00060847" w:rsidRPr="00060847" w:rsidRDefault="00060847" w:rsidP="00060847">
            <w:pPr>
              <w:rPr>
                <w:b/>
                <w:sz w:val="24"/>
                <w:szCs w:val="24"/>
              </w:rPr>
            </w:pPr>
            <w:r w:rsidRPr="00060847">
              <w:rPr>
                <w:b/>
                <w:sz w:val="24"/>
                <w:szCs w:val="24"/>
              </w:rPr>
              <w:t>Solve problems involving the calculation and conversion of units of measure, using decimal</w:t>
            </w:r>
          </w:p>
          <w:p w:rsidR="00060847" w:rsidRPr="00060847" w:rsidRDefault="00060847" w:rsidP="00060847">
            <w:pPr>
              <w:rPr>
                <w:b/>
                <w:sz w:val="24"/>
                <w:szCs w:val="24"/>
              </w:rPr>
            </w:pPr>
            <w:r w:rsidRPr="00060847">
              <w:rPr>
                <w:b/>
                <w:sz w:val="24"/>
                <w:szCs w:val="24"/>
              </w:rPr>
              <w:t>notation up to three decimal places where appropriate</w:t>
            </w:r>
          </w:p>
          <w:p w:rsidR="00060847" w:rsidRPr="00060847" w:rsidRDefault="00060847" w:rsidP="00060847">
            <w:pPr>
              <w:rPr>
                <w:b/>
                <w:sz w:val="24"/>
                <w:szCs w:val="24"/>
              </w:rPr>
            </w:pPr>
            <w:r w:rsidRPr="00060847">
              <w:rPr>
                <w:b/>
                <w:sz w:val="24"/>
                <w:szCs w:val="24"/>
              </w:rPr>
              <w:t>Use, read, write and convert between standard units, converting measurements of volume from a smaller unit of measure to a larger unit, and vice versa, using decimal notation to up to three decimal places</w:t>
            </w:r>
          </w:p>
          <w:p w:rsidR="00060847" w:rsidRPr="00060847" w:rsidRDefault="00060847" w:rsidP="00060847">
            <w:pPr>
              <w:rPr>
                <w:b/>
                <w:sz w:val="24"/>
                <w:szCs w:val="24"/>
              </w:rPr>
            </w:pPr>
            <w:r w:rsidRPr="00060847">
              <w:rPr>
                <w:b/>
                <w:sz w:val="24"/>
                <w:szCs w:val="24"/>
              </w:rPr>
              <w:t>Recognise when it is possible to use formulae for volume of shape</w:t>
            </w:r>
          </w:p>
          <w:p w:rsidR="0004422C" w:rsidRDefault="00060847" w:rsidP="00060847">
            <w:pPr>
              <w:rPr>
                <w:b/>
                <w:sz w:val="24"/>
                <w:szCs w:val="24"/>
              </w:rPr>
            </w:pPr>
            <w:r w:rsidRPr="00060847">
              <w:rPr>
                <w:b/>
                <w:sz w:val="24"/>
                <w:szCs w:val="24"/>
              </w:rPr>
              <w:t>Calculate, estimate and compare volume of cubes and cuboids using standard units, including cubic centimetres (cm3) and cubic metres (m3), and extending to other units [for example, mm3 and km3].</w:t>
            </w:r>
          </w:p>
          <w:p w:rsidR="00784BFB" w:rsidRPr="00545EA1" w:rsidRDefault="00784BFB" w:rsidP="00060847">
            <w:pPr>
              <w:rPr>
                <w:b/>
                <w:sz w:val="24"/>
                <w:szCs w:val="24"/>
              </w:rPr>
            </w:pPr>
          </w:p>
        </w:tc>
      </w:tr>
    </w:tbl>
    <w:p w:rsidR="00A66A9D" w:rsidRDefault="00F00DB0" w:rsidP="00F00DB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53"/>
      </w:tblGrid>
      <w:tr w:rsidR="00A66A9D" w:rsidRPr="00A66A9D" w:rsidTr="00A66A9D">
        <w:trPr>
          <w:trHeight w:val="99"/>
        </w:trPr>
        <w:tc>
          <w:tcPr>
            <w:tcW w:w="4353" w:type="dxa"/>
          </w:tcPr>
          <w:p w:rsidR="00A66A9D" w:rsidRPr="00A66A9D" w:rsidRDefault="00A66A9D" w:rsidP="00A6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FC37C3" w:rsidRDefault="00FC37C3"/>
    <w:sectPr w:rsidR="00FC37C3" w:rsidSect="00A66A9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BFB" w:rsidRDefault="00784BFB" w:rsidP="00784BFB">
      <w:pPr>
        <w:spacing w:after="0" w:line="240" w:lineRule="auto"/>
      </w:pPr>
      <w:r>
        <w:separator/>
      </w:r>
    </w:p>
  </w:endnote>
  <w:endnote w:type="continuationSeparator" w:id="0">
    <w:p w:rsidR="00784BFB" w:rsidRDefault="00784BFB" w:rsidP="0078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BFB" w:rsidRDefault="00784BFB" w:rsidP="00784BFB">
      <w:pPr>
        <w:spacing w:after="0" w:line="240" w:lineRule="auto"/>
      </w:pPr>
      <w:r>
        <w:separator/>
      </w:r>
    </w:p>
  </w:footnote>
  <w:footnote w:type="continuationSeparator" w:id="0">
    <w:p w:rsidR="00784BFB" w:rsidRDefault="00784BFB" w:rsidP="00784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BFB" w:rsidRDefault="00784BF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E9D458" wp14:editId="3883F203">
              <wp:simplePos x="0" y="0"/>
              <wp:positionH relativeFrom="column">
                <wp:posOffset>0</wp:posOffset>
              </wp:positionH>
              <wp:positionV relativeFrom="paragraph">
                <wp:posOffset>-192405</wp:posOffset>
              </wp:positionV>
              <wp:extent cx="3225521" cy="285750"/>
              <wp:effectExtent l="0" t="0" r="13335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5521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4BFB" w:rsidRPr="00060847" w:rsidRDefault="00784BFB" w:rsidP="00784BFB">
                          <w:pPr>
                            <w:rPr>
                              <w:b/>
                            </w:rPr>
                          </w:pPr>
                          <w:r w:rsidRPr="00060847">
                            <w:rPr>
                              <w:b/>
                            </w:rPr>
                            <w:t>MATHS: MEASUREMENT: CAPACITY AND VOLUME</w:t>
                          </w:r>
                        </w:p>
                        <w:p w:rsidR="00784BFB" w:rsidRDefault="00784BFB" w:rsidP="00784BFB">
                          <w:r>
                            <w:t>Y1</w:t>
                          </w:r>
                        </w:p>
                        <w:p w:rsidR="00784BFB" w:rsidRDefault="00784BFB" w:rsidP="00784BFB">
                          <w:r>
                            <w:t>Count to and across 100, forwards and backwards, beginning with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E9D4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15pt;width:254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">
              <v:textbox>
                <w:txbxContent>
                  <w:p w:rsidR="00784BFB" w:rsidRPr="00060847" w:rsidRDefault="00784BFB" w:rsidP="00784BFB">
                    <w:pPr>
                      <w:rPr>
                        <w:b/>
                      </w:rPr>
                    </w:pPr>
                    <w:r w:rsidRPr="00060847">
                      <w:rPr>
                        <w:b/>
                      </w:rPr>
                      <w:t>MATHS: MEASUREMENT: CAPACITY AND VOLUME</w:t>
                    </w:r>
                  </w:p>
                  <w:p w:rsidR="00784BFB" w:rsidRDefault="00784BFB" w:rsidP="00784BFB">
                    <w:r>
                      <w:t>Y1</w:t>
                    </w:r>
                  </w:p>
                  <w:p w:rsidR="00784BFB" w:rsidRDefault="00784BFB" w:rsidP="00784BFB">
                    <w:r>
                      <w:t>Count to and across 100, forwards and backwards, beginning with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26D42"/>
    <w:multiLevelType w:val="hybridMultilevel"/>
    <w:tmpl w:val="185A9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B0"/>
    <w:rsid w:val="0004422C"/>
    <w:rsid w:val="00060847"/>
    <w:rsid w:val="00124D68"/>
    <w:rsid w:val="0035286B"/>
    <w:rsid w:val="00381DE4"/>
    <w:rsid w:val="003B035F"/>
    <w:rsid w:val="003D7829"/>
    <w:rsid w:val="003F278C"/>
    <w:rsid w:val="00545EA1"/>
    <w:rsid w:val="005757BA"/>
    <w:rsid w:val="00654609"/>
    <w:rsid w:val="00737BC7"/>
    <w:rsid w:val="007675AA"/>
    <w:rsid w:val="00784BFB"/>
    <w:rsid w:val="008F35C6"/>
    <w:rsid w:val="00992F41"/>
    <w:rsid w:val="009A2820"/>
    <w:rsid w:val="00A66A9D"/>
    <w:rsid w:val="00BC3A18"/>
    <w:rsid w:val="00D7526C"/>
    <w:rsid w:val="00DC0306"/>
    <w:rsid w:val="00F00DB0"/>
    <w:rsid w:val="00FC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01665"/>
  <w15:docId w15:val="{750B8FF1-0184-4313-9F78-3E89D01D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0D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4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BFB"/>
  </w:style>
  <w:style w:type="paragraph" w:styleId="Footer">
    <w:name w:val="footer"/>
    <w:basedOn w:val="Normal"/>
    <w:link w:val="FooterChar"/>
    <w:uiPriority w:val="99"/>
    <w:unhideWhenUsed/>
    <w:rsid w:val="00784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BFB"/>
  </w:style>
  <w:style w:type="paragraph" w:styleId="ListParagraph">
    <w:name w:val="List Paragraph"/>
    <w:basedOn w:val="Normal"/>
    <w:uiPriority w:val="34"/>
    <w:qFormat/>
    <w:rsid w:val="0078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lastModifiedBy>Carolyn Duncan</cp:lastModifiedBy>
  <cp:revision>4</cp:revision>
  <dcterms:created xsi:type="dcterms:W3CDTF">2014-02-21T19:53:00Z</dcterms:created>
  <dcterms:modified xsi:type="dcterms:W3CDTF">2022-11-21T18:04:00Z</dcterms:modified>
</cp:coreProperties>
</file>