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E6B" w:rsidRPr="003B45B7" w:rsidRDefault="0047039C">
      <w:pPr>
        <w:jc w:val="center"/>
        <w:rPr>
          <w:b/>
          <w:sz w:val="28"/>
          <w:szCs w:val="28"/>
          <w:u w:val="single"/>
        </w:rPr>
      </w:pPr>
      <w:bookmarkStart w:id="0" w:name="_GoBack"/>
      <w:bookmarkEnd w:id="0"/>
      <w:r w:rsidRPr="003B45B7">
        <w:rPr>
          <w:b/>
          <w:sz w:val="28"/>
          <w:szCs w:val="28"/>
          <w:u w:val="single"/>
        </w:rPr>
        <w:t>Governor Report</w:t>
      </w:r>
      <w:r w:rsidR="00175371">
        <w:rPr>
          <w:b/>
          <w:sz w:val="28"/>
          <w:szCs w:val="28"/>
          <w:u w:val="single"/>
        </w:rPr>
        <w:t xml:space="preserve"> - Summer 2024</w:t>
      </w:r>
    </w:p>
    <w:p w:rsidR="00202E6B" w:rsidRPr="003B45B7" w:rsidRDefault="00175371">
      <w:pPr>
        <w:jc w:val="center"/>
        <w:rPr>
          <w:b/>
          <w:sz w:val="28"/>
          <w:szCs w:val="28"/>
          <w:u w:val="single"/>
        </w:rPr>
      </w:pPr>
      <w:r>
        <w:rPr>
          <w:b/>
          <w:sz w:val="28"/>
          <w:szCs w:val="28"/>
          <w:u w:val="single"/>
        </w:rPr>
        <w:t>Geography</w:t>
      </w:r>
    </w:p>
    <w:p w:rsidR="00202E6B" w:rsidRPr="003B45B7" w:rsidRDefault="00175371">
      <w:pPr>
        <w:jc w:val="center"/>
        <w:rPr>
          <w:b/>
          <w:sz w:val="28"/>
          <w:szCs w:val="28"/>
          <w:u w:val="single"/>
        </w:rPr>
      </w:pPr>
      <w:r>
        <w:rPr>
          <w:b/>
          <w:sz w:val="28"/>
          <w:szCs w:val="28"/>
          <w:u w:val="single"/>
        </w:rPr>
        <w:t>Hannah Dunning</w:t>
      </w:r>
    </w:p>
    <w:p w:rsidR="00202E6B" w:rsidRDefault="006E50BB">
      <w:pPr>
        <w:rPr>
          <w:b/>
          <w:sz w:val="28"/>
          <w:szCs w:val="28"/>
          <w:u w:val="single"/>
        </w:rPr>
      </w:pPr>
      <w:r w:rsidRPr="003B45B7">
        <w:rPr>
          <w:b/>
          <w:sz w:val="28"/>
          <w:szCs w:val="28"/>
          <w:u w:val="single"/>
        </w:rPr>
        <w:t>Achievements</w:t>
      </w:r>
    </w:p>
    <w:p w:rsidR="00C27820" w:rsidRPr="00F14B8A" w:rsidRDefault="00B925FB" w:rsidP="00B925FB">
      <w:pPr>
        <w:rPr>
          <w:sz w:val="24"/>
          <w:szCs w:val="28"/>
        </w:rPr>
      </w:pPr>
      <w:r>
        <w:rPr>
          <w:noProof/>
        </w:rPr>
        <w:drawing>
          <wp:anchor distT="0" distB="0" distL="114300" distR="114300" simplePos="0" relativeHeight="251659264" behindDoc="1" locked="0" layoutInCell="1" allowOverlap="1">
            <wp:simplePos x="0" y="0"/>
            <wp:positionH relativeFrom="column">
              <wp:posOffset>3771265</wp:posOffset>
            </wp:positionH>
            <wp:positionV relativeFrom="paragraph">
              <wp:posOffset>7620</wp:posOffset>
            </wp:positionV>
            <wp:extent cx="2752725" cy="1775460"/>
            <wp:effectExtent l="0" t="0" r="9525" b="0"/>
            <wp:wrapTight wrapText="bothSides">
              <wp:wrapPolygon edited="0">
                <wp:start x="0" y="0"/>
                <wp:lineTo x="0" y="21322"/>
                <wp:lineTo x="21525" y="21322"/>
                <wp:lineTo x="2152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52725" cy="1775460"/>
                    </a:xfrm>
                    <a:prstGeom prst="rect">
                      <a:avLst/>
                    </a:prstGeom>
                    <a:noFill/>
                  </pic:spPr>
                </pic:pic>
              </a:graphicData>
            </a:graphic>
            <wp14:sizeRelH relativeFrom="page">
              <wp14:pctWidth>0</wp14:pctWidth>
            </wp14:sizeRelH>
            <wp14:sizeRelV relativeFrom="page">
              <wp14:pctHeight>0</wp14:pctHeight>
            </wp14:sizeRelV>
          </wp:anchor>
        </w:drawing>
      </w:r>
      <w:r w:rsidR="00C27820" w:rsidRPr="00F14B8A">
        <w:rPr>
          <w:sz w:val="24"/>
          <w:szCs w:val="28"/>
        </w:rPr>
        <w:t>Throughout the academic year, I have taken on the responsibility of leading Geography at Orrets Meadow with a sense of pride and dedication. As a newcomer to this role, I have made significant strides in understanding how Geography is currently taught at our school and have meticulously planned strategies to enhance the o</w:t>
      </w:r>
      <w:r w:rsidR="00F14B8A" w:rsidRPr="00F14B8A">
        <w:rPr>
          <w:sz w:val="24"/>
          <w:szCs w:val="28"/>
        </w:rPr>
        <w:t>verall delivery of the subject.</w:t>
      </w:r>
    </w:p>
    <w:p w:rsidR="00C27820" w:rsidRPr="00F14B8A" w:rsidRDefault="00C27820" w:rsidP="00C27820">
      <w:pPr>
        <w:rPr>
          <w:sz w:val="24"/>
          <w:szCs w:val="28"/>
        </w:rPr>
      </w:pPr>
      <w:r w:rsidRPr="00F14B8A">
        <w:rPr>
          <w:sz w:val="24"/>
          <w:szCs w:val="28"/>
        </w:rPr>
        <w:t>To further support my role in subject leadership, I am also undertaking my NPQLT (National Professional Qualification for Leading Teaching). This has significantly contributed to my personal and professional development, equipping me with advanced skills and knowledge to effectively lead and impr</w:t>
      </w:r>
      <w:r w:rsidR="00F14B8A" w:rsidRPr="00F14B8A">
        <w:rPr>
          <w:sz w:val="24"/>
          <w:szCs w:val="28"/>
        </w:rPr>
        <w:t>ove our Geography curriculum.</w:t>
      </w:r>
    </w:p>
    <w:p w:rsidR="00C27820" w:rsidRPr="00F14B8A" w:rsidRDefault="00C27820" w:rsidP="00C27820">
      <w:pPr>
        <w:rPr>
          <w:sz w:val="24"/>
          <w:szCs w:val="28"/>
        </w:rPr>
      </w:pPr>
      <w:r w:rsidRPr="00F14B8A">
        <w:rPr>
          <w:sz w:val="24"/>
          <w:szCs w:val="28"/>
        </w:rPr>
        <w:t>By delving into the latest Ofsted findings, I have recognised the paramount importance of fieldwork in Geography education. Consequently, I have curated a tailored progression of skills in map</w:t>
      </w:r>
      <w:r w:rsidR="00F14B8A" w:rsidRPr="00F14B8A">
        <w:rPr>
          <w:sz w:val="24"/>
          <w:szCs w:val="28"/>
        </w:rPr>
        <w:t>-</w:t>
      </w:r>
      <w:r w:rsidRPr="00F14B8A">
        <w:rPr>
          <w:sz w:val="24"/>
          <w:szCs w:val="28"/>
        </w:rPr>
        <w:t>work and fieldwork that caters to the complex and evolving needs of our pupils. This structured approach ensures that our students engage meaningfully with geographical concepts and develop essentia</w:t>
      </w:r>
      <w:r w:rsidR="00F14B8A" w:rsidRPr="00F14B8A">
        <w:rPr>
          <w:sz w:val="24"/>
          <w:szCs w:val="28"/>
        </w:rPr>
        <w:t>l skills for lifelong learning.</w:t>
      </w:r>
      <w:r w:rsidR="00B925FB" w:rsidRPr="00B925FB">
        <w:rPr>
          <w:noProof/>
        </w:rPr>
        <w:t xml:space="preserve"> </w:t>
      </w:r>
    </w:p>
    <w:p w:rsidR="00C27820" w:rsidRPr="00F14B8A" w:rsidRDefault="00B925FB" w:rsidP="00C27820">
      <w:pPr>
        <w:rPr>
          <w:sz w:val="24"/>
          <w:szCs w:val="28"/>
        </w:rPr>
      </w:pPr>
      <w:r>
        <w:rPr>
          <w:noProof/>
          <w:sz w:val="24"/>
          <w:szCs w:val="28"/>
        </w:rPr>
        <w:drawing>
          <wp:anchor distT="0" distB="0" distL="114300" distR="114300" simplePos="0" relativeHeight="251660288" behindDoc="1" locked="0" layoutInCell="1" allowOverlap="1">
            <wp:simplePos x="0" y="0"/>
            <wp:positionH relativeFrom="column">
              <wp:posOffset>-152400</wp:posOffset>
            </wp:positionH>
            <wp:positionV relativeFrom="paragraph">
              <wp:posOffset>13970</wp:posOffset>
            </wp:positionV>
            <wp:extent cx="2307663" cy="1657350"/>
            <wp:effectExtent l="0" t="0" r="0" b="0"/>
            <wp:wrapTight wrapText="bothSides">
              <wp:wrapPolygon edited="0">
                <wp:start x="0" y="0"/>
                <wp:lineTo x="0" y="21352"/>
                <wp:lineTo x="21398" y="21352"/>
                <wp:lineTo x="21398"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8663.jpg"/>
                    <pic:cNvPicPr/>
                  </pic:nvPicPr>
                  <pic:blipFill rotWithShape="1">
                    <a:blip r:embed="rId9" cstate="print">
                      <a:extLst>
                        <a:ext uri="{28A0092B-C50C-407E-A947-70E740481C1C}">
                          <a14:useLocalDpi xmlns:a14="http://schemas.microsoft.com/office/drawing/2010/main" val="0"/>
                        </a:ext>
                      </a:extLst>
                    </a:blip>
                    <a:srcRect l="4937" t="4450" r="2865" b="7282"/>
                    <a:stretch/>
                  </pic:blipFill>
                  <pic:spPr bwMode="auto">
                    <a:xfrm>
                      <a:off x="0" y="0"/>
                      <a:ext cx="2307663" cy="1657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7820" w:rsidRPr="00F14B8A">
        <w:rPr>
          <w:sz w:val="24"/>
          <w:szCs w:val="28"/>
        </w:rPr>
        <w:t>Feedback from pupil surveys echoes the positive impact of our Geography curriculum, with students ex</w:t>
      </w:r>
      <w:r>
        <w:rPr>
          <w:sz w:val="24"/>
          <w:szCs w:val="28"/>
        </w:rPr>
        <w:t>pre</w:t>
      </w:r>
      <w:r w:rsidR="00C27820" w:rsidRPr="00F14B8A">
        <w:rPr>
          <w:sz w:val="24"/>
          <w:szCs w:val="28"/>
        </w:rPr>
        <w:t>ssing enthusiasm for the subject. Their beautifully presented work and participation in a diverse range of activities provide tangible evidence of their engagemen</w:t>
      </w:r>
      <w:r w:rsidR="00F14B8A" w:rsidRPr="00F14B8A">
        <w:rPr>
          <w:sz w:val="24"/>
          <w:szCs w:val="28"/>
        </w:rPr>
        <w:t>t and progression in Geography.</w:t>
      </w:r>
    </w:p>
    <w:p w:rsidR="00C27820" w:rsidRPr="00F14B8A" w:rsidRDefault="00C27820" w:rsidP="00C27820">
      <w:pPr>
        <w:rPr>
          <w:sz w:val="24"/>
          <w:szCs w:val="28"/>
        </w:rPr>
      </w:pPr>
      <w:r w:rsidRPr="00F14B8A">
        <w:rPr>
          <w:sz w:val="24"/>
          <w:szCs w:val="28"/>
        </w:rPr>
        <w:t>During lesson observations, the implementation of multi-sensory and interactive teaching methodologies has proven to be particularly effective in captivating student interest and enhancing their learning experiences. By incorporating innovative approaches, Geography lessons at Orrets Meadow have become engaging and enriching opportunities for our pupils to</w:t>
      </w:r>
      <w:r w:rsidR="00F14B8A" w:rsidRPr="00F14B8A">
        <w:rPr>
          <w:sz w:val="24"/>
          <w:szCs w:val="28"/>
        </w:rPr>
        <w:t xml:space="preserve"> explore the world around them.</w:t>
      </w:r>
    </w:p>
    <w:p w:rsidR="00C27820" w:rsidRPr="00F14B8A" w:rsidRDefault="00C27820" w:rsidP="00C27820">
      <w:pPr>
        <w:rPr>
          <w:sz w:val="24"/>
          <w:szCs w:val="28"/>
        </w:rPr>
      </w:pPr>
      <w:r w:rsidRPr="00F14B8A">
        <w:rPr>
          <w:sz w:val="24"/>
          <w:szCs w:val="28"/>
        </w:rPr>
        <w:t>Overall, the achievements in Geography throughout the school year reflect a commitment to excellence and a dedication to fostering a love for learning in our students through the dynamic and inclusive delivery of the subject. The skills and insights gained from my NPQLT have been instrumental in driving these improvements, ensuring that our Geography curriculum remains robust and inspiring.</w:t>
      </w:r>
    </w:p>
    <w:p w:rsidR="00CF7C59" w:rsidRPr="00CF7C59" w:rsidRDefault="006E50BB">
      <w:pPr>
        <w:rPr>
          <w:color w:val="FF0000"/>
        </w:rPr>
      </w:pPr>
      <w:r w:rsidRPr="00BD2A4D">
        <w:rPr>
          <w:b/>
          <w:sz w:val="28"/>
          <w:szCs w:val="28"/>
          <w:u w:val="single"/>
        </w:rPr>
        <w:t>CPD</w:t>
      </w:r>
      <w:r w:rsidRPr="00BD2A4D">
        <w:rPr>
          <w:b/>
        </w:rPr>
        <w:t xml:space="preserve"> </w:t>
      </w:r>
    </w:p>
    <w:p w:rsidR="00C27820" w:rsidRDefault="00C27820" w:rsidP="003D7CE0">
      <w:pPr>
        <w:pStyle w:val="ListParagraph"/>
        <w:numPr>
          <w:ilvl w:val="0"/>
          <w:numId w:val="8"/>
        </w:numPr>
        <w:spacing w:line="360" w:lineRule="auto"/>
        <w:rPr>
          <w:szCs w:val="28"/>
        </w:rPr>
      </w:pPr>
      <w:r>
        <w:rPr>
          <w:szCs w:val="28"/>
        </w:rPr>
        <w:t xml:space="preserve">19/10/2023 Geography Leadership meeting with Hayfield </w:t>
      </w:r>
    </w:p>
    <w:p w:rsidR="00C27820" w:rsidRDefault="00C27820" w:rsidP="003D7CE0">
      <w:pPr>
        <w:pStyle w:val="ListParagraph"/>
        <w:numPr>
          <w:ilvl w:val="0"/>
          <w:numId w:val="8"/>
        </w:numPr>
        <w:spacing w:line="360" w:lineRule="auto"/>
        <w:rPr>
          <w:szCs w:val="28"/>
        </w:rPr>
      </w:pPr>
      <w:r w:rsidRPr="00C27820">
        <w:rPr>
          <w:szCs w:val="28"/>
        </w:rPr>
        <w:t>22/11/2023</w:t>
      </w:r>
      <w:r w:rsidR="00F00D31">
        <w:rPr>
          <w:szCs w:val="28"/>
        </w:rPr>
        <w:t xml:space="preserve"> Geography online t</w:t>
      </w:r>
      <w:r>
        <w:rPr>
          <w:szCs w:val="28"/>
        </w:rPr>
        <w:t xml:space="preserve">raining </w:t>
      </w:r>
      <w:r w:rsidR="00F00D31">
        <w:rPr>
          <w:szCs w:val="28"/>
        </w:rPr>
        <w:t>(</w:t>
      </w:r>
      <w:r w:rsidR="00F00D31" w:rsidRPr="003D7CE0">
        <w:rPr>
          <w:szCs w:val="28"/>
        </w:rPr>
        <w:t>CLTA Training</w:t>
      </w:r>
      <w:r w:rsidR="00F00D31">
        <w:rPr>
          <w:szCs w:val="28"/>
        </w:rPr>
        <w:t>)</w:t>
      </w:r>
    </w:p>
    <w:p w:rsidR="00C27820" w:rsidRDefault="003D7CE0" w:rsidP="003D7CE0">
      <w:pPr>
        <w:pStyle w:val="ListParagraph"/>
        <w:numPr>
          <w:ilvl w:val="0"/>
          <w:numId w:val="8"/>
        </w:numPr>
        <w:spacing w:line="360" w:lineRule="auto"/>
        <w:rPr>
          <w:szCs w:val="28"/>
        </w:rPr>
      </w:pPr>
      <w:r>
        <w:rPr>
          <w:szCs w:val="28"/>
        </w:rPr>
        <w:lastRenderedPageBreak/>
        <w:t xml:space="preserve">22/11/2023 Geography staff meeting </w:t>
      </w:r>
    </w:p>
    <w:p w:rsidR="003D7CE0" w:rsidRDefault="003D7CE0" w:rsidP="003D7CE0">
      <w:pPr>
        <w:pStyle w:val="ListParagraph"/>
        <w:numPr>
          <w:ilvl w:val="0"/>
          <w:numId w:val="8"/>
        </w:numPr>
        <w:spacing w:line="360" w:lineRule="auto"/>
        <w:rPr>
          <w:szCs w:val="28"/>
        </w:rPr>
      </w:pPr>
      <w:r>
        <w:rPr>
          <w:szCs w:val="28"/>
        </w:rPr>
        <w:t xml:space="preserve">23/11/2023 </w:t>
      </w:r>
      <w:r w:rsidRPr="003D7CE0">
        <w:rPr>
          <w:szCs w:val="28"/>
        </w:rPr>
        <w:t>Geography Subject Leader Briefing (SIL</w:t>
      </w:r>
      <w:r>
        <w:rPr>
          <w:szCs w:val="28"/>
        </w:rPr>
        <w:t>)</w:t>
      </w:r>
    </w:p>
    <w:p w:rsidR="003D7CE0" w:rsidRDefault="003D7CE0" w:rsidP="003D7CE0">
      <w:pPr>
        <w:pStyle w:val="ListParagraph"/>
        <w:numPr>
          <w:ilvl w:val="0"/>
          <w:numId w:val="8"/>
        </w:numPr>
        <w:spacing w:line="360" w:lineRule="auto"/>
        <w:rPr>
          <w:szCs w:val="28"/>
        </w:rPr>
      </w:pPr>
      <w:r>
        <w:rPr>
          <w:szCs w:val="28"/>
        </w:rPr>
        <w:t xml:space="preserve">12/02/2024 </w:t>
      </w:r>
      <w:r w:rsidRPr="003D7CE0">
        <w:rPr>
          <w:szCs w:val="28"/>
        </w:rPr>
        <w:t>Geography Subject Leader Briefing (SIL</w:t>
      </w:r>
      <w:r>
        <w:rPr>
          <w:szCs w:val="28"/>
        </w:rPr>
        <w:t>)</w:t>
      </w:r>
    </w:p>
    <w:p w:rsidR="003D7CE0" w:rsidRPr="00C27820" w:rsidRDefault="003D7CE0" w:rsidP="003D7CE0">
      <w:pPr>
        <w:pStyle w:val="ListParagraph"/>
        <w:numPr>
          <w:ilvl w:val="0"/>
          <w:numId w:val="8"/>
        </w:numPr>
        <w:spacing w:before="240" w:line="360" w:lineRule="auto"/>
        <w:rPr>
          <w:szCs w:val="28"/>
        </w:rPr>
      </w:pPr>
      <w:r>
        <w:rPr>
          <w:szCs w:val="28"/>
        </w:rPr>
        <w:t xml:space="preserve">18/06/2024 </w:t>
      </w:r>
      <w:r w:rsidRPr="003D7CE0">
        <w:rPr>
          <w:szCs w:val="28"/>
        </w:rPr>
        <w:t>Geography Fieldwork</w:t>
      </w:r>
      <w:r>
        <w:rPr>
          <w:szCs w:val="28"/>
        </w:rPr>
        <w:t xml:space="preserve"> (</w:t>
      </w:r>
      <w:r w:rsidRPr="003D7CE0">
        <w:rPr>
          <w:szCs w:val="28"/>
        </w:rPr>
        <w:t>CLTA Training</w:t>
      </w:r>
      <w:r>
        <w:rPr>
          <w:szCs w:val="28"/>
        </w:rPr>
        <w:t>)</w:t>
      </w:r>
    </w:p>
    <w:p w:rsidR="00202E6B" w:rsidRPr="00CB36D8" w:rsidRDefault="006E50BB">
      <w:pPr>
        <w:rPr>
          <w:b/>
          <w:sz w:val="28"/>
          <w:szCs w:val="28"/>
          <w:u w:val="single"/>
        </w:rPr>
      </w:pPr>
      <w:r w:rsidRPr="00CB36D8">
        <w:rPr>
          <w:b/>
          <w:sz w:val="28"/>
          <w:szCs w:val="28"/>
          <w:u w:val="single"/>
        </w:rPr>
        <w:t>Quality of teaching and learning</w:t>
      </w:r>
    </w:p>
    <w:p w:rsidR="00F14B8A" w:rsidRPr="00F14B8A" w:rsidRDefault="00BE7500" w:rsidP="00F14B8A">
      <w:pPr>
        <w:rPr>
          <w:sz w:val="24"/>
          <w:szCs w:val="28"/>
        </w:rPr>
      </w:pPr>
      <w:r>
        <w:rPr>
          <w:noProof/>
          <w:sz w:val="24"/>
          <w:szCs w:val="28"/>
        </w:rPr>
        <w:drawing>
          <wp:anchor distT="0" distB="0" distL="114300" distR="114300" simplePos="0" relativeHeight="251661312" behindDoc="1" locked="0" layoutInCell="1" allowOverlap="1">
            <wp:simplePos x="0" y="0"/>
            <wp:positionH relativeFrom="margin">
              <wp:posOffset>4224655</wp:posOffset>
            </wp:positionH>
            <wp:positionV relativeFrom="paragraph">
              <wp:posOffset>128905</wp:posOffset>
            </wp:positionV>
            <wp:extent cx="2718435" cy="2047875"/>
            <wp:effectExtent l="0" t="0" r="5715" b="9525"/>
            <wp:wrapTight wrapText="bothSides">
              <wp:wrapPolygon edited="0">
                <wp:start x="0" y="0"/>
                <wp:lineTo x="0" y="21500"/>
                <wp:lineTo x="21494" y="21500"/>
                <wp:lineTo x="21494"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1801.jpg"/>
                    <pic:cNvPicPr/>
                  </pic:nvPicPr>
                  <pic:blipFill rotWithShape="1">
                    <a:blip r:embed="rId10" cstate="print">
                      <a:extLst>
                        <a:ext uri="{28A0092B-C50C-407E-A947-70E740481C1C}">
                          <a14:useLocalDpi xmlns:a14="http://schemas.microsoft.com/office/drawing/2010/main" val="0"/>
                        </a:ext>
                      </a:extLst>
                    </a:blip>
                    <a:srcRect l="2438" r="2255" b="4268"/>
                    <a:stretch/>
                  </pic:blipFill>
                  <pic:spPr bwMode="auto">
                    <a:xfrm>
                      <a:off x="0" y="0"/>
                      <a:ext cx="2718435" cy="2047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14B8A" w:rsidRPr="00F14B8A">
        <w:rPr>
          <w:sz w:val="24"/>
          <w:szCs w:val="28"/>
        </w:rPr>
        <w:t>As the Geography subject lead, I have aimed to instil pride in our subject and support teaching staff in enhancing their subject knowledge. We have completed a range of monitoring activities this year, and the subject leader file has been meticulously maintained, ensuring all important document</w:t>
      </w:r>
      <w:r w:rsidR="00F14B8A">
        <w:rPr>
          <w:sz w:val="24"/>
          <w:szCs w:val="28"/>
        </w:rPr>
        <w:t>s are available and up to date.</w:t>
      </w:r>
    </w:p>
    <w:p w:rsidR="00F14B8A" w:rsidRPr="00F14B8A" w:rsidRDefault="00F14B8A" w:rsidP="00F14B8A">
      <w:pPr>
        <w:rPr>
          <w:sz w:val="24"/>
          <w:szCs w:val="28"/>
        </w:rPr>
      </w:pPr>
      <w:r w:rsidRPr="00F14B8A">
        <w:rPr>
          <w:sz w:val="24"/>
          <w:szCs w:val="28"/>
        </w:rPr>
        <w:t>I conducted several learn</w:t>
      </w:r>
      <w:r w:rsidR="00BE7500">
        <w:rPr>
          <w:sz w:val="24"/>
          <w:szCs w:val="28"/>
        </w:rPr>
        <w:t>ing walks over the year</w:t>
      </w:r>
      <w:r w:rsidRPr="00F14B8A">
        <w:rPr>
          <w:sz w:val="24"/>
          <w:szCs w:val="28"/>
        </w:rPr>
        <w:t>, observing a variety of lessons. Teachers demonstrated excellent quality of teaching, adapting their methods to meet the diverse needs of our students. This observation process has been instrumental in identifying and sharing best practices, further strengthening our teaching staff's confide</w:t>
      </w:r>
      <w:r>
        <w:rPr>
          <w:sz w:val="24"/>
          <w:szCs w:val="28"/>
        </w:rPr>
        <w:t>nce and expertise in Geography.</w:t>
      </w:r>
    </w:p>
    <w:p w:rsidR="00F14B8A" w:rsidRPr="00F14B8A" w:rsidRDefault="00F14B8A" w:rsidP="00F14B8A">
      <w:pPr>
        <w:rPr>
          <w:sz w:val="24"/>
          <w:szCs w:val="28"/>
        </w:rPr>
      </w:pPr>
      <w:r w:rsidRPr="00F14B8A">
        <w:rPr>
          <w:sz w:val="24"/>
          <w:szCs w:val="28"/>
        </w:rPr>
        <w:t>In the spring term, a book scrutiny was carried out to monitor the standards of Geography teaching and the progress students are making. The beautifully presented books showcased evidence of progress across all classes, from Wolves Class to Sharks Class, reflecting a well-structured and comprehensive curriculum</w:t>
      </w:r>
      <w:r>
        <w:rPr>
          <w:sz w:val="24"/>
          <w:szCs w:val="28"/>
        </w:rPr>
        <w:t>.</w:t>
      </w:r>
    </w:p>
    <w:p w:rsidR="00F14B8A" w:rsidRPr="00F14B8A" w:rsidRDefault="00BE7500" w:rsidP="00F14B8A">
      <w:pPr>
        <w:rPr>
          <w:sz w:val="24"/>
          <w:szCs w:val="28"/>
        </w:rPr>
      </w:pPr>
      <w:r>
        <w:rPr>
          <w:noProof/>
          <w:sz w:val="24"/>
          <w:szCs w:val="28"/>
        </w:rPr>
        <w:drawing>
          <wp:anchor distT="0" distB="0" distL="114300" distR="114300" simplePos="0" relativeHeight="251662336" behindDoc="1" locked="0" layoutInCell="1" allowOverlap="1">
            <wp:simplePos x="0" y="0"/>
            <wp:positionH relativeFrom="margin">
              <wp:posOffset>-161925</wp:posOffset>
            </wp:positionH>
            <wp:positionV relativeFrom="paragraph">
              <wp:posOffset>70485</wp:posOffset>
            </wp:positionV>
            <wp:extent cx="2565400" cy="1924050"/>
            <wp:effectExtent l="0" t="0" r="6350" b="0"/>
            <wp:wrapTight wrapText="bothSides">
              <wp:wrapPolygon edited="0">
                <wp:start x="0" y="0"/>
                <wp:lineTo x="0" y="21386"/>
                <wp:lineTo x="21493" y="21386"/>
                <wp:lineTo x="21493"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180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65400" cy="1924050"/>
                    </a:xfrm>
                    <a:prstGeom prst="rect">
                      <a:avLst/>
                    </a:prstGeom>
                  </pic:spPr>
                </pic:pic>
              </a:graphicData>
            </a:graphic>
            <wp14:sizeRelH relativeFrom="page">
              <wp14:pctWidth>0</wp14:pctWidth>
            </wp14:sizeRelH>
            <wp14:sizeRelV relativeFrom="page">
              <wp14:pctHeight>0</wp14:pctHeight>
            </wp14:sizeRelV>
          </wp:anchor>
        </w:drawing>
      </w:r>
      <w:r w:rsidR="00F14B8A" w:rsidRPr="00F14B8A">
        <w:rPr>
          <w:sz w:val="24"/>
          <w:szCs w:val="28"/>
        </w:rPr>
        <w:t xml:space="preserve">A pupil and staff survey was conducted in the spring term to assess the enjoyment of Geography. Findings showed that both staff and pupils prefer Geography being taught through immersive, multi-sensory experiences rather </w:t>
      </w:r>
      <w:r>
        <w:rPr>
          <w:sz w:val="24"/>
          <w:szCs w:val="28"/>
        </w:rPr>
        <w:t>than traditional written work.</w:t>
      </w:r>
      <w:r w:rsidR="00F14B8A" w:rsidRPr="00F14B8A">
        <w:rPr>
          <w:sz w:val="24"/>
          <w:szCs w:val="28"/>
        </w:rPr>
        <w:t xml:space="preserve"> This approach has been effective in helping s</w:t>
      </w:r>
      <w:r w:rsidR="00F14B8A">
        <w:rPr>
          <w:sz w:val="24"/>
          <w:szCs w:val="28"/>
        </w:rPr>
        <w:t xml:space="preserve">tudents </w:t>
      </w:r>
      <w:r>
        <w:rPr>
          <w:sz w:val="24"/>
          <w:szCs w:val="28"/>
        </w:rPr>
        <w:t xml:space="preserve">retain learning and sticky knowledge. </w:t>
      </w:r>
    </w:p>
    <w:p w:rsidR="00F14B8A" w:rsidRPr="00F14B8A" w:rsidRDefault="00F14B8A" w:rsidP="00F14B8A">
      <w:pPr>
        <w:rPr>
          <w:sz w:val="24"/>
          <w:szCs w:val="28"/>
        </w:rPr>
      </w:pPr>
      <w:r w:rsidRPr="00F14B8A">
        <w:rPr>
          <w:sz w:val="24"/>
          <w:szCs w:val="28"/>
        </w:rPr>
        <w:t>Finally, a data analysis of progress made by different groups was carried out, showing consistent progression across the school. This will be closely monitored next year to ensure continued improveme</w:t>
      </w:r>
      <w:r>
        <w:rPr>
          <w:sz w:val="24"/>
          <w:szCs w:val="28"/>
        </w:rPr>
        <w:t>nt in our Geography curriculum.</w:t>
      </w:r>
    </w:p>
    <w:p w:rsidR="00F14B8A" w:rsidRPr="00F14B8A" w:rsidRDefault="00F14B8A" w:rsidP="00F14B8A">
      <w:pPr>
        <w:rPr>
          <w:sz w:val="24"/>
          <w:szCs w:val="28"/>
        </w:rPr>
      </w:pPr>
      <w:r w:rsidRPr="00F14B8A">
        <w:rPr>
          <w:sz w:val="24"/>
          <w:szCs w:val="28"/>
        </w:rPr>
        <w:t>Overall, our achievements in Geography this year reflect a commitment to excellence and a dedication to fostering a love for learning in our students. By supporting our teaching staff and maintaining a high standard of subject knowledge, we ensure that Geography at Orrets Meadow remains engaging,</w:t>
      </w:r>
      <w:r>
        <w:rPr>
          <w:sz w:val="24"/>
          <w:szCs w:val="28"/>
        </w:rPr>
        <w:t xml:space="preserve"> dynamic, and inspiring for all. </w:t>
      </w:r>
    </w:p>
    <w:p w:rsidR="00202E6B" w:rsidRDefault="006E50BB" w:rsidP="00F14B8A">
      <w:pPr>
        <w:rPr>
          <w:b/>
          <w:sz w:val="28"/>
          <w:szCs w:val="28"/>
          <w:u w:val="single"/>
        </w:rPr>
      </w:pPr>
      <w:r w:rsidRPr="00BF6B7A">
        <w:rPr>
          <w:b/>
          <w:sz w:val="28"/>
          <w:szCs w:val="28"/>
          <w:u w:val="single"/>
        </w:rPr>
        <w:t>Strengths</w:t>
      </w:r>
    </w:p>
    <w:p w:rsidR="00B61B2E" w:rsidRPr="00105F1B" w:rsidRDefault="00105F1B" w:rsidP="00F14B8A">
      <w:pPr>
        <w:rPr>
          <w:rFonts w:asciiTheme="minorHAnsi" w:hAnsiTheme="minorHAnsi" w:cstheme="minorHAnsi"/>
          <w:b/>
          <w:sz w:val="32"/>
          <w:szCs w:val="28"/>
          <w:u w:val="single"/>
        </w:rPr>
      </w:pPr>
      <w:r w:rsidRPr="00105F1B">
        <w:rPr>
          <w:rFonts w:asciiTheme="minorHAnsi" w:hAnsiTheme="minorHAnsi" w:cstheme="minorHAnsi"/>
          <w:color w:val="0D0D0D"/>
          <w:sz w:val="24"/>
          <w:shd w:val="clear" w:color="auto" w:fill="FFFFFF"/>
        </w:rPr>
        <w:t>Th</w:t>
      </w:r>
      <w:r w:rsidR="00B61B2E" w:rsidRPr="00105F1B">
        <w:rPr>
          <w:rFonts w:asciiTheme="minorHAnsi" w:hAnsiTheme="minorHAnsi" w:cstheme="minorHAnsi"/>
          <w:color w:val="0D0D0D"/>
          <w:sz w:val="24"/>
          <w:shd w:val="clear" w:color="auto" w:fill="FFFFFF"/>
        </w:rPr>
        <w:t>e Geography curriculum at Orrets Meadow is distinguished by its comprehensive approach, leveraging</w:t>
      </w:r>
      <w:r>
        <w:rPr>
          <w:rFonts w:asciiTheme="minorHAnsi" w:hAnsiTheme="minorHAnsi" w:cstheme="minorHAnsi"/>
          <w:color w:val="0D0D0D"/>
          <w:sz w:val="24"/>
          <w:shd w:val="clear" w:color="auto" w:fill="FFFFFF"/>
        </w:rPr>
        <w:t xml:space="preserve"> engaging multimedia resources </w:t>
      </w:r>
      <w:r w:rsidR="00B61B2E" w:rsidRPr="00105F1B">
        <w:rPr>
          <w:rFonts w:asciiTheme="minorHAnsi" w:hAnsiTheme="minorHAnsi" w:cstheme="minorHAnsi"/>
          <w:color w:val="0D0D0D"/>
          <w:sz w:val="24"/>
          <w:shd w:val="clear" w:color="auto" w:fill="FFFFFF"/>
        </w:rPr>
        <w:t xml:space="preserve">and tailored assessments to cultivate students' geographical literacy and analytical </w:t>
      </w:r>
      <w:r w:rsidRPr="00105F1B">
        <w:rPr>
          <w:rFonts w:asciiTheme="minorHAnsi" w:hAnsiTheme="minorHAnsi" w:cstheme="minorHAnsi"/>
          <w:color w:val="0D0D0D"/>
          <w:sz w:val="24"/>
          <w:shd w:val="clear" w:color="auto" w:fill="FFFFFF"/>
        </w:rPr>
        <w:t>expertise</w:t>
      </w:r>
      <w:r w:rsidR="00B61B2E" w:rsidRPr="00105F1B">
        <w:rPr>
          <w:rFonts w:asciiTheme="minorHAnsi" w:hAnsiTheme="minorHAnsi" w:cstheme="minorHAnsi"/>
          <w:color w:val="0D0D0D"/>
          <w:sz w:val="24"/>
          <w:shd w:val="clear" w:color="auto" w:fill="FFFFFF"/>
        </w:rPr>
        <w:t>.</w:t>
      </w:r>
      <w:r w:rsidRPr="00105F1B">
        <w:t xml:space="preserve"> </w:t>
      </w:r>
      <w:r w:rsidRPr="00105F1B">
        <w:rPr>
          <w:rFonts w:asciiTheme="minorHAnsi" w:hAnsiTheme="minorHAnsi" w:cstheme="minorHAnsi"/>
          <w:color w:val="0D0D0D"/>
          <w:sz w:val="24"/>
          <w:shd w:val="clear" w:color="auto" w:fill="FFFFFF"/>
        </w:rPr>
        <w:t xml:space="preserve">Outlined below are the pivotal strengths inherent in our Geography curriculum </w:t>
      </w:r>
      <w:r w:rsidR="00F00D31">
        <w:rPr>
          <w:rFonts w:asciiTheme="minorHAnsi" w:hAnsiTheme="minorHAnsi" w:cstheme="minorHAnsi"/>
          <w:color w:val="0D0D0D"/>
          <w:sz w:val="24"/>
          <w:shd w:val="clear" w:color="auto" w:fill="FFFFFF"/>
        </w:rPr>
        <w:t>for the academic year 2023/2024</w:t>
      </w:r>
      <w:r>
        <w:rPr>
          <w:rFonts w:asciiTheme="minorHAnsi" w:hAnsiTheme="minorHAnsi" w:cstheme="minorHAnsi"/>
          <w:color w:val="0D0D0D"/>
          <w:sz w:val="24"/>
          <w:shd w:val="clear" w:color="auto" w:fill="FFFFFF"/>
        </w:rPr>
        <w:t>:</w:t>
      </w:r>
    </w:p>
    <w:p w:rsidR="00105F1B" w:rsidRPr="00105F1B" w:rsidRDefault="00105F1B" w:rsidP="003D7CE0">
      <w:pPr>
        <w:spacing w:line="276" w:lineRule="auto"/>
        <w:ind w:left="720"/>
        <w:rPr>
          <w:sz w:val="24"/>
          <w:szCs w:val="28"/>
        </w:rPr>
      </w:pPr>
      <w:r w:rsidRPr="00105F1B">
        <w:rPr>
          <w:sz w:val="24"/>
          <w:szCs w:val="28"/>
        </w:rPr>
        <w:lastRenderedPageBreak/>
        <w:t>• Engages multiple senses to enhance learning experiences</w:t>
      </w:r>
    </w:p>
    <w:p w:rsidR="00105F1B" w:rsidRPr="00105F1B" w:rsidRDefault="00105F1B" w:rsidP="003D7CE0">
      <w:pPr>
        <w:spacing w:line="276" w:lineRule="auto"/>
        <w:ind w:left="720"/>
        <w:rPr>
          <w:sz w:val="24"/>
          <w:szCs w:val="28"/>
        </w:rPr>
      </w:pPr>
      <w:r w:rsidRPr="00105F1B">
        <w:rPr>
          <w:sz w:val="24"/>
          <w:szCs w:val="28"/>
        </w:rPr>
        <w:t>• Facilitates sequential learning, building upon concepts progressively</w:t>
      </w:r>
    </w:p>
    <w:p w:rsidR="00105F1B" w:rsidRPr="00105F1B" w:rsidRDefault="00105F1B" w:rsidP="003D7CE0">
      <w:pPr>
        <w:spacing w:line="276" w:lineRule="auto"/>
        <w:ind w:left="720"/>
        <w:rPr>
          <w:sz w:val="24"/>
          <w:szCs w:val="28"/>
        </w:rPr>
      </w:pPr>
      <w:r w:rsidRPr="00105F1B">
        <w:rPr>
          <w:sz w:val="24"/>
          <w:szCs w:val="28"/>
        </w:rPr>
        <w:t>• Establishes purposeful connections between different geographical topics</w:t>
      </w:r>
    </w:p>
    <w:p w:rsidR="00105F1B" w:rsidRPr="00105F1B" w:rsidRDefault="00105F1B" w:rsidP="003D7CE0">
      <w:pPr>
        <w:spacing w:line="276" w:lineRule="auto"/>
        <w:ind w:left="720"/>
        <w:rPr>
          <w:sz w:val="24"/>
          <w:szCs w:val="28"/>
        </w:rPr>
      </w:pPr>
      <w:r w:rsidRPr="00105F1B">
        <w:rPr>
          <w:sz w:val="24"/>
          <w:szCs w:val="28"/>
        </w:rPr>
        <w:t>• Showcases the diverse geographical features and phenomena of the Wirral region through "Wonders of Wirral"</w:t>
      </w:r>
    </w:p>
    <w:p w:rsidR="00105F1B" w:rsidRPr="00105F1B" w:rsidRDefault="00105F1B" w:rsidP="003D7CE0">
      <w:pPr>
        <w:spacing w:line="276" w:lineRule="auto"/>
        <w:ind w:left="720"/>
        <w:rPr>
          <w:sz w:val="24"/>
          <w:szCs w:val="28"/>
        </w:rPr>
      </w:pPr>
      <w:r w:rsidRPr="00105F1B">
        <w:rPr>
          <w:sz w:val="24"/>
          <w:szCs w:val="28"/>
        </w:rPr>
        <w:t>• Embraces inclusivity to accommodate the diverse learning needs of all students</w:t>
      </w:r>
    </w:p>
    <w:p w:rsidR="00105F1B" w:rsidRPr="00105F1B" w:rsidRDefault="00105F1B" w:rsidP="003D7CE0">
      <w:pPr>
        <w:spacing w:line="276" w:lineRule="auto"/>
        <w:ind w:left="720"/>
        <w:rPr>
          <w:sz w:val="24"/>
          <w:szCs w:val="28"/>
        </w:rPr>
      </w:pPr>
      <w:r w:rsidRPr="00105F1B">
        <w:rPr>
          <w:sz w:val="24"/>
          <w:szCs w:val="28"/>
        </w:rPr>
        <w:t>• Promotes active participation and hands-on experiences to deepen understanding</w:t>
      </w:r>
    </w:p>
    <w:p w:rsidR="00202E6B" w:rsidRDefault="006E50BB">
      <w:pPr>
        <w:rPr>
          <w:b/>
          <w:sz w:val="28"/>
          <w:szCs w:val="28"/>
          <w:u w:val="single"/>
        </w:rPr>
      </w:pPr>
      <w:r w:rsidRPr="0030606D">
        <w:rPr>
          <w:b/>
          <w:sz w:val="28"/>
          <w:szCs w:val="28"/>
          <w:u w:val="single"/>
        </w:rPr>
        <w:t>Ways forward</w:t>
      </w:r>
    </w:p>
    <w:p w:rsidR="00B61B2E" w:rsidRPr="00105F1B" w:rsidRDefault="00B61B2E">
      <w:pPr>
        <w:rPr>
          <w:sz w:val="24"/>
          <w:szCs w:val="24"/>
        </w:rPr>
      </w:pPr>
      <w:r w:rsidRPr="00105F1B">
        <w:rPr>
          <w:sz w:val="24"/>
          <w:szCs w:val="24"/>
        </w:rPr>
        <w:t>In charting the future trajectory of the Geography curriculum at Orrets Meadow, we explore innovative pathways that integrate interdisciplinary perspectives, experiential learning, and digital technologies to foster a deeper understanding of global phenomena and local landscapes.</w:t>
      </w:r>
      <w:r w:rsidR="00105F1B" w:rsidRPr="00105F1B">
        <w:t xml:space="preserve"> </w:t>
      </w:r>
      <w:r w:rsidR="00105F1B" w:rsidRPr="00105F1B">
        <w:rPr>
          <w:sz w:val="24"/>
          <w:szCs w:val="24"/>
        </w:rPr>
        <w:t>Outlined below are the innovative pathways guiding the evolution of our Geography curri</w:t>
      </w:r>
      <w:r w:rsidR="003D7CE0">
        <w:rPr>
          <w:sz w:val="24"/>
          <w:szCs w:val="24"/>
        </w:rPr>
        <w:t>culum for the academic year 2024/2025</w:t>
      </w:r>
      <w:r w:rsidR="00105F1B">
        <w:rPr>
          <w:sz w:val="24"/>
          <w:szCs w:val="24"/>
        </w:rPr>
        <w:t xml:space="preserve">: </w:t>
      </w:r>
    </w:p>
    <w:p w:rsidR="00105F1B" w:rsidRPr="00105F1B" w:rsidRDefault="00105F1B" w:rsidP="003D7CE0">
      <w:pPr>
        <w:spacing w:line="360" w:lineRule="auto"/>
        <w:ind w:left="720"/>
        <w:contextualSpacing/>
        <w:rPr>
          <w:sz w:val="24"/>
          <w:szCs w:val="24"/>
        </w:rPr>
      </w:pPr>
      <w:r>
        <w:rPr>
          <w:sz w:val="24"/>
          <w:szCs w:val="24"/>
        </w:rPr>
        <w:t>• Expand</w:t>
      </w:r>
      <w:r w:rsidRPr="00105F1B">
        <w:rPr>
          <w:sz w:val="24"/>
          <w:szCs w:val="24"/>
        </w:rPr>
        <w:t xml:space="preserve"> fieldwork opportunities to immerse students in practical learning experiences</w:t>
      </w:r>
    </w:p>
    <w:p w:rsidR="00105F1B" w:rsidRPr="00105F1B" w:rsidRDefault="00105F1B" w:rsidP="003D7CE0">
      <w:pPr>
        <w:spacing w:line="360" w:lineRule="auto"/>
        <w:ind w:left="720"/>
        <w:contextualSpacing/>
        <w:rPr>
          <w:sz w:val="24"/>
          <w:szCs w:val="24"/>
        </w:rPr>
      </w:pPr>
      <w:r>
        <w:rPr>
          <w:sz w:val="24"/>
          <w:szCs w:val="24"/>
        </w:rPr>
        <w:t>• Enhance</w:t>
      </w:r>
      <w:r w:rsidRPr="00105F1B">
        <w:rPr>
          <w:sz w:val="24"/>
          <w:szCs w:val="24"/>
        </w:rPr>
        <w:t xml:space="preserve"> map-work skills by presenting a diverse array of cartographic techniques</w:t>
      </w:r>
    </w:p>
    <w:p w:rsidR="00105F1B" w:rsidRPr="00105F1B" w:rsidRDefault="00105F1B" w:rsidP="003D7CE0">
      <w:pPr>
        <w:spacing w:line="360" w:lineRule="auto"/>
        <w:ind w:left="720"/>
        <w:contextualSpacing/>
        <w:rPr>
          <w:sz w:val="24"/>
          <w:szCs w:val="24"/>
        </w:rPr>
      </w:pPr>
      <w:r>
        <w:rPr>
          <w:sz w:val="24"/>
          <w:szCs w:val="24"/>
        </w:rPr>
        <w:t>• Integrate</w:t>
      </w:r>
      <w:r w:rsidRPr="00105F1B">
        <w:rPr>
          <w:sz w:val="24"/>
          <w:szCs w:val="24"/>
        </w:rPr>
        <w:t xml:space="preserve"> real-world scenarios to provide context for understanding geographical concepts</w:t>
      </w:r>
    </w:p>
    <w:p w:rsidR="00105F1B" w:rsidRPr="00105F1B" w:rsidRDefault="00105F1B" w:rsidP="003D7CE0">
      <w:pPr>
        <w:spacing w:line="360" w:lineRule="auto"/>
        <w:ind w:left="720"/>
        <w:contextualSpacing/>
        <w:rPr>
          <w:sz w:val="24"/>
          <w:szCs w:val="24"/>
        </w:rPr>
      </w:pPr>
      <w:r>
        <w:rPr>
          <w:sz w:val="24"/>
          <w:szCs w:val="24"/>
        </w:rPr>
        <w:t>• Incorporate</w:t>
      </w:r>
      <w:r w:rsidRPr="00105F1B">
        <w:rPr>
          <w:sz w:val="24"/>
          <w:szCs w:val="24"/>
        </w:rPr>
        <w:t xml:space="preserve"> hands-on projects to deepen students' spatial awareness and problem-solving abilities</w:t>
      </w:r>
    </w:p>
    <w:p w:rsidR="00105F1B" w:rsidRPr="00105F1B" w:rsidRDefault="00105F1B" w:rsidP="003D7CE0">
      <w:pPr>
        <w:spacing w:line="360" w:lineRule="auto"/>
        <w:ind w:left="720"/>
        <w:contextualSpacing/>
        <w:rPr>
          <w:sz w:val="24"/>
          <w:szCs w:val="24"/>
        </w:rPr>
      </w:pPr>
      <w:r>
        <w:rPr>
          <w:sz w:val="24"/>
          <w:szCs w:val="24"/>
        </w:rPr>
        <w:t>• Utilise</w:t>
      </w:r>
      <w:r w:rsidRPr="00105F1B">
        <w:rPr>
          <w:sz w:val="24"/>
          <w:szCs w:val="24"/>
        </w:rPr>
        <w:t xml:space="preserve"> digital mapping tools to explore geosp</w:t>
      </w:r>
      <w:r>
        <w:rPr>
          <w:sz w:val="24"/>
          <w:szCs w:val="24"/>
        </w:rPr>
        <w:t>atial data and its applications</w:t>
      </w:r>
    </w:p>
    <w:p w:rsidR="00202E6B" w:rsidRPr="0030606D" w:rsidRDefault="006E50BB">
      <w:pPr>
        <w:rPr>
          <w:b/>
          <w:sz w:val="28"/>
          <w:szCs w:val="28"/>
          <w:u w:val="single"/>
        </w:rPr>
      </w:pPr>
      <w:r w:rsidRPr="0030606D">
        <w:rPr>
          <w:b/>
          <w:sz w:val="28"/>
          <w:szCs w:val="28"/>
          <w:u w:val="single"/>
        </w:rPr>
        <w:t>Targets 202</w:t>
      </w:r>
      <w:r w:rsidR="00175371">
        <w:rPr>
          <w:b/>
          <w:sz w:val="28"/>
          <w:szCs w:val="28"/>
          <w:u w:val="single"/>
        </w:rPr>
        <w:t>4</w:t>
      </w:r>
      <w:r w:rsidRPr="0030606D">
        <w:rPr>
          <w:b/>
          <w:sz w:val="28"/>
          <w:szCs w:val="28"/>
          <w:u w:val="single"/>
        </w:rPr>
        <w:t>-202</w:t>
      </w:r>
      <w:r w:rsidR="00175371">
        <w:rPr>
          <w:b/>
          <w:sz w:val="28"/>
          <w:szCs w:val="28"/>
          <w:u w:val="single"/>
        </w:rPr>
        <w:t>5</w:t>
      </w:r>
      <w:r w:rsidRPr="0030606D">
        <w:rPr>
          <w:b/>
          <w:sz w:val="28"/>
          <w:szCs w:val="28"/>
          <w:u w:val="single"/>
        </w:rPr>
        <w:t xml:space="preserve"> </w:t>
      </w:r>
    </w:p>
    <w:p w:rsidR="00B821B1" w:rsidRPr="00B821B1" w:rsidRDefault="00B821B1" w:rsidP="003D7CE0">
      <w:pPr>
        <w:pBdr>
          <w:top w:val="nil"/>
          <w:left w:val="nil"/>
          <w:bottom w:val="nil"/>
          <w:right w:val="nil"/>
          <w:between w:val="nil"/>
        </w:pBdr>
        <w:spacing w:after="0" w:line="360" w:lineRule="auto"/>
        <w:ind w:left="720"/>
        <w:rPr>
          <w:sz w:val="24"/>
          <w:szCs w:val="28"/>
        </w:rPr>
      </w:pPr>
      <w:r w:rsidRPr="00B821B1">
        <w:rPr>
          <w:sz w:val="24"/>
          <w:szCs w:val="28"/>
        </w:rPr>
        <w:t xml:space="preserve">• Develop a structured progression plan for Geography curriculum implementation at </w:t>
      </w:r>
      <w:r w:rsidR="003D7CE0">
        <w:rPr>
          <w:sz w:val="24"/>
          <w:szCs w:val="28"/>
        </w:rPr>
        <w:t>steps level</w:t>
      </w:r>
      <w:r w:rsidRPr="00B821B1">
        <w:rPr>
          <w:sz w:val="24"/>
          <w:szCs w:val="28"/>
        </w:rPr>
        <w:t xml:space="preserve"> (Autumn 2024).</w:t>
      </w:r>
    </w:p>
    <w:p w:rsidR="00B821B1" w:rsidRPr="00B821B1" w:rsidRDefault="00B821B1" w:rsidP="003D7CE0">
      <w:pPr>
        <w:pBdr>
          <w:top w:val="nil"/>
          <w:left w:val="nil"/>
          <w:bottom w:val="nil"/>
          <w:right w:val="nil"/>
          <w:between w:val="nil"/>
        </w:pBdr>
        <w:spacing w:after="0" w:line="360" w:lineRule="auto"/>
        <w:ind w:left="720"/>
        <w:rPr>
          <w:sz w:val="24"/>
          <w:szCs w:val="28"/>
        </w:rPr>
      </w:pPr>
      <w:r w:rsidRPr="00B821B1">
        <w:rPr>
          <w:sz w:val="24"/>
          <w:szCs w:val="28"/>
        </w:rPr>
        <w:t xml:space="preserve">• Implement a dedicated "Geographical Skills Morning" to hone students' </w:t>
      </w:r>
      <w:r w:rsidR="003D7CE0">
        <w:rPr>
          <w:sz w:val="24"/>
          <w:szCs w:val="28"/>
        </w:rPr>
        <w:t xml:space="preserve">fieldwork, map-work, </w:t>
      </w:r>
      <w:r w:rsidRPr="00B821B1">
        <w:rPr>
          <w:sz w:val="24"/>
          <w:szCs w:val="28"/>
        </w:rPr>
        <w:t>spatial awareness and ana</w:t>
      </w:r>
      <w:r w:rsidR="003D7CE0">
        <w:rPr>
          <w:sz w:val="24"/>
          <w:szCs w:val="28"/>
        </w:rPr>
        <w:t>lytical abilities (Spring 2025).</w:t>
      </w:r>
    </w:p>
    <w:p w:rsidR="00B821B1" w:rsidRDefault="00B821B1" w:rsidP="003D7CE0">
      <w:pPr>
        <w:pBdr>
          <w:top w:val="nil"/>
          <w:left w:val="nil"/>
          <w:bottom w:val="nil"/>
          <w:right w:val="nil"/>
          <w:between w:val="nil"/>
        </w:pBdr>
        <w:spacing w:after="0" w:line="360" w:lineRule="auto"/>
        <w:ind w:left="720"/>
        <w:rPr>
          <w:sz w:val="24"/>
          <w:szCs w:val="28"/>
        </w:rPr>
      </w:pPr>
      <w:r>
        <w:rPr>
          <w:sz w:val="24"/>
          <w:szCs w:val="28"/>
        </w:rPr>
        <w:t>• Organis</w:t>
      </w:r>
      <w:r w:rsidRPr="00B821B1">
        <w:rPr>
          <w:sz w:val="24"/>
          <w:szCs w:val="28"/>
        </w:rPr>
        <w:t>e Geography-sponsored walks for each class, focusing on orienteering in the local area throughout the academic year, with proceeds contributing towards school trips (Summer 2025).</w:t>
      </w:r>
    </w:p>
    <w:p w:rsidR="00B821B1" w:rsidRDefault="00B821B1" w:rsidP="00B821B1">
      <w:pPr>
        <w:pBdr>
          <w:top w:val="nil"/>
          <w:left w:val="nil"/>
          <w:bottom w:val="nil"/>
          <w:right w:val="nil"/>
          <w:between w:val="nil"/>
        </w:pBdr>
        <w:spacing w:after="0" w:line="276" w:lineRule="auto"/>
        <w:ind w:left="720"/>
        <w:rPr>
          <w:sz w:val="24"/>
          <w:szCs w:val="28"/>
        </w:rPr>
      </w:pPr>
    </w:p>
    <w:p w:rsidR="00B821B1" w:rsidRPr="00B821B1" w:rsidRDefault="003D7CE0">
      <w:pPr>
        <w:pBdr>
          <w:top w:val="nil"/>
          <w:left w:val="nil"/>
          <w:bottom w:val="nil"/>
          <w:right w:val="nil"/>
          <w:between w:val="nil"/>
        </w:pBdr>
        <w:spacing w:after="0" w:line="276" w:lineRule="auto"/>
        <w:ind w:left="720"/>
        <w:rPr>
          <w:rFonts w:asciiTheme="minorHAnsi" w:hAnsiTheme="minorHAnsi" w:cstheme="minorHAnsi"/>
          <w:sz w:val="28"/>
          <w:szCs w:val="28"/>
        </w:rPr>
      </w:pPr>
      <w:r>
        <w:rPr>
          <w:rFonts w:asciiTheme="minorHAnsi" w:hAnsiTheme="minorHAnsi" w:cstheme="minorHAnsi"/>
          <w:noProof/>
          <w:color w:val="0D0D0D"/>
          <w:sz w:val="24"/>
          <w:shd w:val="clear" w:color="auto" w:fill="FFFFFF"/>
        </w:rPr>
        <w:drawing>
          <wp:anchor distT="0" distB="0" distL="114300" distR="114300" simplePos="0" relativeHeight="251663360" behindDoc="0" locked="0" layoutInCell="1" allowOverlap="1">
            <wp:simplePos x="0" y="0"/>
            <wp:positionH relativeFrom="margin">
              <wp:align>left</wp:align>
            </wp:positionH>
            <wp:positionV relativeFrom="paragraph">
              <wp:posOffset>227014</wp:posOffset>
            </wp:positionV>
            <wp:extent cx="1956502" cy="1523048"/>
            <wp:effectExtent l="7303"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8656.jpg"/>
                    <pic:cNvPicPr/>
                  </pic:nvPicPr>
                  <pic:blipFill rotWithShape="1">
                    <a:blip r:embed="rId12" cstate="print">
                      <a:extLst>
                        <a:ext uri="{28A0092B-C50C-407E-A947-70E740481C1C}">
                          <a14:useLocalDpi xmlns:a14="http://schemas.microsoft.com/office/drawing/2010/main" val="0"/>
                        </a:ext>
                      </a:extLst>
                    </a:blip>
                    <a:srcRect l="5863" t="10401" r="7805"/>
                    <a:stretch/>
                  </pic:blipFill>
                  <pic:spPr bwMode="auto">
                    <a:xfrm rot="5400000">
                      <a:off x="0" y="0"/>
                      <a:ext cx="1956502" cy="15230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sz w:val="28"/>
          <w:szCs w:val="28"/>
        </w:rPr>
        <w:drawing>
          <wp:anchor distT="0" distB="0" distL="114300" distR="114300" simplePos="0" relativeHeight="251665408" behindDoc="0" locked="0" layoutInCell="1" allowOverlap="1">
            <wp:simplePos x="0" y="0"/>
            <wp:positionH relativeFrom="column">
              <wp:posOffset>2038350</wp:posOffset>
            </wp:positionH>
            <wp:positionV relativeFrom="paragraph">
              <wp:posOffset>69215</wp:posOffset>
            </wp:positionV>
            <wp:extent cx="2410460" cy="1666875"/>
            <wp:effectExtent l="0" t="0" r="889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1797.jpg"/>
                    <pic:cNvPicPr/>
                  </pic:nvPicPr>
                  <pic:blipFill rotWithShape="1">
                    <a:blip r:embed="rId13" cstate="print">
                      <a:extLst>
                        <a:ext uri="{28A0092B-C50C-407E-A947-70E740481C1C}">
                          <a14:useLocalDpi xmlns:a14="http://schemas.microsoft.com/office/drawing/2010/main" val="0"/>
                        </a:ext>
                      </a:extLst>
                    </a:blip>
                    <a:srcRect t="3161" b="4636"/>
                    <a:stretch/>
                  </pic:blipFill>
                  <pic:spPr bwMode="auto">
                    <a:xfrm>
                      <a:off x="0" y="0"/>
                      <a:ext cx="2410460" cy="1666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sz w:val="28"/>
          <w:szCs w:val="28"/>
        </w:rPr>
        <w:drawing>
          <wp:anchor distT="0" distB="0" distL="114300" distR="114300" simplePos="0" relativeHeight="251664384" behindDoc="0" locked="0" layoutInCell="1" allowOverlap="1">
            <wp:simplePos x="0" y="0"/>
            <wp:positionH relativeFrom="column">
              <wp:posOffset>4819650</wp:posOffset>
            </wp:positionH>
            <wp:positionV relativeFrom="paragraph">
              <wp:posOffset>180975</wp:posOffset>
            </wp:positionV>
            <wp:extent cx="2015967" cy="1552069"/>
            <wp:effectExtent l="3175" t="0" r="6985" b="698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1800.jpg"/>
                    <pic:cNvPicPr/>
                  </pic:nvPicPr>
                  <pic:blipFill rotWithShape="1">
                    <a:blip r:embed="rId14" cstate="print">
                      <a:extLst>
                        <a:ext uri="{28A0092B-C50C-407E-A947-70E740481C1C}">
                          <a14:useLocalDpi xmlns:a14="http://schemas.microsoft.com/office/drawing/2010/main" val="0"/>
                        </a:ext>
                      </a:extLst>
                    </a:blip>
                    <a:srcRect t="2860" r="5410"/>
                    <a:stretch/>
                  </pic:blipFill>
                  <pic:spPr bwMode="auto">
                    <a:xfrm rot="5400000">
                      <a:off x="0" y="0"/>
                      <a:ext cx="2015967" cy="15520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B821B1" w:rsidRPr="00B821B1">
      <w:headerReference w:type="default" r:id="rId15"/>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438" w:rsidRDefault="00706438">
      <w:pPr>
        <w:spacing w:after="0" w:line="240" w:lineRule="auto"/>
      </w:pPr>
      <w:r>
        <w:separator/>
      </w:r>
    </w:p>
  </w:endnote>
  <w:endnote w:type="continuationSeparator" w:id="0">
    <w:p w:rsidR="00706438" w:rsidRDefault="00706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438" w:rsidRDefault="00706438">
      <w:pPr>
        <w:spacing w:after="0" w:line="240" w:lineRule="auto"/>
      </w:pPr>
      <w:r>
        <w:separator/>
      </w:r>
    </w:p>
  </w:footnote>
  <w:footnote w:type="continuationSeparator" w:id="0">
    <w:p w:rsidR="00706438" w:rsidRDefault="007064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E6B" w:rsidRDefault="006E50BB">
    <w:pPr>
      <w:pBdr>
        <w:top w:val="nil"/>
        <w:left w:val="nil"/>
        <w:bottom w:val="nil"/>
        <w:right w:val="nil"/>
        <w:between w:val="nil"/>
      </w:pBdr>
      <w:tabs>
        <w:tab w:val="center" w:pos="4513"/>
        <w:tab w:val="right" w:pos="9026"/>
      </w:tabs>
      <w:spacing w:after="0" w:line="240" w:lineRule="auto"/>
      <w:jc w:val="center"/>
      <w:rPr>
        <w:color w:val="000000"/>
      </w:rPr>
    </w:pPr>
    <w:r>
      <w:rPr>
        <w:noProof/>
        <w:color w:val="000000"/>
      </w:rPr>
      <w:drawing>
        <wp:inline distT="0" distB="0" distL="0" distR="0">
          <wp:extent cx="695325" cy="695325"/>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95325" cy="6953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47F80"/>
    <w:multiLevelType w:val="hybridMultilevel"/>
    <w:tmpl w:val="2BA00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666589"/>
    <w:multiLevelType w:val="hybridMultilevel"/>
    <w:tmpl w:val="AFDE47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9864F8"/>
    <w:multiLevelType w:val="multilevel"/>
    <w:tmpl w:val="B88434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27EE22BF"/>
    <w:multiLevelType w:val="hybridMultilevel"/>
    <w:tmpl w:val="7AA44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FA49C7"/>
    <w:multiLevelType w:val="multilevel"/>
    <w:tmpl w:val="327645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CB035BC"/>
    <w:multiLevelType w:val="multilevel"/>
    <w:tmpl w:val="7188DE1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4F91F13"/>
    <w:multiLevelType w:val="multilevel"/>
    <w:tmpl w:val="9D6CC2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F8E0423"/>
    <w:multiLevelType w:val="hybridMultilevel"/>
    <w:tmpl w:val="AE706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F155A0"/>
    <w:multiLevelType w:val="hybridMultilevel"/>
    <w:tmpl w:val="190C249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EE1750E"/>
    <w:multiLevelType w:val="multilevel"/>
    <w:tmpl w:val="7188DE1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449646A"/>
    <w:multiLevelType w:val="hybridMultilevel"/>
    <w:tmpl w:val="124E7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4"/>
  </w:num>
  <w:num w:numId="5">
    <w:abstractNumId w:val="9"/>
  </w:num>
  <w:num w:numId="6">
    <w:abstractNumId w:val="1"/>
  </w:num>
  <w:num w:numId="7">
    <w:abstractNumId w:val="8"/>
  </w:num>
  <w:num w:numId="8">
    <w:abstractNumId w:val="7"/>
  </w:num>
  <w:num w:numId="9">
    <w:abstractNumId w:val="10"/>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E6B"/>
    <w:rsid w:val="000322F0"/>
    <w:rsid w:val="000342C8"/>
    <w:rsid w:val="00044865"/>
    <w:rsid w:val="00086B16"/>
    <w:rsid w:val="000A7ACD"/>
    <w:rsid w:val="00105F1B"/>
    <w:rsid w:val="00113910"/>
    <w:rsid w:val="00175371"/>
    <w:rsid w:val="00202E6B"/>
    <w:rsid w:val="00270ACB"/>
    <w:rsid w:val="00283E90"/>
    <w:rsid w:val="002913EC"/>
    <w:rsid w:val="002C64F2"/>
    <w:rsid w:val="0030606D"/>
    <w:rsid w:val="003916CC"/>
    <w:rsid w:val="003B45B7"/>
    <w:rsid w:val="003C71C1"/>
    <w:rsid w:val="003D7CE0"/>
    <w:rsid w:val="0047039C"/>
    <w:rsid w:val="004704BB"/>
    <w:rsid w:val="00532426"/>
    <w:rsid w:val="00603A2F"/>
    <w:rsid w:val="006100C6"/>
    <w:rsid w:val="00632388"/>
    <w:rsid w:val="00656980"/>
    <w:rsid w:val="00660CF3"/>
    <w:rsid w:val="006E50BB"/>
    <w:rsid w:val="00706438"/>
    <w:rsid w:val="00723CBA"/>
    <w:rsid w:val="007606FD"/>
    <w:rsid w:val="00763CED"/>
    <w:rsid w:val="008E500C"/>
    <w:rsid w:val="0090229A"/>
    <w:rsid w:val="00B61B2E"/>
    <w:rsid w:val="00B821B1"/>
    <w:rsid w:val="00B925FB"/>
    <w:rsid w:val="00BD2A4D"/>
    <w:rsid w:val="00BE7500"/>
    <w:rsid w:val="00BF6B7A"/>
    <w:rsid w:val="00C27820"/>
    <w:rsid w:val="00CA23C2"/>
    <w:rsid w:val="00CB36D8"/>
    <w:rsid w:val="00CF7C59"/>
    <w:rsid w:val="00D72BF9"/>
    <w:rsid w:val="00E20E3A"/>
    <w:rsid w:val="00E34B10"/>
    <w:rsid w:val="00E768E0"/>
    <w:rsid w:val="00F00D31"/>
    <w:rsid w:val="00F01D4C"/>
    <w:rsid w:val="00F14B8A"/>
    <w:rsid w:val="00F501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92E013-2F59-4368-84AF-CDBCB01F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3640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4014"/>
  </w:style>
  <w:style w:type="paragraph" w:styleId="Footer">
    <w:name w:val="footer"/>
    <w:basedOn w:val="Normal"/>
    <w:link w:val="FooterChar"/>
    <w:uiPriority w:val="99"/>
    <w:unhideWhenUsed/>
    <w:rsid w:val="003640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4014"/>
  </w:style>
  <w:style w:type="paragraph" w:styleId="ListParagraph">
    <w:name w:val="List Paragraph"/>
    <w:basedOn w:val="Normal"/>
    <w:uiPriority w:val="34"/>
    <w:qFormat/>
    <w:rsid w:val="002275C2"/>
    <w:pPr>
      <w:ind w:left="720"/>
      <w:contextualSpacing/>
    </w:pPr>
  </w:style>
  <w:style w:type="paragraph" w:styleId="BalloonText">
    <w:name w:val="Balloon Text"/>
    <w:basedOn w:val="Normal"/>
    <w:link w:val="BalloonTextChar"/>
    <w:uiPriority w:val="99"/>
    <w:semiHidden/>
    <w:unhideWhenUsed/>
    <w:rsid w:val="00B57F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F86"/>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17537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428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XEcoIpk9lJDj4BCnYTHCfqa1/Q==">AMUW2mWEZJSM/yNMXxSE9uCgZfK+mKvaSLQw84oVcJ03CTPrdxpZDHvx9ffwnXOCqM4bA3mPxqJUWMdB0H/2AKrG/GKU/soQnvPC++XV/Nqf/p2JBthkmrg=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995</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O'Brien</dc:creator>
  <cp:lastModifiedBy>Carolyn Duncan</cp:lastModifiedBy>
  <cp:revision>2</cp:revision>
  <cp:lastPrinted>2024-05-23T12:21:00Z</cp:lastPrinted>
  <dcterms:created xsi:type="dcterms:W3CDTF">2024-05-23T12:22:00Z</dcterms:created>
  <dcterms:modified xsi:type="dcterms:W3CDTF">2024-05-23T12:22:00Z</dcterms:modified>
</cp:coreProperties>
</file>