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2110"/>
      </w:tblGrid>
      <w:tr w:rsidR="00C45118" w14:paraId="23F344AF" w14:textId="77777777" w:rsidTr="00C45118">
        <w:tc>
          <w:tcPr>
            <w:tcW w:w="1838" w:type="dxa"/>
          </w:tcPr>
          <w:p w14:paraId="007059FB" w14:textId="14F427BE" w:rsidR="00C45118" w:rsidRPr="00C45118" w:rsidRDefault="00D526C8">
            <w:pPr>
              <w:rPr>
                <w:rFonts w:ascii="Comic Sans MS" w:hAnsi="Comic Sans MS"/>
              </w:rPr>
            </w:pPr>
            <w:bookmarkStart w:id="0" w:name="_GoBack"/>
            <w:bookmarkEnd w:id="0"/>
            <w:r>
              <w:rPr>
                <w:rFonts w:ascii="Comic Sans MS" w:hAnsi="Comic Sans MS"/>
              </w:rPr>
              <w:t>Year 1</w:t>
            </w:r>
          </w:p>
        </w:tc>
        <w:tc>
          <w:tcPr>
            <w:tcW w:w="12110" w:type="dxa"/>
          </w:tcPr>
          <w:p w14:paraId="6DC0291E" w14:textId="31990FDE" w:rsidR="00C45118" w:rsidRDefault="00761D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Begin to i</w:t>
            </w:r>
            <w:r w:rsidR="00C45118">
              <w:rPr>
                <w:rFonts w:ascii="Comic Sans MS" w:hAnsi="Comic Sans MS"/>
              </w:rPr>
              <w:t>dentify the importance of religion and special beliefs to some people.</w:t>
            </w:r>
          </w:p>
          <w:p w14:paraId="16F69A3E" w14:textId="545BFC50" w:rsidR="00C45118" w:rsidRDefault="00C4511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Identify</w:t>
            </w:r>
            <w:r w:rsidR="00A32E9B">
              <w:rPr>
                <w:rFonts w:ascii="Comic Sans MS" w:hAnsi="Comic Sans MS"/>
              </w:rPr>
              <w:t xml:space="preserve"> </w:t>
            </w:r>
            <w:r w:rsidR="00867C74">
              <w:rPr>
                <w:rFonts w:ascii="Comic Sans MS" w:hAnsi="Comic Sans MS"/>
              </w:rPr>
              <w:t xml:space="preserve">and </w:t>
            </w:r>
            <w:r w:rsidR="00053991">
              <w:rPr>
                <w:rFonts w:ascii="Comic Sans MS" w:hAnsi="Comic Sans MS"/>
              </w:rPr>
              <w:t xml:space="preserve">begin to </w:t>
            </w:r>
            <w:r w:rsidR="00867C74">
              <w:rPr>
                <w:rFonts w:ascii="Comic Sans MS" w:hAnsi="Comic Sans MS"/>
              </w:rPr>
              <w:t xml:space="preserve">suggest meanings for </w:t>
            </w:r>
            <w:r w:rsidR="00A32E9B">
              <w:rPr>
                <w:rFonts w:ascii="Comic Sans MS" w:hAnsi="Comic Sans MS"/>
              </w:rPr>
              <w:t>religious symbols.</w:t>
            </w:r>
          </w:p>
          <w:p w14:paraId="63D95363" w14:textId="77777777" w:rsidR="00A32E9B" w:rsidRDefault="00A32E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Begin to use a range of religious and moral words</w:t>
            </w:r>
            <w:r w:rsidR="00867C74">
              <w:rPr>
                <w:rFonts w:ascii="Comic Sans MS" w:hAnsi="Comic Sans MS"/>
              </w:rPr>
              <w:t>.</w:t>
            </w:r>
          </w:p>
          <w:p w14:paraId="32F59085" w14:textId="2BD745E8" w:rsidR="00867C74" w:rsidRDefault="00761D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Begin to i</w:t>
            </w:r>
            <w:r w:rsidR="00867C74">
              <w:rPr>
                <w:rFonts w:ascii="Comic Sans MS" w:hAnsi="Comic Sans MS"/>
              </w:rPr>
              <w:t>dentify religious and spiritual feelings and concepts.</w:t>
            </w:r>
          </w:p>
          <w:p w14:paraId="1A9A36B6" w14:textId="02E86FCF" w:rsidR="00761D9A" w:rsidRDefault="00761D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and explore a range of celebrations.</w:t>
            </w:r>
          </w:p>
          <w:p w14:paraId="0F9E8243" w14:textId="17DE64D1" w:rsidR="00867C74" w:rsidRDefault="00761D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Begin to r</w:t>
            </w:r>
            <w:r w:rsidR="00867C74">
              <w:rPr>
                <w:rFonts w:ascii="Comic Sans MS" w:hAnsi="Comic Sans MS"/>
              </w:rPr>
              <w:t xml:space="preserve">ecognise the importance of celebrations and </w:t>
            </w:r>
            <w:r>
              <w:rPr>
                <w:rFonts w:ascii="Comic Sans MS" w:hAnsi="Comic Sans MS"/>
              </w:rPr>
              <w:t>worship to communities, families and individuals.</w:t>
            </w:r>
          </w:p>
          <w:p w14:paraId="11CE1862" w14:textId="77777777" w:rsidR="00761D9A" w:rsidRDefault="00761D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Begin to reflect on how moral and spiritual values relate to their own behaviour.</w:t>
            </w:r>
          </w:p>
          <w:p w14:paraId="71389D31" w14:textId="62270332" w:rsidR="00761D9A" w:rsidRPr="00C45118" w:rsidRDefault="00761D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Begin to respond to a range of religious stories and scared texts.</w:t>
            </w:r>
          </w:p>
        </w:tc>
      </w:tr>
      <w:tr w:rsidR="00C45118" w14:paraId="137D9908" w14:textId="77777777" w:rsidTr="00C45118">
        <w:tc>
          <w:tcPr>
            <w:tcW w:w="1838" w:type="dxa"/>
          </w:tcPr>
          <w:p w14:paraId="469EB189" w14:textId="45E14D83" w:rsidR="00A32E9B" w:rsidRPr="00C45118" w:rsidRDefault="00D526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2</w:t>
            </w:r>
          </w:p>
        </w:tc>
        <w:tc>
          <w:tcPr>
            <w:tcW w:w="12110" w:type="dxa"/>
          </w:tcPr>
          <w:p w14:paraId="31606A7C" w14:textId="77777777" w:rsidR="00C45118" w:rsidRDefault="009609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Interpret how symbols are used to express beliefs.</w:t>
            </w:r>
          </w:p>
          <w:p w14:paraId="33623C4A" w14:textId="1343BEA8" w:rsidR="0096092F" w:rsidRDefault="009609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Recognise that </w:t>
            </w:r>
            <w:r w:rsidR="00E75851">
              <w:rPr>
                <w:rFonts w:ascii="Comic Sans MS" w:hAnsi="Comic Sans MS"/>
              </w:rPr>
              <w:t xml:space="preserve">some </w:t>
            </w:r>
            <w:r>
              <w:rPr>
                <w:rFonts w:ascii="Comic Sans MS" w:hAnsi="Comic Sans MS"/>
              </w:rPr>
              <w:t xml:space="preserve">people </w:t>
            </w:r>
            <w:r w:rsidR="00E75851">
              <w:rPr>
                <w:rFonts w:ascii="Comic Sans MS" w:hAnsi="Comic Sans MS"/>
              </w:rPr>
              <w:t xml:space="preserve">can </w:t>
            </w:r>
            <w:r>
              <w:rPr>
                <w:rFonts w:ascii="Comic Sans MS" w:hAnsi="Comic Sans MS"/>
              </w:rPr>
              <w:t xml:space="preserve">have different </w:t>
            </w:r>
            <w:r w:rsidR="00E75851">
              <w:rPr>
                <w:rFonts w:ascii="Comic Sans MS" w:hAnsi="Comic Sans MS"/>
              </w:rPr>
              <w:t xml:space="preserve">identities, </w:t>
            </w:r>
            <w:r>
              <w:rPr>
                <w:rFonts w:ascii="Comic Sans MS" w:hAnsi="Comic Sans MS"/>
              </w:rPr>
              <w:t>beliefs</w:t>
            </w:r>
            <w:r w:rsidR="00E75851">
              <w:rPr>
                <w:rFonts w:ascii="Comic Sans MS" w:hAnsi="Comic Sans MS"/>
              </w:rPr>
              <w:t xml:space="preserve"> and practices and different ways of belonging.</w:t>
            </w:r>
          </w:p>
          <w:p w14:paraId="3E3251B4" w14:textId="139C93DF" w:rsidR="00E75851" w:rsidRDefault="00E758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Develop the use religious and moral words.</w:t>
            </w:r>
          </w:p>
          <w:p w14:paraId="77956429" w14:textId="77777777" w:rsidR="0096092F" w:rsidRDefault="009609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 and discuss religious and moral stories</w:t>
            </w:r>
            <w:r w:rsidR="00E75851">
              <w:rPr>
                <w:rFonts w:ascii="Comic Sans MS" w:hAnsi="Comic Sans MS"/>
              </w:rPr>
              <w:t xml:space="preserve"> and sacred texts.</w:t>
            </w:r>
          </w:p>
          <w:p w14:paraId="33F60540" w14:textId="77777777" w:rsidR="00E75851" w:rsidRDefault="00E758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Investigate the similarities and differences of celebrations, worship and rituals across different religions and faiths.</w:t>
            </w:r>
          </w:p>
          <w:p w14:paraId="510DA4F1" w14:textId="1AD6F251" w:rsidR="00E75851" w:rsidRPr="00C45118" w:rsidRDefault="00E758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Respond to questions </w:t>
            </w:r>
            <w:r w:rsidR="00F71CD1">
              <w:rPr>
                <w:rFonts w:ascii="Comic Sans MS" w:hAnsi="Comic Sans MS"/>
              </w:rPr>
              <w:t xml:space="preserve">around beliefs </w:t>
            </w:r>
            <w:r>
              <w:rPr>
                <w:rFonts w:ascii="Comic Sans MS" w:hAnsi="Comic Sans MS"/>
              </w:rPr>
              <w:t>and give opinions</w:t>
            </w:r>
          </w:p>
        </w:tc>
      </w:tr>
      <w:tr w:rsidR="00C45118" w14:paraId="38341975" w14:textId="77777777" w:rsidTr="00C45118">
        <w:tc>
          <w:tcPr>
            <w:tcW w:w="1838" w:type="dxa"/>
          </w:tcPr>
          <w:p w14:paraId="54647576" w14:textId="3FEF3FE2" w:rsidR="00A32E9B" w:rsidRPr="00C45118" w:rsidRDefault="00D526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3</w:t>
            </w:r>
          </w:p>
        </w:tc>
        <w:tc>
          <w:tcPr>
            <w:tcW w:w="12110" w:type="dxa"/>
          </w:tcPr>
          <w:p w14:paraId="3FB74D58" w14:textId="77777777" w:rsidR="00C45118" w:rsidRDefault="003866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Recognise, describe and discuss some key aspects of religions and beliefs.</w:t>
            </w:r>
          </w:p>
          <w:p w14:paraId="29559FA0" w14:textId="77777777" w:rsidR="003866CA" w:rsidRDefault="003866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Recognise and explore the significance and impact of religion and belief in some local, national and global communities.</w:t>
            </w:r>
          </w:p>
          <w:p w14:paraId="2CFB1A7E" w14:textId="311C1ADC" w:rsidR="003866CA" w:rsidRPr="00C45118" w:rsidRDefault="003866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Consider the meaning of a range of forms of religious expression, identifying why they are important in religion and noting links between them.</w:t>
            </w:r>
          </w:p>
        </w:tc>
      </w:tr>
      <w:tr w:rsidR="00D526C8" w14:paraId="41E5B78A" w14:textId="77777777" w:rsidTr="00C45118">
        <w:tc>
          <w:tcPr>
            <w:tcW w:w="1838" w:type="dxa"/>
          </w:tcPr>
          <w:p w14:paraId="7D6F25EA" w14:textId="6AA65AA5" w:rsidR="00D526C8" w:rsidRDefault="00D526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4</w:t>
            </w:r>
          </w:p>
        </w:tc>
        <w:tc>
          <w:tcPr>
            <w:tcW w:w="12110" w:type="dxa"/>
          </w:tcPr>
          <w:p w14:paraId="461A9795" w14:textId="77777777" w:rsidR="00D526C8" w:rsidRDefault="00D526C8" w:rsidP="00D526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Reflect on the challenges of belonging and commitment in their own lives and within traditions.</w:t>
            </w:r>
          </w:p>
          <w:p w14:paraId="0536059A" w14:textId="173B0F52" w:rsidR="00D526C8" w:rsidRDefault="00D526C8" w:rsidP="00D526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Reflect on ideas of right and wrong and their own and others’ responses to them.</w:t>
            </w:r>
          </w:p>
          <w:p w14:paraId="4FC78DA3" w14:textId="35917FAE" w:rsidR="00D526C8" w:rsidRDefault="00D526C8" w:rsidP="00D526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Respond to the meaning of a range of forms of religious expression, identifying why they are important in religion and noting links between them.</w:t>
            </w:r>
          </w:p>
          <w:p w14:paraId="2C0E7686" w14:textId="77777777" w:rsidR="00D526C8" w:rsidRDefault="00D526C8">
            <w:pPr>
              <w:rPr>
                <w:rFonts w:ascii="Comic Sans MS" w:hAnsi="Comic Sans MS"/>
              </w:rPr>
            </w:pPr>
          </w:p>
        </w:tc>
      </w:tr>
    </w:tbl>
    <w:p w14:paraId="587430E0" w14:textId="77777777" w:rsidR="00920CA2" w:rsidRDefault="00920CA2"/>
    <w:sectPr w:rsidR="00920CA2" w:rsidSect="009F04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65FBB" w14:textId="77777777" w:rsidR="000F55FF" w:rsidRDefault="000F55FF" w:rsidP="00C45118">
      <w:pPr>
        <w:spacing w:after="0" w:line="240" w:lineRule="auto"/>
      </w:pPr>
      <w:r>
        <w:separator/>
      </w:r>
    </w:p>
  </w:endnote>
  <w:endnote w:type="continuationSeparator" w:id="0">
    <w:p w14:paraId="5924F4A1" w14:textId="77777777" w:rsidR="000F55FF" w:rsidRDefault="000F55FF" w:rsidP="00C4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06477" w14:textId="77777777" w:rsidR="00063911" w:rsidRDefault="00063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072B2" w14:textId="77777777" w:rsidR="00063911" w:rsidRDefault="00063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11D2D" w14:textId="77777777" w:rsidR="00063911" w:rsidRDefault="00063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B693C" w14:textId="77777777" w:rsidR="000F55FF" w:rsidRDefault="000F55FF" w:rsidP="00C45118">
      <w:pPr>
        <w:spacing w:after="0" w:line="240" w:lineRule="auto"/>
      </w:pPr>
      <w:r>
        <w:separator/>
      </w:r>
    </w:p>
  </w:footnote>
  <w:footnote w:type="continuationSeparator" w:id="0">
    <w:p w14:paraId="4F56FECE" w14:textId="77777777" w:rsidR="000F55FF" w:rsidRDefault="000F55FF" w:rsidP="00C4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6C0E2" w14:textId="77777777" w:rsidR="00063911" w:rsidRDefault="000639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DA83C" w14:textId="0CF0128F" w:rsidR="00C45118" w:rsidRPr="00C45118" w:rsidRDefault="00E8340B" w:rsidP="00E8340B">
    <w:pPr>
      <w:pStyle w:val="Header"/>
      <w:jc w:val="center"/>
      <w:rPr>
        <w:sz w:val="48"/>
        <w:szCs w:val="48"/>
      </w:rPr>
    </w:pPr>
    <w:r w:rsidRPr="00E8340B">
      <w:rPr>
        <w:noProof/>
        <w:sz w:val="48"/>
        <w:szCs w:val="48"/>
        <w:lang w:eastAsia="en-GB"/>
      </w:rPr>
      <w:drawing>
        <wp:inline distT="0" distB="0" distL="0" distR="0" wp14:anchorId="56FD94B1" wp14:editId="2F5FE565">
          <wp:extent cx="828484" cy="866624"/>
          <wp:effectExtent l="0" t="0" r="0" b="0"/>
          <wp:docPr id="21334401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44013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563" cy="887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="00C45118" w:rsidRPr="00063911">
      <w:rPr>
        <w:rFonts w:ascii="Comic Sans MS" w:hAnsi="Comic Sans MS"/>
        <w:sz w:val="40"/>
        <w:szCs w:val="40"/>
      </w:rPr>
      <w:t>Orrets</w:t>
    </w:r>
    <w:proofErr w:type="spellEnd"/>
    <w:r w:rsidR="00C45118" w:rsidRPr="00063911">
      <w:rPr>
        <w:rFonts w:ascii="Comic Sans MS" w:hAnsi="Comic Sans MS"/>
        <w:sz w:val="40"/>
        <w:szCs w:val="40"/>
      </w:rPr>
      <w:t xml:space="preserve"> Meadow RE Progression of Knowledge and Skills</w:t>
    </w:r>
    <w:r w:rsidRPr="00063911">
      <w:rPr>
        <w:sz w:val="40"/>
        <w:szCs w:val="4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0D3D7" w14:textId="77777777" w:rsidR="00063911" w:rsidRDefault="000639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18"/>
    <w:rsid w:val="00053991"/>
    <w:rsid w:val="00063911"/>
    <w:rsid w:val="000F55FF"/>
    <w:rsid w:val="003866CA"/>
    <w:rsid w:val="00761D9A"/>
    <w:rsid w:val="008118AE"/>
    <w:rsid w:val="00867C74"/>
    <w:rsid w:val="00920CA2"/>
    <w:rsid w:val="0096092F"/>
    <w:rsid w:val="009A1735"/>
    <w:rsid w:val="009F0414"/>
    <w:rsid w:val="00A32E9B"/>
    <w:rsid w:val="00A5145A"/>
    <w:rsid w:val="00C36DDD"/>
    <w:rsid w:val="00C45118"/>
    <w:rsid w:val="00D526C8"/>
    <w:rsid w:val="00DA1A83"/>
    <w:rsid w:val="00E75851"/>
    <w:rsid w:val="00E8340B"/>
    <w:rsid w:val="00F7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2ACE3F"/>
  <w15:chartTrackingRefBased/>
  <w15:docId w15:val="{D927C0B4-2555-43DB-B869-D18258E6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1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1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1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1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5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118"/>
  </w:style>
  <w:style w:type="paragraph" w:styleId="Footer">
    <w:name w:val="footer"/>
    <w:basedOn w:val="Normal"/>
    <w:link w:val="FooterChar"/>
    <w:uiPriority w:val="99"/>
    <w:unhideWhenUsed/>
    <w:rsid w:val="00C45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118"/>
  </w:style>
  <w:style w:type="table" w:styleId="TableGrid">
    <w:name w:val="Table Grid"/>
    <w:basedOn w:val="TableNormal"/>
    <w:uiPriority w:val="39"/>
    <w:rsid w:val="00C4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Gordon</dc:creator>
  <cp:keywords/>
  <dc:description/>
  <cp:lastModifiedBy>Carolyn Duncan</cp:lastModifiedBy>
  <cp:revision>2</cp:revision>
  <cp:lastPrinted>2025-01-21T16:14:00Z</cp:lastPrinted>
  <dcterms:created xsi:type="dcterms:W3CDTF">2025-01-21T16:15:00Z</dcterms:created>
  <dcterms:modified xsi:type="dcterms:W3CDTF">2025-01-21T16:15:00Z</dcterms:modified>
</cp:coreProperties>
</file>