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2" w:hanging="4"/>
        <w:jc w:val="right"/>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02">
      <w:pPr>
        <w:widowControl w:val="0"/>
        <w:ind w:left="0" w:hanging="2"/>
        <w:jc w:val="right"/>
        <w:rPr>
          <w:rFonts w:ascii="Calibri" w:cs="Calibri" w:eastAsia="Calibri" w:hAnsi="Calibri"/>
          <w:sz w:val="200"/>
          <w:szCs w:val="200"/>
        </w:rPr>
      </w:pPr>
      <w:r w:rsidDel="00000000" w:rsidR="00000000" w:rsidRPr="00000000">
        <w:rPr>
          <w:rFonts w:ascii="Calibri" w:cs="Calibri" w:eastAsia="Calibri" w:hAnsi="Calibri"/>
        </w:rPr>
        <w:drawing>
          <wp:inline distB="0" distT="0" distL="0" distR="0">
            <wp:extent cx="1623901" cy="1623901"/>
            <wp:effectExtent b="0" l="0" r="0" t="0"/>
            <wp:docPr descr="Logo&#10;&#10;Description automatically generated" id="1052" name="image2.png"/>
            <a:graphic>
              <a:graphicData uri="http://schemas.openxmlformats.org/drawingml/2006/picture">
                <pic:pic>
                  <pic:nvPicPr>
                    <pic:cNvPr descr="Logo&#10;&#10;Description automatically generated" id="0" name="image2.png"/>
                    <pic:cNvPicPr preferRelativeResize="0"/>
                  </pic:nvPicPr>
                  <pic:blipFill>
                    <a:blip r:embed="rId7"/>
                    <a:srcRect b="0" l="0" r="0" t="0"/>
                    <a:stretch>
                      <a:fillRect/>
                    </a:stretch>
                  </pic:blipFill>
                  <pic:spPr>
                    <a:xfrm>
                      <a:off x="0" y="0"/>
                      <a:ext cx="1623901" cy="1623901"/>
                    </a:xfrm>
                    <a:prstGeom prst="rect"/>
                    <a:ln/>
                  </pic:spPr>
                </pic:pic>
              </a:graphicData>
            </a:graphic>
          </wp:inline>
        </w:drawing>
      </w:r>
      <w:r w:rsidDel="00000000" w:rsidR="00000000" w:rsidRPr="00000000">
        <w:rPr>
          <w:rFonts w:ascii="Calibri" w:cs="Calibri" w:eastAsia="Calibri" w:hAnsi="Calibri"/>
          <w:sz w:val="40"/>
          <w:szCs w:val="40"/>
          <w:rtl w:val="0"/>
        </w:rPr>
        <w:t xml:space="preserve">April 2026 to March 2027</w:t>
      </w:r>
      <w:r w:rsidDel="00000000" w:rsidR="00000000" w:rsidRPr="00000000">
        <w:rPr>
          <w:rtl w:val="0"/>
        </w:rPr>
      </w:r>
    </w:p>
    <w:p w:rsidR="00000000" w:rsidDel="00000000" w:rsidP="00000000" w:rsidRDefault="00000000" w:rsidRPr="00000000" w14:paraId="00000003">
      <w:pPr>
        <w:widowControl w:val="0"/>
        <w:ind w:left="2" w:hanging="4"/>
        <w:jc w:val="right"/>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12" w:hanging="14"/>
        <w:rPr>
          <w:rFonts w:ascii="Calibri" w:cs="Calibri" w:eastAsia="Calibri" w:hAnsi="Calibri"/>
          <w:sz w:val="142"/>
          <w:szCs w:val="142"/>
        </w:rPr>
      </w:pPr>
      <w:r w:rsidDel="00000000" w:rsidR="00000000" w:rsidRPr="00000000">
        <w:rPr>
          <w:rFonts w:ascii="Calibri" w:cs="Calibri" w:eastAsia="Calibri" w:hAnsi="Calibri"/>
          <w:sz w:val="142"/>
          <w:szCs w:val="142"/>
          <w:shd w:fill="a4c2f4" w:val="clear"/>
          <w:rtl w:val="0"/>
        </w:rPr>
        <w:t xml:space="preserve">Outreach Services</w:t>
      </w:r>
      <w:r w:rsidDel="00000000" w:rsidR="00000000" w:rsidRPr="00000000">
        <w:rPr>
          <w:rFonts w:ascii="Calibri" w:cs="Calibri" w:eastAsia="Calibri" w:hAnsi="Calibri"/>
          <w:sz w:val="142"/>
          <w:szCs w:val="142"/>
          <w:rtl w:val="0"/>
        </w:rPr>
        <w:t xml:space="preserve"> </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07">
      <w:pPr>
        <w:ind w:left="3" w:hanging="5"/>
        <w:rPr>
          <w:rFonts w:ascii="Calibri" w:cs="Calibri" w:eastAsia="Calibri" w:hAnsi="Calibri"/>
          <w:sz w:val="48"/>
          <w:szCs w:val="48"/>
        </w:rPr>
      </w:pPr>
      <w:r w:rsidDel="00000000" w:rsidR="00000000" w:rsidRPr="00000000">
        <w:rPr>
          <w:rFonts w:ascii="Calibri" w:cs="Calibri" w:eastAsia="Calibri" w:hAnsi="Calibri"/>
          <w:color w:val="366091"/>
          <w:sz w:val="48"/>
          <w:szCs w:val="48"/>
          <w:rtl w:val="0"/>
        </w:rPr>
        <w:t xml:space="preserve">  </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0A">
      <w:pPr>
        <w:widowControl w:val="0"/>
        <w:spacing w:after="120" w:lineRule="auto"/>
        <w:ind w:left="1" w:hanging="3"/>
        <w:jc w:val="cente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The team: 2026 to 2027</w:t>
      </w:r>
    </w:p>
    <w:p w:rsidR="00000000" w:rsidDel="00000000" w:rsidP="00000000" w:rsidRDefault="00000000" w:rsidRPr="00000000" w14:paraId="0000000B">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Cathy Cotgrave, Head of Outreach Teams</w:t>
      </w:r>
    </w:p>
    <w:p w:rsidR="00000000" w:rsidDel="00000000" w:rsidP="00000000" w:rsidRDefault="00000000" w:rsidRPr="00000000" w14:paraId="0000000C">
      <w:pPr>
        <w:widowControl w:val="0"/>
        <w:spacing w:after="120" w:lineRule="auto"/>
        <w:ind w:left="0" w:hanging="2"/>
        <w:jc w:val="center"/>
        <w:rPr>
          <w:rFonts w:ascii="Calibri" w:cs="Calibri" w:eastAsia="Calibri" w:hAnsi="Calibri"/>
          <w:color w:val="1155cc"/>
          <w:sz w:val="28"/>
          <w:szCs w:val="28"/>
          <w:u w:val="single"/>
        </w:rPr>
      </w:pPr>
      <w:hyperlink r:id="rId8">
        <w:r w:rsidDel="00000000" w:rsidR="00000000" w:rsidRPr="00000000">
          <w:rPr>
            <w:rFonts w:ascii="Calibri" w:cs="Calibri" w:eastAsia="Calibri" w:hAnsi="Calibri"/>
            <w:color w:val="1155cc"/>
            <w:sz w:val="28"/>
            <w:szCs w:val="28"/>
            <w:u w:val="single"/>
            <w:rtl w:val="0"/>
          </w:rPr>
          <w:t xml:space="preserve">cotgravec@orretsmeadow.wirral.sch.uk</w:t>
        </w:r>
      </w:hyperlink>
      <w:r w:rsidDel="00000000" w:rsidR="00000000" w:rsidRPr="00000000">
        <w:rPr>
          <w:rtl w:val="0"/>
        </w:rPr>
      </w:r>
    </w:p>
    <w:p w:rsidR="00000000" w:rsidDel="00000000" w:rsidP="00000000" w:rsidRDefault="00000000" w:rsidRPr="00000000" w14:paraId="0000000D">
      <w:pPr>
        <w:widowControl w:val="0"/>
        <w:spacing w:after="120" w:lineRule="auto"/>
        <w:ind w:left="1" w:hanging="3"/>
        <w:jc w:val="center"/>
        <w:rPr>
          <w:rFonts w:ascii="Calibri" w:cs="Calibri" w:eastAsia="Calibri" w:hAnsi="Calibri"/>
          <w:sz w:val="28"/>
          <w:szCs w:val="28"/>
        </w:rPr>
      </w:pPr>
      <w:r w:rsidDel="00000000" w:rsidR="00000000" w:rsidRPr="00000000">
        <w:rPr>
          <w:rtl w:val="0"/>
        </w:rPr>
      </w:r>
    </w:p>
    <w:sdt>
      <w:sdtPr>
        <w:lock w:val="contentLocked"/>
        <w:id w:val="-1624406447"/>
        <w:tag w:val="goog_rdk_0"/>
      </w:sdtPr>
      <w:sdtContent>
        <w:tbl>
          <w:tblPr>
            <w:tblStyle w:val="Table1"/>
            <w:tblpPr w:leftFromText="180" w:rightFromText="180" w:topFromText="180" w:bottomFromText="180" w:vertAnchor="text" w:horzAnchor="text" w:tblpX="15" w:tblpY="7.542968749998522"/>
            <w:tblW w:w="10440.0" w:type="dxa"/>
            <w:jc w:val="left"/>
            <w:tblInd w:w="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20"/>
            <w:gridCol w:w="5220"/>
            <w:tblGridChange w:id="0">
              <w:tblGrid>
                <w:gridCol w:w="5220"/>
                <w:gridCol w:w="5220"/>
              </w:tblGrid>
            </w:tblGridChange>
          </w:tblGrid>
          <w:tr>
            <w:trPr>
              <w:cantSplit w:val="0"/>
              <w:tblHeader w:val="0"/>
            </w:trPr>
            <w:tc>
              <w:tcPr/>
              <w:p w:rsidR="00000000" w:rsidDel="00000000" w:rsidP="00000000" w:rsidRDefault="00000000" w:rsidRPr="00000000" w14:paraId="0000000E">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Gill Owen       </w:t>
                </w:r>
              </w:p>
            </w:tc>
            <w:tc>
              <w:tcPr/>
              <w:p w:rsidR="00000000" w:rsidDel="00000000" w:rsidP="00000000" w:rsidRDefault="00000000" w:rsidRPr="00000000" w14:paraId="0000000F">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Catherine Milverton </w:t>
                </w:r>
              </w:p>
            </w:tc>
          </w:tr>
          <w:tr>
            <w:trPr>
              <w:cantSplit w:val="0"/>
              <w:tblHeader w:val="0"/>
            </w:trPr>
            <w:tc>
              <w:tcPr/>
              <w:p w:rsidR="00000000" w:rsidDel="00000000" w:rsidP="00000000" w:rsidRDefault="00000000" w:rsidRPr="00000000" w14:paraId="00000010">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Alison Keeling </w:t>
                </w:r>
              </w:p>
            </w:tc>
            <w:tc>
              <w:tcPr/>
              <w:p w:rsidR="00000000" w:rsidDel="00000000" w:rsidP="00000000" w:rsidRDefault="00000000" w:rsidRPr="00000000" w14:paraId="00000011">
                <w:pPr>
                  <w:widowControl w:val="0"/>
                  <w:spacing w:after="120" w:lineRule="auto"/>
                  <w:ind w:left="-2" w:firstLine="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Laura Bithell  </w:t>
                </w:r>
              </w:p>
            </w:tc>
          </w:tr>
          <w:tr>
            <w:trPr>
              <w:cantSplit w:val="0"/>
              <w:tblHeader w:val="0"/>
            </w:trPr>
            <w:tc>
              <w:tcPr/>
              <w:p w:rsidR="00000000" w:rsidDel="00000000" w:rsidP="00000000" w:rsidRDefault="00000000" w:rsidRPr="00000000" w14:paraId="00000012">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Emily Fernandez </w:t>
                </w:r>
              </w:p>
            </w:tc>
            <w:tc>
              <w:tcPr/>
              <w:p w:rsidR="00000000" w:rsidDel="00000000" w:rsidP="00000000" w:rsidRDefault="00000000" w:rsidRPr="00000000" w14:paraId="00000013">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Cathy Cotgrave</w:t>
                </w:r>
              </w:p>
            </w:tc>
          </w:tr>
          <w:tr>
            <w:trPr>
              <w:cantSplit w:val="0"/>
              <w:trHeight w:val="518.5937499999999" w:hRule="atLeast"/>
              <w:tblHeader w:val="0"/>
            </w:trPr>
            <w:tc>
              <w:tcPr/>
              <w:p w:rsidR="00000000" w:rsidDel="00000000" w:rsidP="00000000" w:rsidRDefault="00000000" w:rsidRPr="00000000" w14:paraId="00000014">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Alex Youdan </w:t>
                </w:r>
              </w:p>
            </w:tc>
            <w:tc>
              <w:tcPr/>
              <w:p w:rsidR="00000000" w:rsidDel="00000000" w:rsidP="00000000" w:rsidRDefault="00000000" w:rsidRPr="00000000" w14:paraId="00000015">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Katy Fleming</w:t>
                </w:r>
              </w:p>
            </w:tc>
          </w:tr>
          <w:tr>
            <w:trPr>
              <w:cantSplit w:val="0"/>
              <w:tblHeader w:val="0"/>
            </w:trPr>
            <w:tc>
              <w:tcPr/>
              <w:p w:rsidR="00000000" w:rsidDel="00000000" w:rsidP="00000000" w:rsidRDefault="00000000" w:rsidRPr="00000000" w14:paraId="00000016">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Gill Beaman</w:t>
                </w:r>
              </w:p>
            </w:tc>
            <w:tc>
              <w:tcPr/>
              <w:p w:rsidR="00000000" w:rsidDel="00000000" w:rsidP="00000000" w:rsidRDefault="00000000" w:rsidRPr="00000000" w14:paraId="00000017">
                <w:pPr>
                  <w:widowControl w:val="0"/>
                  <w:spacing w:after="120" w:lineRule="auto"/>
                  <w:ind w:left="-2" w:firstLine="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Lauren Pollitt </w:t>
                </w:r>
              </w:p>
            </w:tc>
          </w:tr>
          <w:tr>
            <w:trPr>
              <w:cantSplit w:val="0"/>
              <w:tblHeader w:val="0"/>
            </w:trPr>
            <w:tc>
              <w:tcPr/>
              <w:p w:rsidR="00000000" w:rsidDel="00000000" w:rsidP="00000000" w:rsidRDefault="00000000" w:rsidRPr="00000000" w14:paraId="00000018">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Kirstie Allen</w:t>
                </w:r>
              </w:p>
            </w:tc>
            <w:tc>
              <w:tcPr/>
              <w:p w:rsidR="00000000" w:rsidDel="00000000" w:rsidP="00000000" w:rsidRDefault="00000000" w:rsidRPr="00000000" w14:paraId="00000019">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Sarah Thompson</w:t>
                </w:r>
              </w:p>
            </w:tc>
          </w:tr>
          <w:tr>
            <w:trPr>
              <w:cantSplit w:val="0"/>
              <w:tblHeader w:val="0"/>
            </w:trPr>
            <w:tc>
              <w:tcPr/>
              <w:p w:rsidR="00000000" w:rsidDel="00000000" w:rsidP="00000000" w:rsidRDefault="00000000" w:rsidRPr="00000000" w14:paraId="0000001A">
                <w:pPr>
                  <w:widowControl w:val="0"/>
                  <w:spacing w:after="120" w:lineRule="auto"/>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Angela Lynch  </w:t>
                </w:r>
              </w:p>
            </w:tc>
            <w:tc>
              <w:tcPr/>
              <w:p w:rsidR="00000000" w:rsidDel="00000000" w:rsidP="00000000" w:rsidRDefault="00000000" w:rsidRPr="00000000" w14:paraId="0000001B">
                <w:pPr>
                  <w:widowControl w:val="0"/>
                  <w:ind w:firstLine="0"/>
                  <w:jc w:val="center"/>
                  <w:rPr>
                    <w:rFonts w:ascii="Calibri" w:cs="Calibri" w:eastAsia="Calibri" w:hAnsi="Calibri"/>
                    <w:sz w:val="28"/>
                    <w:szCs w:val="28"/>
                  </w:rPr>
                </w:pPr>
                <w:r w:rsidDel="00000000" w:rsidR="00000000" w:rsidRPr="00000000">
                  <w:rPr>
                    <w:rtl w:val="0"/>
                  </w:rPr>
                </w:r>
              </w:p>
            </w:tc>
          </w:tr>
        </w:tbl>
      </w:sdtContent>
    </w:sdt>
    <w:p w:rsidR="00000000" w:rsidDel="00000000" w:rsidP="00000000" w:rsidRDefault="00000000" w:rsidRPr="00000000" w14:paraId="0000001C">
      <w:pPr>
        <w:widowControl w:val="0"/>
        <w:spacing w:after="120" w:lineRule="auto"/>
        <w:ind w:left="-1.9999999999999998" w:firstLine="0"/>
        <w:jc w:val="left"/>
        <w:rPr>
          <w:rFonts w:ascii="Calibri" w:cs="Calibri" w:eastAsia="Calibri" w:hAnsi="Calibri"/>
          <w:color w:val="0000ff"/>
          <w:sz w:val="28"/>
          <w:szCs w:val="28"/>
          <w:u w:val="single"/>
        </w:rPr>
      </w:pPr>
      <w:r w:rsidDel="00000000" w:rsidR="00000000" w:rsidRPr="00000000">
        <w:rPr>
          <w:rFonts w:ascii="Calibri" w:cs="Calibri" w:eastAsia="Calibri" w:hAnsi="Calibri"/>
          <w:sz w:val="28"/>
          <w:szCs w:val="28"/>
          <w:rtl w:val="0"/>
        </w:rPr>
        <w:t xml:space="preserve">                </w:t>
        <w:tab/>
        <w:tab/>
        <w:tab/>
        <w:t xml:space="preserve">                </w:t>
        <w:tab/>
        <w:tab/>
        <w:tab/>
        <w:t xml:space="preserve">      </w:t>
        <w:tab/>
        <w:tab/>
        <w:tab/>
        <w:t xml:space="preserve">                                                                                    </w:t>
        <w:tab/>
        <w:tab/>
        <w:tab/>
      </w:r>
      <w:r w:rsidDel="00000000" w:rsidR="00000000" w:rsidRPr="00000000">
        <w:rPr>
          <w:rtl w:val="0"/>
        </w:rPr>
      </w:r>
    </w:p>
    <w:p w:rsidR="00000000" w:rsidDel="00000000" w:rsidP="00000000" w:rsidRDefault="00000000" w:rsidRPr="00000000" w14:paraId="0000001D">
      <w:pPr>
        <w:widowControl w:val="0"/>
        <w:spacing w:after="120" w:lineRule="auto"/>
        <w:ind w:left="1" w:hanging="3"/>
        <w:rPr>
          <w:rFonts w:ascii="Calibri" w:cs="Calibri" w:eastAsia="Calibri" w:hAnsi="Calibri"/>
          <w:color w:val="0000ff"/>
          <w:sz w:val="28"/>
          <w:szCs w:val="28"/>
          <w:u w:val="single"/>
        </w:rPr>
      </w:pPr>
      <w:r w:rsidDel="00000000" w:rsidR="00000000" w:rsidRPr="00000000">
        <w:rPr>
          <w:rtl w:val="0"/>
        </w:rPr>
      </w:r>
    </w:p>
    <w:p w:rsidR="00000000" w:rsidDel="00000000" w:rsidP="00000000" w:rsidRDefault="00000000" w:rsidRPr="00000000" w14:paraId="0000001E">
      <w:pPr>
        <w:widowControl w:val="0"/>
        <w:shd w:fill="ffffff" w:val="clear"/>
        <w:ind w:left="-1.9999999999999998"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For general enquiries contact Cathy Cotgrave    cotgravec@orretsmeadow.wirral.sch.uk</w:t>
      </w:r>
    </w:p>
    <w:p w:rsidR="00000000" w:rsidDel="00000000" w:rsidP="00000000" w:rsidRDefault="00000000" w:rsidRPr="00000000" w14:paraId="0000001F">
      <w:pPr>
        <w:widowControl w:val="0"/>
        <w:shd w:fill="ffffff" w:val="clea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Orrets Meadow School tel: 0151 678 8070 </w:t>
      </w:r>
    </w:p>
    <w:p w:rsidR="00000000" w:rsidDel="00000000" w:rsidP="00000000" w:rsidRDefault="00000000" w:rsidRPr="00000000" w14:paraId="00000020">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e-mail: </w:t>
      </w:r>
      <w:hyperlink r:id="rId9">
        <w:r w:rsidDel="00000000" w:rsidR="00000000" w:rsidRPr="00000000">
          <w:rPr>
            <w:rFonts w:ascii="Calibri" w:cs="Calibri" w:eastAsia="Calibri" w:hAnsi="Calibri"/>
            <w:color w:val="0000ff"/>
            <w:sz w:val="28"/>
            <w:szCs w:val="28"/>
            <w:u w:val="single"/>
            <w:rtl w:val="0"/>
          </w:rPr>
          <w:t xml:space="preserve">schooloffice@orretsmeadow.wirral.sch.uk</w:t>
        </w:r>
      </w:hyperlink>
      <w:r w:rsidDel="00000000" w:rsidR="00000000" w:rsidRPr="00000000">
        <w:rPr>
          <w:rtl w:val="0"/>
        </w:rPr>
      </w:r>
    </w:p>
    <w:p w:rsidR="00000000" w:rsidDel="00000000" w:rsidP="00000000" w:rsidRDefault="00000000" w:rsidRPr="00000000" w14:paraId="00000021">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ind w:left="1" w:hanging="3"/>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SENAAT TEAM</w:t>
      </w:r>
    </w:p>
    <w:p w:rsidR="00000000" w:rsidDel="00000000" w:rsidP="00000000" w:rsidRDefault="00000000" w:rsidRPr="00000000" w14:paraId="00000023">
      <w:pPr>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4">
      <w:p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Senaat Team are experienced teachers and hold a range of specialist qualifications in SEN including Postgraduate Certificates with AMBDA and APC in Dyslexia and Dyscalculia. </w:t>
      </w:r>
    </w:p>
    <w:p w:rsidR="00000000" w:rsidDel="00000000" w:rsidP="00000000" w:rsidRDefault="00000000" w:rsidRPr="00000000" w14:paraId="00000025">
      <w:p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team can assess pupils for access arrangements and attend yearly training to update skills and knowledge.  </w:t>
      </w:r>
    </w:p>
    <w:p w:rsidR="00000000" w:rsidDel="00000000" w:rsidP="00000000" w:rsidRDefault="00000000" w:rsidRPr="00000000" w14:paraId="00000026">
      <w:pP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team </w:t>
      </w:r>
    </w:p>
    <w:p w:rsidR="00000000" w:rsidDel="00000000" w:rsidP="00000000" w:rsidRDefault="00000000" w:rsidRPr="00000000" w14:paraId="00000028">
      <w:pPr>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attend SEND cluster meetings and network with other professionals involved with SEND.</w:t>
      </w:r>
    </w:p>
    <w:p w:rsidR="00000000" w:rsidDel="00000000" w:rsidP="00000000" w:rsidRDefault="00000000" w:rsidRPr="00000000" w14:paraId="00000029">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undertake a wide range of diagnostic tests to support schools in the identification of children with special educational needs (SEND) and can assist consequent decisions about their support and provision (including staff training). </w:t>
      </w:r>
    </w:p>
    <w:p w:rsidR="00000000" w:rsidDel="00000000" w:rsidP="00000000" w:rsidRDefault="00000000" w:rsidRPr="00000000" w14:paraId="0000002A">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advise Schools on legislation relating to SEND including Education, Health and Care Plans (EHCP) and Additional Support Plans. We carry out 1:1 assessments or whole class/group screening.  </w:t>
      </w:r>
    </w:p>
    <w:p w:rsidR="00000000" w:rsidDel="00000000" w:rsidP="00000000" w:rsidRDefault="00000000" w:rsidRPr="00000000" w14:paraId="0000002B">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also do classroom observations and will liaise with parents/carers and other agencies, as considered appropriate by the school.  </w:t>
      </w:r>
    </w:p>
    <w:p w:rsidR="00000000" w:rsidDel="00000000" w:rsidP="00000000" w:rsidRDefault="00000000" w:rsidRPr="00000000" w14:paraId="0000002C">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team can undertake access arrangements for external examinations. </w:t>
      </w:r>
    </w:p>
    <w:p w:rsidR="00000000" w:rsidDel="00000000" w:rsidP="00000000" w:rsidRDefault="00000000" w:rsidRPr="00000000" w14:paraId="0000002D">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host an annual meeting to facilitate transfer of SEND information for pupils transferring from primary to secondary schools. </w:t>
      </w:r>
    </w:p>
    <w:p w:rsidR="00000000" w:rsidDel="00000000" w:rsidP="00000000" w:rsidRDefault="00000000" w:rsidRPr="00000000" w14:paraId="0000002E">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Support Wirral SEND with assessment of pupils for Educational Health Care Plans.</w:t>
      </w:r>
    </w:p>
    <w:p w:rsidR="00000000" w:rsidDel="00000000" w:rsidP="00000000" w:rsidRDefault="00000000" w:rsidRPr="00000000" w14:paraId="0000002F">
      <w:pPr>
        <w:widowControl w:val="0"/>
        <w:numPr>
          <w:ilvl w:val="0"/>
          <w:numId w:val="6"/>
        </w:numPr>
        <w:pBdr>
          <w:top w:space="0" w:sz="0" w:val="nil"/>
          <w:left w:space="0" w:sz="0" w:val="nil"/>
          <w:bottom w:space="0" w:sz="0" w:val="nil"/>
          <w:right w:space="0" w:sz="0" w:val="nil"/>
          <w:between w:space="0" w:sz="0" w:val="nil"/>
        </w:pBdr>
        <w:spacing w:line="240" w:lineRule="auto"/>
        <w:ind w:left="992" w:hanging="994"/>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SENAAT work in over 100 schools across Wirral and Cheshire.</w:t>
      </w:r>
    </w:p>
    <w:p w:rsidR="00000000" w:rsidDel="00000000" w:rsidP="00000000" w:rsidRDefault="00000000" w:rsidRPr="00000000" w14:paraId="00000030">
      <w:pPr>
        <w:widowControl w:val="0"/>
        <w:ind w:left="1" w:hanging="3"/>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31">
      <w:pPr>
        <w:widowControl w:val="0"/>
        <w:ind w:left="1" w:hanging="3"/>
        <w:rPr>
          <w:rFonts w:ascii="Calibri" w:cs="Calibri" w:eastAsia="Calibri" w:hAnsi="Calibri"/>
          <w:sz w:val="28"/>
          <w:szCs w:val="28"/>
          <w:u w:val="single"/>
        </w:rPr>
      </w:pPr>
      <w:r w:rsidDel="00000000" w:rsidR="00000000" w:rsidRPr="00000000">
        <w:rPr>
          <w:rFonts w:ascii="Calibri" w:cs="Calibri" w:eastAsia="Calibri" w:hAnsi="Calibri"/>
          <w:b w:val="1"/>
          <w:bCs w:val="1"/>
          <w:sz w:val="28"/>
          <w:szCs w:val="28"/>
          <w:u w:val="single"/>
          <w:rtl w:val="0"/>
        </w:rPr>
        <w:t xml:space="preserve">Service Level Agreement – SENAAT Service April 2026 – March 2027</w:t>
      </w:r>
      <w:r w:rsidDel="00000000" w:rsidR="00000000" w:rsidRPr="00000000">
        <w:rPr>
          <w:rtl w:val="0"/>
        </w:rPr>
      </w:r>
    </w:p>
    <w:p w:rsidR="00000000" w:rsidDel="00000000" w:rsidP="00000000" w:rsidRDefault="00000000" w:rsidRPr="00000000" w14:paraId="00000032">
      <w:pPr>
        <w:tabs>
          <w:tab w:val="left" w:leader="none" w:pos="9356"/>
        </w:tabs>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3">
      <w:pPr>
        <w:tabs>
          <w:tab w:val="left" w:leader="none" w:pos="9356"/>
        </w:tabs>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daily cost of the SENAAT service is £530 per day. </w:t>
      </w:r>
    </w:p>
    <w:p w:rsidR="00000000" w:rsidDel="00000000" w:rsidP="00000000" w:rsidRDefault="00000000" w:rsidRPr="00000000" w14:paraId="00000034">
      <w:pPr>
        <w:tabs>
          <w:tab w:val="left" w:leader="none" w:pos="9356"/>
        </w:tabs>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5">
      <w:pPr>
        <w:tabs>
          <w:tab w:val="left" w:leader="none" w:pos="9356"/>
        </w:tabs>
        <w:ind w:left="1" w:hanging="3"/>
        <w:rPr>
          <w:rFonts w:ascii="Calibri" w:cs="Calibri" w:eastAsia="Calibri" w:hAnsi="Calibri"/>
          <w:b w:val="1"/>
          <w:bCs w:val="1"/>
          <w:sz w:val="28"/>
          <w:szCs w:val="28"/>
          <w:highlight w:val="yellow"/>
        </w:rPr>
      </w:pPr>
      <w:r w:rsidDel="00000000" w:rsidR="00000000" w:rsidRPr="00000000">
        <w:rPr>
          <w:rFonts w:ascii="Calibri" w:cs="Calibri" w:eastAsia="Calibri" w:hAnsi="Calibri"/>
          <w:b w:val="1"/>
          <w:bCs w:val="1"/>
          <w:sz w:val="28"/>
          <w:szCs w:val="28"/>
          <w:highlight w:val="yellow"/>
          <w:rtl w:val="0"/>
        </w:rPr>
        <w:t xml:space="preserve">Should you wish to make any amendments to your SENAAT SLA, notice needs to be given in writing before the February Half Term break each year.</w:t>
      </w:r>
    </w:p>
    <w:p w:rsidR="00000000" w:rsidDel="00000000" w:rsidP="00000000" w:rsidRDefault="00000000" w:rsidRPr="00000000" w14:paraId="00000036">
      <w:pPr>
        <w:tabs>
          <w:tab w:val="left" w:leader="none" w:pos="9356"/>
        </w:tabs>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7">
      <w:pPr>
        <w:tabs>
          <w:tab w:val="left" w:leader="none" w:pos="9356"/>
        </w:tabs>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Schools new to the service or those returning to it need to complete a new Service Level Agreement.  A new Service Level Agreement can be requested from the Orrets Meadow School Office.</w:t>
      </w:r>
    </w:p>
    <w:p w:rsidR="00000000" w:rsidDel="00000000" w:rsidP="00000000" w:rsidRDefault="00000000" w:rsidRPr="00000000" w14:paraId="00000038">
      <w:pPr>
        <w:tabs>
          <w:tab w:val="left" w:leader="none" w:pos="9356"/>
        </w:tabs>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9">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you have any queries re increasing the number of days, type of support required etc, please contact Cathy Cotgrave or the school office at Orrets Meadow.</w:t>
      </w:r>
    </w:p>
    <w:p w:rsidR="00000000" w:rsidDel="00000000" w:rsidP="00000000" w:rsidRDefault="00000000" w:rsidRPr="00000000" w14:paraId="0000003A">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B">
      <w:pPr>
        <w:tabs>
          <w:tab w:val="left" w:leader="none" w:pos="9356"/>
        </w:tabs>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Please ensure that you inform us of any changes you would like to make to your SLA by </w:t>
      </w:r>
    </w:p>
    <w:p w:rsidR="00000000" w:rsidDel="00000000" w:rsidP="00000000" w:rsidRDefault="00000000" w:rsidRPr="00000000" w14:paraId="0000003C">
      <w:pPr>
        <w:tabs>
          <w:tab w:val="left" w:leader="none" w:pos="9356"/>
        </w:tabs>
        <w:ind w:left="1" w:hanging="3"/>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3D">
      <w:pPr>
        <w:tabs>
          <w:tab w:val="left" w:leader="none" w:pos="9356"/>
        </w:tabs>
        <w:ind w:left="1" w:hanging="3"/>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Friday 12th February 2027  for academic year 2027 to 2028 </w:t>
      </w:r>
    </w:p>
    <w:p w:rsidR="00000000" w:rsidDel="00000000" w:rsidP="00000000" w:rsidRDefault="00000000" w:rsidRPr="00000000" w14:paraId="0000003E">
      <w:pPr>
        <w:tabs>
          <w:tab w:val="left" w:leader="none" w:pos="9356"/>
        </w:tabs>
        <w:ind w:left="1" w:hanging="3"/>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3F">
      <w:pPr>
        <w:tabs>
          <w:tab w:val="left" w:leader="none" w:pos="9356"/>
        </w:tabs>
        <w:ind w:left="1" w:hanging="3"/>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40">
      <w:pPr>
        <w:widowControl w:val="0"/>
        <w:shd w:fill="00b0f0" w:val="clear"/>
        <w:ind w:left="1" w:hanging="3"/>
        <w:rPr>
          <w:rFonts w:ascii="Calibri" w:cs="Calibri" w:eastAsia="Calibri" w:hAnsi="Calibri"/>
          <w:sz w:val="28"/>
          <w:szCs w:val="28"/>
        </w:rPr>
      </w:pPr>
      <w:r w:rsidDel="00000000" w:rsidR="00000000" w:rsidRPr="00000000">
        <w:rPr>
          <w:rFonts w:ascii="Calibri" w:cs="Calibri" w:eastAsia="Calibri" w:hAnsi="Calibri"/>
          <w:b w:val="1"/>
          <w:bCs w:val="1"/>
          <w:sz w:val="32"/>
          <w:szCs w:val="32"/>
          <w:rtl w:val="0"/>
        </w:rPr>
        <w:t xml:space="preserve">SENAAT Charges</w:t>
      </w:r>
      <w:r w:rsidDel="00000000" w:rsidR="00000000" w:rsidRPr="00000000">
        <w:rPr>
          <w:rtl w:val="0"/>
        </w:rPr>
      </w:r>
    </w:p>
    <w:p w:rsidR="00000000" w:rsidDel="00000000" w:rsidP="00000000" w:rsidRDefault="00000000" w:rsidRPr="00000000" w14:paraId="00000041">
      <w:pPr>
        <w:widowControl w:val="0"/>
        <w:ind w:left="1" w:hanging="3"/>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42">
      <w:pPr>
        <w:widowControl w:val="0"/>
        <w:ind w:left="1" w:hanging="3"/>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April 2026-March 2027</w:t>
      </w:r>
      <w:r w:rsidDel="00000000" w:rsidR="00000000" w:rsidRPr="00000000">
        <w:rPr>
          <w:rtl w:val="0"/>
        </w:rPr>
      </w:r>
    </w:p>
    <w:p w:rsidR="00000000" w:rsidDel="00000000" w:rsidP="00000000" w:rsidRDefault="00000000" w:rsidRPr="00000000" w14:paraId="00000043">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4">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Cost per day of service</w:t>
      </w:r>
      <w:r w:rsidDel="00000000" w:rsidR="00000000" w:rsidRPr="00000000">
        <w:rPr>
          <w:rFonts w:ascii="Calibri" w:cs="Calibri" w:eastAsia="Calibri" w:hAnsi="Calibri"/>
          <w:sz w:val="28"/>
          <w:szCs w:val="28"/>
          <w:rtl w:val="0"/>
        </w:rPr>
        <w:t xml:space="preserve"> </w:t>
        <w:tab/>
        <w:tab/>
        <w:tab/>
        <w:tab/>
        <w:tab/>
        <w:t xml:space="preserve">           </w:t>
        <w:tab/>
        <w:t xml:space="preserve">£530</w:t>
        <w:tab/>
        <w:tab/>
        <w:tab/>
      </w:r>
    </w:p>
    <w:p w:rsidR="00000000" w:rsidDel="00000000" w:rsidP="00000000" w:rsidRDefault="00000000" w:rsidRPr="00000000" w14:paraId="00000045">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Additional days</w:t>
      </w:r>
      <w:r w:rsidDel="00000000" w:rsidR="00000000" w:rsidRPr="00000000">
        <w:rPr>
          <w:rFonts w:ascii="Calibri" w:cs="Calibri" w:eastAsia="Calibri" w:hAnsi="Calibri"/>
          <w:sz w:val="28"/>
          <w:szCs w:val="28"/>
          <w:rtl w:val="0"/>
        </w:rPr>
        <w:t xml:space="preserve"> </w:t>
        <w:tab/>
        <w:t xml:space="preserve">to the SLA                             </w:t>
        <w:tab/>
        <w:t xml:space="preserve">           </w:t>
        <w:tab/>
        <w:t xml:space="preserve">£530</w:t>
      </w:r>
    </w:p>
    <w:p w:rsidR="00000000" w:rsidDel="00000000" w:rsidP="00000000" w:rsidRDefault="00000000" w:rsidRPr="00000000" w14:paraId="00000046">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7">
      <w:pPr>
        <w:widowControl w:val="0"/>
        <w:shd w:fill="00b0f0" w:val="clear"/>
        <w:ind w:left="1" w:hanging="3"/>
        <w:rPr>
          <w:rFonts w:ascii="Calibri" w:cs="Calibri" w:eastAsia="Calibri" w:hAnsi="Calibri"/>
          <w:sz w:val="28"/>
          <w:szCs w:val="28"/>
        </w:rPr>
      </w:pPr>
      <w:r w:rsidDel="00000000" w:rsidR="00000000" w:rsidRPr="00000000">
        <w:rPr>
          <w:rFonts w:ascii="Calibri" w:cs="Calibri" w:eastAsia="Calibri" w:hAnsi="Calibri"/>
          <w:b w:val="1"/>
          <w:bCs w:val="1"/>
          <w:sz w:val="32"/>
          <w:szCs w:val="32"/>
          <w:rtl w:val="0"/>
        </w:rPr>
        <w:t xml:space="preserve">Teaching Charges</w:t>
      </w:r>
      <w:r w:rsidDel="00000000" w:rsidR="00000000" w:rsidRPr="00000000">
        <w:rPr>
          <w:rtl w:val="0"/>
        </w:rPr>
      </w:r>
    </w:p>
    <w:p w:rsidR="00000000" w:rsidDel="00000000" w:rsidP="00000000" w:rsidRDefault="00000000" w:rsidRPr="00000000" w14:paraId="00000048">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9">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hours direct teaching time (0.1) option                           </w:t>
        <w:tab/>
        <w:t xml:space="preserve">£2500 per term </w:t>
      </w:r>
    </w:p>
    <w:p w:rsidR="00000000" w:rsidDel="00000000" w:rsidP="00000000" w:rsidRDefault="00000000" w:rsidRPr="00000000" w14:paraId="0000004A">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hour direct teaching time ( 0.05) option, which </w:t>
      </w:r>
    </w:p>
    <w:p w:rsidR="00000000" w:rsidDel="00000000" w:rsidP="00000000" w:rsidRDefault="00000000" w:rsidRPr="00000000" w14:paraId="0000004B">
      <w:pPr>
        <w:widowControl w:val="0"/>
        <w:ind w:left="1" w:hanging="3"/>
        <w:rPr>
          <w:rFonts w:ascii="Calibri" w:cs="Calibri" w:eastAsia="Calibri" w:hAnsi="Calibri"/>
          <w:sz w:val="28"/>
          <w:szCs w:val="28"/>
          <w:u w:val="single"/>
        </w:rPr>
      </w:pPr>
      <w:r w:rsidDel="00000000" w:rsidR="00000000" w:rsidRPr="00000000">
        <w:rPr>
          <w:rFonts w:ascii="Calibri" w:cs="Calibri" w:eastAsia="Calibri" w:hAnsi="Calibri"/>
          <w:sz w:val="28"/>
          <w:szCs w:val="28"/>
          <w:rtl w:val="0"/>
        </w:rPr>
        <w:t xml:space="preserve">can be taken as 2 hours on alternate weeks</w:t>
        <w:tab/>
        <w:t xml:space="preserve"> </w:t>
        <w:tab/>
        <w:tab/>
        <w:t xml:space="preserve">£1250 per term</w:t>
      </w:r>
      <w:r w:rsidDel="00000000" w:rsidR="00000000" w:rsidRPr="00000000">
        <w:rPr>
          <w:rtl w:val="0"/>
        </w:rPr>
      </w:r>
    </w:p>
    <w:p w:rsidR="00000000" w:rsidDel="00000000" w:rsidP="00000000" w:rsidRDefault="00000000" w:rsidRPr="00000000" w14:paraId="0000004C">
      <w:pPr>
        <w:ind w:left="1" w:hanging="3"/>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4D">
      <w:pPr>
        <w:shd w:fill="00b0f0" w:val="clear"/>
        <w:ind w:left="1" w:hanging="3"/>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INSET Charges</w:t>
      </w:r>
      <w:r w:rsidDel="00000000" w:rsidR="00000000" w:rsidRPr="00000000">
        <w:rPr>
          <w:rtl w:val="0"/>
        </w:rPr>
      </w:r>
    </w:p>
    <w:p w:rsidR="00000000" w:rsidDel="00000000" w:rsidP="00000000" w:rsidRDefault="00000000" w:rsidRPr="00000000" w14:paraId="0000004E">
      <w:pPr>
        <w:ind w:left="1" w:hanging="3"/>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4F">
      <w:pPr>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Staff Meeting</w:t>
      </w:r>
      <w:r w:rsidDel="00000000" w:rsidR="00000000" w:rsidRPr="00000000">
        <w:rPr>
          <w:rFonts w:ascii="Calibri" w:cs="Calibri" w:eastAsia="Calibri" w:hAnsi="Calibri"/>
          <w:sz w:val="28"/>
          <w:szCs w:val="28"/>
          <w:u w:val="single"/>
          <w:rtl w:val="0"/>
        </w:rPr>
        <w:t xml:space="preserve"> </w:t>
      </w:r>
      <w:r w:rsidDel="00000000" w:rsidR="00000000" w:rsidRPr="00000000">
        <w:rPr>
          <w:rFonts w:ascii="Calibri" w:cs="Calibri" w:eastAsia="Calibri" w:hAnsi="Calibri"/>
          <w:sz w:val="28"/>
          <w:szCs w:val="28"/>
          <w:rtl w:val="0"/>
        </w:rPr>
        <w:t xml:space="preserve"> (1 hour approx) </w:t>
        <w:tab/>
        <w:t xml:space="preserve"> </w:t>
        <w:tab/>
        <w:tab/>
        <w:tab/>
        <w:tab/>
        <w:t xml:space="preserve">£250</w:t>
      </w:r>
    </w:p>
    <w:p w:rsidR="00000000" w:rsidDel="00000000" w:rsidP="00000000" w:rsidRDefault="00000000" w:rsidRPr="00000000" w14:paraId="00000050">
      <w:pPr>
        <w:ind w:left="1" w:hanging="3"/>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51">
      <w:pPr>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Twilight  </w:t>
      </w:r>
      <w:r w:rsidDel="00000000" w:rsidR="00000000" w:rsidRPr="00000000">
        <w:rPr>
          <w:rFonts w:ascii="Calibri" w:cs="Calibri" w:eastAsia="Calibri" w:hAnsi="Calibri"/>
          <w:sz w:val="28"/>
          <w:szCs w:val="28"/>
          <w:rtl w:val="0"/>
        </w:rPr>
        <w:t xml:space="preserve">(4 – 5.30 p.m. (1 ½ hours approx)  </w:t>
        <w:tab/>
        <w:tab/>
        <w:tab/>
        <w:t xml:space="preserve">£330</w:t>
      </w:r>
    </w:p>
    <w:p w:rsidR="00000000" w:rsidDel="00000000" w:rsidP="00000000" w:rsidRDefault="00000000" w:rsidRPr="00000000" w14:paraId="00000052">
      <w:pPr>
        <w:ind w:left="1" w:hanging="3"/>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53">
      <w:pPr>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½ Day Inset</w:t>
      </w:r>
      <w:r w:rsidDel="00000000" w:rsidR="00000000" w:rsidRPr="00000000">
        <w:rPr>
          <w:rFonts w:ascii="Calibri" w:cs="Calibri" w:eastAsia="Calibri" w:hAnsi="Calibri"/>
          <w:sz w:val="28"/>
          <w:szCs w:val="28"/>
          <w:rtl w:val="0"/>
        </w:rPr>
        <w:t xml:space="preserve">  (9 – 10 /break/ 10.45 – 11.45 approx.)  </w:t>
        <w:tab/>
        <w:t xml:space="preserve">£450</w:t>
      </w:r>
    </w:p>
    <w:p w:rsidR="00000000" w:rsidDel="00000000" w:rsidP="00000000" w:rsidRDefault="00000000" w:rsidRPr="00000000" w14:paraId="00000054">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5">
      <w:pPr>
        <w:widowControl w:val="0"/>
        <w:ind w:left="1" w:hanging="3"/>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We strongly recommend that you provisionally book in your days for the full year as soon as possible. </w:t>
      </w:r>
    </w:p>
    <w:p w:rsidR="00000000" w:rsidDel="00000000" w:rsidP="00000000" w:rsidRDefault="00000000" w:rsidRPr="00000000" w14:paraId="00000056">
      <w:pPr>
        <w:widowControl w:val="0"/>
        <w:ind w:left="1" w:hanging="3"/>
        <w:rPr>
          <w:rFonts w:ascii="Calibri" w:cs="Calibri" w:eastAsia="Calibri" w:hAnsi="Calibri"/>
          <w:sz w:val="28"/>
          <w:szCs w:val="28"/>
          <w:highlight w:val="cyan"/>
        </w:rPr>
      </w:pPr>
      <w:r w:rsidDel="00000000" w:rsidR="00000000" w:rsidRPr="00000000">
        <w:rPr>
          <w:rtl w:val="0"/>
        </w:rPr>
      </w:r>
    </w:p>
    <w:p w:rsidR="00000000" w:rsidDel="00000000" w:rsidP="00000000" w:rsidRDefault="00000000" w:rsidRPr="00000000" w14:paraId="00000057">
      <w:pPr>
        <w:widowControl w:val="0"/>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Terms and Conditions</w:t>
      </w:r>
      <w:r w:rsidDel="00000000" w:rsidR="00000000" w:rsidRPr="00000000">
        <w:rPr>
          <w:rtl w:val="0"/>
        </w:rPr>
      </w:r>
    </w:p>
    <w:p w:rsidR="00000000" w:rsidDel="00000000" w:rsidP="00000000" w:rsidRDefault="00000000" w:rsidRPr="00000000" w14:paraId="00000058">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Your SENAAT teacher will be use part of the day to administer the assessments at school and will then use the remaining time to score/analyse and write up the report. The SENAAT teacher may return to Orrets to complete report writing. </w:t>
      </w:r>
    </w:p>
    <w:p w:rsidR="00000000" w:rsidDel="00000000" w:rsidP="00000000" w:rsidRDefault="00000000" w:rsidRPr="00000000" w14:paraId="00000059">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A">
      <w:pPr>
        <w:widowControl w:val="0"/>
        <w:ind w:left="1" w:hanging="3"/>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The number of assessments carried out in one day session will depend on the administration time of the assessment and the report writing time required. </w:t>
      </w:r>
    </w:p>
    <w:p w:rsidR="00000000" w:rsidDel="00000000" w:rsidP="00000000" w:rsidRDefault="00000000" w:rsidRPr="00000000" w14:paraId="0000005B">
      <w:pPr>
        <w:widowControl w:val="0"/>
        <w:ind w:left="1" w:hanging="3"/>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We aim to return the reports to school within two weeks.  </w:t>
      </w:r>
    </w:p>
    <w:p w:rsidR="00000000" w:rsidDel="00000000" w:rsidP="00000000" w:rsidRDefault="00000000" w:rsidRPr="00000000" w14:paraId="0000005C">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D">
      <w:pPr>
        <w:widowControl w:val="0"/>
        <w:ind w:left="1" w:hanging="3"/>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For example:</w:t>
      </w:r>
    </w:p>
    <w:p w:rsidR="00000000" w:rsidDel="00000000" w:rsidP="00000000" w:rsidRDefault="00000000" w:rsidRPr="00000000" w14:paraId="0000005E">
      <w:pPr>
        <w:widowControl w:val="0"/>
        <w:ind w:left="1" w:hanging="3"/>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 full diagnostic Dyslexia report will require one day of Senaat time. </w:t>
      </w:r>
    </w:p>
    <w:p w:rsidR="00000000" w:rsidDel="00000000" w:rsidP="00000000" w:rsidRDefault="00000000" w:rsidRPr="00000000" w14:paraId="0000005F">
      <w:pPr>
        <w:widowControl w:val="0"/>
        <w:ind w:left="1" w:hanging="3"/>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This will ensure that you are given a quality service and well-being of the SENAAT teachers are protected in terms of workload.</w:t>
      </w:r>
    </w:p>
    <w:p w:rsidR="00000000" w:rsidDel="00000000" w:rsidP="00000000" w:rsidRDefault="00000000" w:rsidRPr="00000000" w14:paraId="00000060">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1">
      <w:pPr>
        <w:widowControl w:val="0"/>
        <w:ind w:left="1" w:hanging="3"/>
        <w:rPr>
          <w:rFonts w:ascii="Calibri" w:cs="Calibri" w:eastAsia="Calibri" w:hAnsi="Calibri"/>
          <w:sz w:val="28"/>
          <w:szCs w:val="28"/>
          <w:u w:val="single"/>
        </w:rPr>
      </w:pPr>
      <w:r w:rsidDel="00000000" w:rsidR="00000000" w:rsidRPr="00000000">
        <w:rPr>
          <w:rFonts w:ascii="Calibri" w:cs="Calibri" w:eastAsia="Calibri" w:hAnsi="Calibri"/>
          <w:b w:val="1"/>
          <w:bCs w:val="1"/>
          <w:sz w:val="32"/>
          <w:szCs w:val="32"/>
          <w:u w:val="single"/>
          <w:rtl w:val="0"/>
        </w:rPr>
        <w:t xml:space="preserve">Complaints procedure</w:t>
      </w:r>
      <w:r w:rsidDel="00000000" w:rsidR="00000000" w:rsidRPr="00000000">
        <w:rPr>
          <w:rtl w:val="0"/>
        </w:rPr>
      </w:r>
    </w:p>
    <w:p w:rsidR="00000000" w:rsidDel="00000000" w:rsidP="00000000" w:rsidRDefault="00000000" w:rsidRPr="00000000" w14:paraId="00000062">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you do have any concerns relating to our service or a report written by a member of SENAAT we will work with you to remedy the issue to your satisfaction as quickly as possible.</w:t>
      </w:r>
    </w:p>
    <w:p w:rsidR="00000000" w:rsidDel="00000000" w:rsidP="00000000" w:rsidRDefault="00000000" w:rsidRPr="00000000" w14:paraId="00000063">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Please speak to your SENAAT teacher first as this is likely to be the quickest way to sort out a problem/misunderstanding.  If you are still concerned please contact Cathy Cotgrave at Orrets Meadow School (678 8070) / 07733223390.</w:t>
      </w:r>
    </w:p>
    <w:p w:rsidR="00000000" w:rsidDel="00000000" w:rsidP="00000000" w:rsidRDefault="00000000" w:rsidRPr="00000000" w14:paraId="00000064">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5">
      <w:pPr>
        <w:widowControl w:val="0"/>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Orrets Meadow Dyslexia Friendly School Award</w:t>
      </w:r>
      <w:r w:rsidDel="00000000" w:rsidR="00000000" w:rsidRPr="00000000">
        <w:rPr>
          <w:rtl w:val="0"/>
        </w:rPr>
      </w:r>
    </w:p>
    <w:p w:rsidR="00000000" w:rsidDel="00000000" w:rsidP="00000000" w:rsidRDefault="00000000" w:rsidRPr="00000000" w14:paraId="00000066">
      <w:pPr>
        <w:widowControl w:val="0"/>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7">
      <w:pPr>
        <w:widowControl w:val="0"/>
        <w:ind w:left="0" w:hanging="2"/>
        <w:jc w:val="right"/>
        <w:rPr>
          <w:rFonts w:ascii="Calibri" w:cs="Calibri" w:eastAsia="Calibri" w:hAnsi="Calibri"/>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160338</wp:posOffset>
                </wp:positionV>
                <wp:extent cx="3496945" cy="2562225"/>
                <wp:effectExtent b="0" l="0" r="0" t="0"/>
                <wp:wrapSquare wrapText="bothSides" distB="0" distT="0" distL="114300" distR="114300"/>
                <wp:docPr id="1051" name=""/>
                <a:graphic>
                  <a:graphicData uri="http://schemas.microsoft.com/office/word/2010/wordprocessingShape">
                    <wps:wsp>
                      <wps:cNvSpPr/>
                      <wps:cNvPr id="3" name="Shape 3"/>
                      <wps:spPr>
                        <a:xfrm>
                          <a:off x="3607053" y="2508413"/>
                          <a:ext cx="3477895" cy="254317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1.0000000149011612" w:right="0" w:firstLine="-1.0000000149011612"/>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The SENAAT team can support schools who wish to apply for the Orrets Meadow Dyslexia Friendly School status.</w:t>
                            </w:r>
                          </w:p>
                          <w:p w:rsidR="00000000" w:rsidDel="00000000" w:rsidP="00000000" w:rsidRDefault="00000000" w:rsidRPr="00000000">
                            <w:pPr>
                              <w:spacing w:after="0" w:before="0" w:line="240"/>
                              <w:ind w:left="1.0000000149011612" w:right="0" w:firstLine="-1.0000000149011612"/>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 </w:t>
                            </w:r>
                          </w:p>
                          <w:p w:rsidR="00000000" w:rsidDel="00000000" w:rsidP="00000000" w:rsidRDefault="00000000" w:rsidRPr="00000000">
                            <w:pPr>
                              <w:spacing w:after="0" w:before="0" w:line="240"/>
                              <w:ind w:left="1.0000000149011612" w:right="0" w:firstLine="-1.0000000149011612"/>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 To achieve this award, schools must provide good/outstanding provision and outcomes for children with dyslexia.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1.0000000149011612" w:right="0" w:firstLine="-1.0000000149011612"/>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The SENAAT team will guide schools with their applications and provide INSET when necessary to meet the set criteria.</w:t>
                            </w:r>
                            <w:r w:rsidDel="00000000" w:rsidR="00000000" w:rsidRPr="00000000">
                              <w:rPr>
                                <w:rFonts w:ascii="Calibri" w:cs="Calibri" w:eastAsia="Calibri" w:hAnsi="Calibri"/>
                                <w:b w:val="0"/>
                                <w:i w:val="0"/>
                                <w:smallCaps w:val="0"/>
                                <w:strike w:val="0"/>
                                <w:color w:val="000000"/>
                                <w:sz w:val="40"/>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160338</wp:posOffset>
                </wp:positionV>
                <wp:extent cx="3496945" cy="2562225"/>
                <wp:effectExtent b="0" l="0" r="0" t="0"/>
                <wp:wrapSquare wrapText="bothSides" distB="0" distT="0" distL="114300" distR="114300"/>
                <wp:docPr id="1051"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496945" cy="2562225"/>
                        </a:xfrm>
                        <a:prstGeom prst="rect"/>
                        <a:ln/>
                      </pic:spPr>
                    </pic:pic>
                  </a:graphicData>
                </a:graphic>
              </wp:anchor>
            </w:drawing>
          </mc:Fallback>
        </mc:AlternateContent>
      </w:r>
    </w:p>
    <w:p w:rsidR="00000000" w:rsidDel="00000000" w:rsidP="00000000" w:rsidRDefault="00000000" w:rsidRPr="00000000" w14:paraId="00000068">
      <w:pPr>
        <w:widowControl w:val="0"/>
        <w:ind w:left="2" w:hanging="4"/>
        <w:rPr>
          <w:rFonts w:ascii="Calibri" w:cs="Calibri" w:eastAsia="Calibri" w:hAnsi="Calibri"/>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4133850</wp:posOffset>
            </wp:positionH>
            <wp:positionV relativeFrom="paragraph">
              <wp:posOffset>55880</wp:posOffset>
            </wp:positionV>
            <wp:extent cx="2064470" cy="2064470"/>
            <wp:effectExtent b="0" l="0" r="0" t="0"/>
            <wp:wrapSquare wrapText="bothSides" distB="0" distT="0" distL="114300" distR="114300"/>
            <wp:docPr descr="Logo&#10;&#10;Description automatically generated" id="1053" name="image1.png"/>
            <a:graphic>
              <a:graphicData uri="http://schemas.openxmlformats.org/drawingml/2006/picture">
                <pic:pic>
                  <pic:nvPicPr>
                    <pic:cNvPr descr="Logo&#10;&#10;Description automatically generated" id="0" name="image1.png"/>
                    <pic:cNvPicPr preferRelativeResize="0"/>
                  </pic:nvPicPr>
                  <pic:blipFill>
                    <a:blip r:embed="rId11"/>
                    <a:srcRect b="0" l="0" r="0" t="0"/>
                    <a:stretch>
                      <a:fillRect/>
                    </a:stretch>
                  </pic:blipFill>
                  <pic:spPr>
                    <a:xfrm>
                      <a:off x="0" y="0"/>
                      <a:ext cx="2064470" cy="2064470"/>
                    </a:xfrm>
                    <a:prstGeom prst="rect"/>
                    <a:ln/>
                  </pic:spPr>
                </pic:pic>
              </a:graphicData>
            </a:graphic>
          </wp:anchor>
        </w:drawing>
      </w:r>
    </w:p>
    <w:p w:rsidR="00000000" w:rsidDel="00000000" w:rsidP="00000000" w:rsidRDefault="00000000" w:rsidRPr="00000000" w14:paraId="00000069">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A">
      <w:pPr>
        <w:widowControl w:val="0"/>
        <w:ind w:left="1" w:hanging="3"/>
        <w:jc w:val="righ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B">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C">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D">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E">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F">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0">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1">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2">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3">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4">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Schools will need to look for evidence in the following three areas: </w:t>
      </w:r>
    </w:p>
    <w:p w:rsidR="00000000" w:rsidDel="00000000" w:rsidP="00000000" w:rsidRDefault="00000000" w:rsidRPr="00000000" w14:paraId="00000075">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6">
      <w:pPr>
        <w:widowControl w:val="0"/>
        <w:numPr>
          <w:ilvl w:val="0"/>
          <w:numId w:val="1"/>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Leadership and Management</w:t>
      </w:r>
    </w:p>
    <w:p w:rsidR="00000000" w:rsidDel="00000000" w:rsidP="00000000" w:rsidRDefault="00000000" w:rsidRPr="00000000" w14:paraId="00000077">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8">
      <w:pPr>
        <w:widowControl w:val="0"/>
        <w:numPr>
          <w:ilvl w:val="0"/>
          <w:numId w:val="1"/>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Teaching and Learning</w:t>
      </w:r>
    </w:p>
    <w:p w:rsidR="00000000" w:rsidDel="00000000" w:rsidP="00000000" w:rsidRDefault="00000000" w:rsidRPr="00000000" w14:paraId="00000079">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A">
      <w:pPr>
        <w:widowControl w:val="0"/>
        <w:numPr>
          <w:ilvl w:val="0"/>
          <w:numId w:val="1"/>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Stakeholders and Partnerships</w:t>
      </w:r>
    </w:p>
    <w:p w:rsidR="00000000" w:rsidDel="00000000" w:rsidP="00000000" w:rsidRDefault="00000000" w:rsidRPr="00000000" w14:paraId="0000007B">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C">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schools consider they meet the criteria, a validation visit can be arranged to confirm a school’s judgement.  The validation visit will consider the following three statements when assessing evidence:</w:t>
      </w:r>
    </w:p>
    <w:p w:rsidR="00000000" w:rsidDel="00000000" w:rsidP="00000000" w:rsidRDefault="00000000" w:rsidRPr="00000000" w14:paraId="0000007D">
      <w:pPr>
        <w:widowControl w:val="0"/>
        <w:ind w:left="706" w:hanging="708"/>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E">
      <w:pPr>
        <w:widowControl w:val="0"/>
        <w:numPr>
          <w:ilvl w:val="0"/>
          <w:numId w:val="2"/>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School leaders have a clear view of current provision and a plan to move school forward in this area.</w:t>
      </w:r>
    </w:p>
    <w:p w:rsidR="00000000" w:rsidDel="00000000" w:rsidP="00000000" w:rsidRDefault="00000000" w:rsidRPr="00000000" w14:paraId="0000007F">
      <w:pPr>
        <w:widowControl w:val="0"/>
        <w:ind w:left="706" w:hanging="708"/>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0">
      <w:pPr>
        <w:widowControl w:val="0"/>
        <w:numPr>
          <w:ilvl w:val="0"/>
          <w:numId w:val="2"/>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Children with Dyslexia make good progress</w:t>
      </w:r>
    </w:p>
    <w:p w:rsidR="00000000" w:rsidDel="00000000" w:rsidP="00000000" w:rsidRDefault="00000000" w:rsidRPr="00000000" w14:paraId="00000081">
      <w:pPr>
        <w:widowControl w:val="0"/>
        <w:ind w:left="706" w:hanging="708"/>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2">
      <w:pPr>
        <w:widowControl w:val="0"/>
        <w:numPr>
          <w:ilvl w:val="0"/>
          <w:numId w:val="2"/>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Teachers and staff have the necessary knowledge, skills and understanding to make appropriate adaptions and provide suitable interventions for children with dyslexia</w:t>
      </w:r>
    </w:p>
    <w:p w:rsidR="00000000" w:rsidDel="00000000" w:rsidP="00000000" w:rsidRDefault="00000000" w:rsidRPr="00000000" w14:paraId="00000083">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4">
      <w:pPr>
        <w:widowControl w:val="0"/>
        <w:ind w:left="1" w:hanging="3"/>
        <w:rPr>
          <w:rFonts w:ascii="Calibri" w:cs="Calibri" w:eastAsia="Calibri" w:hAnsi="Calibri"/>
          <w:b w:val="1"/>
          <w:bCs w:val="1"/>
          <w:sz w:val="32"/>
          <w:szCs w:val="32"/>
        </w:rPr>
      </w:pPr>
      <w:r w:rsidDel="00000000" w:rsidR="00000000" w:rsidRPr="00000000">
        <w:rPr>
          <w:rFonts w:ascii="Calibri" w:cs="Calibri" w:eastAsia="Calibri" w:hAnsi="Calibri"/>
          <w:sz w:val="28"/>
          <w:szCs w:val="28"/>
          <w:rtl w:val="0"/>
        </w:rPr>
        <w:t xml:space="preserve">Further information on the Orrets Meadow Dyslexia Friendly School Award can be obtained from the SENAAT team or by contacting the School Office at  Orrets Meadow School.</w:t>
      </w:r>
      <w:r w:rsidDel="00000000" w:rsidR="00000000" w:rsidRPr="00000000">
        <w:rPr>
          <w:rtl w:val="0"/>
        </w:rPr>
      </w:r>
    </w:p>
    <w:p w:rsidR="00000000" w:rsidDel="00000000" w:rsidP="00000000" w:rsidRDefault="00000000" w:rsidRPr="00000000" w14:paraId="00000085">
      <w:pPr>
        <w:shd w:fill="ffffff" w:val="clear"/>
        <w:spacing w:after="120" w:lineRule="auto"/>
        <w:ind w:left="1" w:hanging="3"/>
        <w:jc w:val="center"/>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The Assessment Service</w:t>
      </w:r>
      <w:r w:rsidDel="00000000" w:rsidR="00000000" w:rsidRPr="00000000">
        <w:rPr>
          <w:rtl w:val="0"/>
        </w:rPr>
      </w:r>
    </w:p>
    <w:p w:rsidR="00000000" w:rsidDel="00000000" w:rsidP="00000000" w:rsidRDefault="00000000" w:rsidRPr="00000000" w14:paraId="00000086">
      <w:pPr>
        <w:widowControl w:val="0"/>
        <w:shd w:fill="ffffff" w:val="clear"/>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widowControl w:val="0"/>
        <w:shd w:fill="ffffff" w:val="clear"/>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It is vital that parental permission is gained before assessments take place.</w:t>
      </w:r>
      <w:r w:rsidDel="00000000" w:rsidR="00000000" w:rsidRPr="00000000">
        <w:rPr>
          <w:rtl w:val="0"/>
        </w:rPr>
      </w:r>
    </w:p>
    <w:p w:rsidR="00000000" w:rsidDel="00000000" w:rsidP="00000000" w:rsidRDefault="00000000" w:rsidRPr="00000000" w14:paraId="00000088">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89">
      <w:pPr>
        <w:widowControl w:val="0"/>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Assessment Information </w:t>
      </w:r>
      <w:r w:rsidDel="00000000" w:rsidR="00000000" w:rsidRPr="00000000">
        <w:rPr>
          <w:rtl w:val="0"/>
        </w:rPr>
      </w:r>
    </w:p>
    <w:p w:rsidR="00000000" w:rsidDel="00000000" w:rsidP="00000000" w:rsidRDefault="00000000" w:rsidRPr="00000000" w14:paraId="0000008A">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SENAAT has a range of assessments to measure the skills and abilities of children.  Here is an overview giving some details of each test, with the rationale, age-range etc.  We constantly review and update the tests that we use to reflect current practice and standardisation.  In the table below are some of the more frequently used assessments.</w:t>
      </w:r>
    </w:p>
    <w:p w:rsidR="00000000" w:rsidDel="00000000" w:rsidP="00000000" w:rsidRDefault="00000000" w:rsidRPr="00000000" w14:paraId="0000008B">
      <w:pPr>
        <w:widowControl w:val="0"/>
        <w:ind w:left="1" w:hanging="3"/>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8C">
      <w:pPr>
        <w:widowControl w:val="0"/>
        <w:ind w:left="1" w:hanging="3"/>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Overview of Assessments</w:t>
      </w:r>
      <w:r w:rsidDel="00000000" w:rsidR="00000000" w:rsidRPr="00000000">
        <w:rPr>
          <w:rtl w:val="0"/>
        </w:rPr>
      </w:r>
    </w:p>
    <w:tbl>
      <w:tblPr>
        <w:tblStyle w:val="Table2"/>
        <w:tblW w:w="10843.000000000002"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54"/>
        <w:gridCol w:w="1134"/>
        <w:gridCol w:w="2268"/>
        <w:gridCol w:w="1701"/>
        <w:gridCol w:w="3686"/>
        <w:tblGridChange w:id="0">
          <w:tblGrid>
            <w:gridCol w:w="2054"/>
            <w:gridCol w:w="1134"/>
            <w:gridCol w:w="2268"/>
            <w:gridCol w:w="1701"/>
            <w:gridCol w:w="3686"/>
          </w:tblGrid>
        </w:tblGridChange>
      </w:tblGrid>
      <w:tr>
        <w:trPr>
          <w:cantSplit w:val="1"/>
          <w:tblHeader w:val="1"/>
        </w:trPr>
        <w:tc>
          <w:tcPr>
            <w:shd w:fill="00b0f0" w:val="clear"/>
          </w:tcPr>
          <w:p w:rsidR="00000000" w:rsidDel="00000000" w:rsidP="00000000" w:rsidRDefault="00000000" w:rsidRPr="00000000" w14:paraId="0000008D">
            <w:pPr>
              <w:ind w:left="0" w:hanging="2"/>
              <w:rPr>
                <w:rFonts w:ascii="Calibri" w:cs="Calibri" w:eastAsia="Calibri" w:hAnsi="Calibri"/>
              </w:rPr>
            </w:pPr>
            <w:r w:rsidDel="00000000" w:rsidR="00000000" w:rsidRPr="00000000">
              <w:rPr>
                <w:rFonts w:ascii="Calibri" w:cs="Calibri" w:eastAsia="Calibri" w:hAnsi="Calibri"/>
                <w:b w:val="1"/>
                <w:bCs w:val="1"/>
                <w:rtl w:val="0"/>
              </w:rPr>
              <w:t xml:space="preserve">Assessment</w:t>
            </w:r>
            <w:r w:rsidDel="00000000" w:rsidR="00000000" w:rsidRPr="00000000">
              <w:rPr>
                <w:rtl w:val="0"/>
              </w:rPr>
            </w:r>
          </w:p>
        </w:tc>
        <w:tc>
          <w:tcPr>
            <w:shd w:fill="00b0f0" w:val="clear"/>
          </w:tcPr>
          <w:p w:rsidR="00000000" w:rsidDel="00000000" w:rsidP="00000000" w:rsidRDefault="00000000" w:rsidRPr="00000000" w14:paraId="0000008E">
            <w:pPr>
              <w:ind w:left="0" w:hanging="2"/>
              <w:rPr>
                <w:rFonts w:ascii="Calibri" w:cs="Calibri" w:eastAsia="Calibri" w:hAnsi="Calibri"/>
              </w:rPr>
            </w:pPr>
            <w:r w:rsidDel="00000000" w:rsidR="00000000" w:rsidRPr="00000000">
              <w:rPr>
                <w:rFonts w:ascii="Calibri" w:cs="Calibri" w:eastAsia="Calibri" w:hAnsi="Calibri"/>
                <w:b w:val="1"/>
                <w:bCs w:val="1"/>
                <w:rtl w:val="0"/>
              </w:rPr>
              <w:t xml:space="preserve">Age</w:t>
            </w:r>
            <w:r w:rsidDel="00000000" w:rsidR="00000000" w:rsidRPr="00000000">
              <w:rPr>
                <w:rtl w:val="0"/>
              </w:rPr>
            </w:r>
          </w:p>
        </w:tc>
        <w:tc>
          <w:tcPr>
            <w:shd w:fill="00b0f0" w:val="clear"/>
          </w:tcPr>
          <w:p w:rsidR="00000000" w:rsidDel="00000000" w:rsidP="00000000" w:rsidRDefault="00000000" w:rsidRPr="00000000" w14:paraId="0000008F">
            <w:pPr>
              <w:ind w:left="0" w:hanging="2"/>
              <w:rPr>
                <w:rFonts w:ascii="Calibri" w:cs="Calibri" w:eastAsia="Calibri" w:hAnsi="Calibri"/>
              </w:rPr>
            </w:pPr>
            <w:r w:rsidDel="00000000" w:rsidR="00000000" w:rsidRPr="00000000">
              <w:rPr>
                <w:rFonts w:ascii="Calibri" w:cs="Calibri" w:eastAsia="Calibri" w:hAnsi="Calibri"/>
                <w:b w:val="1"/>
                <w:bCs w:val="1"/>
                <w:rtl w:val="0"/>
              </w:rPr>
              <w:t xml:space="preserve">Rationale</w:t>
            </w:r>
            <w:r w:rsidDel="00000000" w:rsidR="00000000" w:rsidRPr="00000000">
              <w:rPr>
                <w:rtl w:val="0"/>
              </w:rPr>
            </w:r>
          </w:p>
        </w:tc>
        <w:tc>
          <w:tcPr>
            <w:shd w:fill="00b0f0" w:val="clear"/>
          </w:tcPr>
          <w:p w:rsidR="00000000" w:rsidDel="00000000" w:rsidP="00000000" w:rsidRDefault="00000000" w:rsidRPr="00000000" w14:paraId="00000090">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Administration </w:t>
            </w:r>
          </w:p>
          <w:p w:rsidR="00000000" w:rsidDel="00000000" w:rsidP="00000000" w:rsidRDefault="00000000" w:rsidRPr="00000000" w14:paraId="00000091">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Time </w:t>
            </w:r>
          </w:p>
        </w:tc>
        <w:tc>
          <w:tcPr>
            <w:shd w:fill="00b0f0" w:val="clear"/>
          </w:tcPr>
          <w:p w:rsidR="00000000" w:rsidDel="00000000" w:rsidP="00000000" w:rsidRDefault="00000000" w:rsidRPr="00000000" w14:paraId="00000092">
            <w:pPr>
              <w:ind w:left="0" w:hanging="2"/>
              <w:rPr>
                <w:rFonts w:ascii="Calibri" w:cs="Calibri" w:eastAsia="Calibri" w:hAnsi="Calibri"/>
              </w:rPr>
            </w:pPr>
            <w:r w:rsidDel="00000000" w:rsidR="00000000" w:rsidRPr="00000000">
              <w:rPr>
                <w:rFonts w:ascii="Calibri" w:cs="Calibri" w:eastAsia="Calibri" w:hAnsi="Calibri"/>
                <w:b w:val="1"/>
                <w:bCs w:val="1"/>
                <w:rtl w:val="0"/>
              </w:rPr>
              <w:t xml:space="preserve">Results given</w:t>
            </w:r>
            <w:r w:rsidDel="00000000" w:rsidR="00000000" w:rsidRPr="00000000">
              <w:rPr>
                <w:rtl w:val="0"/>
              </w:rPr>
            </w:r>
          </w:p>
        </w:tc>
      </w:tr>
      <w:tr>
        <w:trPr>
          <w:cantSplit w:val="0"/>
          <w:tblHeader w:val="0"/>
        </w:trPr>
        <w:tc>
          <w:tcPr/>
          <w:p w:rsidR="00000000" w:rsidDel="00000000" w:rsidP="00000000" w:rsidRDefault="00000000" w:rsidRPr="00000000" w14:paraId="00000093">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British Picture </w:t>
            </w:r>
          </w:p>
          <w:p w:rsidR="00000000" w:rsidDel="00000000" w:rsidP="00000000" w:rsidRDefault="00000000" w:rsidRPr="00000000" w14:paraId="00000094">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Vocabulary Scale 3</w:t>
            </w:r>
          </w:p>
          <w:p w:rsidR="00000000" w:rsidDel="00000000" w:rsidP="00000000" w:rsidRDefault="00000000" w:rsidRPr="00000000" w14:paraId="00000095">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(BPVS 3)</w:t>
            </w:r>
          </w:p>
        </w:tc>
        <w:tc>
          <w:tcPr/>
          <w:p w:rsidR="00000000" w:rsidDel="00000000" w:rsidP="00000000" w:rsidRDefault="00000000" w:rsidRPr="00000000" w14:paraId="00000096">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–16 years</w:t>
            </w:r>
          </w:p>
          <w:p w:rsidR="00000000" w:rsidDel="00000000" w:rsidP="00000000" w:rsidRDefault="00000000" w:rsidRPr="00000000" w14:paraId="00000097">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98">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99">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language development</w:t>
            </w:r>
          </w:p>
          <w:p w:rsidR="00000000" w:rsidDel="00000000" w:rsidP="00000000" w:rsidRDefault="00000000" w:rsidRPr="00000000" w14:paraId="0000009A">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9B">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9C">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 mins </w:t>
            </w:r>
          </w:p>
        </w:tc>
        <w:tc>
          <w:tcPr/>
          <w:p w:rsidR="00000000" w:rsidDel="00000000" w:rsidP="00000000" w:rsidRDefault="00000000" w:rsidRPr="00000000" w14:paraId="0000009D">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 Language age</w:t>
            </w:r>
          </w:p>
          <w:p w:rsidR="00000000" w:rsidDel="00000000" w:rsidP="00000000" w:rsidRDefault="00000000" w:rsidRPr="00000000" w14:paraId="0000009E">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9F">
            <w:pPr>
              <w:ind w:left="0" w:hanging="2"/>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A0">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Beery-Buktenica Developmental Test of Visual-Motor Integration | Sixth Edition.</w:t>
            </w:r>
          </w:p>
          <w:p w:rsidR="00000000" w:rsidDel="00000000" w:rsidP="00000000" w:rsidRDefault="00000000" w:rsidRPr="00000000" w14:paraId="000000A1">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BEERY </w:t>
            </w:r>
          </w:p>
        </w:tc>
        <w:tc>
          <w:tcPr/>
          <w:p w:rsidR="00000000" w:rsidDel="00000000" w:rsidP="00000000" w:rsidRDefault="00000000" w:rsidRPr="00000000" w14:paraId="000000A2">
            <w:pPr>
              <w:widowControl w:val="0"/>
              <w:spacing w:line="390" w:lineRule="auto"/>
              <w:ind w:left="0" w:hanging="2"/>
              <w:rPr>
                <w:rFonts w:ascii="Calibri" w:cs="Calibri" w:eastAsia="Calibri" w:hAnsi="Calibri"/>
                <w:color w:val="333333"/>
                <w:sz w:val="16"/>
                <w:szCs w:val="16"/>
              </w:rPr>
            </w:pPr>
            <w:r w:rsidDel="00000000" w:rsidR="00000000" w:rsidRPr="00000000">
              <w:rPr>
                <w:rFonts w:ascii="Calibri" w:cs="Calibri" w:eastAsia="Calibri" w:hAnsi="Calibri"/>
                <w:color w:val="333333"/>
                <w:sz w:val="16"/>
                <w:szCs w:val="16"/>
                <w:rtl w:val="0"/>
              </w:rPr>
              <w:t xml:space="preserve">2:0-99:11</w:t>
            </w:r>
          </w:p>
          <w:p w:rsidR="00000000" w:rsidDel="00000000" w:rsidP="00000000" w:rsidRDefault="00000000" w:rsidRPr="00000000" w14:paraId="000000A3">
            <w:pPr>
              <w:widowControl w:val="0"/>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A4">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w:t>
            </w:r>
            <w:r w:rsidDel="00000000" w:rsidR="00000000" w:rsidRPr="00000000">
              <w:rPr>
                <w:rFonts w:ascii="Calibri" w:cs="Calibri" w:eastAsia="Calibri" w:hAnsi="Calibri"/>
                <w:color w:val="333333"/>
                <w:sz w:val="16"/>
                <w:szCs w:val="16"/>
                <w:highlight w:val="white"/>
                <w:rtl w:val="0"/>
              </w:rPr>
              <w:t xml:space="preserve">basic gross motor, fine motor, visual, and visual-fine motor skills. </w:t>
            </w:r>
            <w:r w:rsidDel="00000000" w:rsidR="00000000" w:rsidRPr="00000000">
              <w:rPr>
                <w:rtl w:val="0"/>
              </w:rPr>
            </w:r>
          </w:p>
        </w:tc>
        <w:tc>
          <w:tcPr/>
          <w:p w:rsidR="00000000" w:rsidDel="00000000" w:rsidP="00000000" w:rsidRDefault="00000000" w:rsidRPr="00000000" w14:paraId="000000A5">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10-15 mins </w:t>
            </w:r>
          </w:p>
        </w:tc>
        <w:tc>
          <w:tcPr/>
          <w:p w:rsidR="00000000" w:rsidDel="00000000" w:rsidP="00000000" w:rsidRDefault="00000000" w:rsidRPr="00000000" w14:paraId="000000A6">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 </w:t>
            </w:r>
          </w:p>
        </w:tc>
      </w:tr>
      <w:tr>
        <w:trPr>
          <w:cantSplit w:val="0"/>
          <w:tblHeader w:val="0"/>
        </w:trPr>
        <w:tc>
          <w:tcPr/>
          <w:p w:rsidR="00000000" w:rsidDel="00000000" w:rsidP="00000000" w:rsidRDefault="00000000" w:rsidRPr="00000000" w14:paraId="000000A7">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Comprehensive Test of </w:t>
            </w:r>
          </w:p>
          <w:p w:rsidR="00000000" w:rsidDel="00000000" w:rsidP="00000000" w:rsidRDefault="00000000" w:rsidRPr="00000000" w14:paraId="000000A8">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Phonological </w:t>
            </w:r>
          </w:p>
          <w:p w:rsidR="00000000" w:rsidDel="00000000" w:rsidP="00000000" w:rsidRDefault="00000000" w:rsidRPr="00000000" w14:paraId="000000A9">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Processing 2</w:t>
            </w:r>
          </w:p>
          <w:p w:rsidR="00000000" w:rsidDel="00000000" w:rsidP="00000000" w:rsidRDefault="00000000" w:rsidRPr="00000000" w14:paraId="000000AA">
            <w:pPr>
              <w:widowControl w:val="0"/>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(CTOPP 2)</w:t>
            </w:r>
          </w:p>
        </w:tc>
        <w:tc>
          <w:tcPr/>
          <w:p w:rsidR="00000000" w:rsidDel="00000000" w:rsidP="00000000" w:rsidRDefault="00000000" w:rsidRPr="00000000" w14:paraId="000000AB">
            <w:pPr>
              <w:widowControl w:val="0"/>
              <w:ind w:left="0" w:right="-622"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 24 years</w:t>
            </w:r>
          </w:p>
          <w:p w:rsidR="00000000" w:rsidDel="00000000" w:rsidP="00000000" w:rsidRDefault="00000000" w:rsidRPr="00000000" w14:paraId="000000AC">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AD">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AE">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phonological awareness, phonological memory, rapid naming</w:t>
            </w:r>
          </w:p>
        </w:tc>
        <w:tc>
          <w:tcPr/>
          <w:p w:rsidR="00000000" w:rsidDel="00000000" w:rsidP="00000000" w:rsidRDefault="00000000" w:rsidRPr="00000000" w14:paraId="000000AF">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 mins </w:t>
            </w:r>
          </w:p>
        </w:tc>
        <w:tc>
          <w:tcPr/>
          <w:p w:rsidR="00000000" w:rsidDel="00000000" w:rsidP="00000000" w:rsidRDefault="00000000" w:rsidRPr="00000000" w14:paraId="000000B0">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Identify deficits in phonological abilities; identify strengths/weaknesses in phonological processes.</w:t>
            </w:r>
          </w:p>
          <w:p w:rsidR="00000000" w:rsidDel="00000000" w:rsidP="00000000" w:rsidRDefault="00000000" w:rsidRPr="00000000" w14:paraId="000000B1">
            <w:pPr>
              <w:widowControl w:val="0"/>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blHeader w:val="0"/>
        </w:trPr>
        <w:tc>
          <w:tcPr/>
          <w:p w:rsidR="00000000" w:rsidDel="00000000" w:rsidP="00000000" w:rsidRDefault="00000000" w:rsidRPr="00000000" w14:paraId="000000B2">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Detailed Assessment of Speed of Handwriting DASH- 2</w:t>
            </w:r>
          </w:p>
          <w:p w:rsidR="00000000" w:rsidDel="00000000" w:rsidP="00000000" w:rsidRDefault="00000000" w:rsidRPr="00000000" w14:paraId="000000B3">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9-25 yrs standardised.</w:t>
            </w:r>
          </w:p>
        </w:tc>
        <w:tc>
          <w:tcPr/>
          <w:p w:rsidR="00000000" w:rsidDel="00000000" w:rsidP="00000000" w:rsidRDefault="00000000" w:rsidRPr="00000000" w14:paraId="000000B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9-16.11 years</w:t>
            </w:r>
          </w:p>
          <w:p w:rsidR="00000000" w:rsidDel="00000000" w:rsidP="00000000" w:rsidRDefault="00000000" w:rsidRPr="00000000" w14:paraId="000000B5">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B6">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17-25 yrs standardised.</w:t>
            </w:r>
          </w:p>
          <w:p w:rsidR="00000000" w:rsidDel="00000000" w:rsidP="00000000" w:rsidRDefault="00000000" w:rsidRPr="00000000" w14:paraId="000000B7">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B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Identify handwriting difficulties</w:t>
            </w:r>
          </w:p>
        </w:tc>
        <w:tc>
          <w:tcPr/>
          <w:p w:rsidR="00000000" w:rsidDel="00000000" w:rsidP="00000000" w:rsidRDefault="00000000" w:rsidRPr="00000000" w14:paraId="000000B9">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 mins </w:t>
            </w:r>
          </w:p>
          <w:p w:rsidR="00000000" w:rsidDel="00000000" w:rsidP="00000000" w:rsidRDefault="00000000" w:rsidRPr="00000000" w14:paraId="000000B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Suitable for group testing. </w:t>
            </w:r>
          </w:p>
        </w:tc>
        <w:tc>
          <w:tcPr/>
          <w:p w:rsidR="00000000" w:rsidDel="00000000" w:rsidP="00000000" w:rsidRDefault="00000000" w:rsidRPr="00000000" w14:paraId="000000BB">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Fine motor/precision skills, speed of handwriting, ability to alter speed, free writing, competency</w:t>
            </w:r>
          </w:p>
          <w:p w:rsidR="00000000" w:rsidDel="00000000" w:rsidP="00000000" w:rsidRDefault="00000000" w:rsidRPr="00000000" w14:paraId="000000B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 </w:t>
            </w:r>
          </w:p>
          <w:p w:rsidR="00000000" w:rsidDel="00000000" w:rsidP="00000000" w:rsidRDefault="00000000" w:rsidRPr="00000000" w14:paraId="000000BD">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Diagnostic Assessment</w:t>
            </w:r>
          </w:p>
        </w:tc>
      </w:tr>
      <w:tr>
        <w:trPr>
          <w:cantSplit w:val="0"/>
          <w:tblHeader w:val="0"/>
        </w:trPr>
        <w:tc>
          <w:tcPr/>
          <w:p w:rsidR="00000000" w:rsidDel="00000000" w:rsidP="00000000" w:rsidRDefault="00000000" w:rsidRPr="00000000" w14:paraId="000000BE">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Diagnostic Reading Assessment</w:t>
            </w:r>
          </w:p>
          <w:p w:rsidR="00000000" w:rsidDel="00000000" w:rsidP="00000000" w:rsidRDefault="00000000" w:rsidRPr="00000000" w14:paraId="000000BF">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(DRA)</w:t>
            </w:r>
          </w:p>
        </w:tc>
        <w:tc>
          <w:tcPr/>
          <w:p w:rsidR="00000000" w:rsidDel="00000000" w:rsidP="00000000" w:rsidRDefault="00000000" w:rsidRPr="00000000" w14:paraId="000000C0">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7-16 years</w:t>
            </w:r>
          </w:p>
          <w:p w:rsidR="00000000" w:rsidDel="00000000" w:rsidP="00000000" w:rsidRDefault="00000000" w:rsidRPr="00000000" w14:paraId="000000C1">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C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accuracy, comprehension, processing speed, fluency/rate</w:t>
            </w:r>
          </w:p>
        </w:tc>
        <w:tc>
          <w:tcPr/>
          <w:p w:rsidR="00000000" w:rsidDel="00000000" w:rsidP="00000000" w:rsidRDefault="00000000" w:rsidRPr="00000000" w14:paraId="000000C3">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20- 30 mins</w:t>
            </w:r>
          </w:p>
        </w:tc>
        <w:tc>
          <w:tcPr/>
          <w:p w:rsidR="00000000" w:rsidDel="00000000" w:rsidP="00000000" w:rsidRDefault="00000000" w:rsidRPr="00000000" w14:paraId="000000C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scores, age equivalent scores, reading age, assesses patterns/ discrepancies. </w:t>
            </w:r>
          </w:p>
        </w:tc>
      </w:tr>
      <w:tr>
        <w:trPr>
          <w:cantSplit w:val="0"/>
          <w:tblHeader w:val="0"/>
        </w:trPr>
        <w:tc>
          <w:tcPr/>
          <w:p w:rsidR="00000000" w:rsidDel="00000000" w:rsidP="00000000" w:rsidRDefault="00000000" w:rsidRPr="00000000" w14:paraId="000000C5">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Dynamo Dyscalculia Screener</w:t>
            </w:r>
          </w:p>
          <w:p w:rsidR="00000000" w:rsidDel="00000000" w:rsidP="00000000" w:rsidRDefault="00000000" w:rsidRPr="00000000" w14:paraId="000000C6">
            <w:pPr>
              <w:ind w:left="0" w:hanging="2"/>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C7">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7-9+ years</w:t>
            </w:r>
          </w:p>
        </w:tc>
        <w:tc>
          <w:tcPr/>
          <w:p w:rsidR="00000000" w:rsidDel="00000000" w:rsidP="00000000" w:rsidRDefault="00000000" w:rsidRPr="00000000" w14:paraId="000000C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Identifies dyscalculic tendencies in pupils'</w:t>
            </w:r>
          </w:p>
        </w:tc>
        <w:tc>
          <w:tcPr/>
          <w:p w:rsidR="00000000" w:rsidDel="00000000" w:rsidP="00000000" w:rsidRDefault="00000000" w:rsidRPr="00000000" w14:paraId="000000C9">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 mins and requires internet access. </w:t>
            </w:r>
          </w:p>
        </w:tc>
        <w:tc>
          <w:tcPr/>
          <w:p w:rsidR="00000000" w:rsidDel="00000000" w:rsidP="00000000" w:rsidRDefault="00000000" w:rsidRPr="00000000" w14:paraId="000000C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Skills profile </w:t>
            </w:r>
          </w:p>
        </w:tc>
      </w:tr>
      <w:tr>
        <w:trPr>
          <w:cantSplit w:val="1"/>
          <w:trHeight w:val="648" w:hRule="atLeast"/>
          <w:tblHeader w:val="0"/>
        </w:trPr>
        <w:tc>
          <w:tcPr/>
          <w:p w:rsidR="00000000" w:rsidDel="00000000" w:rsidP="00000000" w:rsidRDefault="00000000" w:rsidRPr="00000000" w14:paraId="000000CB">
            <w:pPr>
              <w:ind w:left="0" w:hanging="2"/>
              <w:rPr>
                <w:rFonts w:ascii="Calibri" w:cs="Calibri" w:eastAsia="Calibri" w:hAnsi="Calibri"/>
                <w:b w:val="1"/>
                <w:bCs w:val="1"/>
                <w:strike w:val="1"/>
              </w:rPr>
            </w:pPr>
            <w:r w:rsidDel="00000000" w:rsidR="00000000" w:rsidRPr="00000000">
              <w:rPr>
                <w:rFonts w:ascii="Calibri" w:cs="Calibri" w:eastAsia="Calibri" w:hAnsi="Calibri"/>
                <w:b w:val="1"/>
                <w:bCs w:val="1"/>
                <w:rtl w:val="0"/>
              </w:rPr>
              <w:t xml:space="preserve">Dyslexia Portfolio</w:t>
            </w:r>
            <w:r w:rsidDel="00000000" w:rsidR="00000000" w:rsidRPr="00000000">
              <w:rPr>
                <w:rtl w:val="0"/>
              </w:rPr>
            </w:r>
          </w:p>
        </w:tc>
        <w:tc>
          <w:tcPr/>
          <w:p w:rsidR="00000000" w:rsidDel="00000000" w:rsidP="00000000" w:rsidRDefault="00000000" w:rsidRPr="00000000" w14:paraId="000000CC">
            <w:pPr>
              <w:ind w:left="0" w:hanging="2"/>
              <w:rPr>
                <w:rFonts w:ascii="Calibri" w:cs="Calibri" w:eastAsia="Calibri" w:hAnsi="Calibri"/>
                <w:strike w:val="1"/>
                <w:sz w:val="16"/>
                <w:szCs w:val="16"/>
              </w:rPr>
            </w:pPr>
            <w:r w:rsidDel="00000000" w:rsidR="00000000" w:rsidRPr="00000000">
              <w:rPr>
                <w:rFonts w:ascii="Calibri" w:cs="Calibri" w:eastAsia="Calibri" w:hAnsi="Calibri"/>
                <w:sz w:val="16"/>
                <w:szCs w:val="16"/>
                <w:rtl w:val="0"/>
              </w:rPr>
              <w:t xml:space="preserve">5-15.11 years</w:t>
            </w:r>
            <w:r w:rsidDel="00000000" w:rsidR="00000000" w:rsidRPr="00000000">
              <w:rPr>
                <w:rtl w:val="0"/>
              </w:rPr>
            </w:r>
          </w:p>
        </w:tc>
        <w:tc>
          <w:tcPr/>
          <w:p w:rsidR="00000000" w:rsidDel="00000000" w:rsidP="00000000" w:rsidRDefault="00000000" w:rsidRPr="00000000" w14:paraId="000000CD">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Identifies children at risk of reading failure</w:t>
            </w:r>
          </w:p>
        </w:tc>
        <w:tc>
          <w:tcPr/>
          <w:p w:rsidR="00000000" w:rsidDel="00000000" w:rsidP="00000000" w:rsidRDefault="00000000" w:rsidRPr="00000000" w14:paraId="000000C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 mins </w:t>
            </w:r>
          </w:p>
        </w:tc>
        <w:tc>
          <w:tcPr/>
          <w:p w:rsidR="00000000" w:rsidDel="00000000" w:rsidP="00000000" w:rsidRDefault="00000000" w:rsidRPr="00000000" w14:paraId="000000CF">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Skills profile, ‘at risk’ quotient for dyslexia</w:t>
            </w:r>
          </w:p>
        </w:tc>
      </w:tr>
      <w:tr>
        <w:trPr>
          <w:cantSplit w:val="0"/>
          <w:tblHeader w:val="0"/>
        </w:trPr>
        <w:tc>
          <w:tcPr/>
          <w:p w:rsidR="00000000" w:rsidDel="00000000" w:rsidP="00000000" w:rsidRDefault="00000000" w:rsidRPr="00000000" w14:paraId="000000D0">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Feifer Assessment of Mathematics</w:t>
            </w:r>
          </w:p>
          <w:p w:rsidR="00000000" w:rsidDel="00000000" w:rsidP="00000000" w:rsidRDefault="00000000" w:rsidRPr="00000000" w14:paraId="000000D1">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FAM </w:t>
            </w:r>
          </w:p>
        </w:tc>
        <w:tc>
          <w:tcPr/>
          <w:p w:rsidR="00000000" w:rsidDel="00000000" w:rsidP="00000000" w:rsidRDefault="00000000" w:rsidRPr="00000000" w14:paraId="000000D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4 to 21 years</w:t>
            </w:r>
          </w:p>
        </w:tc>
        <w:tc>
          <w:tcPr/>
          <w:p w:rsidR="00000000" w:rsidDel="00000000" w:rsidP="00000000" w:rsidRDefault="00000000" w:rsidRPr="00000000" w14:paraId="000000D3">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Examines the underlying neurodevelopmental processes that support proficient math skills</w:t>
            </w:r>
          </w:p>
        </w:tc>
        <w:tc>
          <w:tcPr/>
          <w:p w:rsidR="00000000" w:rsidDel="00000000" w:rsidP="00000000" w:rsidRDefault="00000000" w:rsidRPr="00000000" w14:paraId="000000D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35 minutes for 3-4yrs; </w:t>
            </w:r>
          </w:p>
          <w:p w:rsidR="00000000" w:rsidDel="00000000" w:rsidP="00000000" w:rsidRDefault="00000000" w:rsidRPr="00000000" w14:paraId="000000D5">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50 minutes for 5-7yrs ; </w:t>
            </w:r>
          </w:p>
          <w:p w:rsidR="00000000" w:rsidDel="00000000" w:rsidP="00000000" w:rsidRDefault="00000000" w:rsidRPr="00000000" w14:paraId="000000D6">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60 minutes for  8yrs+;</w:t>
            </w:r>
          </w:p>
          <w:p w:rsidR="00000000" w:rsidDel="00000000" w:rsidP="00000000" w:rsidRDefault="00000000" w:rsidRPr="00000000" w14:paraId="000000D7">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15 minutes for Screening Form</w:t>
            </w:r>
          </w:p>
        </w:tc>
        <w:tc>
          <w:tcPr/>
          <w:p w:rsidR="00000000" w:rsidDel="00000000" w:rsidP="00000000" w:rsidRDefault="00000000" w:rsidRPr="00000000" w14:paraId="000000D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scores, age /grade equivalent scores, assesses patterns/ discrepancies</w:t>
            </w:r>
          </w:p>
          <w:p w:rsidR="00000000" w:rsidDel="00000000" w:rsidP="00000000" w:rsidRDefault="00000000" w:rsidRPr="00000000" w14:paraId="000000D9">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Diagnostic Assessment Dyscalculia</w:t>
            </w:r>
          </w:p>
        </w:tc>
      </w:tr>
      <w:tr>
        <w:trPr>
          <w:cantSplit w:val="0"/>
          <w:tblHeader w:val="0"/>
        </w:trPr>
        <w:tc>
          <w:tcPr/>
          <w:p w:rsidR="00000000" w:rsidDel="00000000" w:rsidP="00000000" w:rsidRDefault="00000000" w:rsidRPr="00000000" w14:paraId="000000DA">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Early Literacy Test</w:t>
            </w:r>
          </w:p>
        </w:tc>
        <w:tc>
          <w:tcPr/>
          <w:p w:rsidR="00000000" w:rsidDel="00000000" w:rsidP="00000000" w:rsidRDefault="00000000" w:rsidRPr="00000000" w14:paraId="000000DB">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4.6-7.6 years</w:t>
            </w:r>
          </w:p>
        </w:tc>
        <w:tc>
          <w:tcPr/>
          <w:p w:rsidR="00000000" w:rsidDel="00000000" w:rsidP="00000000" w:rsidRDefault="00000000" w:rsidRPr="00000000" w14:paraId="000000D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development of early literacy skills</w:t>
            </w:r>
          </w:p>
        </w:tc>
        <w:tc>
          <w:tcPr/>
          <w:p w:rsidR="00000000" w:rsidDel="00000000" w:rsidP="00000000" w:rsidRDefault="00000000" w:rsidRPr="00000000" w14:paraId="000000DD">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D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Literacy age, standardised scores</w:t>
            </w:r>
          </w:p>
        </w:tc>
      </w:tr>
      <w:tr>
        <w:trPr>
          <w:cantSplit w:val="0"/>
          <w:tblHeader w:val="0"/>
        </w:trPr>
        <w:tc>
          <w:tcPr/>
          <w:p w:rsidR="00000000" w:rsidDel="00000000" w:rsidP="00000000" w:rsidRDefault="00000000" w:rsidRPr="00000000" w14:paraId="000000DF">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Helen Arkell Spelling Test (HAST-2) </w:t>
            </w:r>
          </w:p>
        </w:tc>
        <w:tc>
          <w:tcPr/>
          <w:p w:rsidR="00000000" w:rsidDel="00000000" w:rsidP="00000000" w:rsidRDefault="00000000" w:rsidRPr="00000000" w14:paraId="000000E0">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5yrs to adult </w:t>
            </w:r>
          </w:p>
        </w:tc>
        <w:tc>
          <w:tcPr/>
          <w:p w:rsidR="00000000" w:rsidDel="00000000" w:rsidP="00000000" w:rsidRDefault="00000000" w:rsidRPr="00000000" w14:paraId="000000E1">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single word spelling. </w:t>
            </w:r>
          </w:p>
        </w:tc>
        <w:tc>
          <w:tcPr/>
          <w:p w:rsidR="00000000" w:rsidDel="00000000" w:rsidP="00000000" w:rsidRDefault="00000000" w:rsidRPr="00000000" w14:paraId="000000E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 mins </w:t>
            </w:r>
          </w:p>
          <w:p w:rsidR="00000000" w:rsidDel="00000000" w:rsidP="00000000" w:rsidRDefault="00000000" w:rsidRPr="00000000" w14:paraId="000000E3">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Suitable for group testing.</w:t>
            </w:r>
          </w:p>
        </w:tc>
        <w:tc>
          <w:tcPr/>
          <w:p w:rsidR="00000000" w:rsidDel="00000000" w:rsidP="00000000" w:rsidRDefault="00000000" w:rsidRPr="00000000" w14:paraId="000000E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scores, confidence intervals, percentile ranks and age equivalents are provided.</w:t>
            </w:r>
          </w:p>
        </w:tc>
      </w:tr>
      <w:tr>
        <w:trPr>
          <w:cantSplit w:val="0"/>
          <w:tblHeader w:val="0"/>
        </w:trPr>
        <w:tc>
          <w:tcPr/>
          <w:p w:rsidR="00000000" w:rsidDel="00000000" w:rsidP="00000000" w:rsidRDefault="00000000" w:rsidRPr="00000000" w14:paraId="000000E5">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Phonological Abilities Test (PAT)</w:t>
            </w:r>
          </w:p>
        </w:tc>
        <w:tc>
          <w:tcPr/>
          <w:p w:rsidR="00000000" w:rsidDel="00000000" w:rsidP="00000000" w:rsidRDefault="00000000" w:rsidRPr="00000000" w14:paraId="000000E6">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4-7 years</w:t>
            </w:r>
          </w:p>
          <w:p w:rsidR="00000000" w:rsidDel="00000000" w:rsidP="00000000" w:rsidRDefault="00000000" w:rsidRPr="00000000" w14:paraId="000000E7">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E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early phonological weaknesses</w:t>
            </w:r>
          </w:p>
        </w:tc>
        <w:tc>
          <w:tcPr/>
          <w:p w:rsidR="00000000" w:rsidDel="00000000" w:rsidP="00000000" w:rsidRDefault="00000000" w:rsidRPr="00000000" w14:paraId="000000E9">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 mins </w:t>
            </w:r>
          </w:p>
        </w:tc>
        <w:tc>
          <w:tcPr/>
          <w:p w:rsidR="00000000" w:rsidDel="00000000" w:rsidP="00000000" w:rsidRDefault="00000000" w:rsidRPr="00000000" w14:paraId="000000E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Profile of skills, percentile for each skill</w:t>
            </w:r>
          </w:p>
        </w:tc>
      </w:tr>
      <w:tr>
        <w:trPr>
          <w:cantSplit w:val="0"/>
          <w:tblHeader w:val="0"/>
        </w:trPr>
        <w:tc>
          <w:tcPr/>
          <w:p w:rsidR="00000000" w:rsidDel="00000000" w:rsidP="00000000" w:rsidRDefault="00000000" w:rsidRPr="00000000" w14:paraId="000000EB">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Phonological Assessment Battery</w:t>
            </w:r>
          </w:p>
        </w:tc>
        <w:tc>
          <w:tcPr/>
          <w:p w:rsidR="00000000" w:rsidDel="00000000" w:rsidP="00000000" w:rsidRDefault="00000000" w:rsidRPr="00000000" w14:paraId="000000E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6-14.11 years</w:t>
            </w:r>
          </w:p>
          <w:p w:rsidR="00000000" w:rsidDel="00000000" w:rsidP="00000000" w:rsidRDefault="00000000" w:rsidRPr="00000000" w14:paraId="000000ED">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E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phonological processing</w:t>
            </w:r>
          </w:p>
        </w:tc>
        <w:tc>
          <w:tcPr/>
          <w:p w:rsidR="00000000" w:rsidDel="00000000" w:rsidP="00000000" w:rsidRDefault="00000000" w:rsidRPr="00000000" w14:paraId="000000EF">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 mins </w:t>
            </w:r>
          </w:p>
        </w:tc>
        <w:tc>
          <w:tcPr/>
          <w:p w:rsidR="00000000" w:rsidDel="00000000" w:rsidP="00000000" w:rsidRDefault="00000000" w:rsidRPr="00000000" w14:paraId="000000F0">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 profile of phonological skills</w:t>
            </w:r>
          </w:p>
          <w:p w:rsidR="00000000" w:rsidDel="00000000" w:rsidP="00000000" w:rsidRDefault="00000000" w:rsidRPr="00000000" w14:paraId="000000F1">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blHeader w:val="0"/>
        </w:trPr>
        <w:tc>
          <w:tcPr/>
          <w:p w:rsidR="00000000" w:rsidDel="00000000" w:rsidP="00000000" w:rsidRDefault="00000000" w:rsidRPr="00000000" w14:paraId="000000F2">
            <w:pPr>
              <w:ind w:left="0" w:hanging="2"/>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3">
            <w:pPr>
              <w:ind w:left="0" w:hanging="2"/>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4">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RAN/RAS</w:t>
            </w:r>
          </w:p>
          <w:p w:rsidR="00000000" w:rsidDel="00000000" w:rsidP="00000000" w:rsidRDefault="00000000" w:rsidRPr="00000000" w14:paraId="000000F5">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Automatized Naming and Rapid Alternating Stimulus Test</w:t>
            </w:r>
          </w:p>
          <w:p w:rsidR="00000000" w:rsidDel="00000000" w:rsidP="00000000" w:rsidRDefault="00000000" w:rsidRPr="00000000" w14:paraId="000000F6">
            <w:pPr>
              <w:ind w:left="0" w:hanging="2"/>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F7">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8">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9">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to 18.11 yrs</w:t>
            </w:r>
          </w:p>
        </w:tc>
        <w:tc>
          <w:tcPr/>
          <w:p w:rsidR="00000000" w:rsidDel="00000000" w:rsidP="00000000" w:rsidRDefault="00000000" w:rsidRPr="00000000" w14:paraId="000000FB">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C">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D">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 ability to recognise visual symbols in ages</w:t>
            </w:r>
          </w:p>
          <w:p w:rsidR="00000000" w:rsidDel="00000000" w:rsidP="00000000" w:rsidRDefault="00000000" w:rsidRPr="00000000" w14:paraId="000000F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Identifies pupils at risk of reading failure</w:t>
            </w:r>
          </w:p>
        </w:tc>
        <w:tc>
          <w:tcPr/>
          <w:p w:rsidR="00000000" w:rsidDel="00000000" w:rsidP="00000000" w:rsidRDefault="00000000" w:rsidRPr="00000000" w14:paraId="000000FF">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0">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1">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to 10 mins </w:t>
            </w:r>
          </w:p>
        </w:tc>
        <w:tc>
          <w:tcPr/>
          <w:p w:rsidR="00000000" w:rsidDel="00000000" w:rsidP="00000000" w:rsidRDefault="00000000" w:rsidRPr="00000000" w14:paraId="00000103">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4">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5">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6">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Converts raw scores to standard scores, percentiles, and age and grade equivalents.</w:t>
            </w:r>
          </w:p>
        </w:tc>
      </w:tr>
      <w:tr>
        <w:trPr>
          <w:cantSplit w:val="0"/>
          <w:tblHeader w:val="0"/>
        </w:trPr>
        <w:tc>
          <w:tcPr/>
          <w:p w:rsidR="00000000" w:rsidDel="00000000" w:rsidP="00000000" w:rsidRDefault="00000000" w:rsidRPr="00000000" w14:paraId="00000107">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Symbol Digit Modalities Test</w:t>
            </w:r>
            <w:r w:rsidDel="00000000" w:rsidR="00000000" w:rsidRPr="00000000">
              <w:rPr>
                <w:rFonts w:ascii="Calibri" w:cs="Calibri" w:eastAsia="Calibri" w:hAnsi="Calibri"/>
                <w:b w:val="1"/>
                <w:bCs w:val="1"/>
                <w:i w:val="1"/>
                <w:iCs w:val="1"/>
                <w:rtl w:val="0"/>
              </w:rPr>
              <w:t xml:space="preserve"> (SDMT),</w:t>
            </w:r>
            <w:r w:rsidDel="00000000" w:rsidR="00000000" w:rsidRPr="00000000">
              <w:rPr>
                <w:rtl w:val="0"/>
              </w:rPr>
            </w:r>
          </w:p>
        </w:tc>
        <w:tc>
          <w:tcPr/>
          <w:p w:rsidR="00000000" w:rsidDel="00000000" w:rsidP="00000000" w:rsidRDefault="00000000" w:rsidRPr="00000000" w14:paraId="0000010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Age range 8 – 78:11</w:t>
            </w:r>
          </w:p>
          <w:p w:rsidR="00000000" w:rsidDel="00000000" w:rsidP="00000000" w:rsidRDefault="00000000" w:rsidRPr="00000000" w14:paraId="00000109">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0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Clerical and visual processing speed</w:t>
            </w:r>
          </w:p>
          <w:p w:rsidR="00000000" w:rsidDel="00000000" w:rsidP="00000000" w:rsidRDefault="00000000" w:rsidRPr="00000000" w14:paraId="0000010B">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0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mins </w:t>
            </w:r>
          </w:p>
        </w:tc>
        <w:tc>
          <w:tcPr/>
          <w:p w:rsidR="00000000" w:rsidDel="00000000" w:rsidP="00000000" w:rsidRDefault="00000000" w:rsidRPr="00000000" w14:paraId="0000010D">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Qualitative information from March 2023</w:t>
            </w:r>
          </w:p>
        </w:tc>
      </w:tr>
      <w:tr>
        <w:trPr>
          <w:cantSplit w:val="0"/>
          <w:tblHeader w:val="0"/>
        </w:trPr>
        <w:tc>
          <w:tcPr/>
          <w:p w:rsidR="00000000" w:rsidDel="00000000" w:rsidP="00000000" w:rsidRDefault="00000000" w:rsidRPr="00000000" w14:paraId="0000010E">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Single Word Reading Test (SWRT)</w:t>
            </w:r>
          </w:p>
        </w:tc>
        <w:tc>
          <w:tcPr/>
          <w:p w:rsidR="00000000" w:rsidDel="00000000" w:rsidP="00000000" w:rsidRDefault="00000000" w:rsidRPr="00000000" w14:paraId="0000010F">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5-16 years</w:t>
            </w:r>
          </w:p>
          <w:p w:rsidR="00000000" w:rsidDel="00000000" w:rsidP="00000000" w:rsidRDefault="00000000" w:rsidRPr="00000000" w14:paraId="00000110">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11">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Measure of word reading accuracy</w:t>
            </w:r>
          </w:p>
        </w:tc>
        <w:tc>
          <w:tcPr/>
          <w:p w:rsidR="00000000" w:rsidDel="00000000" w:rsidP="00000000" w:rsidRDefault="00000000" w:rsidRPr="00000000" w14:paraId="0000011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mins </w:t>
            </w:r>
          </w:p>
        </w:tc>
        <w:tc>
          <w:tcPr/>
          <w:p w:rsidR="00000000" w:rsidDel="00000000" w:rsidP="00000000" w:rsidRDefault="00000000" w:rsidRPr="00000000" w14:paraId="00000113">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 age score, Reading score</w:t>
            </w:r>
          </w:p>
          <w:p w:rsidR="00000000" w:rsidDel="00000000" w:rsidP="00000000" w:rsidRDefault="00000000" w:rsidRPr="00000000" w14:paraId="0000011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blHeader w:val="0"/>
        </w:trPr>
        <w:tc>
          <w:tcPr/>
          <w:p w:rsidR="00000000" w:rsidDel="00000000" w:rsidP="00000000" w:rsidRDefault="00000000" w:rsidRPr="00000000" w14:paraId="00000115">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TAPS-4 </w:t>
            </w:r>
          </w:p>
          <w:p w:rsidR="00000000" w:rsidDel="00000000" w:rsidP="00000000" w:rsidRDefault="00000000" w:rsidRPr="00000000" w14:paraId="00000116">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Test of Auditory Processing </w:t>
            </w:r>
          </w:p>
        </w:tc>
        <w:tc>
          <w:tcPr/>
          <w:p w:rsidR="00000000" w:rsidDel="00000000" w:rsidP="00000000" w:rsidRDefault="00000000" w:rsidRPr="00000000" w14:paraId="00000117">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5-21.11 years</w:t>
            </w:r>
          </w:p>
        </w:tc>
        <w:tc>
          <w:tcPr/>
          <w:p w:rsidR="00000000" w:rsidDel="00000000" w:rsidP="00000000" w:rsidRDefault="00000000" w:rsidRPr="00000000" w14:paraId="0000011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Language Processing Skills Assessment</w:t>
            </w:r>
          </w:p>
        </w:tc>
        <w:tc>
          <w:tcPr/>
          <w:p w:rsidR="00000000" w:rsidDel="00000000" w:rsidP="00000000" w:rsidRDefault="00000000" w:rsidRPr="00000000" w14:paraId="00000119">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20 -90 mins depending on number of subtests</w:t>
            </w:r>
          </w:p>
        </w:tc>
        <w:tc>
          <w:tcPr/>
          <w:p w:rsidR="00000000" w:rsidDel="00000000" w:rsidP="00000000" w:rsidRDefault="00000000" w:rsidRPr="00000000" w14:paraId="0000011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 scores, highlights strengths and weaknesses</w:t>
            </w:r>
          </w:p>
          <w:p w:rsidR="00000000" w:rsidDel="00000000" w:rsidP="00000000" w:rsidRDefault="00000000" w:rsidRPr="00000000" w14:paraId="0000011B">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Phonological Processing, Auditory Memory, Listening comprehension</w:t>
            </w:r>
          </w:p>
          <w:p w:rsidR="00000000" w:rsidDel="00000000" w:rsidP="00000000" w:rsidRDefault="00000000" w:rsidRPr="00000000" w14:paraId="0000011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blHeader w:val="0"/>
        </w:trPr>
        <w:tc>
          <w:tcPr/>
          <w:p w:rsidR="00000000" w:rsidDel="00000000" w:rsidP="00000000" w:rsidRDefault="00000000" w:rsidRPr="00000000" w14:paraId="0000011D">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Test Of Memory And Learning (TOMAL)</w:t>
            </w:r>
          </w:p>
        </w:tc>
        <w:tc>
          <w:tcPr/>
          <w:p w:rsidR="00000000" w:rsidDel="00000000" w:rsidP="00000000" w:rsidRDefault="00000000" w:rsidRPr="00000000" w14:paraId="0000011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5yrs to 59.11 years</w:t>
            </w:r>
          </w:p>
        </w:tc>
        <w:tc>
          <w:tcPr/>
          <w:p w:rsidR="00000000" w:rsidDel="00000000" w:rsidP="00000000" w:rsidRDefault="00000000" w:rsidRPr="00000000" w14:paraId="0000011F">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verbal and nonverbal memory abilities</w:t>
            </w:r>
          </w:p>
        </w:tc>
        <w:tc>
          <w:tcPr/>
          <w:p w:rsidR="00000000" w:rsidDel="00000000" w:rsidP="00000000" w:rsidRDefault="00000000" w:rsidRPr="00000000" w14:paraId="00000120">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 – 60 mins depending on number of Subtests.</w:t>
            </w:r>
          </w:p>
        </w:tc>
        <w:tc>
          <w:tcPr/>
          <w:p w:rsidR="00000000" w:rsidDel="00000000" w:rsidP="00000000" w:rsidRDefault="00000000" w:rsidRPr="00000000" w14:paraId="00000121">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 scores, highlights strengths and weaknesses</w:t>
            </w:r>
          </w:p>
          <w:p w:rsidR="00000000" w:rsidDel="00000000" w:rsidP="00000000" w:rsidRDefault="00000000" w:rsidRPr="00000000" w14:paraId="0000012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rHeight w:val="1650" w:hRule="atLeast"/>
          <w:tblHeader w:val="0"/>
        </w:trPr>
        <w:tc>
          <w:tcPr/>
          <w:p w:rsidR="00000000" w:rsidDel="00000000" w:rsidP="00000000" w:rsidRDefault="00000000" w:rsidRPr="00000000" w14:paraId="00000123">
            <w:pPr>
              <w:spacing w:after="380" w:line="240" w:lineRule="auto"/>
              <w:ind w:left="0" w:right="18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TOC-2, Test of Orthographic Competence–Second Edition</w:t>
            </w:r>
          </w:p>
        </w:tc>
        <w:tc>
          <w:tcPr/>
          <w:p w:rsidR="00000000" w:rsidDel="00000000" w:rsidP="00000000" w:rsidRDefault="00000000" w:rsidRPr="00000000" w14:paraId="0000012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 yrs to 24.11 yrs </w:t>
            </w:r>
          </w:p>
        </w:tc>
        <w:tc>
          <w:tcPr/>
          <w:p w:rsidR="00000000" w:rsidDel="00000000" w:rsidP="00000000" w:rsidRDefault="00000000" w:rsidRPr="00000000" w14:paraId="00000125">
            <w:pPr>
              <w:ind w:left="0" w:hanging="2"/>
              <w:rPr>
                <w:rFonts w:ascii="Arial" w:cs="Arial" w:eastAsia="Arial" w:hAnsi="Arial"/>
                <w:color w:val="333333"/>
                <w:sz w:val="21"/>
                <w:szCs w:val="21"/>
                <w:highlight w:val="white"/>
              </w:rPr>
            </w:pPr>
            <w:r w:rsidDel="00000000" w:rsidR="00000000" w:rsidRPr="00000000">
              <w:rPr>
                <w:rFonts w:ascii="Calibri" w:cs="Calibri" w:eastAsia="Calibri" w:hAnsi="Calibri"/>
                <w:color w:val="333333"/>
                <w:sz w:val="16"/>
                <w:szCs w:val="16"/>
                <w:highlight w:val="white"/>
                <w:rtl w:val="0"/>
              </w:rPr>
              <w:t xml:space="preserve">Assesses aspects of the English writing system that are integral to proficient reading and writing. These aspects include letters, spelling, punctuation, abbreviations, and special symbols</w:t>
            </w:r>
            <w:r w:rsidDel="00000000" w:rsidR="00000000" w:rsidRPr="00000000">
              <w:rPr>
                <w:rFonts w:ascii="Arial" w:cs="Arial" w:eastAsia="Arial" w:hAnsi="Arial"/>
                <w:color w:val="333333"/>
                <w:sz w:val="21"/>
                <w:szCs w:val="21"/>
                <w:highlight w:val="white"/>
                <w:rtl w:val="0"/>
              </w:rPr>
              <w:t xml:space="preserve">.</w:t>
            </w:r>
          </w:p>
          <w:p w:rsidR="00000000" w:rsidDel="00000000" w:rsidP="00000000" w:rsidRDefault="00000000" w:rsidRPr="00000000" w14:paraId="00000126">
            <w:pPr>
              <w:ind w:left="0" w:hanging="2"/>
              <w:rPr>
                <w:rFonts w:ascii="Arial" w:cs="Arial" w:eastAsia="Arial" w:hAnsi="Arial"/>
                <w:color w:val="333333"/>
                <w:sz w:val="21"/>
                <w:szCs w:val="21"/>
                <w:highlight w:val="white"/>
              </w:rPr>
            </w:pPr>
            <w:r w:rsidDel="00000000" w:rsidR="00000000" w:rsidRPr="00000000">
              <w:rPr>
                <w:rtl w:val="0"/>
              </w:rPr>
            </w:r>
          </w:p>
        </w:tc>
        <w:tc>
          <w:tcPr/>
          <w:p w:rsidR="00000000" w:rsidDel="00000000" w:rsidP="00000000" w:rsidRDefault="00000000" w:rsidRPr="00000000" w14:paraId="00000127">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30 - 40 mins depending on number of subtests. </w:t>
            </w:r>
          </w:p>
        </w:tc>
        <w:tc>
          <w:tcPr/>
          <w:p w:rsidR="00000000" w:rsidDel="00000000" w:rsidP="00000000" w:rsidRDefault="00000000" w:rsidRPr="00000000" w14:paraId="00000128">
            <w:pPr>
              <w:ind w:left="0" w:hanging="2"/>
              <w:rPr>
                <w:rFonts w:ascii="Calibri" w:cs="Calibri" w:eastAsia="Calibri" w:hAnsi="Calibri"/>
                <w:color w:val="333333"/>
                <w:sz w:val="16"/>
                <w:szCs w:val="16"/>
                <w:highlight w:val="white"/>
              </w:rPr>
            </w:pPr>
            <w:r w:rsidDel="00000000" w:rsidR="00000000" w:rsidRPr="00000000">
              <w:rPr>
                <w:rFonts w:ascii="Calibri" w:cs="Calibri" w:eastAsia="Calibri" w:hAnsi="Calibri"/>
                <w:color w:val="333333"/>
                <w:sz w:val="16"/>
                <w:szCs w:val="16"/>
                <w:highlight w:val="white"/>
                <w:rtl w:val="0"/>
              </w:rPr>
              <w:t xml:space="preserve">Online Scoring and Report System</w:t>
            </w:r>
          </w:p>
          <w:p w:rsidR="00000000" w:rsidDel="00000000" w:rsidP="00000000" w:rsidRDefault="00000000" w:rsidRPr="00000000" w14:paraId="00000129">
            <w:pPr>
              <w:ind w:left="0" w:hanging="2"/>
              <w:rPr>
                <w:rFonts w:ascii="Calibri" w:cs="Calibri" w:eastAsia="Calibri" w:hAnsi="Calibri"/>
                <w:color w:val="333333"/>
                <w:sz w:val="16"/>
                <w:szCs w:val="16"/>
                <w:highlight w:val="white"/>
              </w:rPr>
            </w:pPr>
            <w:r w:rsidDel="00000000" w:rsidR="00000000" w:rsidRPr="00000000">
              <w:rPr>
                <w:rFonts w:ascii="Calibri" w:cs="Calibri" w:eastAsia="Calibri" w:hAnsi="Calibri"/>
                <w:color w:val="333333"/>
                <w:sz w:val="16"/>
                <w:szCs w:val="16"/>
                <w:highlight w:val="white"/>
                <w:rtl w:val="0"/>
              </w:rPr>
              <w:t xml:space="preserve">The TOC-2 Online Scoring and Report System yields four types of normative scores: age and grade equivalents, percentile ranks, subtest scaled scores, and composite index scores. </w:t>
            </w:r>
          </w:p>
        </w:tc>
      </w:tr>
      <w:tr>
        <w:trPr>
          <w:cantSplit w:val="0"/>
          <w:tblHeader w:val="0"/>
        </w:trPr>
        <w:tc>
          <w:tcPr/>
          <w:p w:rsidR="00000000" w:rsidDel="00000000" w:rsidP="00000000" w:rsidRDefault="00000000" w:rsidRPr="00000000" w14:paraId="0000012A">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Test of Word Reading Efficiency 2 (TOWRE 2)</w:t>
            </w:r>
          </w:p>
          <w:p w:rsidR="00000000" w:rsidDel="00000000" w:rsidP="00000000" w:rsidRDefault="00000000" w:rsidRPr="00000000" w14:paraId="0000012B">
            <w:pPr>
              <w:ind w:left="0" w:hanging="2"/>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12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Age range 6 to 24.11</w:t>
            </w:r>
          </w:p>
          <w:p w:rsidR="00000000" w:rsidDel="00000000" w:rsidP="00000000" w:rsidRDefault="00000000" w:rsidRPr="00000000" w14:paraId="0000012D">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2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Speed of reading common sight words and non-words</w:t>
            </w:r>
          </w:p>
          <w:p w:rsidR="00000000" w:rsidDel="00000000" w:rsidP="00000000" w:rsidRDefault="00000000" w:rsidRPr="00000000" w14:paraId="0000012F">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30">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5- 10 mins </w:t>
            </w:r>
          </w:p>
        </w:tc>
        <w:tc>
          <w:tcPr/>
          <w:p w:rsidR="00000000" w:rsidDel="00000000" w:rsidP="00000000" w:rsidRDefault="00000000" w:rsidRPr="00000000" w14:paraId="00000131">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 scores, highlights strengths and weaknesses</w:t>
            </w:r>
          </w:p>
          <w:p w:rsidR="00000000" w:rsidDel="00000000" w:rsidP="00000000" w:rsidRDefault="00000000" w:rsidRPr="00000000" w14:paraId="00000132">
            <w:pPr>
              <w:spacing w:line="276"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blHeader w:val="0"/>
        </w:trPr>
        <w:tc>
          <w:tcPr/>
          <w:p w:rsidR="00000000" w:rsidDel="00000000" w:rsidP="00000000" w:rsidRDefault="00000000" w:rsidRPr="00000000" w14:paraId="00000133">
            <w:pPr>
              <w:ind w:left="0" w:hanging="2"/>
              <w:rPr>
                <w:rFonts w:ascii="Calibri" w:cs="Calibri" w:eastAsia="Calibri" w:hAnsi="Calibri"/>
                <w:b w:val="1"/>
                <w:bCs w:val="1"/>
              </w:rPr>
            </w:pPr>
            <w:r w:rsidDel="00000000" w:rsidR="00000000" w:rsidRPr="00000000">
              <w:rPr>
                <w:rFonts w:ascii="Calibri" w:cs="Calibri" w:eastAsia="Calibri" w:hAnsi="Calibri"/>
                <w:b w:val="1"/>
                <w:bCs w:val="1"/>
                <w:highlight w:val="white"/>
                <w:rtl w:val="0"/>
              </w:rPr>
              <w:t xml:space="preserve">Wechsler Individual Achievement Test for Teachers (WIAT III T)</w:t>
            </w:r>
            <w:r w:rsidDel="00000000" w:rsidR="00000000" w:rsidRPr="00000000">
              <w:rPr>
                <w:rtl w:val="0"/>
              </w:rPr>
            </w:r>
          </w:p>
        </w:tc>
        <w:tc>
          <w:tcPr/>
          <w:p w:rsidR="00000000" w:rsidDel="00000000" w:rsidP="00000000" w:rsidRDefault="00000000" w:rsidRPr="00000000" w14:paraId="00000134">
            <w:pPr>
              <w:ind w:left="0" w:hanging="2"/>
              <w:rPr>
                <w:rFonts w:ascii="Calibri" w:cs="Calibri" w:eastAsia="Calibri" w:hAnsi="Calibri"/>
                <w:sz w:val="16"/>
                <w:szCs w:val="16"/>
              </w:rPr>
            </w:pPr>
            <w:r w:rsidDel="00000000" w:rsidR="00000000" w:rsidRPr="00000000">
              <w:rPr>
                <w:rFonts w:ascii="Cambria" w:cs="Cambria" w:eastAsia="Cambria" w:hAnsi="Cambria"/>
                <w:sz w:val="16"/>
                <w:szCs w:val="16"/>
                <w:rtl w:val="0"/>
              </w:rPr>
              <w:t xml:space="preserve">4 - 25</w:t>
            </w:r>
            <w:r w:rsidDel="00000000" w:rsidR="00000000" w:rsidRPr="00000000">
              <w:rPr>
                <w:rtl w:val="0"/>
              </w:rPr>
            </w:r>
          </w:p>
        </w:tc>
        <w:tc>
          <w:tcPr/>
          <w:p w:rsidR="00000000" w:rsidDel="00000000" w:rsidP="00000000" w:rsidRDefault="00000000" w:rsidRPr="00000000" w14:paraId="00000135">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Reading accuracy, reading speed, spelling and comprehension </w:t>
            </w:r>
          </w:p>
          <w:p w:rsidR="00000000" w:rsidDel="00000000" w:rsidP="00000000" w:rsidRDefault="00000000" w:rsidRPr="00000000" w14:paraId="00000136">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Age range - Reading speed</w:t>
            </w:r>
          </w:p>
        </w:tc>
        <w:tc>
          <w:tcPr/>
          <w:p w:rsidR="00000000" w:rsidDel="00000000" w:rsidP="00000000" w:rsidRDefault="00000000" w:rsidRPr="00000000" w14:paraId="00000137">
            <w:pPr>
              <w:shd w:fill="ffffff" w:val="clear"/>
              <w:spacing w:after="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30-40 mins </w:t>
            </w:r>
          </w:p>
        </w:tc>
        <w:tc>
          <w:tcPr/>
          <w:p w:rsidR="00000000" w:rsidDel="00000000" w:rsidP="00000000" w:rsidRDefault="00000000" w:rsidRPr="00000000" w14:paraId="00000138">
            <w:pPr>
              <w:shd w:fill="ffffff" w:val="clear"/>
              <w:spacing w:after="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Provides diagnostic information for reading abilities</w:t>
            </w:r>
          </w:p>
          <w:p w:rsidR="00000000" w:rsidDel="00000000" w:rsidP="00000000" w:rsidRDefault="00000000" w:rsidRPr="00000000" w14:paraId="00000139">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Standardised score</w:t>
            </w:r>
          </w:p>
          <w:p w:rsidR="00000000" w:rsidDel="00000000" w:rsidP="00000000" w:rsidRDefault="00000000" w:rsidRPr="00000000" w14:paraId="0000013A">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percentile ranks</w:t>
            </w:r>
          </w:p>
        </w:tc>
      </w:tr>
      <w:tr>
        <w:trPr>
          <w:cantSplit w:val="0"/>
          <w:tblHeader w:val="0"/>
        </w:trPr>
        <w:tc>
          <w:tcPr/>
          <w:p w:rsidR="00000000" w:rsidDel="00000000" w:rsidP="00000000" w:rsidRDefault="00000000" w:rsidRPr="00000000" w14:paraId="0000013B">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Wide Range Achievement Test  5 (WRAT5 )</w:t>
            </w:r>
          </w:p>
        </w:tc>
        <w:tc>
          <w:tcPr/>
          <w:p w:rsidR="00000000" w:rsidDel="00000000" w:rsidP="00000000" w:rsidRDefault="00000000" w:rsidRPr="00000000" w14:paraId="0000013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5-85 +years</w:t>
            </w:r>
          </w:p>
          <w:p w:rsidR="00000000" w:rsidDel="00000000" w:rsidP="00000000" w:rsidRDefault="00000000" w:rsidRPr="00000000" w14:paraId="0000013D">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3E">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Word Reading, Spelling, Comprehension</w:t>
            </w:r>
          </w:p>
          <w:p w:rsidR="00000000" w:rsidDel="00000000" w:rsidP="00000000" w:rsidRDefault="00000000" w:rsidRPr="00000000" w14:paraId="0000013F">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Maths Skills </w:t>
            </w:r>
          </w:p>
        </w:tc>
        <w:tc>
          <w:tcPr/>
          <w:p w:rsidR="00000000" w:rsidDel="00000000" w:rsidP="00000000" w:rsidRDefault="00000000" w:rsidRPr="00000000" w14:paraId="00000140">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15-25 minutes for ages 5–7 and 35–45 minutes for ages 8 and up</w:t>
            </w:r>
          </w:p>
        </w:tc>
        <w:tc>
          <w:tcPr/>
          <w:p w:rsidR="00000000" w:rsidDel="00000000" w:rsidP="00000000" w:rsidRDefault="00000000" w:rsidRPr="00000000" w14:paraId="00000141">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Age scores, standard scores, percentile ranks</w:t>
            </w:r>
          </w:p>
          <w:p w:rsidR="00000000" w:rsidDel="00000000" w:rsidP="00000000" w:rsidRDefault="00000000" w:rsidRPr="00000000" w14:paraId="0000014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w:t>
            </w:r>
          </w:p>
        </w:tc>
      </w:tr>
      <w:tr>
        <w:trPr>
          <w:cantSplit w:val="0"/>
          <w:tblHeader w:val="0"/>
        </w:trPr>
        <w:tc>
          <w:tcPr/>
          <w:p w:rsidR="00000000" w:rsidDel="00000000" w:rsidP="00000000" w:rsidRDefault="00000000" w:rsidRPr="00000000" w14:paraId="00000143">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Wide Range Intelligence Test</w:t>
            </w:r>
          </w:p>
        </w:tc>
        <w:tc>
          <w:tcPr/>
          <w:p w:rsidR="00000000" w:rsidDel="00000000" w:rsidP="00000000" w:rsidRDefault="00000000" w:rsidRPr="00000000" w14:paraId="00000144">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4-85 years</w:t>
            </w:r>
          </w:p>
          <w:p w:rsidR="00000000" w:rsidDel="00000000" w:rsidP="00000000" w:rsidRDefault="00000000" w:rsidRPr="00000000" w14:paraId="00000145">
            <w:pPr>
              <w:ind w:left="0" w:hanging="2"/>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146">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Assesses visual and verbal intelligence, can be used to provide a general IQ level</w:t>
            </w:r>
          </w:p>
        </w:tc>
        <w:tc>
          <w:tcPr/>
          <w:p w:rsidR="00000000" w:rsidDel="00000000" w:rsidP="00000000" w:rsidRDefault="00000000" w:rsidRPr="00000000" w14:paraId="00000147">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 mins </w:t>
            </w:r>
          </w:p>
        </w:tc>
        <w:tc>
          <w:tcPr/>
          <w:p w:rsidR="00000000" w:rsidDel="00000000" w:rsidP="00000000" w:rsidRDefault="00000000" w:rsidRPr="00000000" w14:paraId="00000148">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Age scores, standard scores, percentile ranks</w:t>
            </w:r>
          </w:p>
          <w:p w:rsidR="00000000" w:rsidDel="00000000" w:rsidP="00000000" w:rsidRDefault="00000000" w:rsidRPr="00000000" w14:paraId="00000149">
            <w:pPr>
              <w:ind w:left="0" w:hanging="2"/>
              <w:rPr>
                <w:rFonts w:ascii="Calibri" w:cs="Calibri" w:eastAsia="Calibri" w:hAnsi="Calibri"/>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14A">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York Assessment of Reading for Comprehension-</w:t>
            </w:r>
          </w:p>
          <w:p w:rsidR="00000000" w:rsidDel="00000000" w:rsidP="00000000" w:rsidRDefault="00000000" w:rsidRPr="00000000" w14:paraId="0000014B">
            <w:pPr>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(YARC)</w:t>
            </w:r>
          </w:p>
        </w:tc>
        <w:tc>
          <w:tcPr/>
          <w:p w:rsidR="00000000" w:rsidDel="00000000" w:rsidP="00000000" w:rsidRDefault="00000000" w:rsidRPr="00000000" w14:paraId="0000014C">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4-7 years Early</w:t>
            </w:r>
          </w:p>
          <w:p w:rsidR="00000000" w:rsidDel="00000000" w:rsidP="00000000" w:rsidRDefault="00000000" w:rsidRPr="00000000" w14:paraId="0000014D">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4E">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4F">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5-11 years Primary</w:t>
            </w:r>
          </w:p>
          <w:p w:rsidR="00000000" w:rsidDel="00000000" w:rsidP="00000000" w:rsidRDefault="00000000" w:rsidRPr="00000000" w14:paraId="00000150">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51">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52">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11-16 years Secondary</w:t>
            </w:r>
          </w:p>
        </w:tc>
        <w:tc>
          <w:tcPr/>
          <w:p w:rsidR="00000000" w:rsidDel="00000000" w:rsidP="00000000" w:rsidRDefault="00000000" w:rsidRPr="00000000" w14:paraId="00000153">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Phonological skills, alphabetic knowledge and word reading</w:t>
            </w:r>
          </w:p>
          <w:p w:rsidR="00000000" w:rsidDel="00000000" w:rsidP="00000000" w:rsidRDefault="00000000" w:rsidRPr="00000000" w14:paraId="00000154">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55">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Accuracy, rate and comprehension of oral reading skills.</w:t>
            </w:r>
          </w:p>
          <w:p w:rsidR="00000000" w:rsidDel="00000000" w:rsidP="00000000" w:rsidRDefault="00000000" w:rsidRPr="00000000" w14:paraId="00000156">
            <w:pPr>
              <w:ind w:left="0" w:hanging="2"/>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57">
            <w:pPr>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Accuracy, fluency and comprehension</w:t>
            </w:r>
          </w:p>
        </w:tc>
        <w:tc>
          <w:tcPr/>
          <w:p w:rsidR="00000000" w:rsidDel="00000000" w:rsidP="00000000" w:rsidRDefault="00000000" w:rsidRPr="00000000" w14:paraId="00000158">
            <w:pPr>
              <w:shd w:fill="ffffff" w:val="clear"/>
              <w:spacing w:after="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20-30mins</w:t>
            </w:r>
          </w:p>
        </w:tc>
        <w:tc>
          <w:tcPr/>
          <w:p w:rsidR="00000000" w:rsidDel="00000000" w:rsidP="00000000" w:rsidRDefault="00000000" w:rsidRPr="00000000" w14:paraId="00000159">
            <w:pPr>
              <w:shd w:fill="ffffff" w:val="clear"/>
              <w:spacing w:after="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Provides diagnostic information for reading abilities</w:t>
            </w:r>
          </w:p>
          <w:p w:rsidR="00000000" w:rsidDel="00000000" w:rsidP="00000000" w:rsidRDefault="00000000" w:rsidRPr="00000000" w14:paraId="0000015A">
            <w:pPr>
              <w:shd w:fill="ffffff" w:val="clear"/>
              <w:spacing w:after="280" w:before="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 timely and appropriate intervention strategies</w:t>
            </w:r>
          </w:p>
          <w:p w:rsidR="00000000" w:rsidDel="00000000" w:rsidP="00000000" w:rsidRDefault="00000000" w:rsidRPr="00000000" w14:paraId="0000015B">
            <w:pPr>
              <w:shd w:fill="ffffff" w:val="clear"/>
              <w:spacing w:after="280" w:before="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Ideal for assessing reading and comprehension skills in students with English as an Additional Language (EAL)</w:t>
            </w:r>
          </w:p>
          <w:p w:rsidR="00000000" w:rsidDel="00000000" w:rsidP="00000000" w:rsidRDefault="00000000" w:rsidRPr="00000000" w14:paraId="0000015C">
            <w:pPr>
              <w:shd w:fill="ffffff" w:val="clear"/>
              <w:spacing w:after="280" w:before="280" w:lineRule="auto"/>
              <w:ind w:left="0" w:hanging="2"/>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Access arrangements    </w:t>
            </w:r>
          </w:p>
        </w:tc>
      </w:tr>
    </w:tbl>
    <w:p w:rsidR="00000000" w:rsidDel="00000000" w:rsidP="00000000" w:rsidRDefault="00000000" w:rsidRPr="00000000" w14:paraId="0000015D">
      <w:pPr>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15E">
      <w:pPr>
        <w:spacing w:after="120" w:line="240" w:lineRule="auto"/>
        <w:ind w:left="1" w:hanging="3"/>
        <w:rPr>
          <w:sz w:val="24"/>
          <w:szCs w:val="24"/>
          <w:u w:val="single"/>
        </w:rPr>
      </w:pPr>
      <w:bookmarkStart w:colFirst="0" w:colLast="0" w:name="_heading=h.gjdgxs" w:id="0"/>
      <w:bookmarkEnd w:id="0"/>
      <w:r w:rsidDel="00000000" w:rsidR="00000000" w:rsidRPr="00000000">
        <w:rPr>
          <w:rFonts w:ascii="Calibri" w:cs="Calibri" w:eastAsia="Calibri" w:hAnsi="Calibri"/>
          <w:b w:val="1"/>
          <w:bCs w:val="1"/>
          <w:sz w:val="32"/>
          <w:szCs w:val="32"/>
          <w:u w:val="single"/>
          <w:rtl w:val="0"/>
        </w:rPr>
        <w:t xml:space="preserve">Screening for Visual Difficulties </w:t>
      </w:r>
      <w:r w:rsidDel="00000000" w:rsidR="00000000" w:rsidRPr="00000000">
        <w:rPr>
          <w:rtl w:val="0"/>
        </w:rPr>
      </w:r>
    </w:p>
    <w:p w:rsidR="00000000" w:rsidDel="00000000" w:rsidP="00000000" w:rsidRDefault="00000000" w:rsidRPr="00000000" w14:paraId="0000015F">
      <w:pPr>
        <w:spacing w:line="240"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term ‘visual stress’ is used by some optometrists to describe a sensitivity to visual patterns which can cause visual perceptual problems and may interfere with reading. </w:t>
      </w:r>
    </w:p>
    <w:p w:rsidR="00000000" w:rsidDel="00000000" w:rsidP="00000000" w:rsidRDefault="00000000" w:rsidRPr="00000000" w14:paraId="00000160">
      <w:pPr>
        <w:spacing w:line="240"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61">
      <w:pPr>
        <w:spacing w:line="240" w:lineRule="auto"/>
        <w:ind w:left="1" w:hanging="3"/>
        <w:rPr>
          <w:sz w:val="24"/>
          <w:szCs w:val="24"/>
          <w:highlight w:val="yellow"/>
        </w:rPr>
      </w:pPr>
      <w:r w:rsidDel="00000000" w:rsidR="00000000" w:rsidRPr="00000000">
        <w:rPr>
          <w:rFonts w:ascii="Calibri" w:cs="Calibri" w:eastAsia="Calibri" w:hAnsi="Calibri"/>
          <w:sz w:val="28"/>
          <w:szCs w:val="28"/>
          <w:rtl w:val="0"/>
        </w:rPr>
        <w:t xml:space="preserve">Due to updated guidance from the British Dyslexia Association: </w:t>
      </w:r>
      <w:r w:rsidDel="00000000" w:rsidR="00000000" w:rsidRPr="00000000">
        <w:rPr>
          <w:rtl w:val="0"/>
        </w:rPr>
      </w:r>
    </w:p>
    <w:p w:rsidR="00000000" w:rsidDel="00000000" w:rsidP="00000000" w:rsidRDefault="00000000" w:rsidRPr="00000000" w14:paraId="00000162">
      <w:pPr>
        <w:spacing w:line="240"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63">
      <w:pPr>
        <w:spacing w:line="240"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“If children have visual difficulties, then it is essential that these are diagnosed and managed correctly by qualified, registered professionals.”</w:t>
      </w:r>
    </w:p>
    <w:p w:rsidR="00000000" w:rsidDel="00000000" w:rsidP="00000000" w:rsidRDefault="00000000" w:rsidRPr="00000000" w14:paraId="00000164">
      <w:pPr>
        <w:spacing w:line="240"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65">
      <w:pPr>
        <w:spacing w:line="240"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Our assessors will refer the pupil on to a suitably qualified Optometrist. </w:t>
      </w:r>
    </w:p>
    <w:p w:rsidR="00000000" w:rsidDel="00000000" w:rsidP="00000000" w:rsidRDefault="00000000" w:rsidRPr="00000000" w14:paraId="00000166">
      <w:pPr>
        <w:spacing w:line="240" w:lineRule="auto"/>
        <w:ind w:left="0" w:hanging="2"/>
        <w:rPr>
          <w:sz w:val="24"/>
          <w:szCs w:val="24"/>
        </w:rPr>
      </w:pPr>
      <w:r w:rsidDel="00000000" w:rsidR="00000000" w:rsidRPr="00000000">
        <w:rPr>
          <w:rtl w:val="0"/>
        </w:rPr>
      </w:r>
    </w:p>
    <w:p w:rsidR="00000000" w:rsidDel="00000000" w:rsidP="00000000" w:rsidRDefault="00000000" w:rsidRPr="00000000" w14:paraId="00000167">
      <w:pPr>
        <w:spacing w:line="240" w:lineRule="auto"/>
        <w:ind w:left="0" w:hanging="2"/>
        <w:rPr>
          <w:sz w:val="24"/>
          <w:szCs w:val="24"/>
        </w:rPr>
      </w:pPr>
      <w:r w:rsidDel="00000000" w:rsidR="00000000" w:rsidRPr="00000000">
        <w:rPr>
          <w:rtl w:val="0"/>
        </w:rPr>
      </w:r>
    </w:p>
    <w:p w:rsidR="00000000" w:rsidDel="00000000" w:rsidP="00000000" w:rsidRDefault="00000000" w:rsidRPr="00000000" w14:paraId="00000168">
      <w:pPr>
        <w:spacing w:after="120" w:line="240"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According to examination regulations, students are eligible to use coloured overlays in assessments.</w:t>
      </w:r>
    </w:p>
    <w:p w:rsidR="00000000" w:rsidDel="00000000" w:rsidP="00000000" w:rsidRDefault="00000000" w:rsidRPr="00000000" w14:paraId="00000169">
      <w:pPr>
        <w:spacing w:line="240" w:lineRule="auto"/>
        <w:ind w:left="0" w:hanging="2"/>
        <w:rPr>
          <w:sz w:val="24"/>
          <w:szCs w:val="24"/>
        </w:rPr>
      </w:pPr>
      <w:r w:rsidDel="00000000" w:rsidR="00000000" w:rsidRPr="00000000">
        <w:rPr>
          <w:rtl w:val="0"/>
        </w:rPr>
      </w:r>
    </w:p>
    <w:p w:rsidR="00000000" w:rsidDel="00000000" w:rsidP="00000000" w:rsidRDefault="00000000" w:rsidRPr="00000000" w14:paraId="0000016A">
      <w:pPr>
        <w:spacing w:line="240" w:lineRule="auto"/>
        <w:ind w:left="1" w:hanging="3"/>
        <w:jc w:val="center"/>
        <w:rPr>
          <w:rFonts w:ascii="Calibri" w:cs="Calibri" w:eastAsia="Calibri" w:hAnsi="Calibri"/>
          <w:b w:val="1"/>
          <w:bCs w:val="1"/>
          <w:sz w:val="32"/>
          <w:szCs w:val="32"/>
          <w:u w:val="single"/>
        </w:rPr>
      </w:pPr>
      <w:r w:rsidDel="00000000" w:rsidR="00000000" w:rsidRPr="00000000">
        <w:rPr>
          <w:rFonts w:ascii="Calibri" w:cs="Calibri" w:eastAsia="Calibri" w:hAnsi="Calibri"/>
          <w:b w:val="1"/>
          <w:bCs w:val="1"/>
          <w:sz w:val="32"/>
          <w:szCs w:val="32"/>
          <w:u w:val="single"/>
          <w:rtl w:val="0"/>
        </w:rPr>
        <w:t xml:space="preserve">Advice Service</w:t>
      </w:r>
    </w:p>
    <w:p w:rsidR="00000000" w:rsidDel="00000000" w:rsidP="00000000" w:rsidRDefault="00000000" w:rsidRPr="00000000" w14:paraId="0000016B">
      <w:pPr>
        <w:spacing w:line="240" w:lineRule="auto"/>
        <w:ind w:left="1" w:hanging="3"/>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16C">
      <w:pPr>
        <w:spacing w:line="240" w:lineRule="auto"/>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The Advice Service</w:t>
      </w:r>
      <w:r w:rsidDel="00000000" w:rsidR="00000000" w:rsidRPr="00000000">
        <w:rPr>
          <w:rtl w:val="0"/>
        </w:rPr>
      </w:r>
    </w:p>
    <w:p w:rsidR="00000000" w:rsidDel="00000000" w:rsidP="00000000" w:rsidRDefault="00000000" w:rsidRPr="00000000" w14:paraId="0000016D">
      <w:pPr>
        <w:widowControl w:val="0"/>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team has a wide range of experience and expertise which will be used to advise schools in several ways.  </w:t>
      </w:r>
    </w:p>
    <w:p w:rsidR="00000000" w:rsidDel="00000000" w:rsidP="00000000" w:rsidRDefault="00000000" w:rsidRPr="00000000" w14:paraId="0000016E">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6F">
      <w:pPr>
        <w:widowControl w:val="0"/>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Advice for Schools</w:t>
      </w:r>
      <w:r w:rsidDel="00000000" w:rsidR="00000000" w:rsidRPr="00000000">
        <w:rPr>
          <w:rtl w:val="0"/>
        </w:rPr>
      </w:r>
    </w:p>
    <w:p w:rsidR="00000000" w:rsidDel="00000000" w:rsidP="00000000" w:rsidRDefault="00000000" w:rsidRPr="00000000" w14:paraId="00000170">
      <w:pPr>
        <w:widowControl w:val="0"/>
        <w:numPr>
          <w:ilvl w:val="0"/>
          <w:numId w:val="5"/>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Interventions</w:t>
      </w:r>
    </w:p>
    <w:p w:rsidR="00000000" w:rsidDel="00000000" w:rsidP="00000000" w:rsidRDefault="00000000" w:rsidRPr="00000000" w14:paraId="00000171">
      <w:pPr>
        <w:widowControl w:val="0"/>
        <w:numPr>
          <w:ilvl w:val="0"/>
          <w:numId w:val="5"/>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Advice for TAs on schemes of work</w:t>
      </w:r>
    </w:p>
    <w:p w:rsidR="00000000" w:rsidDel="00000000" w:rsidP="00000000" w:rsidRDefault="00000000" w:rsidRPr="00000000" w14:paraId="00000172">
      <w:pPr>
        <w:widowControl w:val="0"/>
        <w:numPr>
          <w:ilvl w:val="0"/>
          <w:numId w:val="5"/>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Parental support/guidance/meetings</w:t>
      </w:r>
    </w:p>
    <w:p w:rsidR="00000000" w:rsidDel="00000000" w:rsidP="00000000" w:rsidRDefault="00000000" w:rsidRPr="00000000" w14:paraId="00000173">
      <w:pPr>
        <w:widowControl w:val="0"/>
        <w:numPr>
          <w:ilvl w:val="0"/>
          <w:numId w:val="5"/>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Signposting for further outside agency support</w:t>
      </w:r>
    </w:p>
    <w:p w:rsidR="00000000" w:rsidDel="00000000" w:rsidP="00000000" w:rsidRDefault="00000000" w:rsidRPr="00000000" w14:paraId="00000174">
      <w:pPr>
        <w:widowControl w:val="0"/>
        <w:numPr>
          <w:ilvl w:val="0"/>
          <w:numId w:val="5"/>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Attend multi agency meetings</w:t>
      </w:r>
    </w:p>
    <w:p w:rsidR="00000000" w:rsidDel="00000000" w:rsidP="00000000" w:rsidRDefault="00000000" w:rsidRPr="00000000" w14:paraId="00000175">
      <w:pPr>
        <w:widowControl w:val="0"/>
        <w:numPr>
          <w:ilvl w:val="0"/>
          <w:numId w:val="5"/>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Annual Reviews, Formal Assessments, Pupil Funding Applications, TAF, Transition Reports</w:t>
      </w:r>
    </w:p>
    <w:p w:rsidR="00000000" w:rsidDel="00000000" w:rsidP="00000000" w:rsidRDefault="00000000" w:rsidRPr="00000000" w14:paraId="00000176">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7">
      <w:pPr>
        <w:widowControl w:val="0"/>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Advice for SENCos</w:t>
      </w:r>
      <w:r w:rsidDel="00000000" w:rsidR="00000000" w:rsidRPr="00000000">
        <w:rPr>
          <w:rtl w:val="0"/>
        </w:rPr>
      </w:r>
    </w:p>
    <w:p w:rsidR="00000000" w:rsidDel="00000000" w:rsidP="00000000" w:rsidRDefault="00000000" w:rsidRPr="00000000" w14:paraId="00000178">
      <w:pPr>
        <w:widowControl w:val="0"/>
        <w:numPr>
          <w:ilvl w:val="0"/>
          <w:numId w:val="3"/>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SEN Policy and updates to legislation – Local Offer and School SEND Information      Report</w:t>
      </w:r>
    </w:p>
    <w:p w:rsidR="00000000" w:rsidDel="00000000" w:rsidP="00000000" w:rsidRDefault="00000000" w:rsidRPr="00000000" w14:paraId="00000179">
      <w:pPr>
        <w:widowControl w:val="0"/>
        <w:numPr>
          <w:ilvl w:val="0"/>
          <w:numId w:val="3"/>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Provision Mapping</w:t>
      </w:r>
    </w:p>
    <w:p w:rsidR="00000000" w:rsidDel="00000000" w:rsidP="00000000" w:rsidRDefault="00000000" w:rsidRPr="00000000" w14:paraId="0000017A">
      <w:pPr>
        <w:widowControl w:val="0"/>
        <w:numPr>
          <w:ilvl w:val="0"/>
          <w:numId w:val="3"/>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Interventions—introduction/evaluation (Progression Guidance)</w:t>
      </w:r>
    </w:p>
    <w:p w:rsidR="00000000" w:rsidDel="00000000" w:rsidP="00000000" w:rsidRDefault="00000000" w:rsidRPr="00000000" w14:paraId="0000017B">
      <w:pPr>
        <w:widowControl w:val="0"/>
        <w:numPr>
          <w:ilvl w:val="0"/>
          <w:numId w:val="3"/>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Development of IEPs/Person Centred Plans, One Page Pupil Profiles</w:t>
      </w:r>
    </w:p>
    <w:p w:rsidR="00000000" w:rsidDel="00000000" w:rsidP="00000000" w:rsidRDefault="00000000" w:rsidRPr="00000000" w14:paraId="0000017C">
      <w:pPr>
        <w:widowControl w:val="0"/>
        <w:numPr>
          <w:ilvl w:val="0"/>
          <w:numId w:val="3"/>
        </w:numPr>
        <w:ind w:left="706" w:hanging="708"/>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Differentiation of classroom practice</w:t>
      </w:r>
    </w:p>
    <w:p w:rsidR="00000000" w:rsidDel="00000000" w:rsidP="00000000" w:rsidRDefault="00000000" w:rsidRPr="00000000" w14:paraId="0000017D">
      <w:pPr>
        <w:widowControl w:val="0"/>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E">
      <w:pPr>
        <w:widowControl w:val="0"/>
        <w:ind w:left="1" w:hanging="3"/>
        <w:rPr>
          <w:rFonts w:ascii="Calibri" w:cs="Calibri" w:eastAsia="Calibri" w:hAnsi="Calibri"/>
          <w:b w:val="1"/>
          <w:bCs w:val="1"/>
          <w:sz w:val="32"/>
          <w:szCs w:val="32"/>
          <w:u w:val="single"/>
        </w:rPr>
      </w:pPr>
      <w:r w:rsidDel="00000000" w:rsidR="00000000" w:rsidRPr="00000000">
        <w:rPr>
          <w:rFonts w:ascii="Calibri" w:cs="Calibri" w:eastAsia="Calibri" w:hAnsi="Calibri"/>
          <w:b w:val="1"/>
          <w:bCs w:val="1"/>
          <w:sz w:val="32"/>
          <w:szCs w:val="32"/>
          <w:u w:val="single"/>
          <w:rtl w:val="0"/>
        </w:rPr>
        <w:t xml:space="preserve">INSET </w:t>
      </w:r>
    </w:p>
    <w:p w:rsidR="00000000" w:rsidDel="00000000" w:rsidP="00000000" w:rsidRDefault="00000000" w:rsidRPr="00000000" w14:paraId="0000017F">
      <w:pPr>
        <w:widowControl w:val="0"/>
        <w:ind w:left="1" w:hanging="3"/>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We can offer a broad range of topics including:-</w:t>
      </w:r>
    </w:p>
    <w:p w:rsidR="00000000" w:rsidDel="00000000" w:rsidP="00000000" w:rsidRDefault="00000000" w:rsidRPr="00000000" w14:paraId="00000180">
      <w:pPr>
        <w:widowControl w:val="0"/>
        <w:numPr>
          <w:ilvl w:val="0"/>
          <w:numId w:val="4"/>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Classroom strategies –differentiation/multisensory teaching methods</w:t>
      </w:r>
    </w:p>
    <w:p w:rsidR="00000000" w:rsidDel="00000000" w:rsidP="00000000" w:rsidRDefault="00000000" w:rsidRPr="00000000" w14:paraId="00000181">
      <w:pPr>
        <w:widowControl w:val="0"/>
        <w:numPr>
          <w:ilvl w:val="0"/>
          <w:numId w:val="4"/>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Visual Difficulties</w:t>
      </w:r>
    </w:p>
    <w:p w:rsidR="00000000" w:rsidDel="00000000" w:rsidP="00000000" w:rsidRDefault="00000000" w:rsidRPr="00000000" w14:paraId="00000182">
      <w:pPr>
        <w:widowControl w:val="0"/>
        <w:numPr>
          <w:ilvl w:val="0"/>
          <w:numId w:val="4"/>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Dyslexia Friendly Classroom</w:t>
      </w:r>
    </w:p>
    <w:p w:rsidR="00000000" w:rsidDel="00000000" w:rsidP="00000000" w:rsidRDefault="00000000" w:rsidRPr="00000000" w14:paraId="00000183">
      <w:pPr>
        <w:widowControl w:val="0"/>
        <w:numPr>
          <w:ilvl w:val="0"/>
          <w:numId w:val="4"/>
        </w:numPr>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Dyslexia Assessment </w:t>
      </w:r>
    </w:p>
    <w:p w:rsidR="00000000" w:rsidDel="00000000" w:rsidP="00000000" w:rsidRDefault="00000000" w:rsidRPr="00000000" w14:paraId="00000184">
      <w:pPr>
        <w:widowControl w:val="0"/>
        <w:numPr>
          <w:ilvl w:val="0"/>
          <w:numId w:val="4"/>
        </w:numPr>
        <w:ind w:left="1" w:hanging="3"/>
        <w:rPr>
          <w:rFonts w:ascii="Calibri" w:cs="Calibri" w:eastAsia="Calibri" w:hAnsi="Calibri"/>
          <w:sz w:val="32"/>
          <w:szCs w:val="32"/>
        </w:rPr>
      </w:pPr>
      <w:r w:rsidDel="00000000" w:rsidR="00000000" w:rsidRPr="00000000">
        <w:rPr>
          <w:rFonts w:ascii="Calibri" w:cs="Calibri" w:eastAsia="Calibri" w:hAnsi="Calibri"/>
          <w:sz w:val="28"/>
          <w:szCs w:val="28"/>
          <w:rtl w:val="0"/>
        </w:rPr>
        <w:t xml:space="preserve">Dyscalculia Assessment </w:t>
      </w:r>
      <w:r w:rsidDel="00000000" w:rsidR="00000000" w:rsidRPr="00000000">
        <w:rPr>
          <w:rtl w:val="0"/>
        </w:rPr>
      </w:r>
    </w:p>
    <w:p w:rsidR="00000000" w:rsidDel="00000000" w:rsidP="00000000" w:rsidRDefault="00000000" w:rsidRPr="00000000" w14:paraId="00000185">
      <w:pPr>
        <w:widowControl w:val="0"/>
        <w:ind w:left="1" w:hanging="3"/>
        <w:rPr>
          <w:rFonts w:ascii="Calibri" w:cs="Calibri" w:eastAsia="Calibri" w:hAnsi="Calibri"/>
          <w:sz w:val="32"/>
          <w:szCs w:val="32"/>
          <w:u w:val="single"/>
        </w:rPr>
      </w:pPr>
      <w:r w:rsidDel="00000000" w:rsidR="00000000" w:rsidRPr="00000000">
        <w:rPr>
          <w:rFonts w:ascii="Calibri" w:cs="Calibri" w:eastAsia="Calibri" w:hAnsi="Calibri"/>
          <w:b w:val="1"/>
          <w:bCs w:val="1"/>
          <w:sz w:val="32"/>
          <w:szCs w:val="32"/>
          <w:u w:val="single"/>
          <w:rtl w:val="0"/>
        </w:rPr>
        <w:t xml:space="preserve">Frequently Asked Questions</w:t>
      </w:r>
      <w:r w:rsidDel="00000000" w:rsidR="00000000" w:rsidRPr="00000000">
        <w:rPr>
          <w:rtl w:val="0"/>
        </w:rPr>
      </w:r>
    </w:p>
    <w:p w:rsidR="00000000" w:rsidDel="00000000" w:rsidP="00000000" w:rsidRDefault="00000000" w:rsidRPr="00000000" w14:paraId="00000186">
      <w:pPr>
        <w:widowControl w:val="0"/>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Do I need to get parental permission for SENAAT to assess a pupil?</w:t>
      </w:r>
      <w:r w:rsidDel="00000000" w:rsidR="00000000" w:rsidRPr="00000000">
        <w:rPr>
          <w:rtl w:val="0"/>
        </w:rPr>
      </w:r>
    </w:p>
    <w:p w:rsidR="00000000" w:rsidDel="00000000" w:rsidP="00000000" w:rsidRDefault="00000000" w:rsidRPr="00000000" w14:paraId="00000188">
      <w:pPr>
        <w:widowControl w:val="0"/>
        <w:ind w:left="128" w:firstLine="722"/>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Yes, parental permission is vital. </w:t>
      </w:r>
      <w:r w:rsidDel="00000000" w:rsidR="00000000" w:rsidRPr="00000000">
        <w:rPr>
          <w:rtl w:val="0"/>
        </w:rPr>
      </w:r>
    </w:p>
    <w:p w:rsidR="00000000" w:rsidDel="00000000" w:rsidP="00000000" w:rsidRDefault="00000000" w:rsidRPr="00000000" w14:paraId="00000189">
      <w:pPr>
        <w:widowControl w:val="0"/>
        <w:ind w:left="1" w:hanging="3"/>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18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What information is needed prior to an assessment?</w:t>
      </w:r>
      <w:r w:rsidDel="00000000" w:rsidR="00000000" w:rsidRPr="00000000">
        <w:rPr>
          <w:rtl w:val="0"/>
        </w:rPr>
      </w:r>
    </w:p>
    <w:p w:rsidR="00000000" w:rsidDel="00000000" w:rsidP="00000000" w:rsidRDefault="00000000" w:rsidRPr="00000000" w14:paraId="0000018B">
      <w:pPr>
        <w:widowControl w:val="0"/>
        <w:ind w:left="850" w:firstLine="0"/>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The child’s class teacher should complete the Pre-assessment form before we assess the child.</w:t>
      </w:r>
      <w:r w:rsidDel="00000000" w:rsidR="00000000" w:rsidRPr="00000000">
        <w:rPr>
          <w:rtl w:val="0"/>
        </w:rPr>
      </w:r>
    </w:p>
    <w:p w:rsidR="00000000" w:rsidDel="00000000" w:rsidP="00000000" w:rsidRDefault="00000000" w:rsidRPr="00000000" w14:paraId="0000018C">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 </w:t>
      </w:r>
      <w:r w:rsidDel="00000000" w:rsidR="00000000" w:rsidRPr="00000000">
        <w:rPr>
          <w:rtl w:val="0"/>
        </w:rPr>
      </w:r>
    </w:p>
    <w:p w:rsidR="00000000" w:rsidDel="00000000" w:rsidP="00000000" w:rsidRDefault="00000000" w:rsidRPr="00000000" w14:paraId="0000018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Can you work with children in the Foundation Stage?</w:t>
      </w:r>
      <w:r w:rsidDel="00000000" w:rsidR="00000000" w:rsidRPr="00000000">
        <w:rPr>
          <w:rtl w:val="0"/>
        </w:rPr>
      </w:r>
    </w:p>
    <w:p w:rsidR="00000000" w:rsidDel="00000000" w:rsidP="00000000" w:rsidRDefault="00000000" w:rsidRPr="00000000" w14:paraId="0000018E">
      <w:pPr>
        <w:widowControl w:val="0"/>
        <w:ind w:left="-2" w:firstLine="722"/>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  Yes.</w:t>
      </w:r>
      <w:r w:rsidDel="00000000" w:rsidR="00000000" w:rsidRPr="00000000">
        <w:rPr>
          <w:rtl w:val="0"/>
        </w:rPr>
      </w:r>
    </w:p>
    <w:p w:rsidR="00000000" w:rsidDel="00000000" w:rsidP="00000000" w:rsidRDefault="00000000" w:rsidRPr="00000000" w14:paraId="0000018F">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 </w:t>
      </w:r>
      <w:r w:rsidDel="00000000" w:rsidR="00000000" w:rsidRPr="00000000">
        <w:rPr>
          <w:rtl w:val="0"/>
        </w:rPr>
      </w:r>
    </w:p>
    <w:p w:rsidR="00000000" w:rsidDel="00000000" w:rsidP="00000000" w:rsidRDefault="00000000" w:rsidRPr="00000000" w14:paraId="0000019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Do you do observations?</w:t>
      </w:r>
      <w:r w:rsidDel="00000000" w:rsidR="00000000" w:rsidRPr="00000000">
        <w:rPr>
          <w:rtl w:val="0"/>
        </w:rPr>
      </w:r>
    </w:p>
    <w:p w:rsidR="00000000" w:rsidDel="00000000" w:rsidP="00000000" w:rsidRDefault="00000000" w:rsidRPr="00000000" w14:paraId="00000191">
      <w:pPr>
        <w:widowControl w:val="0"/>
        <w:ind w:left="849" w:hanging="851"/>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             Yes, we are happy to observe children in class and in the playground and provide a   report on these observations.</w:t>
      </w:r>
      <w:r w:rsidDel="00000000" w:rsidR="00000000" w:rsidRPr="00000000">
        <w:rPr>
          <w:rtl w:val="0"/>
        </w:rPr>
      </w:r>
    </w:p>
    <w:p w:rsidR="00000000" w:rsidDel="00000000" w:rsidP="00000000" w:rsidRDefault="00000000" w:rsidRPr="00000000" w14:paraId="00000192">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 </w:t>
      </w:r>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What report will I get?</w:t>
      </w:r>
      <w:r w:rsidDel="00000000" w:rsidR="00000000" w:rsidRPr="00000000">
        <w:rPr>
          <w:rtl w:val="0"/>
        </w:rPr>
      </w:r>
    </w:p>
    <w:p w:rsidR="00000000" w:rsidDel="00000000" w:rsidP="00000000" w:rsidRDefault="00000000" w:rsidRPr="00000000" w14:paraId="00000194">
      <w:pPr>
        <w:widowControl w:val="0"/>
        <w:ind w:left="848" w:firstLine="2.0000000000000284"/>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You will receive a report with recommendations for action that can be incorporated into a pupil’s learning.</w:t>
      </w:r>
      <w:r w:rsidDel="00000000" w:rsidR="00000000" w:rsidRPr="00000000">
        <w:rPr>
          <w:rtl w:val="0"/>
        </w:rPr>
      </w:r>
    </w:p>
    <w:p w:rsidR="00000000" w:rsidDel="00000000" w:rsidP="00000000" w:rsidRDefault="00000000" w:rsidRPr="00000000" w14:paraId="00000195">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  </w:t>
      </w:r>
      <w:r w:rsidDel="00000000" w:rsidR="00000000" w:rsidRPr="00000000">
        <w:rPr>
          <w:rtl w:val="0"/>
        </w:rPr>
      </w:r>
    </w:p>
    <w:p w:rsidR="00000000" w:rsidDel="00000000" w:rsidP="00000000" w:rsidRDefault="00000000" w:rsidRPr="00000000" w14:paraId="0000019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Will you talk to parents?</w:t>
      </w:r>
      <w:r w:rsidDel="00000000" w:rsidR="00000000" w:rsidRPr="00000000">
        <w:rPr>
          <w:rtl w:val="0"/>
        </w:rPr>
      </w:r>
    </w:p>
    <w:p w:rsidR="00000000" w:rsidDel="00000000" w:rsidP="00000000" w:rsidRDefault="00000000" w:rsidRPr="00000000" w14:paraId="00000197">
      <w:pPr>
        <w:widowControl w:val="0"/>
        <w:ind w:left="851" w:hanging="2.0000000000000284"/>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We normally rely on schools to provide feedback for parents, but we will speak to parents when requested.</w:t>
      </w:r>
      <w:r w:rsidDel="00000000" w:rsidR="00000000" w:rsidRPr="00000000">
        <w:rPr>
          <w:rtl w:val="0"/>
        </w:rPr>
      </w:r>
    </w:p>
    <w:p w:rsidR="00000000" w:rsidDel="00000000" w:rsidP="00000000" w:rsidRDefault="00000000" w:rsidRPr="00000000" w14:paraId="00000198">
      <w:pPr>
        <w:widowControl w:val="0"/>
        <w:ind w:left="1" w:hanging="3"/>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 </w:t>
      </w: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851" w:right="0" w:hanging="493"/>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Can you do maths assessments?</w:t>
      </w:r>
      <w:r w:rsidDel="00000000" w:rsidR="00000000" w:rsidRPr="00000000">
        <w:rPr>
          <w:rtl w:val="0"/>
        </w:rPr>
      </w:r>
    </w:p>
    <w:p w:rsidR="00000000" w:rsidDel="00000000" w:rsidP="00000000" w:rsidRDefault="00000000" w:rsidRPr="00000000" w14:paraId="0000019A">
      <w:pPr>
        <w:widowControl w:val="0"/>
        <w:ind w:left="1" w:firstLine="848"/>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Yes. As well as basic numeracy assessments we can screen and assess for dyscalculia.</w:t>
      </w:r>
    </w:p>
    <w:p w:rsidR="00000000" w:rsidDel="00000000" w:rsidP="00000000" w:rsidRDefault="00000000" w:rsidRPr="00000000" w14:paraId="0000019B">
      <w:pPr>
        <w:widowControl w:val="0"/>
        <w:ind w:left="1" w:hanging="3"/>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9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Calibri" w:cs="Calibri" w:eastAsia="Calibri" w:hAnsi="Calibri"/>
          <w:b w:val="1"/>
          <w:bCs w:val="1"/>
          <w:i w:val="1"/>
          <w:iCs w:val="1"/>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Can you provide Full Dyslexia Diagnostic and Dyscalculia Diagnostic Reports? </w:t>
      </w:r>
    </w:p>
    <w:p w:rsidR="00000000" w:rsidDel="00000000" w:rsidP="00000000" w:rsidRDefault="00000000" w:rsidRPr="00000000" w14:paraId="0000019D">
      <w:pPr>
        <w:widowControl w:val="0"/>
        <w:ind w:left="706" w:hanging="708"/>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 </w:t>
        <w:tab/>
        <w:t xml:space="preserve">Yes, but due to additional work required this will equate to </w:t>
      </w:r>
      <w:r w:rsidDel="00000000" w:rsidR="00000000" w:rsidRPr="00000000">
        <w:rPr>
          <w:rFonts w:ascii="Calibri" w:cs="Calibri" w:eastAsia="Calibri" w:hAnsi="Calibri"/>
          <w:b w:val="1"/>
          <w:bCs w:val="1"/>
          <w:i w:val="1"/>
          <w:iCs w:val="1"/>
          <w:sz w:val="28"/>
          <w:szCs w:val="28"/>
          <w:rtl w:val="0"/>
        </w:rPr>
        <w:t xml:space="preserve">two days</w:t>
      </w:r>
      <w:r w:rsidDel="00000000" w:rsidR="00000000" w:rsidRPr="00000000">
        <w:rPr>
          <w:rFonts w:ascii="Calibri" w:cs="Calibri" w:eastAsia="Calibri" w:hAnsi="Calibri"/>
          <w:i w:val="1"/>
          <w:iCs w:val="1"/>
          <w:sz w:val="28"/>
          <w:szCs w:val="28"/>
          <w:rtl w:val="0"/>
        </w:rPr>
        <w:t xml:space="preserve"> of your allocation. </w:t>
      </w:r>
    </w:p>
    <w:p w:rsidR="00000000" w:rsidDel="00000000" w:rsidP="00000000" w:rsidRDefault="00000000" w:rsidRPr="00000000" w14:paraId="0000019E">
      <w:pPr>
        <w:widowControl w:val="0"/>
        <w:ind w:left="1" w:hanging="3"/>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9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What happens if I need to cancel my SENAAT session?</w:t>
      </w:r>
      <w:r w:rsidDel="00000000" w:rsidR="00000000" w:rsidRPr="00000000">
        <w:rPr>
          <w:rtl w:val="0"/>
        </w:rPr>
      </w:r>
    </w:p>
    <w:p w:rsidR="00000000" w:rsidDel="00000000" w:rsidP="00000000" w:rsidRDefault="00000000" w:rsidRPr="00000000" w14:paraId="000001A0">
      <w:pPr>
        <w:widowControl w:val="0"/>
        <w:ind w:left="708" w:firstLine="9.000000000000057"/>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We will try our best to rearrange a visit. If this is not possible, time will be deducted from the school’s allocation.</w:t>
      </w:r>
      <w:r w:rsidDel="00000000" w:rsidR="00000000" w:rsidRPr="00000000">
        <w:rPr>
          <w:rtl w:val="0"/>
        </w:rPr>
      </w:r>
    </w:p>
    <w:p w:rsidR="00000000" w:rsidDel="00000000" w:rsidP="00000000" w:rsidRDefault="00000000" w:rsidRPr="00000000" w14:paraId="000001A1">
      <w:pPr>
        <w:widowControl w:val="0"/>
        <w:ind w:left="711" w:hanging="2.9999999999999716"/>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 </w:t>
      </w:r>
      <w:r w:rsidDel="00000000" w:rsidR="00000000" w:rsidRPr="00000000">
        <w:rPr>
          <w:rFonts w:ascii="Calibri" w:cs="Calibri" w:eastAsia="Calibri" w:hAnsi="Calibri"/>
          <w:b w:val="1"/>
          <w:bCs w:val="1"/>
          <w:i w:val="1"/>
          <w:iCs w:val="1"/>
          <w:sz w:val="28"/>
          <w:szCs w:val="28"/>
          <w:rtl w:val="0"/>
        </w:rPr>
        <w:t xml:space="preserve"> </w:t>
      </w:r>
      <w:r w:rsidDel="00000000" w:rsidR="00000000" w:rsidRPr="00000000">
        <w:rPr>
          <w:rtl w:val="0"/>
        </w:rPr>
      </w:r>
    </w:p>
    <w:p w:rsidR="00000000" w:rsidDel="00000000" w:rsidP="00000000" w:rsidRDefault="00000000" w:rsidRPr="00000000" w14:paraId="000001A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Can I increase the number of days I buy from SENAAT during the year?</w:t>
      </w:r>
      <w:r w:rsidDel="00000000" w:rsidR="00000000" w:rsidRPr="00000000">
        <w:rPr>
          <w:rtl w:val="0"/>
        </w:rPr>
      </w:r>
    </w:p>
    <w:p w:rsidR="00000000" w:rsidDel="00000000" w:rsidP="00000000" w:rsidRDefault="00000000" w:rsidRPr="00000000" w14:paraId="000001A3">
      <w:pPr>
        <w:widowControl w:val="0"/>
        <w:ind w:left="-2" w:firstLine="720"/>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Yes, if there is capacity within the team.</w:t>
      </w:r>
      <w:r w:rsidDel="00000000" w:rsidR="00000000" w:rsidRPr="00000000">
        <w:rPr>
          <w:rtl w:val="0"/>
        </w:rPr>
      </w:r>
    </w:p>
    <w:p w:rsidR="00000000" w:rsidDel="00000000" w:rsidP="00000000" w:rsidRDefault="00000000" w:rsidRPr="00000000" w14:paraId="000001A4">
      <w:pPr>
        <w:widowControl w:val="0"/>
        <w:ind w:left="1" w:hanging="3"/>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 </w:t>
      </w:r>
      <w:r w:rsidDel="00000000" w:rsidR="00000000" w:rsidRPr="00000000">
        <w:rPr>
          <w:rtl w:val="0"/>
        </w:rPr>
      </w:r>
    </w:p>
    <w:p w:rsidR="00000000" w:rsidDel="00000000" w:rsidP="00000000" w:rsidRDefault="00000000" w:rsidRPr="00000000" w14:paraId="000001A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Will I get the chance to feedback my opinions on the SENAAT service?</w:t>
      </w:r>
      <w:r w:rsidDel="00000000" w:rsidR="00000000" w:rsidRPr="00000000">
        <w:rPr>
          <w:rtl w:val="0"/>
        </w:rPr>
      </w:r>
    </w:p>
    <w:p w:rsidR="00000000" w:rsidDel="00000000" w:rsidP="00000000" w:rsidRDefault="00000000" w:rsidRPr="00000000" w14:paraId="000001A6">
      <w:pPr>
        <w:widowControl w:val="0"/>
        <w:shd w:fill="ffffff" w:val="clear"/>
        <w:ind w:left="-2" w:firstLine="0"/>
        <w:rPr/>
      </w:pPr>
      <w:r w:rsidDel="00000000" w:rsidR="00000000" w:rsidRPr="00000000">
        <w:rPr>
          <w:rFonts w:ascii="Calibri" w:cs="Calibri" w:eastAsia="Calibri" w:hAnsi="Calibri"/>
          <w:i w:val="1"/>
          <w:iCs w:val="1"/>
          <w:sz w:val="28"/>
          <w:szCs w:val="28"/>
          <w:rtl w:val="0"/>
        </w:rPr>
        <w:t xml:space="preserve">           Yes, we welcome your views.</w:t>
      </w:r>
      <w:r w:rsidDel="00000000" w:rsidR="00000000" w:rsidRPr="00000000">
        <w:rPr>
          <w:rtl w:val="0"/>
        </w:rPr>
        <w:t xml:space="preserve"> </w:t>
      </w:r>
    </w:p>
    <w:p w:rsidR="00000000" w:rsidDel="00000000" w:rsidP="00000000" w:rsidRDefault="00000000" w:rsidRPr="00000000" w14:paraId="000001A7">
      <w:pPr>
        <w:widowControl w:val="0"/>
        <w:ind w:left="0" w:hanging="2"/>
        <w:rPr>
          <w:rFonts w:ascii="Calibri" w:cs="Calibri" w:eastAsia="Calibri" w:hAnsi="Calibri"/>
        </w:rPr>
      </w:pPr>
      <w:r w:rsidDel="00000000" w:rsidR="00000000" w:rsidRPr="00000000">
        <w:br w:type="page"/>
      </w:r>
      <w:r w:rsidDel="00000000" w:rsidR="00000000" w:rsidRPr="00000000">
        <w:rPr>
          <w:rtl w:val="0"/>
        </w:rPr>
        <w:t xml:space="preserve">S</w:t>
      </w:r>
      <w:r w:rsidDel="00000000" w:rsidR="00000000" w:rsidRPr="00000000">
        <w:rPr>
          <w:rFonts w:ascii="Calibri" w:cs="Calibri" w:eastAsia="Calibri" w:hAnsi="Calibri"/>
          <w:b w:val="1"/>
          <w:bCs w:val="1"/>
          <w:rtl w:val="0"/>
        </w:rPr>
        <w:t xml:space="preserve">pecial Educational Needs Assessment and Advice Team</w:t>
      </w:r>
      <w:r w:rsidDel="00000000" w:rsidR="00000000" w:rsidRPr="00000000">
        <w:rPr>
          <w:rtl w:val="0"/>
        </w:rPr>
      </w:r>
    </w:p>
    <w:p w:rsidR="00000000" w:rsidDel="00000000" w:rsidP="00000000" w:rsidRDefault="00000000" w:rsidRPr="00000000" w14:paraId="000001A8">
      <w:pPr>
        <w:ind w:left="1" w:hanging="3"/>
        <w:jc w:val="center"/>
        <w:rPr>
          <w:rFonts w:ascii="Calibri" w:cs="Calibri" w:eastAsia="Calibri" w:hAnsi="Calibri"/>
          <w:sz w:val="24"/>
          <w:szCs w:val="24"/>
        </w:rPr>
      </w:pPr>
      <w:r w:rsidDel="00000000" w:rsidR="00000000" w:rsidRPr="00000000">
        <w:rPr>
          <w:rFonts w:ascii="Calibri" w:cs="Calibri" w:eastAsia="Calibri" w:hAnsi="Calibri"/>
          <w:b w:val="1"/>
          <w:bCs w:val="1"/>
          <w:sz w:val="32"/>
          <w:szCs w:val="32"/>
          <w:u w:val="single"/>
          <w:rtl w:val="0"/>
        </w:rPr>
        <w:t xml:space="preserve">Pre – Assessment Form </w:t>
      </w:r>
      <w:r w:rsidDel="00000000" w:rsidR="00000000" w:rsidRPr="00000000">
        <w:rPr>
          <w:rtl w:val="0"/>
        </w:rPr>
      </w:r>
    </w:p>
    <w:tbl>
      <w:tblPr>
        <w:tblStyle w:val="Table3"/>
        <w:tblW w:w="10028.0" w:type="dxa"/>
        <w:jc w:val="center"/>
        <w:tblBorders>
          <w:top w:color="000000" w:space="0" w:sz="8" w:val="dotted"/>
          <w:left w:color="000000" w:space="0" w:sz="8" w:val="dotted"/>
          <w:bottom w:color="000000" w:space="0" w:sz="8" w:val="dotted"/>
          <w:right w:color="000000" w:space="0" w:sz="8" w:val="dotted"/>
          <w:insideH w:color="000000" w:space="0" w:sz="6" w:val="dotted"/>
          <w:insideV w:color="000000" w:space="0" w:sz="6" w:val="dotted"/>
        </w:tblBorders>
        <w:tblLayout w:type="fixed"/>
        <w:tblLook w:val="0000"/>
      </w:tblPr>
      <w:tblGrid>
        <w:gridCol w:w="2360"/>
        <w:gridCol w:w="126"/>
        <w:gridCol w:w="900"/>
        <w:gridCol w:w="572"/>
        <w:gridCol w:w="1168"/>
        <w:gridCol w:w="600"/>
        <w:gridCol w:w="2040"/>
        <w:gridCol w:w="300"/>
        <w:gridCol w:w="1962"/>
        <w:tblGridChange w:id="0">
          <w:tblGrid>
            <w:gridCol w:w="2360"/>
            <w:gridCol w:w="126"/>
            <w:gridCol w:w="900"/>
            <w:gridCol w:w="572"/>
            <w:gridCol w:w="1168"/>
            <w:gridCol w:w="600"/>
            <w:gridCol w:w="2040"/>
            <w:gridCol w:w="300"/>
            <w:gridCol w:w="1962"/>
          </w:tblGrid>
        </w:tblGridChange>
      </w:tblGrid>
      <w:tr>
        <w:trPr>
          <w:cantSplit w:val="0"/>
          <w:tblHeader w:val="0"/>
        </w:trPr>
        <w:tc>
          <w:tcPr>
            <w:gridSpan w:val="9"/>
          </w:tcPr>
          <w:p w:rsidR="00000000" w:rsidDel="00000000" w:rsidP="00000000" w:rsidRDefault="00000000" w:rsidRPr="00000000" w14:paraId="000001A9">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A">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School:</w:t>
            </w:r>
            <w:r w:rsidDel="00000000" w:rsidR="00000000" w:rsidRPr="00000000">
              <w:rPr>
                <w:rtl w:val="0"/>
              </w:rPr>
            </w:r>
          </w:p>
        </w:tc>
      </w:tr>
      <w:tr>
        <w:trPr>
          <w:cantSplit w:val="0"/>
          <w:tblHeader w:val="0"/>
        </w:trPr>
        <w:tc>
          <w:tcPr>
            <w:gridSpan w:val="9"/>
          </w:tcPr>
          <w:p w:rsidR="00000000" w:rsidDel="00000000" w:rsidP="00000000" w:rsidRDefault="00000000" w:rsidRPr="00000000" w14:paraId="000001B3">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4">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Completed by:                                                                               Date:</w:t>
            </w:r>
            <w:r w:rsidDel="00000000" w:rsidR="00000000" w:rsidRPr="00000000">
              <w:rPr>
                <w:rtl w:val="0"/>
              </w:rPr>
            </w:r>
          </w:p>
        </w:tc>
      </w:tr>
      <w:tr>
        <w:trPr>
          <w:cantSplit w:val="0"/>
          <w:trHeight w:val="1410" w:hRule="atLeast"/>
          <w:tblHeader w:val="0"/>
        </w:trPr>
        <w:tc>
          <w:tcPr>
            <w:gridSpan w:val="4"/>
            <w:tcBorders>
              <w:bottom w:color="000000" w:space="0" w:sz="4" w:val="single"/>
            </w:tcBorders>
          </w:tcPr>
          <w:p w:rsidR="00000000" w:rsidDel="00000000" w:rsidP="00000000" w:rsidRDefault="00000000" w:rsidRPr="00000000" w14:paraId="000001BD">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Name of pupil</w:t>
            </w:r>
            <w:r w:rsidDel="00000000" w:rsidR="00000000" w:rsidRPr="00000000">
              <w:rPr>
                <w:rtl w:val="0"/>
              </w:rPr>
            </w:r>
          </w:p>
          <w:p w:rsidR="00000000" w:rsidDel="00000000" w:rsidP="00000000" w:rsidRDefault="00000000" w:rsidRPr="00000000" w14:paraId="000001BE">
            <w:pPr>
              <w:ind w:left="0" w:right="-874" w:hanging="2"/>
              <w:rPr>
                <w:rFonts w:ascii="Calibri" w:cs="Calibri" w:eastAsia="Calibri" w:hAnsi="Calibri"/>
                <w:sz w:val="24"/>
                <w:szCs w:val="24"/>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1C2">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D.O.B</w:t>
            </w: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1C4">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Class teacher</w:t>
            </w:r>
            <w:r w:rsidDel="00000000" w:rsidR="00000000" w:rsidRPr="00000000">
              <w:rPr>
                <w:rtl w:val="0"/>
              </w:rPr>
            </w:r>
          </w:p>
          <w:p w:rsidR="00000000" w:rsidDel="00000000" w:rsidP="00000000" w:rsidRDefault="00000000" w:rsidRPr="00000000" w14:paraId="000001C5">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6">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Year group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9">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Tier 1</w:t>
            </w:r>
            <w:r w:rsidDel="00000000" w:rsidR="00000000" w:rsidRPr="00000000">
              <w:rPr>
                <w:rtl w:val="0"/>
              </w:rPr>
            </w:r>
          </w:p>
          <w:p w:rsidR="00000000" w:rsidDel="00000000" w:rsidP="00000000" w:rsidRDefault="00000000" w:rsidRPr="00000000" w14:paraId="000001CA">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Quality First Teaching</w:t>
            </w:r>
          </w:p>
        </w:tc>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pBdr>
                <w:right w:color="000000" w:space="4" w:sz="4" w:val="single"/>
              </w:pBd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Tier 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Tier 3</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Tier 4</w:t>
            </w:r>
            <w:r w:rsidDel="00000000" w:rsidR="00000000" w:rsidRPr="00000000">
              <w:rPr>
                <w:rtl w:val="0"/>
              </w:rPr>
            </w:r>
          </w:p>
          <w:p w:rsidR="00000000" w:rsidDel="00000000" w:rsidP="00000000" w:rsidRDefault="00000000" w:rsidRPr="00000000" w14:paraId="000001CC">
            <w:pPr>
              <w:pBdr>
                <w:right w:color="000000" w:space="4" w:sz="4" w:val="single"/>
              </w:pBd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Interventions               Emergency Funding                       EHCP</w:t>
            </w:r>
          </w:p>
          <w:p w:rsidR="00000000" w:rsidDel="00000000" w:rsidP="00000000" w:rsidRDefault="00000000" w:rsidRPr="00000000" w14:paraId="000001CD">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 Terms</w:t>
            </w:r>
          </w:p>
        </w:tc>
      </w:tr>
      <w:tr>
        <w:trPr>
          <w:cantSplit w:val="0"/>
          <w:tblHeader w:val="0"/>
        </w:trPr>
        <w:tc>
          <w:tcPr>
            <w:gridSpan w:val="9"/>
            <w:tcBorders>
              <w:top w:color="000000" w:space="0" w:sz="4" w:val="single"/>
            </w:tcBorders>
          </w:tcPr>
          <w:p w:rsidR="00000000" w:rsidDel="00000000" w:rsidP="00000000" w:rsidRDefault="00000000" w:rsidRPr="00000000" w14:paraId="000001D5">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Barriers to learning?</w:t>
            </w:r>
            <w:r w:rsidDel="00000000" w:rsidR="00000000" w:rsidRPr="00000000">
              <w:rPr>
                <w:rtl w:val="0"/>
              </w:rPr>
            </w:r>
          </w:p>
          <w:p w:rsidR="00000000" w:rsidDel="00000000" w:rsidP="00000000" w:rsidRDefault="00000000" w:rsidRPr="00000000" w14:paraId="000001D6">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D7">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D8">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D9">
            <w:pPr>
              <w:ind w:left="0" w:right="-874" w:hanging="2"/>
              <w:rPr>
                <w:rFonts w:ascii="Calibri" w:cs="Calibri" w:eastAsia="Calibri" w:hAnsi="Calibri"/>
                <w:sz w:val="24"/>
                <w:szCs w:val="24"/>
              </w:rPr>
            </w:pPr>
            <w:r w:rsidDel="00000000" w:rsidR="00000000" w:rsidRPr="00000000">
              <w:rPr>
                <w:rtl w:val="0"/>
              </w:rPr>
            </w:r>
          </w:p>
        </w:tc>
      </w:tr>
      <w:tr>
        <w:trPr>
          <w:cantSplit w:val="0"/>
          <w:tblHeader w:val="0"/>
        </w:trPr>
        <w:tc>
          <w:tcPr>
            <w:gridSpan w:val="9"/>
          </w:tcPr>
          <w:p w:rsidR="00000000" w:rsidDel="00000000" w:rsidP="00000000" w:rsidRDefault="00000000" w:rsidRPr="00000000" w14:paraId="000001E2">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Support/Intervention pupil has already had?  Impact? (With dates)</w:t>
            </w:r>
            <w:r w:rsidDel="00000000" w:rsidR="00000000" w:rsidRPr="00000000">
              <w:rPr>
                <w:rtl w:val="0"/>
              </w:rPr>
            </w:r>
          </w:p>
          <w:p w:rsidR="00000000" w:rsidDel="00000000" w:rsidP="00000000" w:rsidRDefault="00000000" w:rsidRPr="00000000" w14:paraId="000001E3">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4">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5">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6">
            <w:pPr>
              <w:ind w:left="0" w:right="-874" w:hanging="2"/>
              <w:rPr>
                <w:rFonts w:ascii="Calibri" w:cs="Calibri" w:eastAsia="Calibri" w:hAnsi="Calibri"/>
                <w:sz w:val="24"/>
                <w:szCs w:val="24"/>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1EF">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Levels/results</w:t>
            </w:r>
          </w:p>
        </w:tc>
        <w:tc>
          <w:tcPr>
            <w:gridSpan w:val="3"/>
          </w:tcPr>
          <w:p w:rsidR="00000000" w:rsidDel="00000000" w:rsidP="00000000" w:rsidRDefault="00000000" w:rsidRPr="00000000" w14:paraId="000001F1">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Reading</w:t>
            </w:r>
          </w:p>
        </w:tc>
        <w:tc>
          <w:tcPr>
            <w:gridSpan w:val="2"/>
          </w:tcPr>
          <w:p w:rsidR="00000000" w:rsidDel="00000000" w:rsidP="00000000" w:rsidRDefault="00000000" w:rsidRPr="00000000" w14:paraId="000001F4">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Writing</w:t>
            </w:r>
          </w:p>
        </w:tc>
        <w:tc>
          <w:tcPr>
            <w:gridSpan w:val="2"/>
          </w:tcPr>
          <w:p w:rsidR="00000000" w:rsidDel="00000000" w:rsidP="00000000" w:rsidRDefault="00000000" w:rsidRPr="00000000" w14:paraId="000001F6">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Maths</w:t>
            </w:r>
          </w:p>
        </w:tc>
      </w:tr>
      <w:tr>
        <w:trPr>
          <w:cantSplit w:val="0"/>
          <w:tblHeader w:val="0"/>
        </w:trPr>
        <w:tc>
          <w:tcPr>
            <w:gridSpan w:val="3"/>
          </w:tcPr>
          <w:p w:rsidR="00000000" w:rsidDel="00000000" w:rsidP="00000000" w:rsidRDefault="00000000" w:rsidRPr="00000000" w14:paraId="000001F8">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other test scores</w:t>
            </w:r>
          </w:p>
        </w:tc>
        <w:tc>
          <w:tcPr>
            <w:gridSpan w:val="3"/>
          </w:tcPr>
          <w:p w:rsidR="00000000" w:rsidDel="00000000" w:rsidP="00000000" w:rsidRDefault="00000000" w:rsidRPr="00000000" w14:paraId="000001FB">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NVR </w:t>
            </w:r>
          </w:p>
        </w:tc>
        <w:tc>
          <w:tcPr>
            <w:gridSpan w:val="2"/>
          </w:tcPr>
          <w:p w:rsidR="00000000" w:rsidDel="00000000" w:rsidP="00000000" w:rsidRDefault="00000000" w:rsidRPr="00000000" w14:paraId="000001FE">
            <w:pPr>
              <w:ind w:left="0" w:right="-874" w:hanging="2"/>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200">
            <w:pPr>
              <w:ind w:left="0" w:right="-874" w:hanging="2"/>
              <w:rPr>
                <w:rFonts w:ascii="Calibri" w:cs="Calibri" w:eastAsia="Calibri" w:hAnsi="Calibri"/>
                <w:sz w:val="24"/>
                <w:szCs w:val="24"/>
              </w:rPr>
            </w:pPr>
            <w:r w:rsidDel="00000000" w:rsidR="00000000" w:rsidRPr="00000000">
              <w:rPr>
                <w:rtl w:val="0"/>
              </w:rPr>
            </w:r>
          </w:p>
        </w:tc>
      </w:tr>
      <w:tr>
        <w:trPr>
          <w:cantSplit w:val="0"/>
          <w:trHeight w:val="1100" w:hRule="atLeast"/>
          <w:tblHeader w:val="0"/>
        </w:trPr>
        <w:tc>
          <w:tcPr>
            <w:gridSpan w:val="9"/>
          </w:tcPr>
          <w:p w:rsidR="00000000" w:rsidDel="00000000" w:rsidP="00000000" w:rsidRDefault="00000000" w:rsidRPr="00000000" w14:paraId="00000201">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Any other agencies involved?</w:t>
            </w:r>
            <w:r w:rsidDel="00000000" w:rsidR="00000000" w:rsidRPr="00000000">
              <w:rPr>
                <w:rFonts w:ascii="Calibri" w:cs="Calibri" w:eastAsia="Calibri" w:hAnsi="Calibri"/>
                <w:sz w:val="24"/>
                <w:szCs w:val="24"/>
                <w:rtl w:val="0"/>
              </w:rPr>
              <w:t xml:space="preserve">  Impact?</w:t>
            </w:r>
          </w:p>
          <w:p w:rsidR="00000000" w:rsidDel="00000000" w:rsidP="00000000" w:rsidRDefault="00000000" w:rsidRPr="00000000" w14:paraId="00000202">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3">
            <w:pPr>
              <w:ind w:left="0" w:right="-874" w:hanging="2"/>
              <w:rPr>
                <w:rFonts w:ascii="Calibri" w:cs="Calibri" w:eastAsia="Calibri" w:hAnsi="Calibri"/>
                <w:sz w:val="24"/>
                <w:szCs w:val="24"/>
              </w:rPr>
            </w:pPr>
            <w:r w:rsidDel="00000000" w:rsidR="00000000" w:rsidRPr="00000000">
              <w:rPr>
                <w:rtl w:val="0"/>
              </w:rPr>
            </w:r>
          </w:p>
        </w:tc>
      </w:tr>
      <w:tr>
        <w:trPr>
          <w:cantSplit w:val="0"/>
          <w:trHeight w:val="1100" w:hRule="atLeast"/>
          <w:tblHeader w:val="0"/>
        </w:trPr>
        <w:tc>
          <w:tcPr>
            <w:gridSpan w:val="9"/>
          </w:tcPr>
          <w:p w:rsidR="00000000" w:rsidDel="00000000" w:rsidP="00000000" w:rsidRDefault="00000000" w:rsidRPr="00000000" w14:paraId="0000020C">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Prior to the Assessment</w:t>
            </w:r>
            <w:r w:rsidDel="00000000" w:rsidR="00000000" w:rsidRPr="00000000">
              <w:rPr>
                <w:rFonts w:ascii="Calibri" w:cs="Calibri" w:eastAsia="Calibri" w:hAnsi="Calibri"/>
                <w:sz w:val="24"/>
                <w:szCs w:val="24"/>
                <w:rtl w:val="0"/>
              </w:rPr>
              <w:t xml:space="preserve">, please check with parents if the pupil has</w:t>
            </w:r>
          </w:p>
          <w:p w:rsidR="00000000" w:rsidDel="00000000" w:rsidP="00000000" w:rsidRDefault="00000000" w:rsidRPr="00000000" w14:paraId="0000020D">
            <w:pPr>
              <w:ind w:left="0" w:right="-874" w:hanging="2"/>
              <w:rPr>
                <w:rFonts w:ascii="Calibri" w:cs="Calibri" w:eastAsia="Calibri" w:hAnsi="Calibri"/>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had a recent eye test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had a recent hearing test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is on any medication</w:t>
            </w:r>
          </w:p>
          <w:p w:rsidR="00000000" w:rsidDel="00000000" w:rsidP="00000000" w:rsidRDefault="00000000" w:rsidRPr="00000000" w14:paraId="0000020E">
            <w:pPr>
              <w:ind w:left="0" w:right="-874" w:hanging="2"/>
              <w:rPr>
                <w:rFonts w:ascii="Calibri" w:cs="Calibri" w:eastAsia="Calibri" w:hAnsi="Calibri"/>
                <w:sz w:val="24"/>
                <w:szCs w:val="24"/>
              </w:rPr>
            </w:pPr>
            <w:r w:rsidDel="00000000" w:rsidR="00000000" w:rsidRPr="00000000">
              <w:rPr>
                <w:rtl w:val="0"/>
              </w:rPr>
            </w:r>
          </w:p>
        </w:tc>
      </w:tr>
      <w:tr>
        <w:trPr>
          <w:cantSplit w:val="0"/>
          <w:trHeight w:val="1100" w:hRule="atLeast"/>
          <w:tblHeader w:val="0"/>
        </w:trPr>
        <w:tc>
          <w:tcPr>
            <w:gridSpan w:val="9"/>
          </w:tcPr>
          <w:p w:rsidR="00000000" w:rsidDel="00000000" w:rsidP="00000000" w:rsidRDefault="00000000" w:rsidRPr="00000000" w14:paraId="00000217">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other relevant information? E.g. attendance, punctuality </w:t>
            </w:r>
          </w:p>
          <w:p w:rsidR="00000000" w:rsidDel="00000000" w:rsidP="00000000" w:rsidRDefault="00000000" w:rsidRPr="00000000" w14:paraId="00000218">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9">
            <w:pPr>
              <w:ind w:left="0" w:right="-874" w:hanging="2"/>
              <w:rPr>
                <w:rFonts w:ascii="Calibri" w:cs="Calibri" w:eastAsia="Calibri" w:hAnsi="Calibri"/>
                <w:sz w:val="24"/>
                <w:szCs w:val="24"/>
              </w:rPr>
            </w:pPr>
            <w:r w:rsidDel="00000000" w:rsidR="00000000" w:rsidRPr="00000000">
              <w:rPr>
                <w:rtl w:val="0"/>
              </w:rPr>
            </w:r>
          </w:p>
        </w:tc>
      </w:tr>
      <w:tr>
        <w:trPr>
          <w:cantSplit w:val="0"/>
          <w:trHeight w:val="870" w:hRule="atLeast"/>
          <w:tblHeader w:val="0"/>
        </w:trPr>
        <w:tc>
          <w:tcPr>
            <w:gridSpan w:val="9"/>
          </w:tcPr>
          <w:p w:rsidR="00000000" w:rsidDel="00000000" w:rsidP="00000000" w:rsidRDefault="00000000" w:rsidRPr="00000000" w14:paraId="00000222">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Which areas of need to be assessed by SENAAT?</w:t>
            </w:r>
            <w:r w:rsidDel="00000000" w:rsidR="00000000" w:rsidRPr="00000000">
              <w:rPr>
                <w:rtl w:val="0"/>
              </w:rPr>
            </w:r>
          </w:p>
          <w:p w:rsidR="00000000" w:rsidDel="00000000" w:rsidP="00000000" w:rsidRDefault="00000000" w:rsidRPr="00000000" w14:paraId="00000223">
            <w:pPr>
              <w:ind w:left="0" w:right="-874" w:hanging="2"/>
              <w:rPr>
                <w:rFonts w:ascii="Calibri" w:cs="Calibri" w:eastAsia="Calibri" w:hAnsi="Calibri"/>
                <w:sz w:val="24"/>
                <w:szCs w:val="24"/>
              </w:rPr>
            </w:pPr>
            <w:r w:rsidDel="00000000" w:rsidR="00000000" w:rsidRPr="00000000">
              <w:rPr>
                <w:rtl w:val="0"/>
              </w:rPr>
            </w:r>
          </w:p>
        </w:tc>
      </w:tr>
      <w:tr>
        <w:trPr>
          <w:cantSplit w:val="0"/>
          <w:trHeight w:val="1180" w:hRule="atLeast"/>
          <w:tblHeader w:val="0"/>
        </w:trPr>
        <w:tc>
          <w:tcPr>
            <w:gridSpan w:val="9"/>
          </w:tcPr>
          <w:p w:rsidR="00000000" w:rsidDel="00000000" w:rsidP="00000000" w:rsidRDefault="00000000" w:rsidRPr="00000000" w14:paraId="0000022C">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Reports:</w:t>
            </w:r>
          </w:p>
          <w:p w:rsidR="00000000" w:rsidDel="00000000" w:rsidP="00000000" w:rsidRDefault="00000000" w:rsidRPr="00000000" w14:paraId="0000022D">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will be helpful for the report to focus on recommendations and strategies for:</w:t>
            </w:r>
          </w:p>
          <w:p w:rsidR="00000000" w:rsidDel="00000000" w:rsidP="00000000" w:rsidRDefault="00000000" w:rsidRPr="00000000" w14:paraId="0000022E">
            <w:pPr>
              <w:ind w:left="0" w:right="-874" w:hanging="2"/>
              <w:rPr>
                <w:rFonts w:ascii="Calibri" w:cs="Calibri" w:eastAsia="Calibri" w:hAnsi="Calibri"/>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the class teacher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support at home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interventions       </w:t>
            </w:r>
            <w:r w:rsidDel="00000000" w:rsidR="00000000" w:rsidRPr="00000000">
              <w:rPr>
                <w:rFonts w:ascii="Calibri" w:cs="Calibri" w:eastAsia="Calibri" w:hAnsi="Calibri"/>
                <w:i w:val="1"/>
                <w:iCs w:val="1"/>
                <w:sz w:val="24"/>
                <w:szCs w:val="24"/>
                <w:rtl w:val="0"/>
              </w:rPr>
              <w:t xml:space="preserve">or</w:t>
            </w:r>
            <w:r w:rsidDel="00000000" w:rsidR="00000000" w:rsidRPr="00000000">
              <w:rPr>
                <w:rtl w:val="0"/>
              </w:rPr>
            </w:r>
          </w:p>
          <w:p w:rsidR="00000000" w:rsidDel="00000000" w:rsidP="00000000" w:rsidRDefault="00000000" w:rsidRPr="00000000" w14:paraId="0000022F">
            <w:pPr>
              <w:ind w:left="0" w:right="-874" w:hanging="2"/>
              <w:rPr>
                <w:rFonts w:ascii="Calibri" w:cs="Calibri" w:eastAsia="Calibri" w:hAnsi="Calibri"/>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to contribute to SEND paperwork for request for funding and further assessment</w:t>
            </w:r>
          </w:p>
        </w:tc>
      </w:tr>
      <w:tr>
        <w:trPr>
          <w:cantSplit w:val="0"/>
          <w:trHeight w:val="683" w:hRule="atLeast"/>
          <w:tblHeader w:val="0"/>
        </w:trPr>
        <w:tc>
          <w:tcPr>
            <w:gridSpan w:val="9"/>
          </w:tcPr>
          <w:p w:rsidR="00000000" w:rsidDel="00000000" w:rsidP="00000000" w:rsidRDefault="00000000" w:rsidRPr="00000000" w14:paraId="00000238">
            <w:pPr>
              <w:ind w:left="0" w:right="-874"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Parental permission given</w:t>
            </w:r>
            <w:r w:rsidDel="00000000" w:rsidR="00000000" w:rsidRPr="00000000">
              <w:rPr>
                <w:rFonts w:ascii="Calibri" w:cs="Calibri" w:eastAsia="Calibri" w:hAnsi="Calibri"/>
                <w:sz w:val="24"/>
                <w:szCs w:val="24"/>
                <w:rtl w:val="0"/>
              </w:rPr>
              <w:t xml:space="preserve">?                                                       Date:</w:t>
            </w:r>
          </w:p>
          <w:p w:rsidR="00000000" w:rsidDel="00000000" w:rsidP="00000000" w:rsidRDefault="00000000" w:rsidRPr="00000000" w14:paraId="00000239">
            <w:pPr>
              <w:ind w:left="0" w:right="-874"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A">
            <w:pPr>
              <w:ind w:left="0" w:right="-874"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Phone:                            Parents’ evening:                                Other:</w:t>
            </w:r>
          </w:p>
        </w:tc>
      </w:tr>
    </w:tbl>
    <w:p w:rsidR="00000000" w:rsidDel="00000000" w:rsidP="00000000" w:rsidRDefault="00000000" w:rsidRPr="00000000" w14:paraId="00000243">
      <w:pPr>
        <w:widowControl w:val="0"/>
        <w:ind w:left="0" w:hanging="2"/>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4">
      <w:pPr>
        <w:widowControl w:val="0"/>
        <w:ind w:left="1" w:hanging="3"/>
        <w:jc w:val="center"/>
        <w:rPr>
          <w:rFonts w:ascii="Calibri" w:cs="Calibri" w:eastAsia="Calibri" w:hAnsi="Calibri"/>
          <w:b w:val="1"/>
          <w:bCs w:val="1"/>
          <w:sz w:val="32"/>
          <w:szCs w:val="32"/>
          <w:u w:val="single"/>
        </w:rPr>
      </w:pPr>
      <w:r w:rsidDel="00000000" w:rsidR="00000000" w:rsidRPr="00000000">
        <w:rPr>
          <w:rFonts w:ascii="Calibri" w:cs="Calibri" w:eastAsia="Calibri" w:hAnsi="Calibri"/>
          <w:b w:val="1"/>
          <w:bCs w:val="1"/>
          <w:sz w:val="32"/>
          <w:szCs w:val="32"/>
          <w:u w:val="single"/>
          <w:rtl w:val="0"/>
        </w:rPr>
        <w:t xml:space="preserve">Teaching Teams : Literacy and Numeracy support</w:t>
      </w:r>
    </w:p>
    <w:p w:rsidR="00000000" w:rsidDel="00000000" w:rsidP="00000000" w:rsidRDefault="00000000" w:rsidRPr="00000000" w14:paraId="00000245">
      <w:pPr>
        <w:widowControl w:val="0"/>
        <w:ind w:left="1" w:hanging="3"/>
        <w:jc w:val="center"/>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246">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offer 1-1 or small group (ideally 1:3)  for supporting pupils with low literacy levels. Pupils may have but do not need to have a diagnosis of an SpLD e.g. dyslexia or dyscalculia. </w:t>
      </w:r>
    </w:p>
    <w:p w:rsidR="00000000" w:rsidDel="00000000" w:rsidP="00000000" w:rsidRDefault="00000000" w:rsidRPr="00000000" w14:paraId="00000247">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48">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u w:val="single"/>
          <w:rtl w:val="0"/>
        </w:rPr>
        <w:t xml:space="preserve">Mentoring model</w:t>
      </w:r>
      <w:r w:rsidDel="00000000" w:rsidR="00000000" w:rsidRPr="00000000">
        <w:rPr>
          <w:rFonts w:ascii="Calibri" w:cs="Calibri" w:eastAsia="Calibri" w:hAnsi="Calibri"/>
          <w:sz w:val="28"/>
          <w:szCs w:val="28"/>
          <w:rtl w:val="0"/>
        </w:rPr>
        <w:t xml:space="preserve"> : Typically working with each pupil for 3 terms*</w:t>
      </w:r>
    </w:p>
    <w:p w:rsidR="00000000" w:rsidDel="00000000" w:rsidP="00000000" w:rsidRDefault="00000000" w:rsidRPr="00000000" w14:paraId="00000249">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4A">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specialist teacher works in the school for one session a week and sees up to 4 pupils Liaison with Senco or class teachers is built into the time in school. </w:t>
      </w:r>
    </w:p>
    <w:p w:rsidR="00000000" w:rsidDel="00000000" w:rsidP="00000000" w:rsidRDefault="00000000" w:rsidRPr="00000000" w14:paraId="0000024B">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1-1. Planning and resources are left for each pupil for follow up sessions. </w:t>
      </w:r>
    </w:p>
    <w:p w:rsidR="00000000" w:rsidDel="00000000" w:rsidP="00000000" w:rsidRDefault="00000000" w:rsidRPr="00000000" w14:paraId="0000024C">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specialist teacher works closely with a mentored TA, who then delivers the follow up sessions on subsequent days.   </w:t>
      </w:r>
    </w:p>
    <w:p w:rsidR="00000000" w:rsidDel="00000000" w:rsidP="00000000" w:rsidRDefault="00000000" w:rsidRPr="00000000" w14:paraId="0000024D">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4E">
      <w:pPr>
        <w:widowControl w:val="0"/>
        <w:spacing w:line="276" w:lineRule="auto"/>
        <w:ind w:left="1" w:hanging="3"/>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Specialist teacher only model: </w:t>
      </w:r>
    </w:p>
    <w:p w:rsidR="00000000" w:rsidDel="00000000" w:rsidP="00000000" w:rsidRDefault="00000000" w:rsidRPr="00000000" w14:paraId="0000024F">
      <w:pPr>
        <w:widowControl w:val="0"/>
        <w:spacing w:line="276" w:lineRule="auto"/>
        <w:ind w:left="1" w:hanging="3"/>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250">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specialist teacher works with the pupils 1-1 each week. Liaison with Senco or class teachers is built into the time in school. </w:t>
      </w:r>
    </w:p>
    <w:p w:rsidR="00000000" w:rsidDel="00000000" w:rsidP="00000000" w:rsidRDefault="00000000" w:rsidRPr="00000000" w14:paraId="00000251">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2">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both models the specialist teacher carries out base line testing using a mixture of bespoke and standardised testing.  An personalised learning plan is written for the pupil and shared with school staff.   Entry and exit data is created and an end of year report is compiled to evidence progress and impact.  </w:t>
      </w:r>
    </w:p>
    <w:p w:rsidR="00000000" w:rsidDel="00000000" w:rsidP="00000000" w:rsidRDefault="00000000" w:rsidRPr="00000000" w14:paraId="00000253">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4">
      <w:pPr>
        <w:widowControl w:val="0"/>
        <w:spacing w:line="276" w:lineRule="auto"/>
        <w:ind w:left="1" w:hanging="3"/>
        <w:jc w:val="center"/>
        <w:rPr>
          <w:rFonts w:ascii="Calibri" w:cs="Calibri" w:eastAsia="Calibri" w:hAnsi="Calibri"/>
          <w:b w:val="1"/>
          <w:bCs w:val="1"/>
          <w:sz w:val="28"/>
          <w:szCs w:val="28"/>
          <w:u w:val="single"/>
        </w:rPr>
      </w:pPr>
      <w:bookmarkStart w:colFirst="0" w:colLast="0" w:name="_heading=h.30j0zll" w:id="1"/>
      <w:bookmarkEnd w:id="1"/>
      <w:r w:rsidDel="00000000" w:rsidR="00000000" w:rsidRPr="00000000">
        <w:rPr>
          <w:rFonts w:ascii="Calibri" w:cs="Calibri" w:eastAsia="Calibri" w:hAnsi="Calibri"/>
          <w:b w:val="1"/>
          <w:bCs w:val="1"/>
          <w:sz w:val="28"/>
          <w:szCs w:val="28"/>
          <w:u w:val="single"/>
          <w:rtl w:val="0"/>
        </w:rPr>
        <w:t xml:space="preserve">EOTIS and Home education provision.</w:t>
      </w:r>
    </w:p>
    <w:p w:rsidR="00000000" w:rsidDel="00000000" w:rsidP="00000000" w:rsidRDefault="00000000" w:rsidRPr="00000000" w14:paraId="00000255">
      <w:pPr>
        <w:widowControl w:val="0"/>
        <w:spacing w:line="276" w:lineRule="auto"/>
        <w:ind w:left="1" w:hanging="3"/>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256">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Our specialist teachers are able to provide support to pupils who are unable to attend their educational settings.  We can be commissioned through schools or the local authority to provide support to Wirral LEA pupils. </w:t>
      </w:r>
    </w:p>
    <w:p w:rsidR="00000000" w:rsidDel="00000000" w:rsidP="00000000" w:rsidRDefault="00000000" w:rsidRPr="00000000" w14:paraId="00000257">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8">
      <w:pPr>
        <w:widowControl w:val="0"/>
        <w:spacing w:line="276" w:lineRule="auto"/>
        <w:ind w:left="1" w:hanging="3"/>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9">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For further information please contact </w:t>
      </w:r>
    </w:p>
    <w:p w:rsidR="00000000" w:rsidDel="00000000" w:rsidP="00000000" w:rsidRDefault="00000000" w:rsidRPr="00000000" w14:paraId="0000025A">
      <w:pPr>
        <w:widowControl w:val="0"/>
        <w:spacing w:line="276" w:lineRule="auto"/>
        <w:ind w:left="0" w:hanging="2"/>
        <w:rPr>
          <w:rFonts w:ascii="Calibri" w:cs="Calibri" w:eastAsia="Calibri" w:hAnsi="Calibri"/>
          <w:sz w:val="28"/>
          <w:szCs w:val="28"/>
        </w:rPr>
      </w:pPr>
      <w:hyperlink r:id="rId12">
        <w:r w:rsidDel="00000000" w:rsidR="00000000" w:rsidRPr="00000000">
          <w:rPr>
            <w:rFonts w:ascii="Calibri" w:cs="Calibri" w:eastAsia="Calibri" w:hAnsi="Calibri"/>
            <w:color w:val="0000ee"/>
            <w:sz w:val="28"/>
            <w:szCs w:val="28"/>
            <w:u w:val="single"/>
            <w:rtl w:val="0"/>
          </w:rPr>
          <w:t xml:space="preserve">Cathy Cotgrave</w:t>
        </w:r>
      </w:hyperlink>
      <w:r w:rsidDel="00000000" w:rsidR="00000000" w:rsidRPr="00000000">
        <w:rPr>
          <w:rFonts w:ascii="Calibri" w:cs="Calibri" w:eastAsia="Calibri" w:hAnsi="Calibri"/>
          <w:sz w:val="28"/>
          <w:szCs w:val="28"/>
          <w:rtl w:val="0"/>
        </w:rPr>
        <w:t xml:space="preserve"> at Orrets Meadow School Office </w:t>
      </w:r>
    </w:p>
    <w:p w:rsidR="00000000" w:rsidDel="00000000" w:rsidP="00000000" w:rsidRDefault="00000000" w:rsidRPr="00000000" w14:paraId="0000025B">
      <w:pPr>
        <w:widowControl w:val="0"/>
        <w:spacing w:line="276" w:lineRule="auto"/>
        <w:ind w:left="0" w:hanging="2"/>
        <w:rPr>
          <w:rFonts w:ascii="Calibri" w:cs="Calibri" w:eastAsia="Calibri" w:hAnsi="Calibri"/>
          <w:sz w:val="28"/>
          <w:szCs w:val="28"/>
        </w:rPr>
      </w:pPr>
      <w:hyperlink r:id="rId13">
        <w:r w:rsidDel="00000000" w:rsidR="00000000" w:rsidRPr="00000000">
          <w:rPr>
            <w:rFonts w:ascii="Calibri" w:cs="Calibri" w:eastAsia="Calibri" w:hAnsi="Calibri"/>
            <w:color w:val="1155cc"/>
            <w:sz w:val="28"/>
            <w:szCs w:val="28"/>
            <w:u w:val="single"/>
            <w:rtl w:val="0"/>
          </w:rPr>
          <w:t xml:space="preserve">cotgravec@orretsmeadow.wirral.sch.uk</w:t>
        </w:r>
      </w:hyperlink>
      <w:r w:rsidDel="00000000" w:rsidR="00000000" w:rsidRPr="00000000">
        <w:rPr>
          <w:rFonts w:ascii="Calibri" w:cs="Calibri" w:eastAsia="Calibri" w:hAnsi="Calibri"/>
          <w:sz w:val="28"/>
          <w:szCs w:val="28"/>
          <w:rtl w:val="0"/>
        </w:rPr>
        <w:t xml:space="preserve"> or </w:t>
      </w:r>
      <w:hyperlink r:id="rId14">
        <w:r w:rsidDel="00000000" w:rsidR="00000000" w:rsidRPr="00000000">
          <w:rPr>
            <w:rFonts w:ascii="Calibri" w:cs="Calibri" w:eastAsia="Calibri" w:hAnsi="Calibri"/>
            <w:color w:val="1155cc"/>
            <w:sz w:val="28"/>
            <w:szCs w:val="28"/>
            <w:u w:val="single"/>
            <w:rtl w:val="0"/>
          </w:rPr>
          <w:t xml:space="preserve">schooloffice@orretsmeadow.wirral.sch.uk</w:t>
        </w:r>
      </w:hyperlink>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25C">
      <w:pPr>
        <w:widowControl w:val="0"/>
        <w:spacing w:line="276" w:lineRule="auto"/>
        <w:ind w:left="1" w:hanging="3"/>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0151 678 8070 </w:t>
      </w:r>
    </w:p>
    <w:sectPr>
      <w:headerReference r:id="rId15" w:type="default"/>
      <w:headerReference r:id="rId16" w:type="first"/>
      <w:headerReference r:id="rId17" w:type="even"/>
      <w:footerReference r:id="rId18" w:type="default"/>
      <w:footerReference r:id="rId19" w:type="first"/>
      <w:footerReference r:id="rId20" w:type="even"/>
      <w:pgSz w:h="16838" w:w="11906" w:orient="portrait"/>
      <w:pgMar w:bottom="720" w:top="720" w:left="720" w:right="720" w:header="709" w:footer="25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1">
    <w:pPr>
      <w:pBdr>
        <w:top w:space="0" w:sz="0" w:val="nil"/>
        <w:left w:space="0" w:sz="0" w:val="nil"/>
        <w:bottom w:space="0" w:sz="0" w:val="nil"/>
        <w:right w:space="0" w:sz="0" w:val="nil"/>
        <w:between w:space="0" w:sz="0" w:val="nil"/>
      </w:pBdr>
      <w:shd w:fill="ffffff" w:val="clear"/>
      <w:tabs>
        <w:tab w:val="center" w:leader="none" w:pos="4513"/>
        <w:tab w:val="right" w:leader="none" w:pos="9026"/>
      </w:tabs>
      <w:spacing w:line="240" w:lineRule="auto"/>
      <w:ind w:left="0" w:hanging="2"/>
      <w:rPr>
        <w:rFonts w:ascii="Arial" w:cs="Arial" w:eastAsia="Arial" w:hAnsi="Arial"/>
        <w:sz w:val="24"/>
        <w:szCs w:val="24"/>
      </w:rPr>
    </w:pPr>
    <w:r w:rsidDel="00000000" w:rsidR="00000000" w:rsidRPr="00000000">
      <w:rPr>
        <w:rFonts w:ascii="Calibri" w:cs="Calibri" w:eastAsia="Calibri" w:hAnsi="Calibri"/>
        <w:sz w:val="24"/>
        <w:szCs w:val="24"/>
        <w:rtl w:val="0"/>
      </w:rPr>
      <w:t xml:space="preserve">Orrets Meadow Outreach Specialist Teams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6751638</wp:posOffset>
              </wp:positionH>
              <wp:positionV relativeFrom="paragraph">
                <wp:posOffset>10066338</wp:posOffset>
              </wp:positionV>
              <wp:extent cx="622934" cy="248920"/>
              <wp:effectExtent b="0" l="0" r="0" t="0"/>
              <wp:wrapNone/>
              <wp:docPr id="1050" name=""/>
              <a:graphic>
                <a:graphicData uri="http://schemas.microsoft.com/office/word/2010/wordprocessingShape">
                  <wps:wsp>
                    <wps:cNvSpPr/>
                    <wps:cNvPr id="2" name="Shape 2"/>
                    <wps:spPr>
                      <a:xfrm flipH="1" rot="10800000">
                        <a:off x="5063108" y="3684115"/>
                        <a:ext cx="565785" cy="191770"/>
                      </a:xfrm>
                      <a:prstGeom prst="rect">
                        <a:avLst/>
                      </a:prstGeom>
                      <a:noFill/>
                      <a:ln>
                        <a:noFill/>
                      </a:ln>
                    </wps:spPr>
                    <wps:txbx>
                      <w:txbxContent>
                        <w:p w:rsidR="00000000" w:rsidDel="00000000" w:rsidP="00000000" w:rsidRDefault="00000000" w:rsidRPr="00000000">
                          <w:pPr>
                            <w:spacing w:after="0" w:before="0" w:line="240"/>
                            <w:ind w:left="1.0000000149011612" w:right="0" w:firstLine="-1.0000000149011612"/>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c0504d"/>
                              <w:sz w:val="28"/>
                              <w:vertAlign w:val="baseline"/>
                            </w:rPr>
                            <w:t xml:space="preserve">10</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Times New Roman" w:cs="Times New Roman" w:eastAsia="Times New Roman" w:hAnsi="Times New Roman"/>
                              <w:b w:val="0"/>
                              <w:i w:val="0"/>
                              <w:smallCaps w:val="0"/>
                              <w:strike w:val="0"/>
                              <w:color w:val="c0504d"/>
                              <w:sz w:val="28"/>
                              <w:vertAlign w:val="baseline"/>
                            </w:rPr>
                          </w:r>
                        </w:p>
                      </w:txbxContent>
                    </wps:txbx>
                    <wps:bodyPr anchorCtr="0" anchor="t"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6751638</wp:posOffset>
              </wp:positionH>
              <wp:positionV relativeFrom="paragraph">
                <wp:posOffset>10066338</wp:posOffset>
              </wp:positionV>
              <wp:extent cx="622934" cy="248920"/>
              <wp:effectExtent b="0" l="0" r="0" t="0"/>
              <wp:wrapNone/>
              <wp:docPr id="105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22934" cy="24892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D">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pP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F">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0">
    <w:pPr>
      <w:pBdr>
        <w:top w:space="0" w:sz="0" w:val="nil"/>
        <w:left w:space="0" w:sz="0" w:val="nil"/>
        <w:bottom w:space="0" w:sz="0" w:val="nil"/>
        <w:right w:space="0" w:sz="0" w:val="nil"/>
        <w:between w:space="0" w:sz="0" w:val="nil"/>
      </w:pBdr>
      <w:tabs>
        <w:tab w:val="center" w:leader="none" w:pos="4513"/>
        <w:tab w:val="right" w:leader="none" w:pos="9026"/>
      </w:tabs>
      <w:spacing w:line="240" w:lineRule="auto"/>
      <w:ind w:left="0"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bullet"/>
      <w:lvlText w:val="-"/>
      <w:lvlJc w:val="left"/>
      <w:pPr>
        <w:ind w:left="358" w:hanging="360"/>
      </w:pPr>
      <w:rPr>
        <w:rFonts w:ascii="Calibri" w:cs="Calibri" w:eastAsia="Calibri" w:hAnsi="Calibri"/>
      </w:rPr>
    </w:lvl>
    <w:lvl w:ilvl="1">
      <w:start w:val="1"/>
      <w:numFmt w:val="bullet"/>
      <w:lvlText w:val="o"/>
      <w:lvlJc w:val="left"/>
      <w:pPr>
        <w:ind w:left="1078" w:hanging="360"/>
      </w:pPr>
      <w:rPr>
        <w:rFonts w:ascii="Courier New" w:cs="Courier New" w:eastAsia="Courier New" w:hAnsi="Courier New"/>
      </w:rPr>
    </w:lvl>
    <w:lvl w:ilvl="2">
      <w:start w:val="1"/>
      <w:numFmt w:val="bullet"/>
      <w:lvlText w:val="▪"/>
      <w:lvlJc w:val="left"/>
      <w:pPr>
        <w:ind w:left="1798" w:hanging="360"/>
      </w:pPr>
      <w:rPr>
        <w:rFonts w:ascii="Noto Sans Symbols" w:cs="Noto Sans Symbols" w:eastAsia="Noto Sans Symbols" w:hAnsi="Noto Sans Symbols"/>
      </w:rPr>
    </w:lvl>
    <w:lvl w:ilvl="3">
      <w:start w:val="1"/>
      <w:numFmt w:val="bullet"/>
      <w:lvlText w:val="●"/>
      <w:lvlJc w:val="left"/>
      <w:pPr>
        <w:ind w:left="2518" w:hanging="360"/>
      </w:pPr>
      <w:rPr>
        <w:rFonts w:ascii="Noto Sans Symbols" w:cs="Noto Sans Symbols" w:eastAsia="Noto Sans Symbols" w:hAnsi="Noto Sans Symbols"/>
      </w:rPr>
    </w:lvl>
    <w:lvl w:ilvl="4">
      <w:start w:val="1"/>
      <w:numFmt w:val="bullet"/>
      <w:lvlText w:val="o"/>
      <w:lvlJc w:val="left"/>
      <w:pPr>
        <w:ind w:left="3238" w:hanging="360"/>
      </w:pPr>
      <w:rPr>
        <w:rFonts w:ascii="Courier New" w:cs="Courier New" w:eastAsia="Courier New" w:hAnsi="Courier New"/>
      </w:rPr>
    </w:lvl>
    <w:lvl w:ilvl="5">
      <w:start w:val="1"/>
      <w:numFmt w:val="bullet"/>
      <w:lvlText w:val="▪"/>
      <w:lvlJc w:val="left"/>
      <w:pPr>
        <w:ind w:left="3958" w:hanging="360"/>
      </w:pPr>
      <w:rPr>
        <w:rFonts w:ascii="Noto Sans Symbols" w:cs="Noto Sans Symbols" w:eastAsia="Noto Sans Symbols" w:hAnsi="Noto Sans Symbols"/>
      </w:rPr>
    </w:lvl>
    <w:lvl w:ilvl="6">
      <w:start w:val="1"/>
      <w:numFmt w:val="bullet"/>
      <w:lvlText w:val="●"/>
      <w:lvlJc w:val="left"/>
      <w:pPr>
        <w:ind w:left="4678" w:hanging="360"/>
      </w:pPr>
      <w:rPr>
        <w:rFonts w:ascii="Noto Sans Symbols" w:cs="Noto Sans Symbols" w:eastAsia="Noto Sans Symbols" w:hAnsi="Noto Sans Symbols"/>
      </w:rPr>
    </w:lvl>
    <w:lvl w:ilvl="7">
      <w:start w:val="1"/>
      <w:numFmt w:val="bullet"/>
      <w:lvlText w:val="o"/>
      <w:lvlJc w:val="left"/>
      <w:pPr>
        <w:ind w:left="5398" w:hanging="360"/>
      </w:pPr>
      <w:rPr>
        <w:rFonts w:ascii="Courier New" w:cs="Courier New" w:eastAsia="Courier New" w:hAnsi="Courier New"/>
      </w:rPr>
    </w:lvl>
    <w:lvl w:ilvl="8">
      <w:start w:val="1"/>
      <w:numFmt w:val="bullet"/>
      <w:lvlText w:val="▪"/>
      <w:lvlJc w:val="left"/>
      <w:pPr>
        <w:ind w:left="6118" w:hanging="360"/>
      </w:pPr>
      <w:rPr>
        <w:rFonts w:ascii="Noto Sans Symbols" w:cs="Noto Sans Symbols" w:eastAsia="Noto Sans Symbols" w:hAnsi="Noto Sans Symbols"/>
      </w:rPr>
    </w:lvl>
  </w:abstractNum>
  <w:abstractNum w:abstractNumId="7">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qFormat w:val="1"/>
    <w:pPr>
      <w:tabs>
        <w:tab w:val="center" w:pos="4513"/>
        <w:tab w:val="right" w:pos="9026"/>
      </w:tabs>
      <w:spacing w:line="240" w:lineRule="auto"/>
    </w:pPr>
  </w:style>
  <w:style w:type="character" w:styleId="HeaderChar" w:customStyle="1">
    <w:name w:val="Header Char"/>
    <w:basedOn w:val="DefaultParagraphFont"/>
    <w:rPr>
      <w:w w:val="100"/>
      <w:position w:val="-1"/>
      <w:effect w:val="none"/>
      <w:vertAlign w:val="baseline"/>
      <w:cs w:val="0"/>
      <w:em w:val="none"/>
    </w:rPr>
  </w:style>
  <w:style w:type="paragraph" w:styleId="Footer">
    <w:name w:val="footer"/>
    <w:basedOn w:val="Normal"/>
    <w:qFormat w:val="1"/>
    <w:pPr>
      <w:tabs>
        <w:tab w:val="center" w:pos="4513"/>
        <w:tab w:val="right" w:pos="9026"/>
      </w:tabs>
      <w:spacing w:line="240" w:lineRule="auto"/>
    </w:pPr>
  </w:style>
  <w:style w:type="character" w:styleId="FooterChar" w:customStyle="1">
    <w:name w:val="Footer Char"/>
    <w:basedOn w:val="DefaultParagraphFont"/>
    <w:rPr>
      <w:w w:val="100"/>
      <w:position w:val="-1"/>
      <w:effect w:val="none"/>
      <w:vertAlign w:val="baseline"/>
      <w:cs w:val="0"/>
      <w:em w:val="none"/>
    </w:rPr>
  </w:style>
  <w:style w:type="paragraph" w:styleId="BalloonText">
    <w:name w:val="Balloon Text"/>
    <w:basedOn w:val="Normal"/>
    <w:qFormat w:val="1"/>
    <w:pPr>
      <w:spacing w:line="240" w:lineRule="auto"/>
    </w:pPr>
    <w:rPr>
      <w:rFonts w:ascii="Tahoma" w:eastAsia="Calibri" w:hAnsi="Tahoma"/>
      <w:color w:val="auto"/>
      <w:kern w:val="0"/>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table" w:styleId="TableGrid">
    <w:name w:val="Table Grid"/>
    <w:basedOn w:val="TableNormal"/>
    <w:pPr>
      <w:suppressAutoHyphens w:val="1"/>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lorfulList-Accent11" w:customStyle="1">
    <w:name w:val="Colorful List - Accent 11"/>
    <w:basedOn w:val="Normal"/>
    <w:pPr>
      <w:ind w:left="720"/>
      <w:contextualSpacing w:val="1"/>
    </w:pPr>
  </w:style>
  <w:style w:type="paragraph" w:styleId="NormalWeb">
    <w:name w:val="Normal (Web)"/>
    <w:basedOn w:val="Normal"/>
    <w:uiPriority w:val="99"/>
    <w:pPr>
      <w:spacing w:after="200" w:afterLines="1" w:beforeLines="1"/>
    </w:pPr>
    <w:rPr>
      <w:rFonts w:ascii="Times" w:eastAsia="Cambria" w:hAnsi="Times"/>
      <w:color w:val="auto"/>
      <w:kern w:val="0"/>
      <w:lang w:eastAsia="en-US"/>
    </w:rPr>
  </w:style>
  <w:style w:type="character" w:styleId="Hyperlink">
    <w:name w:val="Hyperlink"/>
    <w:qFormat w:val="1"/>
    <w:rPr>
      <w:color w:val="0000ff"/>
      <w:w w:val="100"/>
      <w:position w:val="-1"/>
      <w:u w:val="single"/>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character" w:styleId="UnresolvedMention" w:customStyle="1">
    <w:name w:val="Unresolved Mention"/>
    <w:basedOn w:val="DefaultParagraphFont"/>
    <w:uiPriority w:val="99"/>
    <w:semiHidden w:val="1"/>
    <w:unhideWhenUsed w:val="1"/>
    <w:rsid w:val="00183B00"/>
    <w:rPr>
      <w:color w:val="605e5c"/>
      <w:shd w:color="auto" w:fill="e1dfdd" w:val="clear"/>
    </w:rPr>
  </w:style>
  <w:style w:type="paragraph" w:styleId="ListParagraph">
    <w:name w:val="List Paragraph"/>
    <w:basedOn w:val="Normal"/>
    <w:uiPriority w:val="34"/>
    <w:qFormat w:val="1"/>
    <w:rsid w:val="0091653D"/>
    <w:pPr>
      <w:ind w:left="720"/>
      <w:contextualSpacing w:val="1"/>
    </w:pPr>
  </w:style>
  <w:style w:type="character" w:styleId="Emphasis">
    <w:name w:val="Emphasis"/>
    <w:basedOn w:val="DefaultParagraphFont"/>
    <w:uiPriority w:val="20"/>
    <w:qFormat w:val="1"/>
    <w:rsid w:val="003D2CEE"/>
    <w:rPr>
      <w:rFonts w:ascii="Calibri" w:cs="Times New Roman" w:eastAsia="Calibri" w:hAnsi="Calibri"/>
      <w:b w:val="0"/>
      <w:iCs w:val="1"/>
      <w:color w:val="000000" w:themeColor="text1"/>
      <w:sz w:val="24"/>
      <w:szCs w:val="22"/>
      <w:shd w:color="auto" w:fill="ffffff" w:val="clear"/>
      <w:lang w:val="en-GB"/>
    </w:r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Table1">
    <w:basedOn w:val="TableNormal"/>
    <w:pPr>
      <w:ind w:left="0"/>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pPr>
      <w:ind w:left="0"/>
    </w:pPr>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pPr>
      <w:ind w:left="0"/>
    </w:pPr>
    <w:rPr>
      <w:vertAlign w:val="baseline"/>
    </w:rPr>
    <w:tblPr>
      <w:tblStyleRowBandSize w:val="1"/>
      <w:tblStyleColBandSize w:val="1"/>
      <w:tblCellMar>
        <w:top w:w="0.0" w:type="dxa"/>
        <w:left w:w="108.0" w:type="dxa"/>
        <w:bottom w:w="0.0" w:type="dxa"/>
        <w:right w:w="108.0" w:type="dxa"/>
      </w:tblCellMar>
    </w:tblPr>
  </w:style>
  <w:style w:type="table" w:styleId="Table3">
    <w:basedOn w:val="TableNormal"/>
    <w:pPr>
      <w:ind w:left="0"/>
    </w:pPr>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hyperlink" Target="mailto:cotgravec@orretsmeadow.wirral.sch.uk" TargetMode="External"/><Relationship Id="rId12" Type="http://schemas.openxmlformats.org/officeDocument/2006/relationships/hyperlink" Target="mailto:cotgravec@orretsmeadow.wirral.sch.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chooloffice@orretsmeadow.wirral.sch.uk" TargetMode="External"/><Relationship Id="rId15" Type="http://schemas.openxmlformats.org/officeDocument/2006/relationships/header" Target="header1.xml"/><Relationship Id="rId14" Type="http://schemas.openxmlformats.org/officeDocument/2006/relationships/hyperlink" Target="mailto:schooloffice@orretsmeadow.wirral.sch.uk"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2.png"/><Relationship Id="rId8" Type="http://schemas.openxmlformats.org/officeDocument/2006/relationships/hyperlink" Target="mailto:cotgravec@orretsmeadow.wirral.sch.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DvIHISnAfL7xvxIIoA2aMHIgQ==">CgMxLjAaHwoBMBIaChgICVIUChJ0YWJsZS5penQzN3d1NWNrYmoyCGguZ2pkZ3hzMgloLjMwajB6bGw4AHIhMWlhcGpkam9CekRMMnhhYTd4V29yVV9zUERWX1dpTTNZ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2024-11-29T10:59:00Z</dcterms:created>
  <dc:creator>gill thomson</dc:creator>
</cp:coreProperties>
</file>