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C41" w:rsidRPr="00DF0706" w:rsidRDefault="007B7C41" w:rsidP="007B7C41">
      <w:pPr>
        <w:spacing w:line="980" w:lineRule="exact"/>
        <w:rPr>
          <w:rFonts w:asciiTheme="minorHAnsi" w:hAnsiTheme="minorHAnsi" w:cstheme="minorHAnsi"/>
        </w:rPr>
      </w:pPr>
      <w:r w:rsidRPr="00DF0706">
        <w:rPr>
          <w:rFonts w:asciiTheme="minorHAnsi" w:hAnsiTheme="minorHAnsi" w:cstheme="minorHAnsi"/>
          <w:noProof/>
          <w:lang w:eastAsia="en-GB"/>
        </w:rPr>
        <w:drawing>
          <wp:anchor distT="0" distB="0" distL="114300" distR="114300" simplePos="0" relativeHeight="251659264" behindDoc="0" locked="0" layoutInCell="1" allowOverlap="1" wp14:anchorId="13C0DC2C" wp14:editId="68CB2D7E">
            <wp:simplePos x="0" y="0"/>
            <wp:positionH relativeFrom="column">
              <wp:posOffset>392430</wp:posOffset>
            </wp:positionH>
            <wp:positionV relativeFrom="paragraph">
              <wp:posOffset>187325</wp:posOffset>
            </wp:positionV>
            <wp:extent cx="4678680" cy="332994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eaf segments with white logo.png"/>
                    <pic:cNvPicPr/>
                  </pic:nvPicPr>
                  <pic:blipFill rotWithShape="1">
                    <a:blip r:embed="rId8">
                      <a:extLst>
                        <a:ext uri="{28A0092B-C50C-407E-A947-70E740481C1C}">
                          <a14:useLocalDpi xmlns:a14="http://schemas.microsoft.com/office/drawing/2010/main" val="0"/>
                        </a:ext>
                      </a:extLst>
                    </a:blip>
                    <a:srcRect t="6852" b="9962"/>
                    <a:stretch/>
                  </pic:blipFill>
                  <pic:spPr bwMode="auto">
                    <a:xfrm>
                      <a:off x="0" y="0"/>
                      <a:ext cx="4678680" cy="3329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B7C41" w:rsidRPr="00DF0706" w:rsidRDefault="007B7C41" w:rsidP="007B7C41">
      <w:pPr>
        <w:spacing w:line="253" w:lineRule="exact"/>
        <w:ind w:left="2129"/>
        <w:rPr>
          <w:rFonts w:asciiTheme="minorHAnsi" w:hAnsiTheme="minorHAnsi" w:cstheme="minorHAnsi"/>
        </w:rPr>
      </w:pPr>
    </w:p>
    <w:p w:rsidR="007B7C41" w:rsidRPr="00DF0706" w:rsidRDefault="007B7C41" w:rsidP="007B7C41">
      <w:pPr>
        <w:spacing w:line="253" w:lineRule="exact"/>
        <w:ind w:left="2129"/>
        <w:rPr>
          <w:rFonts w:asciiTheme="minorHAnsi" w:hAnsiTheme="minorHAnsi" w:cstheme="minorHAnsi"/>
        </w:rPr>
      </w:pPr>
    </w:p>
    <w:p w:rsidR="007B7C41" w:rsidRPr="00DF0706" w:rsidRDefault="007B7C41" w:rsidP="007B7C41">
      <w:pPr>
        <w:spacing w:before="202" w:line="253" w:lineRule="exact"/>
        <w:rPr>
          <w:rFonts w:asciiTheme="minorHAnsi" w:hAnsiTheme="minorHAnsi" w:cstheme="minorHAnsi"/>
        </w:rPr>
      </w:pPr>
    </w:p>
    <w:p w:rsidR="007B7C41" w:rsidRPr="00DF0706" w:rsidRDefault="007B7C41" w:rsidP="007B7C41">
      <w:pPr>
        <w:spacing w:before="202" w:line="253" w:lineRule="exact"/>
        <w:rPr>
          <w:rFonts w:asciiTheme="minorHAnsi" w:hAnsiTheme="minorHAnsi" w:cstheme="minorHAnsi"/>
        </w:rPr>
      </w:pPr>
    </w:p>
    <w:p w:rsidR="007B7C41" w:rsidRPr="00DF0706" w:rsidRDefault="007B7C41" w:rsidP="007B7C41">
      <w:pPr>
        <w:spacing w:before="202" w:line="253" w:lineRule="exact"/>
        <w:rPr>
          <w:rFonts w:asciiTheme="minorHAnsi" w:hAnsiTheme="minorHAnsi" w:cstheme="minorHAnsi"/>
        </w:rPr>
      </w:pPr>
    </w:p>
    <w:tbl>
      <w:tblPr>
        <w:tblpPr w:leftFromText="180" w:rightFromText="180" w:vertAnchor="text" w:horzAnchor="margin" w:tblpY="4367"/>
        <w:tblW w:w="9498" w:type="dxa"/>
        <w:tblLayout w:type="fixed"/>
        <w:tblCellMar>
          <w:left w:w="0" w:type="dxa"/>
          <w:right w:w="0" w:type="dxa"/>
        </w:tblCellMar>
        <w:tblLook w:val="04A0" w:firstRow="1" w:lastRow="0" w:firstColumn="1" w:lastColumn="0" w:noHBand="0" w:noVBand="1"/>
      </w:tblPr>
      <w:tblGrid>
        <w:gridCol w:w="2552"/>
        <w:gridCol w:w="4955"/>
        <w:gridCol w:w="148"/>
        <w:gridCol w:w="1843"/>
      </w:tblGrid>
      <w:tr w:rsidR="007B7C41" w:rsidRPr="00DF0706" w:rsidTr="00984319">
        <w:trPr>
          <w:trHeight w:val="575"/>
        </w:trPr>
        <w:tc>
          <w:tcPr>
            <w:tcW w:w="2552" w:type="dxa"/>
          </w:tcPr>
          <w:p w:rsidR="003C7BF3" w:rsidRPr="00DF0706" w:rsidRDefault="008431BA">
            <w:pPr>
              <w:rPr>
                <w:rFonts w:asciiTheme="minorHAnsi" w:hAnsiTheme="minorHAnsi" w:cstheme="minorHAnsi"/>
              </w:rPr>
            </w:pPr>
            <w:r w:rsidRPr="00DF0706">
              <w:rPr>
                <w:rFonts w:asciiTheme="minorHAnsi" w:hAnsiTheme="minorHAnsi" w:cstheme="minorHAnsi"/>
                <w:sz w:val="20"/>
              </w:rPr>
              <w:t>Prepared by:</w:t>
            </w:r>
          </w:p>
          <w:p w:rsidR="003C7BF3" w:rsidRPr="00DF0706" w:rsidRDefault="003C7BF3">
            <w:pPr>
              <w:rPr>
                <w:rFonts w:asciiTheme="minorHAnsi" w:hAnsiTheme="minorHAnsi" w:cstheme="minorHAnsi"/>
              </w:rPr>
            </w:pPr>
          </w:p>
          <w:p w:rsidR="003C7BF3" w:rsidRPr="00DF0706" w:rsidRDefault="003C7BF3">
            <w:pPr>
              <w:rPr>
                <w:rFonts w:asciiTheme="minorHAnsi" w:hAnsiTheme="minorHAnsi" w:cstheme="minorHAnsi"/>
              </w:rPr>
            </w:pPr>
          </w:p>
        </w:tc>
        <w:tc>
          <w:tcPr>
            <w:tcW w:w="4955" w:type="dxa"/>
          </w:tcPr>
          <w:p w:rsidR="003C7BF3" w:rsidRPr="00DF0706" w:rsidRDefault="008431BA">
            <w:pPr>
              <w:rPr>
                <w:rFonts w:asciiTheme="minorHAnsi" w:hAnsiTheme="minorHAnsi" w:cstheme="minorHAnsi"/>
              </w:rPr>
            </w:pPr>
            <w:r w:rsidRPr="00DF0706">
              <w:rPr>
                <w:rFonts w:asciiTheme="minorHAnsi" w:hAnsiTheme="minorHAnsi" w:cstheme="minorHAnsi"/>
                <w:sz w:val="20"/>
              </w:rPr>
              <w:t>Signature:</w:t>
            </w:r>
          </w:p>
        </w:tc>
        <w:tc>
          <w:tcPr>
            <w:tcW w:w="148" w:type="dxa"/>
          </w:tcPr>
          <w:p w:rsidR="007B7C41" w:rsidRPr="00DF0706" w:rsidRDefault="007B7C41" w:rsidP="000D4AD2">
            <w:pPr>
              <w:spacing w:before="3" w:line="253" w:lineRule="exact"/>
              <w:rPr>
                <w:rFonts w:asciiTheme="minorHAnsi" w:hAnsiTheme="minorHAnsi" w:cstheme="minorHAnsi"/>
                <w:color w:val="000000"/>
              </w:rPr>
            </w:pPr>
          </w:p>
        </w:tc>
        <w:tc>
          <w:tcPr>
            <w:tcW w:w="1843" w:type="dxa"/>
          </w:tcPr>
          <w:p w:rsidR="003C7BF3" w:rsidRPr="00DF0706" w:rsidRDefault="008431BA">
            <w:pPr>
              <w:rPr>
                <w:rFonts w:asciiTheme="minorHAnsi" w:hAnsiTheme="minorHAnsi" w:cstheme="minorHAnsi"/>
              </w:rPr>
            </w:pPr>
            <w:r w:rsidRPr="00DF0706">
              <w:rPr>
                <w:rFonts w:asciiTheme="minorHAnsi" w:hAnsiTheme="minorHAnsi" w:cstheme="minorHAnsi"/>
                <w:sz w:val="20"/>
              </w:rPr>
              <w:t>Date:</w:t>
            </w:r>
          </w:p>
        </w:tc>
      </w:tr>
      <w:tr w:rsidR="007B7C41" w:rsidRPr="00DF0706" w:rsidTr="00984319">
        <w:trPr>
          <w:trHeight w:val="838"/>
        </w:trPr>
        <w:tc>
          <w:tcPr>
            <w:tcW w:w="2552" w:type="dxa"/>
          </w:tcPr>
          <w:p w:rsidR="003C7BF3" w:rsidRPr="00DF0706" w:rsidRDefault="00DF0706">
            <w:pPr>
              <w:rPr>
                <w:rFonts w:asciiTheme="minorHAnsi" w:hAnsiTheme="minorHAnsi" w:cstheme="minorHAnsi"/>
              </w:rPr>
            </w:pPr>
            <w:r>
              <w:rPr>
                <w:rFonts w:asciiTheme="minorHAnsi" w:hAnsiTheme="minorHAnsi" w:cstheme="minorHAnsi"/>
                <w:b/>
                <w:sz w:val="20"/>
              </w:rPr>
              <w:t>NAME</w:t>
            </w:r>
          </w:p>
          <w:p w:rsidR="003C7BF3" w:rsidRPr="00DF0706" w:rsidRDefault="00DF0706">
            <w:pPr>
              <w:rPr>
                <w:rFonts w:asciiTheme="minorHAnsi" w:hAnsiTheme="minorHAnsi" w:cstheme="minorHAnsi"/>
              </w:rPr>
            </w:pPr>
            <w:r>
              <w:rPr>
                <w:rFonts w:asciiTheme="minorHAnsi" w:hAnsiTheme="minorHAnsi" w:cstheme="minorHAnsi"/>
                <w:sz w:val="20"/>
              </w:rPr>
              <w:t>Role</w:t>
            </w:r>
          </w:p>
          <w:p w:rsidR="003C7BF3" w:rsidRPr="00DF0706" w:rsidRDefault="003C7BF3">
            <w:pPr>
              <w:rPr>
                <w:rFonts w:asciiTheme="minorHAnsi" w:hAnsiTheme="minorHAnsi" w:cstheme="minorHAnsi"/>
              </w:rPr>
            </w:pPr>
          </w:p>
          <w:p w:rsidR="003C7BF3" w:rsidRPr="00DF0706" w:rsidRDefault="003C7BF3">
            <w:pPr>
              <w:rPr>
                <w:rFonts w:asciiTheme="minorHAnsi" w:hAnsiTheme="minorHAnsi" w:cstheme="minorHAnsi"/>
              </w:rPr>
            </w:pPr>
          </w:p>
        </w:tc>
        <w:tc>
          <w:tcPr>
            <w:tcW w:w="4955" w:type="dxa"/>
          </w:tcPr>
          <w:p w:rsidR="003C7BF3" w:rsidRPr="00DF0706" w:rsidRDefault="003C7BF3">
            <w:pPr>
              <w:rPr>
                <w:rFonts w:asciiTheme="minorHAnsi" w:hAnsiTheme="minorHAnsi" w:cstheme="minorHAnsi"/>
              </w:rPr>
            </w:pPr>
          </w:p>
          <w:p w:rsidR="003C7BF3" w:rsidRPr="00DF0706" w:rsidRDefault="008431BA">
            <w:pPr>
              <w:rPr>
                <w:rFonts w:asciiTheme="minorHAnsi" w:hAnsiTheme="minorHAnsi" w:cstheme="minorHAnsi"/>
              </w:rPr>
            </w:pPr>
            <w:r w:rsidRPr="00DF0706">
              <w:rPr>
                <w:rFonts w:asciiTheme="minorHAnsi" w:hAnsiTheme="minorHAnsi" w:cstheme="minorHAnsi"/>
                <w:sz w:val="20"/>
              </w:rPr>
              <w:t>_________________________________</w:t>
            </w:r>
          </w:p>
        </w:tc>
        <w:tc>
          <w:tcPr>
            <w:tcW w:w="148" w:type="dxa"/>
          </w:tcPr>
          <w:p w:rsidR="007B7C41" w:rsidRPr="00DF0706" w:rsidRDefault="007B7C41" w:rsidP="000D4AD2">
            <w:pPr>
              <w:rPr>
                <w:rFonts w:asciiTheme="minorHAnsi" w:hAnsiTheme="minorHAnsi" w:cstheme="minorHAnsi"/>
              </w:rPr>
            </w:pPr>
          </w:p>
        </w:tc>
        <w:tc>
          <w:tcPr>
            <w:tcW w:w="1843" w:type="dxa"/>
          </w:tcPr>
          <w:p w:rsidR="003C7BF3" w:rsidRPr="00DF0706" w:rsidRDefault="003C7BF3">
            <w:pPr>
              <w:rPr>
                <w:rFonts w:asciiTheme="minorHAnsi" w:hAnsiTheme="minorHAnsi" w:cstheme="minorHAnsi"/>
              </w:rPr>
            </w:pPr>
          </w:p>
          <w:p w:rsidR="003C7BF3" w:rsidRPr="00DF0706" w:rsidRDefault="008431BA">
            <w:pPr>
              <w:rPr>
                <w:rFonts w:asciiTheme="minorHAnsi" w:hAnsiTheme="minorHAnsi" w:cstheme="minorHAnsi"/>
              </w:rPr>
            </w:pPr>
            <w:r w:rsidRPr="00DF0706">
              <w:rPr>
                <w:rFonts w:asciiTheme="minorHAnsi" w:hAnsiTheme="minorHAnsi" w:cstheme="minorHAnsi"/>
                <w:sz w:val="20"/>
                <w:u w:val="single"/>
              </w:rPr>
              <w:t>17th June 2026</w:t>
            </w:r>
          </w:p>
        </w:tc>
      </w:tr>
      <w:tr w:rsidR="007B7C41" w:rsidRPr="00DF0706" w:rsidTr="00984319">
        <w:trPr>
          <w:trHeight w:val="711"/>
        </w:trPr>
        <w:tc>
          <w:tcPr>
            <w:tcW w:w="2552" w:type="dxa"/>
          </w:tcPr>
          <w:p w:rsidR="007B7C41" w:rsidRPr="00DF0706" w:rsidRDefault="007B7C41" w:rsidP="000D4AD2">
            <w:pPr>
              <w:rPr>
                <w:rFonts w:asciiTheme="minorHAnsi" w:hAnsiTheme="minorHAnsi" w:cstheme="minorHAnsi"/>
                <w:b/>
              </w:rPr>
            </w:pPr>
          </w:p>
        </w:tc>
        <w:tc>
          <w:tcPr>
            <w:tcW w:w="4955" w:type="dxa"/>
          </w:tcPr>
          <w:p w:rsidR="007B7C41" w:rsidRPr="00DF0706" w:rsidRDefault="007B7C41" w:rsidP="000D4AD2">
            <w:pPr>
              <w:rPr>
                <w:rFonts w:asciiTheme="minorHAnsi" w:hAnsiTheme="minorHAnsi" w:cstheme="minorHAnsi"/>
              </w:rPr>
            </w:pPr>
          </w:p>
        </w:tc>
        <w:tc>
          <w:tcPr>
            <w:tcW w:w="148" w:type="dxa"/>
          </w:tcPr>
          <w:p w:rsidR="007B7C41" w:rsidRPr="00DF0706" w:rsidRDefault="007B7C41" w:rsidP="000D4AD2">
            <w:pPr>
              <w:rPr>
                <w:rFonts w:asciiTheme="minorHAnsi" w:hAnsiTheme="minorHAnsi" w:cstheme="minorHAnsi"/>
              </w:rPr>
            </w:pPr>
          </w:p>
        </w:tc>
        <w:tc>
          <w:tcPr>
            <w:tcW w:w="1843" w:type="dxa"/>
          </w:tcPr>
          <w:p w:rsidR="007B7C41" w:rsidRPr="00DF0706" w:rsidRDefault="007B7C41" w:rsidP="000D4AD2">
            <w:pPr>
              <w:rPr>
                <w:rFonts w:asciiTheme="minorHAnsi" w:hAnsiTheme="minorHAnsi" w:cstheme="minorHAnsi"/>
              </w:rPr>
            </w:pPr>
          </w:p>
        </w:tc>
      </w:tr>
      <w:tr w:rsidR="007B7C41" w:rsidRPr="00DF0706" w:rsidTr="00984319">
        <w:trPr>
          <w:trHeight w:val="491"/>
        </w:trPr>
        <w:tc>
          <w:tcPr>
            <w:tcW w:w="2552" w:type="dxa"/>
          </w:tcPr>
          <w:p w:rsidR="003C7BF3" w:rsidRPr="00DF0706" w:rsidRDefault="008431BA">
            <w:pPr>
              <w:rPr>
                <w:rFonts w:asciiTheme="minorHAnsi" w:hAnsiTheme="minorHAnsi" w:cstheme="minorHAnsi"/>
              </w:rPr>
            </w:pPr>
            <w:r w:rsidRPr="00DF0706">
              <w:rPr>
                <w:rFonts w:asciiTheme="minorHAnsi" w:hAnsiTheme="minorHAnsi" w:cstheme="minorHAnsi"/>
                <w:sz w:val="20"/>
              </w:rPr>
              <w:t>Approved by:</w:t>
            </w:r>
          </w:p>
        </w:tc>
        <w:tc>
          <w:tcPr>
            <w:tcW w:w="4955" w:type="dxa"/>
          </w:tcPr>
          <w:p w:rsidR="007B7C41" w:rsidRPr="00DF0706" w:rsidRDefault="007B7C41" w:rsidP="000D4AD2">
            <w:pPr>
              <w:rPr>
                <w:rFonts w:asciiTheme="minorHAnsi" w:hAnsiTheme="minorHAnsi" w:cstheme="minorHAnsi"/>
              </w:rPr>
            </w:pPr>
          </w:p>
        </w:tc>
        <w:tc>
          <w:tcPr>
            <w:tcW w:w="148" w:type="dxa"/>
          </w:tcPr>
          <w:p w:rsidR="007B7C41" w:rsidRPr="00DF0706" w:rsidRDefault="007B7C41" w:rsidP="000D4AD2">
            <w:pPr>
              <w:rPr>
                <w:rFonts w:asciiTheme="minorHAnsi" w:hAnsiTheme="minorHAnsi" w:cstheme="minorHAnsi"/>
              </w:rPr>
            </w:pPr>
          </w:p>
        </w:tc>
        <w:tc>
          <w:tcPr>
            <w:tcW w:w="1843" w:type="dxa"/>
          </w:tcPr>
          <w:p w:rsidR="007B7C41" w:rsidRPr="00DF0706" w:rsidRDefault="007B7C41" w:rsidP="000D4AD2">
            <w:pPr>
              <w:rPr>
                <w:rFonts w:asciiTheme="minorHAnsi" w:hAnsiTheme="minorHAnsi" w:cstheme="minorHAnsi"/>
              </w:rPr>
            </w:pPr>
          </w:p>
        </w:tc>
      </w:tr>
      <w:tr w:rsidR="007B7C41" w:rsidRPr="00DF0706" w:rsidTr="00984319">
        <w:trPr>
          <w:trHeight w:val="926"/>
        </w:trPr>
        <w:tc>
          <w:tcPr>
            <w:tcW w:w="2552" w:type="dxa"/>
          </w:tcPr>
          <w:p w:rsidR="003C7BF3" w:rsidRPr="00DF0706" w:rsidRDefault="008431BA">
            <w:pPr>
              <w:rPr>
                <w:rFonts w:asciiTheme="minorHAnsi" w:hAnsiTheme="minorHAnsi" w:cstheme="minorHAnsi"/>
              </w:rPr>
            </w:pPr>
            <w:r w:rsidRPr="00DF0706">
              <w:rPr>
                <w:rFonts w:asciiTheme="minorHAnsi" w:hAnsiTheme="minorHAnsi" w:cstheme="minorHAnsi"/>
                <w:b/>
                <w:sz w:val="20"/>
              </w:rPr>
              <w:t>NAME</w:t>
            </w:r>
          </w:p>
          <w:p w:rsidR="003C7BF3" w:rsidRPr="00DF0706" w:rsidRDefault="008431BA">
            <w:pPr>
              <w:rPr>
                <w:rFonts w:asciiTheme="minorHAnsi" w:hAnsiTheme="minorHAnsi" w:cstheme="minorHAnsi"/>
              </w:rPr>
            </w:pPr>
            <w:r w:rsidRPr="00DF0706">
              <w:rPr>
                <w:rFonts w:asciiTheme="minorHAnsi" w:hAnsiTheme="minorHAnsi" w:cstheme="minorHAnsi"/>
                <w:sz w:val="20"/>
              </w:rPr>
              <w:t>Role</w:t>
            </w:r>
          </w:p>
        </w:tc>
        <w:tc>
          <w:tcPr>
            <w:tcW w:w="4955" w:type="dxa"/>
          </w:tcPr>
          <w:p w:rsidR="003C7BF3" w:rsidRPr="00DF0706" w:rsidRDefault="003C7BF3">
            <w:pPr>
              <w:rPr>
                <w:rFonts w:asciiTheme="minorHAnsi" w:hAnsiTheme="minorHAnsi" w:cstheme="minorHAnsi"/>
              </w:rPr>
            </w:pPr>
          </w:p>
          <w:p w:rsidR="003C7BF3" w:rsidRPr="00DF0706" w:rsidRDefault="008431BA">
            <w:pPr>
              <w:rPr>
                <w:rFonts w:asciiTheme="minorHAnsi" w:hAnsiTheme="minorHAnsi" w:cstheme="minorHAnsi"/>
              </w:rPr>
            </w:pPr>
            <w:r w:rsidRPr="00DF0706">
              <w:rPr>
                <w:rFonts w:asciiTheme="minorHAnsi" w:hAnsiTheme="minorHAnsi" w:cstheme="minorHAnsi"/>
                <w:sz w:val="20"/>
              </w:rPr>
              <w:t>_________________________________</w:t>
            </w:r>
          </w:p>
        </w:tc>
        <w:tc>
          <w:tcPr>
            <w:tcW w:w="148" w:type="dxa"/>
          </w:tcPr>
          <w:p w:rsidR="007B7C41" w:rsidRPr="00DF0706" w:rsidRDefault="007B7C41" w:rsidP="000D4AD2">
            <w:pPr>
              <w:rPr>
                <w:rFonts w:asciiTheme="minorHAnsi" w:hAnsiTheme="minorHAnsi" w:cstheme="minorHAnsi"/>
              </w:rPr>
            </w:pPr>
          </w:p>
        </w:tc>
        <w:tc>
          <w:tcPr>
            <w:tcW w:w="1843" w:type="dxa"/>
          </w:tcPr>
          <w:p w:rsidR="003C7BF3" w:rsidRPr="00DF0706" w:rsidRDefault="003C7BF3">
            <w:pPr>
              <w:rPr>
                <w:rFonts w:asciiTheme="minorHAnsi" w:hAnsiTheme="minorHAnsi" w:cstheme="minorHAnsi"/>
              </w:rPr>
            </w:pPr>
          </w:p>
          <w:p w:rsidR="003C7BF3" w:rsidRPr="00DF0706" w:rsidRDefault="008431BA">
            <w:pPr>
              <w:rPr>
                <w:rFonts w:asciiTheme="minorHAnsi" w:hAnsiTheme="minorHAnsi" w:cstheme="minorHAnsi"/>
              </w:rPr>
            </w:pPr>
            <w:r w:rsidRPr="00DF0706">
              <w:rPr>
                <w:rFonts w:asciiTheme="minorHAnsi" w:hAnsiTheme="minorHAnsi" w:cstheme="minorHAnsi"/>
                <w:sz w:val="20"/>
              </w:rPr>
              <w:t>Date:</w:t>
            </w:r>
          </w:p>
        </w:tc>
      </w:tr>
      <w:tr w:rsidR="007B7C41" w:rsidRPr="00DF0706" w:rsidTr="00984319">
        <w:trPr>
          <w:trHeight w:val="855"/>
        </w:trPr>
        <w:tc>
          <w:tcPr>
            <w:tcW w:w="2552" w:type="dxa"/>
          </w:tcPr>
          <w:p w:rsidR="003C7BF3" w:rsidRPr="00DF0706" w:rsidRDefault="008431BA">
            <w:pPr>
              <w:rPr>
                <w:rFonts w:asciiTheme="minorHAnsi" w:hAnsiTheme="minorHAnsi" w:cstheme="minorHAnsi"/>
              </w:rPr>
            </w:pPr>
            <w:r w:rsidRPr="00DF0706">
              <w:rPr>
                <w:rFonts w:asciiTheme="minorHAnsi" w:hAnsiTheme="minorHAnsi" w:cstheme="minorHAnsi"/>
                <w:b/>
                <w:sz w:val="20"/>
              </w:rPr>
              <w:t>NAME</w:t>
            </w:r>
          </w:p>
          <w:p w:rsidR="003C7BF3" w:rsidRPr="00DF0706" w:rsidRDefault="008431BA">
            <w:pPr>
              <w:rPr>
                <w:rFonts w:asciiTheme="minorHAnsi" w:hAnsiTheme="minorHAnsi" w:cstheme="minorHAnsi"/>
              </w:rPr>
            </w:pPr>
            <w:r w:rsidRPr="00DF0706">
              <w:rPr>
                <w:rFonts w:asciiTheme="minorHAnsi" w:hAnsiTheme="minorHAnsi" w:cstheme="minorHAnsi"/>
                <w:sz w:val="20"/>
              </w:rPr>
              <w:t>Role</w:t>
            </w:r>
          </w:p>
        </w:tc>
        <w:tc>
          <w:tcPr>
            <w:tcW w:w="4955" w:type="dxa"/>
          </w:tcPr>
          <w:p w:rsidR="003C7BF3" w:rsidRPr="00DF0706" w:rsidRDefault="003C7BF3">
            <w:pPr>
              <w:rPr>
                <w:rFonts w:asciiTheme="minorHAnsi" w:hAnsiTheme="minorHAnsi" w:cstheme="minorHAnsi"/>
              </w:rPr>
            </w:pPr>
          </w:p>
          <w:p w:rsidR="003C7BF3" w:rsidRPr="00DF0706" w:rsidRDefault="008431BA">
            <w:pPr>
              <w:rPr>
                <w:rFonts w:asciiTheme="minorHAnsi" w:hAnsiTheme="minorHAnsi" w:cstheme="minorHAnsi"/>
              </w:rPr>
            </w:pPr>
            <w:r w:rsidRPr="00DF0706">
              <w:rPr>
                <w:rFonts w:asciiTheme="minorHAnsi" w:hAnsiTheme="minorHAnsi" w:cstheme="minorHAnsi"/>
                <w:sz w:val="20"/>
              </w:rPr>
              <w:t>_________________________________</w:t>
            </w:r>
          </w:p>
        </w:tc>
        <w:tc>
          <w:tcPr>
            <w:tcW w:w="148" w:type="dxa"/>
          </w:tcPr>
          <w:p w:rsidR="007B7C41" w:rsidRPr="00DF0706" w:rsidRDefault="007B7C41" w:rsidP="000D4AD2">
            <w:pPr>
              <w:rPr>
                <w:rFonts w:asciiTheme="minorHAnsi" w:hAnsiTheme="minorHAnsi" w:cstheme="minorHAnsi"/>
              </w:rPr>
            </w:pPr>
          </w:p>
        </w:tc>
        <w:tc>
          <w:tcPr>
            <w:tcW w:w="1843" w:type="dxa"/>
          </w:tcPr>
          <w:p w:rsidR="003C7BF3" w:rsidRPr="00DF0706" w:rsidRDefault="003C7BF3">
            <w:pPr>
              <w:rPr>
                <w:rFonts w:asciiTheme="minorHAnsi" w:hAnsiTheme="minorHAnsi" w:cstheme="minorHAnsi"/>
              </w:rPr>
            </w:pPr>
          </w:p>
          <w:p w:rsidR="003C7BF3" w:rsidRPr="00DF0706" w:rsidRDefault="008431BA">
            <w:pPr>
              <w:rPr>
                <w:rFonts w:asciiTheme="minorHAnsi" w:hAnsiTheme="minorHAnsi" w:cstheme="minorHAnsi"/>
              </w:rPr>
            </w:pPr>
            <w:r w:rsidRPr="00DF0706">
              <w:rPr>
                <w:rFonts w:asciiTheme="minorHAnsi" w:hAnsiTheme="minorHAnsi" w:cstheme="minorHAnsi"/>
                <w:sz w:val="20"/>
              </w:rPr>
              <w:t>Date:</w:t>
            </w:r>
          </w:p>
        </w:tc>
      </w:tr>
    </w:tbl>
    <w:p w:rsidR="006C5296" w:rsidRPr="00DF0706" w:rsidRDefault="006C5296" w:rsidP="007405C2">
      <w:pPr>
        <w:spacing w:after="240"/>
        <w:jc w:val="center"/>
        <w:rPr>
          <w:rFonts w:asciiTheme="minorHAnsi" w:hAnsiTheme="minorHAnsi" w:cstheme="minorHAnsi"/>
        </w:rPr>
      </w:pPr>
    </w:p>
    <w:p w:rsidR="008F74EE" w:rsidRPr="00DF0706" w:rsidRDefault="008F74EE" w:rsidP="00BB422B">
      <w:pPr>
        <w:spacing w:after="240"/>
        <w:jc w:val="both"/>
        <w:rPr>
          <w:rFonts w:asciiTheme="minorHAnsi" w:hAnsiTheme="minorHAnsi" w:cstheme="minorHAnsi"/>
          <w:highlight w:val="yellow"/>
        </w:rPr>
      </w:pPr>
    </w:p>
    <w:p w:rsidR="008F74EE" w:rsidRPr="00DF0706" w:rsidRDefault="008F74EE" w:rsidP="00BB422B">
      <w:pPr>
        <w:spacing w:after="240"/>
        <w:jc w:val="both"/>
        <w:rPr>
          <w:rFonts w:asciiTheme="minorHAnsi" w:hAnsiTheme="minorHAnsi" w:cstheme="minorHAnsi"/>
          <w:highlight w:val="yellow"/>
        </w:rPr>
      </w:pPr>
    </w:p>
    <w:p w:rsidR="008F74EE" w:rsidRPr="00DF0706" w:rsidRDefault="008F74EE" w:rsidP="00BB422B">
      <w:pPr>
        <w:spacing w:after="240"/>
        <w:jc w:val="both"/>
        <w:rPr>
          <w:rFonts w:asciiTheme="minorHAnsi" w:hAnsiTheme="minorHAnsi" w:cstheme="minorHAnsi"/>
          <w:b/>
          <w:bCs/>
          <w:sz w:val="40"/>
          <w:szCs w:val="40"/>
        </w:rPr>
      </w:pPr>
    </w:p>
    <w:p w:rsidR="008F74EE" w:rsidRPr="00DF0706" w:rsidRDefault="008F74EE" w:rsidP="00BB422B">
      <w:pPr>
        <w:spacing w:after="240"/>
        <w:jc w:val="both"/>
        <w:rPr>
          <w:rFonts w:asciiTheme="minorHAnsi" w:hAnsiTheme="minorHAnsi" w:cstheme="minorHAnsi"/>
          <w:b/>
          <w:bCs/>
          <w:sz w:val="40"/>
          <w:szCs w:val="40"/>
        </w:rPr>
      </w:pPr>
    </w:p>
    <w:p w:rsidR="0049550D" w:rsidRPr="00DF0706" w:rsidRDefault="0049550D" w:rsidP="00BB422B">
      <w:pPr>
        <w:spacing w:after="240"/>
        <w:jc w:val="both"/>
        <w:rPr>
          <w:rFonts w:asciiTheme="minorHAnsi" w:hAnsiTheme="minorHAnsi" w:cstheme="minorHAnsi"/>
          <w:highlight w:val="yellow"/>
        </w:rPr>
      </w:pPr>
    </w:p>
    <w:p w:rsidR="00BE6872" w:rsidRPr="00DF0706" w:rsidRDefault="00BE6872" w:rsidP="00BB422B">
      <w:pPr>
        <w:spacing w:after="240"/>
        <w:jc w:val="both"/>
        <w:rPr>
          <w:rFonts w:asciiTheme="minorHAnsi" w:hAnsiTheme="minorHAnsi" w:cstheme="minorHAnsi"/>
          <w:highlight w:val="yellow"/>
        </w:rPr>
      </w:pPr>
    </w:p>
    <w:p w:rsidR="006D6FF1" w:rsidRPr="00DF0706" w:rsidRDefault="008317A2" w:rsidP="00210B0A">
      <w:pPr>
        <w:rPr>
          <w:rFonts w:asciiTheme="minorHAnsi" w:hAnsiTheme="minorHAnsi" w:cstheme="minorHAnsi"/>
          <w:highlight w:val="yellow"/>
        </w:rPr>
      </w:pPr>
      <w:bookmarkStart w:id="0" w:name="Scope"/>
      <w:r w:rsidRPr="00DF0706">
        <w:rPr>
          <w:rFonts w:asciiTheme="minorHAnsi" w:hAnsiTheme="minorHAnsi" w:cstheme="minorHAnsi"/>
          <w:highlight w:val="yellow"/>
        </w:rPr>
        <w:br w:type="page"/>
      </w:r>
      <w:bookmarkEnd w:id="0"/>
    </w:p>
    <w:p w:rsidR="003C7BF3" w:rsidRPr="00DF0706" w:rsidRDefault="008431BA" w:rsidP="00DF0706">
      <w:pPr>
        <w:pStyle w:val="TNCBodyText"/>
        <w:jc w:val="center"/>
        <w:rPr>
          <w:rFonts w:cstheme="minorHAnsi"/>
        </w:rPr>
      </w:pPr>
      <w:r w:rsidRPr="00DF0706">
        <w:rPr>
          <w:rFonts w:cstheme="minorHAnsi"/>
          <w:b/>
        </w:rPr>
        <w:lastRenderedPageBreak/>
        <w:t>Contents</w:t>
      </w:r>
    </w:p>
    <w:p w:rsidR="003C7BF3" w:rsidRPr="00DF0706" w:rsidRDefault="008431BA" w:rsidP="00DF0706">
      <w:pPr>
        <w:pStyle w:val="TNCBodyText"/>
        <w:numPr>
          <w:ilvl w:val="0"/>
          <w:numId w:val="23"/>
        </w:numPr>
        <w:rPr>
          <w:rFonts w:cstheme="minorHAnsi"/>
        </w:rPr>
      </w:pPr>
      <w:r w:rsidRPr="00DF0706">
        <w:rPr>
          <w:rFonts w:cstheme="minorHAnsi"/>
        </w:rPr>
        <w:t>Aim</w:t>
      </w:r>
    </w:p>
    <w:p w:rsidR="003C7BF3" w:rsidRPr="00DF0706" w:rsidRDefault="008431BA" w:rsidP="00DF0706">
      <w:pPr>
        <w:pStyle w:val="TNCBodyText"/>
        <w:numPr>
          <w:ilvl w:val="0"/>
          <w:numId w:val="23"/>
        </w:numPr>
        <w:rPr>
          <w:rFonts w:cstheme="minorHAnsi"/>
        </w:rPr>
      </w:pPr>
      <w:r w:rsidRPr="00DF0706">
        <w:rPr>
          <w:rFonts w:cstheme="minorHAnsi"/>
        </w:rPr>
        <w:t>Procedures in Oak Trees Schools</w:t>
      </w:r>
    </w:p>
    <w:p w:rsidR="003C7BF3" w:rsidRPr="00DF0706" w:rsidRDefault="008431BA" w:rsidP="00DF0706">
      <w:pPr>
        <w:pStyle w:val="TNCBodyText"/>
        <w:numPr>
          <w:ilvl w:val="0"/>
          <w:numId w:val="23"/>
        </w:numPr>
        <w:rPr>
          <w:rFonts w:cstheme="minorHAnsi"/>
        </w:rPr>
      </w:pPr>
      <w:r w:rsidRPr="00DF0706">
        <w:rPr>
          <w:rFonts w:cstheme="minorHAnsi"/>
        </w:rPr>
        <w:t>Pupil Arrangements</w:t>
      </w:r>
    </w:p>
    <w:p w:rsidR="003C7BF3" w:rsidRPr="00DF0706" w:rsidRDefault="008431BA" w:rsidP="00DF0706">
      <w:pPr>
        <w:pStyle w:val="TNCBodyText"/>
        <w:numPr>
          <w:ilvl w:val="0"/>
          <w:numId w:val="23"/>
        </w:numPr>
        <w:rPr>
          <w:rFonts w:cstheme="minorHAnsi"/>
        </w:rPr>
      </w:pPr>
      <w:r w:rsidRPr="00DF0706">
        <w:rPr>
          <w:rFonts w:cstheme="minorHAnsi"/>
        </w:rPr>
        <w:t>Safeguarding</w:t>
      </w:r>
    </w:p>
    <w:p w:rsidR="003C7BF3" w:rsidRPr="00DF0706" w:rsidRDefault="008431BA" w:rsidP="00DF0706">
      <w:pPr>
        <w:pStyle w:val="TNCBodyText"/>
        <w:numPr>
          <w:ilvl w:val="0"/>
          <w:numId w:val="23"/>
        </w:numPr>
        <w:rPr>
          <w:rFonts w:cstheme="minorHAnsi"/>
        </w:rPr>
      </w:pPr>
      <w:r w:rsidRPr="00DF0706">
        <w:rPr>
          <w:rFonts w:cstheme="minorHAnsi"/>
        </w:rPr>
        <w:t>Review</w:t>
      </w:r>
    </w:p>
    <w:p w:rsidR="003C7BF3" w:rsidRPr="00DF0706" w:rsidRDefault="008431BA">
      <w:pPr>
        <w:pStyle w:val="TNCBodyText"/>
        <w:rPr>
          <w:rFonts w:cstheme="minorHAnsi"/>
        </w:rPr>
      </w:pPr>
      <w:bookmarkStart w:id="1" w:name="_GoBack"/>
      <w:bookmarkEnd w:id="1"/>
      <w:r w:rsidRPr="00DF0706">
        <w:rPr>
          <w:rFonts w:cstheme="minorHAnsi"/>
        </w:rPr>
        <w:br w:type="page"/>
      </w:r>
    </w:p>
    <w:p w:rsidR="003C7BF3" w:rsidRPr="00DF0706" w:rsidRDefault="008431BA" w:rsidP="00DF0706">
      <w:pPr>
        <w:pStyle w:val="TNCBodyText"/>
        <w:keepNext/>
        <w:numPr>
          <w:ilvl w:val="0"/>
          <w:numId w:val="24"/>
        </w:numPr>
        <w:spacing w:before="120" w:after="60"/>
        <w:ind w:left="284" w:hanging="284"/>
        <w:rPr>
          <w:rFonts w:cstheme="minorHAnsi"/>
        </w:rPr>
      </w:pPr>
      <w:r w:rsidRPr="00DF0706">
        <w:rPr>
          <w:rFonts w:cstheme="minorHAnsi"/>
          <w:b/>
        </w:rPr>
        <w:lastRenderedPageBreak/>
        <w:t>Aim</w:t>
      </w:r>
    </w:p>
    <w:p w:rsidR="003C7BF3" w:rsidRPr="00DF0706" w:rsidRDefault="008431BA">
      <w:pPr>
        <w:pStyle w:val="TNCBodyText"/>
        <w:rPr>
          <w:rFonts w:cstheme="minorHAnsi"/>
        </w:rPr>
      </w:pPr>
      <w:r w:rsidRPr="00DF0706">
        <w:rPr>
          <w:rFonts w:cstheme="minorHAnsi"/>
        </w:rPr>
        <w:t>The welfare and well-being of all Oak Trees pupils is paramount. This policy sets out the Trust approach to mobile phone use for pupils across the primary age settings.</w:t>
      </w:r>
    </w:p>
    <w:p w:rsidR="003C7BF3" w:rsidRPr="00DF0706" w:rsidRDefault="008431BA" w:rsidP="00DF0706">
      <w:pPr>
        <w:pStyle w:val="TNCBodyText"/>
        <w:keepNext/>
        <w:numPr>
          <w:ilvl w:val="0"/>
          <w:numId w:val="24"/>
        </w:numPr>
        <w:spacing w:before="120" w:after="60"/>
        <w:ind w:left="284" w:hanging="284"/>
        <w:rPr>
          <w:rFonts w:cstheme="minorHAnsi"/>
        </w:rPr>
      </w:pPr>
      <w:r w:rsidRPr="00DF0706">
        <w:rPr>
          <w:rFonts w:cstheme="minorHAnsi"/>
          <w:b/>
        </w:rPr>
        <w:t>Procedures in Oak Trees Schools</w:t>
      </w:r>
    </w:p>
    <w:p w:rsidR="003C7BF3" w:rsidRPr="00DF0706" w:rsidRDefault="008431BA">
      <w:pPr>
        <w:pStyle w:val="TNCBodyText"/>
        <w:numPr>
          <w:ilvl w:val="0"/>
          <w:numId w:val="7"/>
        </w:numPr>
        <w:rPr>
          <w:rFonts w:cstheme="minorHAnsi"/>
        </w:rPr>
      </w:pPr>
      <w:r w:rsidRPr="00DF0706">
        <w:rPr>
          <w:rFonts w:cstheme="minorHAnsi"/>
        </w:rPr>
        <w:t>No pupil should have a mobile phone on them in school at any time during the school day. This includes on school trips, residentials and at extra-curricular activities</w:t>
      </w:r>
    </w:p>
    <w:p w:rsidR="003C7BF3" w:rsidRPr="00DF0706" w:rsidRDefault="008431BA">
      <w:pPr>
        <w:pStyle w:val="TNCBodyText"/>
        <w:numPr>
          <w:ilvl w:val="0"/>
          <w:numId w:val="7"/>
        </w:numPr>
        <w:rPr>
          <w:rFonts w:cstheme="minorHAnsi"/>
        </w:rPr>
      </w:pPr>
      <w:r w:rsidRPr="00DF0706">
        <w:rPr>
          <w:rFonts w:cstheme="minorHAnsi"/>
        </w:rPr>
        <w:t>Oak Trees Multi Academy Trust or any of its schools will not be held responsible for any loss or damage of personal mobile phones.</w:t>
      </w:r>
    </w:p>
    <w:p w:rsidR="003C7BF3" w:rsidRPr="00DF0706" w:rsidRDefault="008431BA" w:rsidP="00DF0706">
      <w:pPr>
        <w:pStyle w:val="TNCBodyText"/>
        <w:keepNext/>
        <w:numPr>
          <w:ilvl w:val="0"/>
          <w:numId w:val="24"/>
        </w:numPr>
        <w:spacing w:before="120" w:after="60"/>
        <w:ind w:left="284" w:hanging="284"/>
        <w:rPr>
          <w:rFonts w:cstheme="minorHAnsi"/>
        </w:rPr>
      </w:pPr>
      <w:r w:rsidRPr="00DF0706">
        <w:rPr>
          <w:rFonts w:cstheme="minorHAnsi"/>
          <w:b/>
        </w:rPr>
        <w:t>Pupil Arrangements</w:t>
      </w:r>
    </w:p>
    <w:p w:rsidR="003C7BF3" w:rsidRPr="00DF0706" w:rsidRDefault="008431BA">
      <w:pPr>
        <w:pStyle w:val="TNCBodyText"/>
        <w:rPr>
          <w:rFonts w:cstheme="minorHAnsi"/>
        </w:rPr>
      </w:pPr>
      <w:r w:rsidRPr="00DF0706">
        <w:rPr>
          <w:rFonts w:cstheme="minorHAnsi"/>
        </w:rPr>
        <w:t>We recognise that mobile phones are part of everyday life for many children and that they play an important role in helping pupils to feel safe and secure. We also recognise they can prove a distraction within school and can provide a means of bullying or intimidating others.</w:t>
      </w:r>
    </w:p>
    <w:p w:rsidR="003C7BF3" w:rsidRPr="00DF0706" w:rsidRDefault="008431BA">
      <w:pPr>
        <w:pStyle w:val="TNCBodyText"/>
        <w:rPr>
          <w:rFonts w:cstheme="minorHAnsi"/>
        </w:rPr>
      </w:pPr>
      <w:r w:rsidRPr="00DF0706">
        <w:rPr>
          <w:rFonts w:cstheme="minorHAnsi"/>
        </w:rPr>
        <w:t>It is our preference that pupils do not bring a mobile phone to school but we do accept that in some circumstances pupils may need to bring a phone to school.</w:t>
      </w:r>
    </w:p>
    <w:p w:rsidR="003C7BF3" w:rsidRPr="00DF0706" w:rsidRDefault="008431BA">
      <w:pPr>
        <w:pStyle w:val="TNCBodyText"/>
        <w:rPr>
          <w:rFonts w:cstheme="minorHAnsi"/>
        </w:rPr>
      </w:pPr>
      <w:r w:rsidRPr="00DF0706">
        <w:rPr>
          <w:rFonts w:cstheme="minorHAnsi"/>
        </w:rPr>
        <w:t>If a parent wishes for his/her child to bring a mobile phone to school to use on transport;</w:t>
      </w:r>
    </w:p>
    <w:p w:rsidR="003C7BF3" w:rsidRPr="00DF0706" w:rsidRDefault="008431BA">
      <w:pPr>
        <w:pStyle w:val="TNCBodyText"/>
        <w:numPr>
          <w:ilvl w:val="0"/>
          <w:numId w:val="7"/>
        </w:numPr>
        <w:rPr>
          <w:rFonts w:cstheme="minorHAnsi"/>
        </w:rPr>
      </w:pPr>
      <w:r w:rsidRPr="00DF0706">
        <w:rPr>
          <w:rFonts w:cstheme="minorHAnsi"/>
        </w:rPr>
        <w:t>The phone must be switched off before they leave transport and handed in to a designated member of staff on arrival at the school.</w:t>
      </w:r>
    </w:p>
    <w:p w:rsidR="003C7BF3" w:rsidRPr="00DF0706" w:rsidRDefault="008431BA">
      <w:pPr>
        <w:pStyle w:val="TNCBodyText"/>
        <w:numPr>
          <w:ilvl w:val="0"/>
          <w:numId w:val="7"/>
        </w:numPr>
        <w:rPr>
          <w:rFonts w:cstheme="minorHAnsi"/>
        </w:rPr>
      </w:pPr>
      <w:r w:rsidRPr="00DF0706">
        <w:rPr>
          <w:rFonts w:cstheme="minorHAnsi"/>
        </w:rPr>
        <w:t>Mobile phones found in school and used without permission will be confiscated and returned at the end of the day.</w:t>
      </w:r>
    </w:p>
    <w:p w:rsidR="003C7BF3" w:rsidRPr="00DF0706" w:rsidRDefault="008431BA">
      <w:pPr>
        <w:pStyle w:val="TNCBodyText"/>
        <w:numPr>
          <w:ilvl w:val="0"/>
          <w:numId w:val="7"/>
        </w:numPr>
        <w:rPr>
          <w:rFonts w:cstheme="minorHAnsi"/>
        </w:rPr>
      </w:pPr>
      <w:r w:rsidRPr="00DF0706">
        <w:rPr>
          <w:rFonts w:cstheme="minorHAnsi"/>
        </w:rPr>
        <w:t>Once handed back to pupils at home time, phones should not be switched back on until pupils are back on transport.</w:t>
      </w:r>
    </w:p>
    <w:p w:rsidR="003C7BF3" w:rsidRPr="00DF0706" w:rsidRDefault="008431BA">
      <w:pPr>
        <w:pStyle w:val="TNCBodyText"/>
        <w:numPr>
          <w:ilvl w:val="0"/>
          <w:numId w:val="7"/>
        </w:numPr>
        <w:rPr>
          <w:rFonts w:cstheme="minorHAnsi"/>
        </w:rPr>
      </w:pPr>
      <w:r w:rsidRPr="00DF0706">
        <w:rPr>
          <w:rFonts w:cstheme="minorHAnsi"/>
        </w:rPr>
        <w:t>Whilst we cannot dictate, we would prefer children to bring a non-Smartphone to school.</w:t>
      </w:r>
    </w:p>
    <w:p w:rsidR="003C7BF3" w:rsidRPr="00DF0706" w:rsidRDefault="008431BA">
      <w:pPr>
        <w:pStyle w:val="TNCBodyText"/>
        <w:numPr>
          <w:ilvl w:val="0"/>
          <w:numId w:val="7"/>
        </w:numPr>
        <w:rPr>
          <w:rFonts w:cstheme="minorHAnsi"/>
        </w:rPr>
      </w:pPr>
      <w:r w:rsidRPr="00DF0706">
        <w:rPr>
          <w:rFonts w:cstheme="minorHAnsi"/>
        </w:rPr>
        <w:t>All phones and tablets used on transport must not have Wifi turned on the camera must be covered so photos cannot be taken.</w:t>
      </w:r>
    </w:p>
    <w:p w:rsidR="003C7BF3" w:rsidRPr="00DF0706" w:rsidRDefault="008431BA">
      <w:pPr>
        <w:pStyle w:val="TNCBodyText"/>
        <w:numPr>
          <w:ilvl w:val="0"/>
          <w:numId w:val="7"/>
        </w:numPr>
        <w:rPr>
          <w:rFonts w:cstheme="minorHAnsi"/>
        </w:rPr>
      </w:pPr>
      <w:r w:rsidRPr="00DF0706">
        <w:rPr>
          <w:rFonts w:cstheme="minorHAnsi"/>
        </w:rPr>
        <w:t>Any pupil found using a mobile phone on school premises without permission will be subject to the school’s behaviour policy and sanctions.</w:t>
      </w:r>
    </w:p>
    <w:p w:rsidR="003C7BF3" w:rsidRPr="00DF0706" w:rsidRDefault="008431BA">
      <w:pPr>
        <w:pStyle w:val="TNCBodyText"/>
        <w:numPr>
          <w:ilvl w:val="0"/>
          <w:numId w:val="7"/>
        </w:numPr>
        <w:rPr>
          <w:rFonts w:cstheme="minorHAnsi"/>
        </w:rPr>
      </w:pPr>
      <w:r w:rsidRPr="00DF0706">
        <w:rPr>
          <w:rFonts w:cstheme="minorHAnsi"/>
        </w:rPr>
        <w:t>In exceptional circumstances, agreed by the school as part of the child’s Health Care Plan, children with diabetes/glucose medical needs may need a phone to track their glucose levels in school.</w:t>
      </w:r>
    </w:p>
    <w:p w:rsidR="003C7BF3" w:rsidRPr="00DF0706" w:rsidRDefault="008431BA">
      <w:pPr>
        <w:pStyle w:val="TNCBodyText"/>
        <w:rPr>
          <w:rFonts w:cstheme="minorHAnsi"/>
        </w:rPr>
      </w:pPr>
      <w:r w:rsidRPr="00DF0706">
        <w:rPr>
          <w:rFonts w:cstheme="minorHAnsi"/>
          <w:b/>
        </w:rPr>
        <w:t>Note:</w:t>
      </w:r>
      <w:r w:rsidRPr="00DF0706">
        <w:rPr>
          <w:rFonts w:cstheme="minorHAnsi"/>
        </w:rPr>
        <w:t xml:space="preserve"> SMARTWATCHES with internet connectivity must not be worn by pupils in school</w:t>
      </w:r>
    </w:p>
    <w:p w:rsidR="003C7BF3" w:rsidRPr="00DF0706" w:rsidRDefault="008431BA" w:rsidP="00DF0706">
      <w:pPr>
        <w:pStyle w:val="TNCBodyText"/>
        <w:keepNext/>
        <w:numPr>
          <w:ilvl w:val="0"/>
          <w:numId w:val="24"/>
        </w:numPr>
        <w:spacing w:before="120" w:after="60"/>
        <w:ind w:left="284" w:hanging="284"/>
        <w:rPr>
          <w:rFonts w:cstheme="minorHAnsi"/>
        </w:rPr>
      </w:pPr>
      <w:r w:rsidRPr="00DF0706">
        <w:rPr>
          <w:rFonts w:cstheme="minorHAnsi"/>
          <w:b/>
        </w:rPr>
        <w:lastRenderedPageBreak/>
        <w:t>Safeguarding</w:t>
      </w:r>
    </w:p>
    <w:p w:rsidR="003C7BF3" w:rsidRPr="00DF0706" w:rsidRDefault="008431BA">
      <w:pPr>
        <w:pStyle w:val="TNCBodyText"/>
        <w:rPr>
          <w:rFonts w:cstheme="minorHAnsi"/>
        </w:rPr>
      </w:pPr>
      <w:r w:rsidRPr="00DF0706">
        <w:rPr>
          <w:rFonts w:cstheme="minorHAnsi"/>
        </w:rPr>
        <w:t>Concerns regarding mobile phone, camera and image capturing must be reported to the Headteacher and DSL. Appropriate actions will be taken in line with the Trust Safeguarding Policy and relevant guidance.</w:t>
      </w:r>
    </w:p>
    <w:p w:rsidR="003C7BF3" w:rsidRPr="00DF0706" w:rsidRDefault="008431BA" w:rsidP="00DF0706">
      <w:pPr>
        <w:pStyle w:val="TNCBodyText"/>
        <w:keepNext/>
        <w:numPr>
          <w:ilvl w:val="0"/>
          <w:numId w:val="24"/>
        </w:numPr>
        <w:spacing w:before="120" w:after="60"/>
        <w:ind w:left="284" w:hanging="284"/>
        <w:rPr>
          <w:rFonts w:cstheme="minorHAnsi"/>
        </w:rPr>
      </w:pPr>
      <w:r w:rsidRPr="00DF0706">
        <w:rPr>
          <w:rFonts w:cstheme="minorHAnsi"/>
          <w:b/>
        </w:rPr>
        <w:t>Review</w:t>
      </w:r>
    </w:p>
    <w:p w:rsidR="003C7BF3" w:rsidRPr="00DF0706" w:rsidRDefault="008431BA">
      <w:pPr>
        <w:pStyle w:val="TNCBodyText"/>
        <w:rPr>
          <w:rFonts w:cstheme="minorHAnsi"/>
        </w:rPr>
      </w:pPr>
      <w:r w:rsidRPr="00DF0706">
        <w:rPr>
          <w:rFonts w:cstheme="minorHAnsi"/>
        </w:rPr>
        <w:t>This policy will be reviewed every 3 years unless new guidance requires an earlier update</w:t>
      </w:r>
    </w:p>
    <w:p w:rsidR="003C7BF3" w:rsidRPr="00DF0706" w:rsidRDefault="003C7BF3">
      <w:pPr>
        <w:pStyle w:val="TNCBodyText"/>
        <w:rPr>
          <w:rFonts w:cstheme="minorHAnsi"/>
        </w:rPr>
      </w:pPr>
    </w:p>
    <w:sectPr w:rsidR="003C7BF3" w:rsidRPr="00DF0706" w:rsidSect="00812530">
      <w:headerReference w:type="even" r:id="rId9"/>
      <w:headerReference w:type="default" r:id="rId10"/>
      <w:footerReference w:type="default" r:id="rId11"/>
      <w:headerReference w:type="first" r:id="rId12"/>
      <w:footerReference w:type="first" r:id="rId13"/>
      <w:pgSz w:w="11906" w:h="16838"/>
      <w:pgMar w:top="1440" w:right="1440" w:bottom="1440" w:left="1440"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1BA" w:rsidRDefault="008431BA" w:rsidP="00BE6872">
      <w:pPr>
        <w:spacing w:line="240" w:lineRule="auto"/>
      </w:pPr>
      <w:r>
        <w:separator/>
      </w:r>
    </w:p>
  </w:endnote>
  <w:endnote w:type="continuationSeparator" w:id="0">
    <w:p w:rsidR="008431BA" w:rsidRDefault="008431BA" w:rsidP="00BE68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rPr>
      <w:id w:val="734749241"/>
      <w:docPartObj>
        <w:docPartGallery w:val="Page Numbers (Bottom of Page)"/>
        <w:docPartUnique/>
      </w:docPartObj>
    </w:sdtPr>
    <w:sdtEndPr/>
    <w:sdtContent>
      <w:sdt>
        <w:sdtPr>
          <w:rPr>
            <w:rFonts w:asciiTheme="minorHAnsi" w:hAnsiTheme="minorHAnsi"/>
          </w:rPr>
          <w:id w:val="-462575862"/>
          <w:docPartObj>
            <w:docPartGallery w:val="Page Numbers (Top of Page)"/>
            <w:docPartUnique/>
          </w:docPartObj>
        </w:sdtPr>
        <w:sdtEndPr/>
        <w:sdtContent>
          <w:p w:rsidR="00CC199F" w:rsidRPr="00CC199F" w:rsidRDefault="00CC199F">
            <w:pPr>
              <w:pStyle w:val="Footer"/>
              <w:jc w:val="right"/>
              <w:rPr>
                <w:rFonts w:asciiTheme="minorHAnsi" w:hAnsiTheme="minorHAnsi"/>
              </w:rPr>
            </w:pPr>
            <w:r w:rsidRPr="00CC199F">
              <w:rPr>
                <w:rFonts w:asciiTheme="minorHAnsi" w:hAnsiTheme="minorHAnsi"/>
              </w:rPr>
              <w:t xml:space="preserve">Page </w:t>
            </w:r>
            <w:r w:rsidRPr="00CC199F">
              <w:rPr>
                <w:rFonts w:asciiTheme="minorHAnsi" w:hAnsiTheme="minorHAnsi"/>
                <w:b/>
                <w:bCs/>
                <w:sz w:val="24"/>
                <w:szCs w:val="24"/>
              </w:rPr>
              <w:fldChar w:fldCharType="begin"/>
            </w:r>
            <w:r w:rsidRPr="00CC199F">
              <w:rPr>
                <w:rFonts w:asciiTheme="minorHAnsi" w:hAnsiTheme="minorHAnsi"/>
                <w:b/>
                <w:bCs/>
              </w:rPr>
              <w:instrText xml:space="preserve"> PAGE </w:instrText>
            </w:r>
            <w:r w:rsidRPr="00CC199F">
              <w:rPr>
                <w:rFonts w:asciiTheme="minorHAnsi" w:hAnsiTheme="minorHAnsi"/>
                <w:b/>
                <w:bCs/>
                <w:sz w:val="24"/>
                <w:szCs w:val="24"/>
              </w:rPr>
              <w:fldChar w:fldCharType="separate"/>
            </w:r>
            <w:r w:rsidR="00A942CF">
              <w:rPr>
                <w:rFonts w:asciiTheme="minorHAnsi" w:hAnsiTheme="minorHAnsi"/>
                <w:b/>
                <w:bCs/>
                <w:noProof/>
              </w:rPr>
              <w:t>2</w:t>
            </w:r>
            <w:r w:rsidRPr="00CC199F">
              <w:rPr>
                <w:rFonts w:asciiTheme="minorHAnsi" w:hAnsiTheme="minorHAnsi"/>
                <w:b/>
                <w:bCs/>
                <w:sz w:val="24"/>
                <w:szCs w:val="24"/>
              </w:rPr>
              <w:fldChar w:fldCharType="end"/>
            </w:r>
            <w:r w:rsidRPr="00CC199F">
              <w:rPr>
                <w:rFonts w:asciiTheme="minorHAnsi" w:hAnsiTheme="minorHAnsi"/>
              </w:rPr>
              <w:t xml:space="preserve"> of </w:t>
            </w:r>
            <w:r w:rsidRPr="00CC199F">
              <w:rPr>
                <w:rFonts w:asciiTheme="minorHAnsi" w:hAnsiTheme="minorHAnsi"/>
                <w:b/>
                <w:bCs/>
                <w:sz w:val="24"/>
                <w:szCs w:val="24"/>
              </w:rPr>
              <w:fldChar w:fldCharType="begin"/>
            </w:r>
            <w:r w:rsidRPr="00CC199F">
              <w:rPr>
                <w:rFonts w:asciiTheme="minorHAnsi" w:hAnsiTheme="minorHAnsi"/>
                <w:b/>
                <w:bCs/>
              </w:rPr>
              <w:instrText xml:space="preserve"> NUMPAGES  </w:instrText>
            </w:r>
            <w:r w:rsidRPr="00CC199F">
              <w:rPr>
                <w:rFonts w:asciiTheme="minorHAnsi" w:hAnsiTheme="minorHAnsi"/>
                <w:b/>
                <w:bCs/>
                <w:sz w:val="24"/>
                <w:szCs w:val="24"/>
              </w:rPr>
              <w:fldChar w:fldCharType="separate"/>
            </w:r>
            <w:r w:rsidR="00A942CF">
              <w:rPr>
                <w:rFonts w:asciiTheme="minorHAnsi" w:hAnsiTheme="minorHAnsi"/>
                <w:b/>
                <w:bCs/>
                <w:noProof/>
              </w:rPr>
              <w:t>4</w:t>
            </w:r>
            <w:r w:rsidRPr="00CC199F">
              <w:rPr>
                <w:rFonts w:asciiTheme="minorHAnsi" w:hAnsiTheme="minorHAnsi"/>
                <w:b/>
                <w:bCs/>
                <w:sz w:val="24"/>
                <w:szCs w:val="24"/>
              </w:rPr>
              <w:fldChar w:fldCharType="end"/>
            </w:r>
          </w:p>
        </w:sdtContent>
      </w:sdt>
    </w:sdtContent>
  </w:sdt>
  <w:p w:rsidR="007C3A7F" w:rsidRPr="00CC199F" w:rsidRDefault="007C3A7F">
    <w:pPr>
      <w:rPr>
        <w:rFonts w:asciiTheme="minorHAnsi" w:hAnsiTheme="minorHAns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2091152875"/>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rsidR="00DE1850" w:rsidRPr="00DE1850" w:rsidRDefault="00DE1850">
            <w:pPr>
              <w:pStyle w:val="Footer"/>
              <w:jc w:val="right"/>
              <w:rPr>
                <w:rFonts w:asciiTheme="minorHAnsi" w:hAnsiTheme="minorHAnsi" w:cstheme="minorHAnsi"/>
              </w:rPr>
            </w:pPr>
            <w:r w:rsidRPr="00DE1850">
              <w:rPr>
                <w:rFonts w:asciiTheme="minorHAnsi" w:hAnsiTheme="minorHAnsi" w:cstheme="minorHAnsi"/>
              </w:rPr>
              <w:t xml:space="preserve">Page </w:t>
            </w:r>
            <w:r w:rsidRPr="00DE1850">
              <w:rPr>
                <w:rFonts w:asciiTheme="minorHAnsi" w:hAnsiTheme="minorHAnsi" w:cstheme="minorHAnsi"/>
                <w:b/>
                <w:bCs/>
                <w:sz w:val="24"/>
                <w:szCs w:val="24"/>
              </w:rPr>
              <w:fldChar w:fldCharType="begin"/>
            </w:r>
            <w:r w:rsidRPr="00DE1850">
              <w:rPr>
                <w:rFonts w:asciiTheme="minorHAnsi" w:hAnsiTheme="minorHAnsi" w:cstheme="minorHAnsi"/>
                <w:b/>
                <w:bCs/>
              </w:rPr>
              <w:instrText xml:space="preserve"> PAGE </w:instrText>
            </w:r>
            <w:r w:rsidRPr="00DE1850">
              <w:rPr>
                <w:rFonts w:asciiTheme="minorHAnsi" w:hAnsiTheme="minorHAnsi" w:cstheme="minorHAnsi"/>
                <w:b/>
                <w:bCs/>
                <w:sz w:val="24"/>
                <w:szCs w:val="24"/>
              </w:rPr>
              <w:fldChar w:fldCharType="separate"/>
            </w:r>
            <w:r w:rsidRPr="00DE1850">
              <w:rPr>
                <w:rFonts w:asciiTheme="minorHAnsi" w:hAnsiTheme="minorHAnsi" w:cstheme="minorHAnsi"/>
                <w:b/>
                <w:bCs/>
                <w:noProof/>
              </w:rPr>
              <w:t>2</w:t>
            </w:r>
            <w:r w:rsidRPr="00DE1850">
              <w:rPr>
                <w:rFonts w:asciiTheme="minorHAnsi" w:hAnsiTheme="minorHAnsi" w:cstheme="minorHAnsi"/>
                <w:b/>
                <w:bCs/>
                <w:sz w:val="24"/>
                <w:szCs w:val="24"/>
              </w:rPr>
              <w:fldChar w:fldCharType="end"/>
            </w:r>
            <w:r w:rsidRPr="00DE1850">
              <w:rPr>
                <w:rFonts w:asciiTheme="minorHAnsi" w:hAnsiTheme="minorHAnsi" w:cstheme="minorHAnsi"/>
              </w:rPr>
              <w:t xml:space="preserve"> of </w:t>
            </w:r>
            <w:r w:rsidRPr="00DE1850">
              <w:rPr>
                <w:rFonts w:asciiTheme="minorHAnsi" w:hAnsiTheme="minorHAnsi" w:cstheme="minorHAnsi"/>
                <w:b/>
                <w:bCs/>
                <w:sz w:val="24"/>
                <w:szCs w:val="24"/>
              </w:rPr>
              <w:fldChar w:fldCharType="begin"/>
            </w:r>
            <w:r w:rsidRPr="00DE1850">
              <w:rPr>
                <w:rFonts w:asciiTheme="minorHAnsi" w:hAnsiTheme="minorHAnsi" w:cstheme="minorHAnsi"/>
                <w:b/>
                <w:bCs/>
              </w:rPr>
              <w:instrText xml:space="preserve"> NUMPAGES  </w:instrText>
            </w:r>
            <w:r w:rsidRPr="00DE1850">
              <w:rPr>
                <w:rFonts w:asciiTheme="minorHAnsi" w:hAnsiTheme="minorHAnsi" w:cstheme="minorHAnsi"/>
                <w:b/>
                <w:bCs/>
                <w:sz w:val="24"/>
                <w:szCs w:val="24"/>
              </w:rPr>
              <w:fldChar w:fldCharType="separate"/>
            </w:r>
            <w:r w:rsidRPr="00DE1850">
              <w:rPr>
                <w:rFonts w:asciiTheme="minorHAnsi" w:hAnsiTheme="minorHAnsi" w:cstheme="minorHAnsi"/>
                <w:b/>
                <w:bCs/>
                <w:noProof/>
              </w:rPr>
              <w:t>2</w:t>
            </w:r>
            <w:r w:rsidRPr="00DE1850">
              <w:rPr>
                <w:rFonts w:asciiTheme="minorHAnsi" w:hAnsiTheme="minorHAnsi" w:cstheme="minorHAnsi"/>
                <w:b/>
                <w:bCs/>
                <w:sz w:val="24"/>
                <w:szCs w:val="24"/>
              </w:rPr>
              <w:fldChar w:fldCharType="end"/>
            </w:r>
          </w:p>
        </w:sdtContent>
      </w:sdt>
    </w:sdtContent>
  </w:sdt>
  <w:p w:rsidR="007C3A7F" w:rsidRPr="00DE1850" w:rsidRDefault="007C3A7F" w:rsidP="00DC7221">
    <w:pP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1BA" w:rsidRDefault="008431BA" w:rsidP="00BE6872">
      <w:pPr>
        <w:spacing w:line="240" w:lineRule="auto"/>
      </w:pPr>
      <w:r>
        <w:separator/>
      </w:r>
    </w:p>
  </w:footnote>
  <w:footnote w:type="continuationSeparator" w:id="0">
    <w:p w:rsidR="008431BA" w:rsidRDefault="008431BA" w:rsidP="00BE68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BF3" w:rsidRDefault="008431BA">
    <w:pPr>
      <w:pStyle w:val="Header"/>
    </w:pPr>
    <w:r>
      <w:rPr>
        <w:b/>
      </w:rPr>
      <w:t>OAK TREES MULTI ACADEMY TRUST</w:t>
    </w:r>
  </w:p>
  <w:p w:rsidR="003C7BF3" w:rsidRDefault="008431BA">
    <w:pPr>
      <w:pStyle w:val="Header"/>
    </w:pPr>
    <w:r>
      <w:rPr>
        <w:b/>
      </w:rPr>
      <w:t>PUPIL MOBILE PHONES &amp; COMMUNICATION DEVICES</w:t>
    </w:r>
  </w:p>
  <w:p w:rsidR="003C7BF3" w:rsidRDefault="008431BA">
    <w:pPr>
      <w:pStyle w:val="Header"/>
    </w:pPr>
    <w:r>
      <w:rPr>
        <w:b/>
      </w:rPr>
      <w:t>PRIMARY SPECIAL SCHOOLS | ISSUE: A, JUNE 2026</w:t>
    </w:r>
  </w:p>
  <w:p w:rsidR="003C7BF3" w:rsidRDefault="003C7B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30" w:rsidRPr="00DF0706" w:rsidRDefault="00812530" w:rsidP="00812530">
    <w:pPr>
      <w:pStyle w:val="Header"/>
      <w:ind w:hanging="567"/>
      <w:rPr>
        <w:rFonts w:asciiTheme="minorHAnsi" w:hAnsiTheme="minorHAnsi" w:cstheme="minorHAnsi"/>
        <w:b/>
      </w:rPr>
    </w:pPr>
    <w:r w:rsidRPr="00DF0706">
      <w:rPr>
        <w:rFonts w:asciiTheme="minorHAnsi" w:hAnsiTheme="minorHAnsi" w:cstheme="minorHAnsi"/>
        <w:b/>
      </w:rPr>
      <w:t>OAK TREES MULTI ACADEMY TRUST</w:t>
    </w:r>
  </w:p>
  <w:p w:rsidR="00812530" w:rsidRPr="00DF0706" w:rsidRDefault="00DC214D" w:rsidP="00812530">
    <w:pPr>
      <w:pStyle w:val="Header"/>
      <w:ind w:hanging="567"/>
      <w:rPr>
        <w:rFonts w:asciiTheme="minorHAnsi" w:hAnsiTheme="minorHAnsi" w:cstheme="minorHAnsi"/>
        <w:b/>
      </w:rPr>
    </w:pPr>
    <w:r w:rsidRPr="00DF0706">
      <w:rPr>
        <w:rFonts w:asciiTheme="minorHAnsi" w:hAnsiTheme="minorHAnsi" w:cstheme="minorHAnsi"/>
        <w:b/>
      </w:rPr>
      <w:t>PUPIL MOBILE PHONES &amp; COMMUNICATION DEVICES</w:t>
    </w:r>
  </w:p>
  <w:p w:rsidR="00812530" w:rsidRPr="00DF0706" w:rsidRDefault="00812530" w:rsidP="00812530">
    <w:pPr>
      <w:pStyle w:val="Header"/>
      <w:ind w:hanging="567"/>
      <w:rPr>
        <w:rFonts w:asciiTheme="minorHAnsi" w:hAnsiTheme="minorHAnsi" w:cstheme="minorHAnsi"/>
        <w:b/>
      </w:rPr>
    </w:pPr>
    <w:r w:rsidRPr="00DF0706">
      <w:rPr>
        <w:rFonts w:asciiTheme="minorHAnsi" w:hAnsiTheme="minorHAnsi" w:cstheme="minorHAnsi"/>
        <w:b/>
      </w:rPr>
      <w:t>PRIMARY SPECIAL SCHOOLS | ISSUE: A, JUNE 2026</w:t>
    </w:r>
  </w:p>
  <w:p w:rsidR="007C3A7F" w:rsidRPr="00DF0706" w:rsidRDefault="007C3A7F" w:rsidP="00812530">
    <w:pPr>
      <w:pStyle w:val="Header"/>
      <w:rPr>
        <w:rFonts w:asciiTheme="minorHAnsi" w:hAnsiTheme="minorHAnsi" w:cstheme="minorHAns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F9B" w:rsidRPr="00124F9B" w:rsidRDefault="00124F9B" w:rsidP="00124F9B">
    <w:pPr>
      <w:pStyle w:val="Header"/>
      <w:ind w:hanging="567"/>
      <w:rPr>
        <w:rFonts w:asciiTheme="minorHAnsi" w:hAnsiTheme="minorHAnsi" w:cstheme="minorHAnsi"/>
        <w:b/>
      </w:rPr>
    </w:pPr>
    <w:r>
      <w:rPr>
        <w:b/>
      </w:rPr>
      <w:t>OAK TREES MULTI ACADEMY TRUST</w:t>
    </w:r>
  </w:p>
  <w:p w:rsidR="00124F9B" w:rsidRPr="00124F9B" w:rsidRDefault="00812530" w:rsidP="00124F9B">
    <w:pPr>
      <w:pStyle w:val="Header"/>
      <w:ind w:hanging="567"/>
      <w:rPr>
        <w:rFonts w:asciiTheme="minorHAnsi" w:hAnsiTheme="minorHAnsi" w:cstheme="minorHAnsi"/>
        <w:b/>
      </w:rPr>
    </w:pPr>
    <w:r>
      <w:rPr>
        <w:b/>
      </w:rPr>
      <w:t>PUPIL MOBILE PHONES &amp; COMMUNICATION DEVICES</w:t>
    </w:r>
  </w:p>
  <w:p w:rsidR="007C3A7F" w:rsidRPr="00124F9B" w:rsidRDefault="00812530" w:rsidP="00124F9B">
    <w:pPr>
      <w:pStyle w:val="Header"/>
      <w:ind w:hanging="567"/>
      <w:rPr>
        <w:rFonts w:asciiTheme="minorHAnsi" w:hAnsiTheme="minorHAnsi" w:cstheme="minorHAnsi"/>
        <w:b/>
      </w:rPr>
    </w:pPr>
    <w:r>
      <w:rPr>
        <w:b/>
      </w:rPr>
      <w:t>PRIMARY SPECIAL SCHOOLS | ISSUE: A, JUNE 2026</w:t>
    </w:r>
  </w:p>
  <w:p w:rsidR="007C3A7F" w:rsidRDefault="007C3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83FB4"/>
    <w:multiLevelType w:val="multilevel"/>
    <w:tmpl w:val="EE609434"/>
    <w:name w:val="622"/>
    <w:lvl w:ilvl="0">
      <w:start w:val="1"/>
      <w:numFmt w:val="decimal"/>
      <w:lvlRestart w:val="0"/>
      <w:isLgl/>
      <w:lvlText w:val="%1."/>
      <w:lvlJc w:val="left"/>
      <w:pPr>
        <w:tabs>
          <w:tab w:val="num" w:pos="709"/>
        </w:tabs>
        <w:ind w:left="709" w:hanging="709"/>
      </w:pPr>
      <w:rPr>
        <w:rFonts w:ascii="Arial" w:hAnsi="Arial" w:cs="Arial" w:hint="default"/>
        <w:b w:val="0"/>
        <w:i w:val="0"/>
        <w:caps w:val="0"/>
        <w:smallCaps w:val="0"/>
        <w:sz w:val="22"/>
      </w:rPr>
    </w:lvl>
    <w:lvl w:ilvl="1">
      <w:start w:val="1"/>
      <w:numFmt w:val="decimal"/>
      <w:isLgl/>
      <w:lvlText w:val="%1.%2."/>
      <w:lvlJc w:val="left"/>
      <w:pPr>
        <w:tabs>
          <w:tab w:val="num" w:pos="1417"/>
        </w:tabs>
        <w:ind w:left="1417" w:hanging="708"/>
      </w:pPr>
      <w:rPr>
        <w:rFonts w:ascii="Arial" w:hAnsi="Arial" w:cs="Arial" w:hint="default"/>
        <w:b w:val="0"/>
        <w:i w:val="0"/>
        <w:caps w:val="0"/>
        <w:sz w:val="22"/>
        <w:u w:val="none"/>
      </w:rPr>
    </w:lvl>
    <w:lvl w:ilvl="2">
      <w:start w:val="1"/>
      <w:numFmt w:val="decimal"/>
      <w:isLgl/>
      <w:lvlText w:val="%1.%2.%3."/>
      <w:lvlJc w:val="left"/>
      <w:pPr>
        <w:tabs>
          <w:tab w:val="num" w:pos="2126"/>
        </w:tabs>
        <w:ind w:left="2126" w:hanging="709"/>
      </w:pPr>
      <w:rPr>
        <w:rFonts w:ascii="Arial" w:hAnsi="Arial" w:cs="Arial" w:hint="default"/>
        <w:b w:val="0"/>
        <w:i w:val="0"/>
        <w:caps w:val="0"/>
        <w:sz w:val="22"/>
      </w:rPr>
    </w:lvl>
    <w:lvl w:ilvl="3">
      <w:start w:val="1"/>
      <w:numFmt w:val="decimal"/>
      <w:isLgl/>
      <w:lvlText w:val="%1.%2.%3.%4."/>
      <w:lvlJc w:val="left"/>
      <w:pPr>
        <w:tabs>
          <w:tab w:val="num" w:pos="3118"/>
        </w:tabs>
        <w:ind w:left="3118" w:hanging="992"/>
      </w:pPr>
      <w:rPr>
        <w:rFonts w:ascii="Arial" w:hAnsi="Arial" w:cs="Arial" w:hint="default"/>
        <w:b w:val="0"/>
        <w:i w:val="0"/>
        <w:caps w:val="0"/>
        <w:sz w:val="22"/>
      </w:rPr>
    </w:lvl>
    <w:lvl w:ilvl="4">
      <w:start w:val="1"/>
      <w:numFmt w:val="decimal"/>
      <w:isLgl/>
      <w:lvlText w:val="%1.%2.%3.%4.%5."/>
      <w:lvlJc w:val="left"/>
      <w:pPr>
        <w:tabs>
          <w:tab w:val="num" w:pos="4252"/>
        </w:tabs>
        <w:ind w:left="4252" w:hanging="1134"/>
      </w:pPr>
      <w:rPr>
        <w:rFonts w:ascii="Arial" w:hAnsi="Arial" w:cs="Arial" w:hint="default"/>
        <w:b w:val="0"/>
        <w:i w:val="0"/>
        <w:caps w:val="0"/>
        <w:sz w:val="22"/>
      </w:rPr>
    </w:lvl>
    <w:lvl w:ilvl="5">
      <w:start w:val="1"/>
      <w:numFmt w:val="decimal"/>
      <w:isLgl/>
      <w:lvlText w:val="%1.%2.%3.%4.%5.%6."/>
      <w:lvlJc w:val="left"/>
      <w:pPr>
        <w:tabs>
          <w:tab w:val="num" w:pos="5102"/>
        </w:tabs>
        <w:ind w:left="5102" w:hanging="1204"/>
      </w:pPr>
      <w:rPr>
        <w:rFonts w:ascii="Arial" w:hAnsi="Arial" w:cs="Arial" w:hint="default"/>
        <w:b w:val="0"/>
        <w:i w:val="0"/>
        <w:caps w:val="0"/>
        <w:sz w:val="22"/>
      </w:rPr>
    </w:lvl>
    <w:lvl w:ilvl="6">
      <w:start w:val="1"/>
      <w:numFmt w:val="decimal"/>
      <w:isLgl/>
      <w:lvlText w:val="%1.%2.%3.%4.%5.%6.%7."/>
      <w:lvlJc w:val="left"/>
      <w:pPr>
        <w:tabs>
          <w:tab w:val="num" w:pos="5953"/>
        </w:tabs>
        <w:ind w:left="5953" w:hanging="1347"/>
      </w:pPr>
      <w:rPr>
        <w:rFonts w:ascii="Arial" w:hAnsi="Arial" w:cs="Arial" w:hint="default"/>
        <w:b w:val="0"/>
        <w:i w:val="0"/>
        <w:caps w:val="0"/>
        <w:sz w:val="22"/>
      </w:rPr>
    </w:lvl>
    <w:lvl w:ilvl="7">
      <w:start w:val="1"/>
      <w:numFmt w:val="decimal"/>
      <w:isLgl/>
      <w:lvlText w:val="%1.%2.%3.%4.%5.%6.%7.%8."/>
      <w:lvlJc w:val="left"/>
      <w:pPr>
        <w:tabs>
          <w:tab w:val="num" w:pos="6803"/>
        </w:tabs>
        <w:ind w:left="6803" w:hanging="1488"/>
      </w:pPr>
      <w:rPr>
        <w:rFonts w:ascii="Arial" w:hAnsi="Arial" w:cs="Arial" w:hint="default"/>
        <w:b w:val="0"/>
        <w:i w:val="0"/>
        <w:caps w:val="0"/>
        <w:sz w:val="22"/>
      </w:rPr>
    </w:lvl>
    <w:lvl w:ilvl="8">
      <w:start w:val="1"/>
      <w:numFmt w:val="decimal"/>
      <w:isLgl/>
      <w:lvlText w:val="%1.%2.%3.%4.%5.%6.%7.%8.%9."/>
      <w:lvlJc w:val="left"/>
      <w:pPr>
        <w:tabs>
          <w:tab w:val="num" w:pos="7654"/>
        </w:tabs>
        <w:ind w:left="7654" w:hanging="1630"/>
      </w:pPr>
      <w:rPr>
        <w:rFonts w:ascii="Arial" w:hAnsi="Arial" w:cs="Arial" w:hint="default"/>
        <w:b w:val="0"/>
        <w:i w:val="0"/>
        <w:caps w:val="0"/>
        <w:sz w:val="22"/>
      </w:rPr>
    </w:lvl>
  </w:abstractNum>
  <w:abstractNum w:abstractNumId="1" w15:restartNumberingAfterBreak="0">
    <w:nsid w:val="05634FEE"/>
    <w:multiLevelType w:val="hybridMultilevel"/>
    <w:tmpl w:val="698C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820C0"/>
    <w:multiLevelType w:val="multilevel"/>
    <w:tmpl w:val="C5CA6EF6"/>
    <w:name w:val="62"/>
    <w:lvl w:ilvl="0">
      <w:start w:val="1"/>
      <w:numFmt w:val="decimal"/>
      <w:lvlRestart w:val="0"/>
      <w:isLgl/>
      <w:lvlText w:val="%1."/>
      <w:lvlJc w:val="left"/>
      <w:pPr>
        <w:tabs>
          <w:tab w:val="num" w:pos="709"/>
        </w:tabs>
        <w:ind w:left="709" w:hanging="709"/>
      </w:pPr>
      <w:rPr>
        <w:rFonts w:ascii="Arial" w:hAnsi="Arial" w:cs="Arial" w:hint="default"/>
        <w:b w:val="0"/>
        <w:i w:val="0"/>
        <w:caps w:val="0"/>
        <w:smallCaps w:val="0"/>
        <w:sz w:val="22"/>
      </w:rPr>
    </w:lvl>
    <w:lvl w:ilvl="1">
      <w:start w:val="1"/>
      <w:numFmt w:val="decimal"/>
      <w:isLgl/>
      <w:lvlText w:val="%1.%2."/>
      <w:lvlJc w:val="left"/>
      <w:pPr>
        <w:tabs>
          <w:tab w:val="num" w:pos="1417"/>
        </w:tabs>
        <w:ind w:left="1417" w:hanging="708"/>
      </w:pPr>
      <w:rPr>
        <w:rFonts w:ascii="Arial" w:hAnsi="Arial" w:cs="Arial" w:hint="default"/>
        <w:b w:val="0"/>
        <w:i w:val="0"/>
        <w:caps w:val="0"/>
        <w:sz w:val="22"/>
        <w:u w:val="none"/>
      </w:rPr>
    </w:lvl>
    <w:lvl w:ilvl="2">
      <w:start w:val="1"/>
      <w:numFmt w:val="decimal"/>
      <w:isLgl/>
      <w:lvlText w:val="%1.%2.%3."/>
      <w:lvlJc w:val="left"/>
      <w:pPr>
        <w:tabs>
          <w:tab w:val="num" w:pos="2126"/>
        </w:tabs>
        <w:ind w:left="2126" w:hanging="709"/>
      </w:pPr>
      <w:rPr>
        <w:rFonts w:ascii="Arial" w:hAnsi="Arial" w:cs="Arial" w:hint="default"/>
        <w:b w:val="0"/>
        <w:i w:val="0"/>
        <w:caps w:val="0"/>
        <w:sz w:val="22"/>
      </w:rPr>
    </w:lvl>
    <w:lvl w:ilvl="3">
      <w:start w:val="1"/>
      <w:numFmt w:val="decimal"/>
      <w:isLgl/>
      <w:lvlText w:val="%1.%2.%3.%4."/>
      <w:lvlJc w:val="left"/>
      <w:pPr>
        <w:tabs>
          <w:tab w:val="num" w:pos="3118"/>
        </w:tabs>
        <w:ind w:left="3118" w:hanging="992"/>
      </w:pPr>
      <w:rPr>
        <w:rFonts w:ascii="Arial" w:hAnsi="Arial" w:cs="Arial" w:hint="default"/>
        <w:b w:val="0"/>
        <w:i w:val="0"/>
        <w:caps w:val="0"/>
        <w:sz w:val="22"/>
      </w:rPr>
    </w:lvl>
    <w:lvl w:ilvl="4">
      <w:start w:val="1"/>
      <w:numFmt w:val="decimal"/>
      <w:isLgl/>
      <w:lvlText w:val="%1.%2.%3.%4.%5."/>
      <w:lvlJc w:val="left"/>
      <w:pPr>
        <w:tabs>
          <w:tab w:val="num" w:pos="4252"/>
        </w:tabs>
        <w:ind w:left="4252" w:hanging="1134"/>
      </w:pPr>
      <w:rPr>
        <w:rFonts w:ascii="Arial" w:hAnsi="Arial" w:cs="Arial" w:hint="default"/>
        <w:b w:val="0"/>
        <w:i w:val="0"/>
        <w:caps w:val="0"/>
        <w:sz w:val="22"/>
      </w:rPr>
    </w:lvl>
    <w:lvl w:ilvl="5">
      <w:start w:val="1"/>
      <w:numFmt w:val="decimal"/>
      <w:isLgl/>
      <w:lvlText w:val="%1.%2.%3.%4.%5.%6."/>
      <w:lvlJc w:val="left"/>
      <w:pPr>
        <w:tabs>
          <w:tab w:val="num" w:pos="5102"/>
        </w:tabs>
        <w:ind w:left="5102" w:hanging="1204"/>
      </w:pPr>
      <w:rPr>
        <w:rFonts w:ascii="Arial" w:hAnsi="Arial" w:cs="Arial" w:hint="default"/>
        <w:b w:val="0"/>
        <w:i w:val="0"/>
        <w:caps w:val="0"/>
        <w:sz w:val="22"/>
      </w:rPr>
    </w:lvl>
    <w:lvl w:ilvl="6">
      <w:start w:val="1"/>
      <w:numFmt w:val="decimal"/>
      <w:isLgl/>
      <w:lvlText w:val="%1.%2.%3.%4.%5.%6.%7."/>
      <w:lvlJc w:val="left"/>
      <w:pPr>
        <w:tabs>
          <w:tab w:val="num" w:pos="5953"/>
        </w:tabs>
        <w:ind w:left="5953" w:hanging="1347"/>
      </w:pPr>
      <w:rPr>
        <w:rFonts w:ascii="Arial" w:hAnsi="Arial" w:cs="Arial" w:hint="default"/>
        <w:b w:val="0"/>
        <w:i w:val="0"/>
        <w:caps w:val="0"/>
        <w:sz w:val="22"/>
      </w:rPr>
    </w:lvl>
    <w:lvl w:ilvl="7">
      <w:start w:val="1"/>
      <w:numFmt w:val="decimal"/>
      <w:isLgl/>
      <w:lvlText w:val="%1.%2.%3.%4.%5.%6.%7.%8."/>
      <w:lvlJc w:val="left"/>
      <w:pPr>
        <w:tabs>
          <w:tab w:val="num" w:pos="6803"/>
        </w:tabs>
        <w:ind w:left="6803" w:hanging="1488"/>
      </w:pPr>
      <w:rPr>
        <w:rFonts w:ascii="Arial" w:hAnsi="Arial" w:cs="Arial" w:hint="default"/>
        <w:b w:val="0"/>
        <w:i w:val="0"/>
        <w:caps w:val="0"/>
        <w:sz w:val="22"/>
      </w:rPr>
    </w:lvl>
    <w:lvl w:ilvl="8">
      <w:start w:val="1"/>
      <w:numFmt w:val="decimal"/>
      <w:isLgl/>
      <w:lvlText w:val="%1.%2.%3.%4.%5.%6.%7.%8.%9."/>
      <w:lvlJc w:val="left"/>
      <w:pPr>
        <w:tabs>
          <w:tab w:val="num" w:pos="7654"/>
        </w:tabs>
        <w:ind w:left="7654" w:hanging="1630"/>
      </w:pPr>
      <w:rPr>
        <w:rFonts w:ascii="Arial" w:hAnsi="Arial" w:cs="Arial" w:hint="default"/>
        <w:b w:val="0"/>
        <w:i w:val="0"/>
        <w:caps w:val="0"/>
        <w:sz w:val="22"/>
      </w:rPr>
    </w:lvl>
  </w:abstractNum>
  <w:abstractNum w:abstractNumId="3" w15:restartNumberingAfterBreak="0">
    <w:nsid w:val="0D506851"/>
    <w:multiLevelType w:val="hybridMultilevel"/>
    <w:tmpl w:val="63AAF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F71E5"/>
    <w:multiLevelType w:val="hybridMultilevel"/>
    <w:tmpl w:val="80B66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372C1"/>
    <w:multiLevelType w:val="hybridMultilevel"/>
    <w:tmpl w:val="4CEA4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A6FA5"/>
    <w:multiLevelType w:val="hybridMultilevel"/>
    <w:tmpl w:val="C6BE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315A04"/>
    <w:multiLevelType w:val="hybridMultilevel"/>
    <w:tmpl w:val="0FD6C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54173B"/>
    <w:multiLevelType w:val="hybridMultilevel"/>
    <w:tmpl w:val="5AF4BB46"/>
    <w:lvl w:ilvl="0" w:tplc="94504B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E40E62"/>
    <w:multiLevelType w:val="hybridMultilevel"/>
    <w:tmpl w:val="0B68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270889"/>
    <w:multiLevelType w:val="multilevel"/>
    <w:tmpl w:val="E902B488"/>
    <w:lvl w:ilvl="0">
      <w:start w:val="1"/>
      <w:numFmt w:val="decimal"/>
      <w:pStyle w:val="HD6Level1"/>
      <w:isLgl/>
      <w:lvlText w:val="%1"/>
      <w:lvlJc w:val="left"/>
      <w:pPr>
        <w:tabs>
          <w:tab w:val="num" w:pos="709"/>
        </w:tabs>
        <w:ind w:left="709" w:hanging="709"/>
      </w:pPr>
      <w:rPr>
        <w:rFonts w:ascii="Arial" w:hAnsi="Arial" w:cs="Arial"/>
        <w:b w:val="0"/>
        <w:i w:val="0"/>
        <w:caps w:val="0"/>
        <w:sz w:val="22"/>
      </w:rPr>
    </w:lvl>
    <w:lvl w:ilvl="1">
      <w:start w:val="1"/>
      <w:numFmt w:val="decimal"/>
      <w:pStyle w:val="HD6Level2"/>
      <w:isLgl/>
      <w:lvlText w:val="%1.%2"/>
      <w:lvlJc w:val="left"/>
      <w:pPr>
        <w:tabs>
          <w:tab w:val="num" w:pos="1559"/>
        </w:tabs>
        <w:ind w:left="1559" w:hanging="850"/>
      </w:pPr>
      <w:rPr>
        <w:rFonts w:ascii="Arial" w:hAnsi="Arial" w:cs="Arial"/>
        <w:b w:val="0"/>
        <w:i w:val="0"/>
        <w:caps w:val="0"/>
        <w:sz w:val="22"/>
      </w:rPr>
    </w:lvl>
    <w:lvl w:ilvl="2">
      <w:start w:val="1"/>
      <w:numFmt w:val="decimal"/>
      <w:pStyle w:val="HD6Level3"/>
      <w:isLgl/>
      <w:lvlText w:val="%1.%2.%3"/>
      <w:lvlJc w:val="left"/>
      <w:pPr>
        <w:tabs>
          <w:tab w:val="num" w:pos="2551"/>
        </w:tabs>
        <w:ind w:left="2551" w:hanging="992"/>
      </w:pPr>
      <w:rPr>
        <w:rFonts w:ascii="Arial" w:hAnsi="Arial" w:cs="Arial"/>
        <w:b w:val="0"/>
        <w:i w:val="0"/>
        <w:caps w:val="0"/>
        <w:sz w:val="22"/>
      </w:rPr>
    </w:lvl>
    <w:lvl w:ilvl="3">
      <w:start w:val="1"/>
      <w:numFmt w:val="decimal"/>
      <w:pStyle w:val="HD6Level4"/>
      <w:isLgl/>
      <w:lvlText w:val="%1.%2.%3.%4"/>
      <w:lvlJc w:val="left"/>
      <w:pPr>
        <w:tabs>
          <w:tab w:val="num" w:pos="3685"/>
        </w:tabs>
        <w:ind w:left="3685" w:hanging="1134"/>
      </w:pPr>
      <w:rPr>
        <w:rFonts w:ascii="Arial" w:hAnsi="Arial" w:cs="Arial"/>
        <w:b w:val="0"/>
        <w:i w:val="0"/>
        <w:caps w:val="0"/>
        <w:sz w:val="22"/>
      </w:rPr>
    </w:lvl>
    <w:lvl w:ilvl="4">
      <w:start w:val="1"/>
      <w:numFmt w:val="decimal"/>
      <w:pStyle w:val="HD6Level5"/>
      <w:isLgl/>
      <w:lvlText w:val="%1.%2.%3.%4.%5"/>
      <w:lvlJc w:val="left"/>
      <w:pPr>
        <w:tabs>
          <w:tab w:val="num" w:pos="4961"/>
        </w:tabs>
        <w:ind w:left="4961" w:hanging="1276"/>
      </w:pPr>
      <w:rPr>
        <w:rFonts w:ascii="Arial" w:hAnsi="Arial" w:cs="Arial"/>
        <w:b w:val="0"/>
        <w:i w:val="0"/>
        <w:caps w:val="0"/>
        <w:sz w:val="22"/>
      </w:rPr>
    </w:lvl>
    <w:lvl w:ilvl="5">
      <w:start w:val="1"/>
      <w:numFmt w:val="decimal"/>
      <w:pStyle w:val="HD6Level6"/>
      <w:isLgl/>
      <w:lvlText w:val="%1.%2.%3.%4.%5.%6"/>
      <w:lvlJc w:val="left"/>
      <w:pPr>
        <w:tabs>
          <w:tab w:val="num" w:pos="6378"/>
        </w:tabs>
        <w:ind w:left="6378" w:hanging="1417"/>
      </w:pPr>
      <w:rPr>
        <w:rFonts w:ascii="Arial" w:hAnsi="Arial" w:cs="Arial"/>
        <w:b w:val="0"/>
        <w:i w:val="0"/>
        <w:caps w:val="0"/>
        <w:sz w:val="22"/>
      </w:rPr>
    </w:lvl>
    <w:lvl w:ilvl="6">
      <w:start w:val="1"/>
      <w:numFmt w:val="decimal"/>
      <w:pStyle w:val="HD6Level7"/>
      <w:isLgl/>
      <w:lvlText w:val="%1.%2.%3.%4.%5.%6.%7"/>
      <w:lvlJc w:val="left"/>
      <w:pPr>
        <w:tabs>
          <w:tab w:val="num" w:pos="6520"/>
        </w:tabs>
        <w:ind w:left="6389" w:hanging="1417"/>
      </w:pPr>
      <w:rPr>
        <w:rFonts w:ascii="Arial" w:hAnsi="Arial" w:cs="Arial"/>
        <w:b w:val="0"/>
        <w:i w:val="0"/>
        <w:caps w:val="0"/>
        <w:sz w:val="22"/>
      </w:rPr>
    </w:lvl>
    <w:lvl w:ilvl="7">
      <w:start w:val="1"/>
      <w:numFmt w:val="decimal"/>
      <w:pStyle w:val="HD6Level8"/>
      <w:isLgl/>
      <w:lvlText w:val="%1.%2.%3.%4.%5.%6.%7.%8"/>
      <w:lvlJc w:val="left"/>
      <w:pPr>
        <w:tabs>
          <w:tab w:val="num" w:pos="6661"/>
        </w:tabs>
        <w:ind w:left="6401" w:hanging="1418"/>
      </w:pPr>
      <w:rPr>
        <w:rFonts w:ascii="Arial" w:hAnsi="Arial" w:cs="Arial"/>
        <w:b w:val="0"/>
        <w:i w:val="0"/>
        <w:caps w:val="0"/>
        <w:sz w:val="22"/>
      </w:rPr>
    </w:lvl>
    <w:lvl w:ilvl="8">
      <w:start w:val="1"/>
      <w:numFmt w:val="decimal"/>
      <w:pStyle w:val="HD6Level9"/>
      <w:isLgl/>
      <w:lvlText w:val="%1.%2.%3.%4.%5.%6.%7.%8.%9"/>
      <w:lvlJc w:val="left"/>
      <w:pPr>
        <w:tabs>
          <w:tab w:val="num" w:pos="6803"/>
        </w:tabs>
        <w:ind w:left="6412" w:hanging="1417"/>
      </w:pPr>
      <w:rPr>
        <w:rFonts w:ascii="Arial" w:hAnsi="Arial" w:cs="Arial"/>
        <w:b w:val="0"/>
        <w:i w:val="0"/>
        <w:caps w:val="0"/>
        <w:sz w:val="22"/>
      </w:rPr>
    </w:lvl>
  </w:abstractNum>
  <w:abstractNum w:abstractNumId="12" w15:restartNumberingAfterBreak="0">
    <w:nsid w:val="259B6CF9"/>
    <w:multiLevelType w:val="hybridMultilevel"/>
    <w:tmpl w:val="F83A522E"/>
    <w:lvl w:ilvl="0" w:tplc="282EC14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6E6A24"/>
    <w:multiLevelType w:val="hybridMultilevel"/>
    <w:tmpl w:val="5EF2E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7A15EC"/>
    <w:multiLevelType w:val="multilevel"/>
    <w:tmpl w:val="03A6673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1D5B80"/>
    <w:multiLevelType w:val="hybridMultilevel"/>
    <w:tmpl w:val="C3808452"/>
    <w:lvl w:ilvl="0" w:tplc="DE4C98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C4A3A"/>
    <w:multiLevelType w:val="hybridMultilevel"/>
    <w:tmpl w:val="B1F47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4F08C9"/>
    <w:multiLevelType w:val="hybridMultilevel"/>
    <w:tmpl w:val="93582E8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60B260FC"/>
    <w:multiLevelType w:val="hybridMultilevel"/>
    <w:tmpl w:val="FF6EE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B95AB7"/>
    <w:multiLevelType w:val="hybridMultilevel"/>
    <w:tmpl w:val="B19AE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623D45"/>
    <w:multiLevelType w:val="hybridMultilevel"/>
    <w:tmpl w:val="7C28A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ED3580"/>
    <w:multiLevelType w:val="hybridMultilevel"/>
    <w:tmpl w:val="296A3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D278AA"/>
    <w:multiLevelType w:val="hybridMultilevel"/>
    <w:tmpl w:val="164492A2"/>
    <w:lvl w:ilvl="0" w:tplc="BB16ED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ED6A69"/>
    <w:multiLevelType w:val="hybridMultilevel"/>
    <w:tmpl w:val="B920738E"/>
    <w:lvl w:ilvl="0" w:tplc="08090001">
      <w:start w:val="1"/>
      <w:numFmt w:val="bullet"/>
      <w:lvlText w:val=""/>
      <w:lvlJc w:val="left"/>
      <w:pPr>
        <w:ind w:left="720" w:hanging="360"/>
      </w:pPr>
      <w:rPr>
        <w:rFonts w:ascii="Symbol" w:hAnsi="Symbol" w:hint="default"/>
      </w:rPr>
    </w:lvl>
    <w:lvl w:ilvl="1" w:tplc="E81AD8B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956B12"/>
    <w:multiLevelType w:val="hybridMultilevel"/>
    <w:tmpl w:val="BB703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247B6C"/>
    <w:multiLevelType w:val="hybridMultilevel"/>
    <w:tmpl w:val="BAD4F3D2"/>
    <w:lvl w:ilvl="0" w:tplc="69D0C4C2">
      <w:start w:val="1"/>
      <w:numFmt w:val="bullet"/>
      <w:pStyle w:val="TOC1"/>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4"/>
  </w:num>
  <w:num w:numId="4">
    <w:abstractNumId w:val="9"/>
  </w:num>
  <w:num w:numId="5">
    <w:abstractNumId w:val="6"/>
  </w:num>
  <w:num w:numId="6">
    <w:abstractNumId w:val="5"/>
  </w:num>
  <w:num w:numId="7">
    <w:abstractNumId w:val="17"/>
  </w:num>
  <w:num w:numId="8">
    <w:abstractNumId w:val="16"/>
  </w:num>
  <w:num w:numId="9">
    <w:abstractNumId w:val="18"/>
  </w:num>
  <w:num w:numId="10">
    <w:abstractNumId w:val="23"/>
  </w:num>
  <w:num w:numId="11">
    <w:abstractNumId w:val="4"/>
  </w:num>
  <w:num w:numId="12">
    <w:abstractNumId w:val="1"/>
  </w:num>
  <w:num w:numId="13">
    <w:abstractNumId w:val="10"/>
  </w:num>
  <w:num w:numId="14">
    <w:abstractNumId w:val="19"/>
  </w:num>
  <w:num w:numId="15">
    <w:abstractNumId w:val="13"/>
  </w:num>
  <w:num w:numId="16">
    <w:abstractNumId w:val="7"/>
  </w:num>
  <w:num w:numId="17">
    <w:abstractNumId w:val="22"/>
  </w:num>
  <w:num w:numId="18">
    <w:abstractNumId w:val="15"/>
  </w:num>
  <w:num w:numId="19">
    <w:abstractNumId w:val="20"/>
  </w:num>
  <w:num w:numId="20">
    <w:abstractNumId w:val="3"/>
  </w:num>
  <w:num w:numId="21">
    <w:abstractNumId w:val="24"/>
  </w:num>
  <w:num w:numId="22">
    <w:abstractNumId w:val="8"/>
  </w:num>
  <w:num w:numId="23">
    <w:abstractNumId w:val="21"/>
  </w:num>
  <w:num w:numId="2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72"/>
    <w:rsid w:val="00013430"/>
    <w:rsid w:val="00014B81"/>
    <w:rsid w:val="00021404"/>
    <w:rsid w:val="00057A24"/>
    <w:rsid w:val="0006150F"/>
    <w:rsid w:val="00085D4D"/>
    <w:rsid w:val="00087913"/>
    <w:rsid w:val="000A3422"/>
    <w:rsid w:val="000B7683"/>
    <w:rsid w:val="000B77E0"/>
    <w:rsid w:val="000C0D2B"/>
    <w:rsid w:val="000D18CA"/>
    <w:rsid w:val="000D4AD2"/>
    <w:rsid w:val="000D5424"/>
    <w:rsid w:val="000E0B0F"/>
    <w:rsid w:val="000E0C32"/>
    <w:rsid w:val="000F0AAB"/>
    <w:rsid w:val="000F3905"/>
    <w:rsid w:val="000F5BCA"/>
    <w:rsid w:val="00102C50"/>
    <w:rsid w:val="00122864"/>
    <w:rsid w:val="00124F9B"/>
    <w:rsid w:val="001309AA"/>
    <w:rsid w:val="00150931"/>
    <w:rsid w:val="00152029"/>
    <w:rsid w:val="00153BD0"/>
    <w:rsid w:val="001647EE"/>
    <w:rsid w:val="00166144"/>
    <w:rsid w:val="00166E29"/>
    <w:rsid w:val="00171F56"/>
    <w:rsid w:val="001960A9"/>
    <w:rsid w:val="001A3B86"/>
    <w:rsid w:val="001A4105"/>
    <w:rsid w:val="001A76C0"/>
    <w:rsid w:val="001B223C"/>
    <w:rsid w:val="001D0A82"/>
    <w:rsid w:val="001F0D6B"/>
    <w:rsid w:val="001F5CC6"/>
    <w:rsid w:val="00210B0A"/>
    <w:rsid w:val="002139BA"/>
    <w:rsid w:val="00224120"/>
    <w:rsid w:val="00227621"/>
    <w:rsid w:val="00236788"/>
    <w:rsid w:val="002579E2"/>
    <w:rsid w:val="00265F09"/>
    <w:rsid w:val="00266993"/>
    <w:rsid w:val="002725CC"/>
    <w:rsid w:val="00276381"/>
    <w:rsid w:val="00277493"/>
    <w:rsid w:val="00284671"/>
    <w:rsid w:val="00285A4D"/>
    <w:rsid w:val="00294EDB"/>
    <w:rsid w:val="00297E8C"/>
    <w:rsid w:val="002A2097"/>
    <w:rsid w:val="002A7545"/>
    <w:rsid w:val="002E1384"/>
    <w:rsid w:val="002F08CE"/>
    <w:rsid w:val="00312698"/>
    <w:rsid w:val="0031291D"/>
    <w:rsid w:val="00317E0A"/>
    <w:rsid w:val="00330F82"/>
    <w:rsid w:val="00332E14"/>
    <w:rsid w:val="00332FBB"/>
    <w:rsid w:val="0034173A"/>
    <w:rsid w:val="003423B8"/>
    <w:rsid w:val="003506A4"/>
    <w:rsid w:val="003609FE"/>
    <w:rsid w:val="00375073"/>
    <w:rsid w:val="003A01CF"/>
    <w:rsid w:val="003A610D"/>
    <w:rsid w:val="003B24B4"/>
    <w:rsid w:val="003B63F9"/>
    <w:rsid w:val="003B6BF0"/>
    <w:rsid w:val="003B6F0F"/>
    <w:rsid w:val="003C7BF3"/>
    <w:rsid w:val="003C7E98"/>
    <w:rsid w:val="003D48E8"/>
    <w:rsid w:val="003D48FB"/>
    <w:rsid w:val="003F1EFB"/>
    <w:rsid w:val="003F42F4"/>
    <w:rsid w:val="003F55D9"/>
    <w:rsid w:val="00400C79"/>
    <w:rsid w:val="00404C34"/>
    <w:rsid w:val="00405D97"/>
    <w:rsid w:val="0041463E"/>
    <w:rsid w:val="0041609E"/>
    <w:rsid w:val="0042294B"/>
    <w:rsid w:val="00444584"/>
    <w:rsid w:val="00452F28"/>
    <w:rsid w:val="00455A34"/>
    <w:rsid w:val="00460378"/>
    <w:rsid w:val="00466E22"/>
    <w:rsid w:val="0048049E"/>
    <w:rsid w:val="004845D3"/>
    <w:rsid w:val="00485449"/>
    <w:rsid w:val="0049550D"/>
    <w:rsid w:val="004A0C6E"/>
    <w:rsid w:val="004A2470"/>
    <w:rsid w:val="004A35EB"/>
    <w:rsid w:val="004A5193"/>
    <w:rsid w:val="004B6273"/>
    <w:rsid w:val="004C21D4"/>
    <w:rsid w:val="004C26B4"/>
    <w:rsid w:val="004C3BE3"/>
    <w:rsid w:val="004C7D9A"/>
    <w:rsid w:val="004C7F65"/>
    <w:rsid w:val="004D4561"/>
    <w:rsid w:val="004D757A"/>
    <w:rsid w:val="004E586D"/>
    <w:rsid w:val="004F2720"/>
    <w:rsid w:val="004F69B9"/>
    <w:rsid w:val="005004BE"/>
    <w:rsid w:val="00501C0D"/>
    <w:rsid w:val="005135D7"/>
    <w:rsid w:val="00520FB4"/>
    <w:rsid w:val="00523BCB"/>
    <w:rsid w:val="005453B3"/>
    <w:rsid w:val="005520A0"/>
    <w:rsid w:val="00554A81"/>
    <w:rsid w:val="0056226A"/>
    <w:rsid w:val="005648A2"/>
    <w:rsid w:val="00564B49"/>
    <w:rsid w:val="005672B9"/>
    <w:rsid w:val="00570E4E"/>
    <w:rsid w:val="0057710D"/>
    <w:rsid w:val="00581EC5"/>
    <w:rsid w:val="005A35DA"/>
    <w:rsid w:val="005A3615"/>
    <w:rsid w:val="005A5BDC"/>
    <w:rsid w:val="005A6C59"/>
    <w:rsid w:val="005B4B7E"/>
    <w:rsid w:val="005B5141"/>
    <w:rsid w:val="005C1DED"/>
    <w:rsid w:val="005D51D3"/>
    <w:rsid w:val="0060260B"/>
    <w:rsid w:val="00607BF9"/>
    <w:rsid w:val="0061165D"/>
    <w:rsid w:val="00621E8E"/>
    <w:rsid w:val="00625D1F"/>
    <w:rsid w:val="00632537"/>
    <w:rsid w:val="00633FB0"/>
    <w:rsid w:val="00642389"/>
    <w:rsid w:val="00665F27"/>
    <w:rsid w:val="00682720"/>
    <w:rsid w:val="00682B35"/>
    <w:rsid w:val="006A499C"/>
    <w:rsid w:val="006A5A1F"/>
    <w:rsid w:val="006A71FE"/>
    <w:rsid w:val="006B58F7"/>
    <w:rsid w:val="006C25F7"/>
    <w:rsid w:val="006C5296"/>
    <w:rsid w:val="006C67A5"/>
    <w:rsid w:val="006D05A3"/>
    <w:rsid w:val="006D6FF1"/>
    <w:rsid w:val="006D7367"/>
    <w:rsid w:val="006E51A2"/>
    <w:rsid w:val="006E5905"/>
    <w:rsid w:val="006E5BF6"/>
    <w:rsid w:val="006E7A92"/>
    <w:rsid w:val="006F22AD"/>
    <w:rsid w:val="006F407B"/>
    <w:rsid w:val="007030C2"/>
    <w:rsid w:val="00736A15"/>
    <w:rsid w:val="007372D6"/>
    <w:rsid w:val="007405C2"/>
    <w:rsid w:val="007409F7"/>
    <w:rsid w:val="007458AC"/>
    <w:rsid w:val="00745F8E"/>
    <w:rsid w:val="00756F2F"/>
    <w:rsid w:val="00760001"/>
    <w:rsid w:val="00774B48"/>
    <w:rsid w:val="0077603B"/>
    <w:rsid w:val="00784CB5"/>
    <w:rsid w:val="00790D4A"/>
    <w:rsid w:val="00794A7B"/>
    <w:rsid w:val="007A02FB"/>
    <w:rsid w:val="007A317B"/>
    <w:rsid w:val="007A5FF2"/>
    <w:rsid w:val="007A6636"/>
    <w:rsid w:val="007B3450"/>
    <w:rsid w:val="007B7C41"/>
    <w:rsid w:val="007C3A7F"/>
    <w:rsid w:val="007C416C"/>
    <w:rsid w:val="007C5728"/>
    <w:rsid w:val="007C5822"/>
    <w:rsid w:val="007D2B02"/>
    <w:rsid w:val="007E6A24"/>
    <w:rsid w:val="007F3879"/>
    <w:rsid w:val="007F5924"/>
    <w:rsid w:val="007F60A5"/>
    <w:rsid w:val="00801E01"/>
    <w:rsid w:val="00804BF0"/>
    <w:rsid w:val="00812530"/>
    <w:rsid w:val="0081461E"/>
    <w:rsid w:val="00820E10"/>
    <w:rsid w:val="00825AD5"/>
    <w:rsid w:val="008317A2"/>
    <w:rsid w:val="00836275"/>
    <w:rsid w:val="00840212"/>
    <w:rsid w:val="00840D43"/>
    <w:rsid w:val="008431BA"/>
    <w:rsid w:val="008537BF"/>
    <w:rsid w:val="00862314"/>
    <w:rsid w:val="00872CD1"/>
    <w:rsid w:val="00883918"/>
    <w:rsid w:val="0089400F"/>
    <w:rsid w:val="008B35FE"/>
    <w:rsid w:val="008B4937"/>
    <w:rsid w:val="008B611F"/>
    <w:rsid w:val="008C3568"/>
    <w:rsid w:val="008D17BB"/>
    <w:rsid w:val="008D6B7D"/>
    <w:rsid w:val="008E0532"/>
    <w:rsid w:val="008F74EE"/>
    <w:rsid w:val="00917CDC"/>
    <w:rsid w:val="00917DFF"/>
    <w:rsid w:val="00920790"/>
    <w:rsid w:val="00925E4C"/>
    <w:rsid w:val="009274FA"/>
    <w:rsid w:val="00927FD8"/>
    <w:rsid w:val="0096160C"/>
    <w:rsid w:val="00967287"/>
    <w:rsid w:val="009675E9"/>
    <w:rsid w:val="0097235D"/>
    <w:rsid w:val="0097495D"/>
    <w:rsid w:val="00981D0B"/>
    <w:rsid w:val="00983B01"/>
    <w:rsid w:val="00984319"/>
    <w:rsid w:val="0098437A"/>
    <w:rsid w:val="0098582F"/>
    <w:rsid w:val="00996AC8"/>
    <w:rsid w:val="009C7AF4"/>
    <w:rsid w:val="009D5163"/>
    <w:rsid w:val="009D5871"/>
    <w:rsid w:val="009F1549"/>
    <w:rsid w:val="009F534B"/>
    <w:rsid w:val="009F721A"/>
    <w:rsid w:val="009F7FA8"/>
    <w:rsid w:val="009F7FEF"/>
    <w:rsid w:val="00A1770E"/>
    <w:rsid w:val="00A24818"/>
    <w:rsid w:val="00A26067"/>
    <w:rsid w:val="00A326C8"/>
    <w:rsid w:val="00A36BCF"/>
    <w:rsid w:val="00A46BF2"/>
    <w:rsid w:val="00A5160A"/>
    <w:rsid w:val="00A54002"/>
    <w:rsid w:val="00A74FD9"/>
    <w:rsid w:val="00A77B09"/>
    <w:rsid w:val="00A82ECF"/>
    <w:rsid w:val="00A87BF8"/>
    <w:rsid w:val="00A942CF"/>
    <w:rsid w:val="00AC120E"/>
    <w:rsid w:val="00AD3274"/>
    <w:rsid w:val="00AD765C"/>
    <w:rsid w:val="00AE739E"/>
    <w:rsid w:val="00AF7187"/>
    <w:rsid w:val="00B1202A"/>
    <w:rsid w:val="00B20816"/>
    <w:rsid w:val="00B23AF9"/>
    <w:rsid w:val="00B26BC2"/>
    <w:rsid w:val="00B379C0"/>
    <w:rsid w:val="00B4439D"/>
    <w:rsid w:val="00B44B63"/>
    <w:rsid w:val="00B5390E"/>
    <w:rsid w:val="00B54BBF"/>
    <w:rsid w:val="00B6518D"/>
    <w:rsid w:val="00B65839"/>
    <w:rsid w:val="00B71F7E"/>
    <w:rsid w:val="00B7539F"/>
    <w:rsid w:val="00B91C0C"/>
    <w:rsid w:val="00B94074"/>
    <w:rsid w:val="00B973F1"/>
    <w:rsid w:val="00BA4AE7"/>
    <w:rsid w:val="00BB1588"/>
    <w:rsid w:val="00BB422B"/>
    <w:rsid w:val="00BB6086"/>
    <w:rsid w:val="00BB6EE8"/>
    <w:rsid w:val="00BD492F"/>
    <w:rsid w:val="00BE6872"/>
    <w:rsid w:val="00BE7606"/>
    <w:rsid w:val="00BF2D47"/>
    <w:rsid w:val="00C07A2B"/>
    <w:rsid w:val="00C13E5C"/>
    <w:rsid w:val="00C1531A"/>
    <w:rsid w:val="00C16FDC"/>
    <w:rsid w:val="00C208DD"/>
    <w:rsid w:val="00C23BAB"/>
    <w:rsid w:val="00C23FE5"/>
    <w:rsid w:val="00C3196F"/>
    <w:rsid w:val="00C451E1"/>
    <w:rsid w:val="00C50ECD"/>
    <w:rsid w:val="00C52C30"/>
    <w:rsid w:val="00C5631F"/>
    <w:rsid w:val="00C57683"/>
    <w:rsid w:val="00C92FA3"/>
    <w:rsid w:val="00C9717B"/>
    <w:rsid w:val="00CB19A0"/>
    <w:rsid w:val="00CB58E2"/>
    <w:rsid w:val="00CC199F"/>
    <w:rsid w:val="00CD3FF8"/>
    <w:rsid w:val="00CD7CE3"/>
    <w:rsid w:val="00CE543B"/>
    <w:rsid w:val="00CF6DED"/>
    <w:rsid w:val="00D02814"/>
    <w:rsid w:val="00D128DB"/>
    <w:rsid w:val="00D15E3B"/>
    <w:rsid w:val="00D21738"/>
    <w:rsid w:val="00D35318"/>
    <w:rsid w:val="00D366E7"/>
    <w:rsid w:val="00D402BD"/>
    <w:rsid w:val="00D41EDD"/>
    <w:rsid w:val="00D430BE"/>
    <w:rsid w:val="00D475EC"/>
    <w:rsid w:val="00D504C4"/>
    <w:rsid w:val="00D65E64"/>
    <w:rsid w:val="00D67D51"/>
    <w:rsid w:val="00D85EF1"/>
    <w:rsid w:val="00D86D9A"/>
    <w:rsid w:val="00D914A1"/>
    <w:rsid w:val="00D95C14"/>
    <w:rsid w:val="00DA0622"/>
    <w:rsid w:val="00DA6D3B"/>
    <w:rsid w:val="00DB442B"/>
    <w:rsid w:val="00DB55CA"/>
    <w:rsid w:val="00DC214D"/>
    <w:rsid w:val="00DC5611"/>
    <w:rsid w:val="00DC7221"/>
    <w:rsid w:val="00DD00C1"/>
    <w:rsid w:val="00DD6055"/>
    <w:rsid w:val="00DE1850"/>
    <w:rsid w:val="00DE6E14"/>
    <w:rsid w:val="00DF0706"/>
    <w:rsid w:val="00DF1391"/>
    <w:rsid w:val="00DF1743"/>
    <w:rsid w:val="00E162D6"/>
    <w:rsid w:val="00E2030A"/>
    <w:rsid w:val="00E223EC"/>
    <w:rsid w:val="00E24618"/>
    <w:rsid w:val="00E24C30"/>
    <w:rsid w:val="00E25272"/>
    <w:rsid w:val="00E2661C"/>
    <w:rsid w:val="00E36F11"/>
    <w:rsid w:val="00E37F2D"/>
    <w:rsid w:val="00E559A2"/>
    <w:rsid w:val="00E60E93"/>
    <w:rsid w:val="00E70753"/>
    <w:rsid w:val="00E725D0"/>
    <w:rsid w:val="00E7552C"/>
    <w:rsid w:val="00E75CC6"/>
    <w:rsid w:val="00E813A5"/>
    <w:rsid w:val="00EB409E"/>
    <w:rsid w:val="00EB72D6"/>
    <w:rsid w:val="00EC2F45"/>
    <w:rsid w:val="00EC6F9A"/>
    <w:rsid w:val="00ED515C"/>
    <w:rsid w:val="00EF79A6"/>
    <w:rsid w:val="00EF7D60"/>
    <w:rsid w:val="00F13E17"/>
    <w:rsid w:val="00F32797"/>
    <w:rsid w:val="00F34E6A"/>
    <w:rsid w:val="00F35B49"/>
    <w:rsid w:val="00F4729F"/>
    <w:rsid w:val="00F63C2B"/>
    <w:rsid w:val="00F6441C"/>
    <w:rsid w:val="00F64BF1"/>
    <w:rsid w:val="00F652EF"/>
    <w:rsid w:val="00F90057"/>
    <w:rsid w:val="00FA3C3E"/>
    <w:rsid w:val="00FA59A2"/>
    <w:rsid w:val="00FA5BA0"/>
    <w:rsid w:val="00FA74C7"/>
    <w:rsid w:val="00FB1158"/>
    <w:rsid w:val="00FB1EC3"/>
    <w:rsid w:val="00FB7C61"/>
    <w:rsid w:val="00FC0644"/>
    <w:rsid w:val="00FD0E54"/>
    <w:rsid w:val="00FE2AD0"/>
    <w:rsid w:val="00FF34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7F4F69"/>
  <w15:docId w15:val="{DB9842BD-78B9-4EBE-BA6F-11A82C24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ill Sans MT" w:eastAsiaTheme="minorHAnsi" w:hAnsi="Gill Sans MT"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FIS"/>
    <w:basedOn w:val="Normal"/>
    <w:next w:val="Normal"/>
    <w:link w:val="Heading1Char"/>
    <w:uiPriority w:val="9"/>
    <w:qFormat/>
    <w:rsid w:val="00E725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C214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3279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872"/>
    <w:pPr>
      <w:tabs>
        <w:tab w:val="center" w:pos="4513"/>
        <w:tab w:val="right" w:pos="9026"/>
      </w:tabs>
      <w:spacing w:line="240" w:lineRule="auto"/>
    </w:pPr>
  </w:style>
  <w:style w:type="character" w:customStyle="1" w:styleId="HeaderChar">
    <w:name w:val="Header Char"/>
    <w:basedOn w:val="DefaultParagraphFont"/>
    <w:link w:val="Header"/>
    <w:uiPriority w:val="99"/>
    <w:rsid w:val="00BE6872"/>
  </w:style>
  <w:style w:type="paragraph" w:styleId="Footer">
    <w:name w:val="footer"/>
    <w:basedOn w:val="Normal"/>
    <w:link w:val="FooterChar"/>
    <w:uiPriority w:val="99"/>
    <w:unhideWhenUsed/>
    <w:rsid w:val="00BE6872"/>
    <w:pPr>
      <w:tabs>
        <w:tab w:val="center" w:pos="4513"/>
        <w:tab w:val="right" w:pos="9026"/>
      </w:tabs>
      <w:spacing w:line="240" w:lineRule="auto"/>
    </w:pPr>
  </w:style>
  <w:style w:type="character" w:customStyle="1" w:styleId="FooterChar">
    <w:name w:val="Footer Char"/>
    <w:basedOn w:val="DefaultParagraphFont"/>
    <w:link w:val="Footer"/>
    <w:uiPriority w:val="99"/>
    <w:rsid w:val="00BE6872"/>
  </w:style>
  <w:style w:type="paragraph" w:styleId="BalloonText">
    <w:name w:val="Balloon Text"/>
    <w:basedOn w:val="Normal"/>
    <w:link w:val="BalloonTextChar"/>
    <w:uiPriority w:val="99"/>
    <w:semiHidden/>
    <w:unhideWhenUsed/>
    <w:rsid w:val="00BE687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872"/>
    <w:rPr>
      <w:rFonts w:ascii="Tahoma" w:hAnsi="Tahoma" w:cs="Tahoma"/>
      <w:sz w:val="16"/>
      <w:szCs w:val="16"/>
    </w:rPr>
  </w:style>
  <w:style w:type="table" w:styleId="TableGrid">
    <w:name w:val="Table Grid"/>
    <w:basedOn w:val="TableNormal"/>
    <w:uiPriority w:val="59"/>
    <w:rsid w:val="00BE6872"/>
    <w:pPr>
      <w:spacing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BE6872"/>
    <w:pPr>
      <w:ind w:left="720"/>
      <w:contextualSpacing/>
    </w:pPr>
  </w:style>
  <w:style w:type="paragraph" w:customStyle="1" w:styleId="HD6Level1">
    <w:name w:val="HD6 Level 1"/>
    <w:basedOn w:val="Normal"/>
    <w:rsid w:val="00D95C14"/>
    <w:pPr>
      <w:numPr>
        <w:numId w:val="1"/>
      </w:numPr>
      <w:spacing w:after="240" w:line="312" w:lineRule="auto"/>
      <w:jc w:val="both"/>
    </w:pPr>
    <w:rPr>
      <w:rFonts w:ascii="Arial" w:eastAsia="Times New Roman" w:hAnsi="Arial" w:cs="Times New Roman"/>
      <w:szCs w:val="20"/>
    </w:rPr>
  </w:style>
  <w:style w:type="paragraph" w:customStyle="1" w:styleId="HD6Level2">
    <w:name w:val="HD6 Level 2"/>
    <w:basedOn w:val="HD6Level1"/>
    <w:rsid w:val="00D95C14"/>
    <w:pPr>
      <w:numPr>
        <w:ilvl w:val="1"/>
      </w:numPr>
    </w:pPr>
  </w:style>
  <w:style w:type="paragraph" w:customStyle="1" w:styleId="HD6Level3">
    <w:name w:val="HD6 Level 3"/>
    <w:basedOn w:val="HD6Level2"/>
    <w:rsid w:val="00D95C14"/>
    <w:pPr>
      <w:numPr>
        <w:ilvl w:val="2"/>
      </w:numPr>
    </w:pPr>
  </w:style>
  <w:style w:type="paragraph" w:customStyle="1" w:styleId="HD6Level4">
    <w:name w:val="HD6 Level 4"/>
    <w:basedOn w:val="HD6Level3"/>
    <w:rsid w:val="00D95C14"/>
    <w:pPr>
      <w:numPr>
        <w:ilvl w:val="3"/>
      </w:numPr>
    </w:pPr>
  </w:style>
  <w:style w:type="paragraph" w:customStyle="1" w:styleId="HD6Level5">
    <w:name w:val="HD6 Level 5"/>
    <w:basedOn w:val="HD6Level4"/>
    <w:rsid w:val="00D95C14"/>
    <w:pPr>
      <w:numPr>
        <w:ilvl w:val="4"/>
      </w:numPr>
    </w:pPr>
  </w:style>
  <w:style w:type="paragraph" w:customStyle="1" w:styleId="HD6Level6">
    <w:name w:val="HD6 Level 6"/>
    <w:basedOn w:val="HD6Level5"/>
    <w:rsid w:val="00D95C14"/>
    <w:pPr>
      <w:numPr>
        <w:ilvl w:val="5"/>
      </w:numPr>
    </w:pPr>
  </w:style>
  <w:style w:type="paragraph" w:customStyle="1" w:styleId="HD6Level7">
    <w:name w:val="HD6 Level 7"/>
    <w:basedOn w:val="HD6Level6"/>
    <w:rsid w:val="00D95C14"/>
    <w:pPr>
      <w:numPr>
        <w:ilvl w:val="6"/>
      </w:numPr>
    </w:pPr>
  </w:style>
  <w:style w:type="paragraph" w:customStyle="1" w:styleId="HD6Level8">
    <w:name w:val="HD6 Level 8"/>
    <w:basedOn w:val="HD6Level7"/>
    <w:rsid w:val="00D95C14"/>
    <w:pPr>
      <w:numPr>
        <w:ilvl w:val="7"/>
      </w:numPr>
    </w:pPr>
  </w:style>
  <w:style w:type="paragraph" w:customStyle="1" w:styleId="HD6Level9">
    <w:name w:val="HD6 Level 9"/>
    <w:basedOn w:val="HD6Level8"/>
    <w:rsid w:val="00D95C14"/>
    <w:pPr>
      <w:numPr>
        <w:ilvl w:val="8"/>
      </w:numPr>
    </w:pPr>
  </w:style>
  <w:style w:type="paragraph" w:customStyle="1" w:styleId="HD6Heading1">
    <w:name w:val="HD6 Heading 1"/>
    <w:basedOn w:val="HD6Level1"/>
    <w:next w:val="HD6Level2"/>
    <w:rsid w:val="00D95C14"/>
    <w:pPr>
      <w:keepNext/>
      <w:jc w:val="left"/>
      <w:outlineLvl w:val="0"/>
    </w:pPr>
    <w:rPr>
      <w:b/>
      <w:caps/>
    </w:rPr>
  </w:style>
  <w:style w:type="character" w:customStyle="1" w:styleId="Heading1Char">
    <w:name w:val="Heading 1 Char"/>
    <w:aliases w:val="Heading FIS Char"/>
    <w:basedOn w:val="DefaultParagraphFont"/>
    <w:link w:val="Heading1"/>
    <w:uiPriority w:val="9"/>
    <w:rsid w:val="00E725D0"/>
    <w:rPr>
      <w:rFonts w:asciiTheme="majorHAnsi" w:eastAsiaTheme="majorEastAsia" w:hAnsiTheme="majorHAnsi" w:cstheme="majorBidi"/>
      <w:b/>
      <w:bCs/>
      <w:color w:val="365F91" w:themeColor="accent1" w:themeShade="BF"/>
      <w:sz w:val="28"/>
      <w:szCs w:val="28"/>
    </w:rPr>
  </w:style>
  <w:style w:type="paragraph" w:customStyle="1" w:styleId="Level7">
    <w:name w:val="Level 7"/>
    <w:basedOn w:val="Normal"/>
    <w:rsid w:val="00F32797"/>
    <w:pPr>
      <w:keepNext/>
      <w:overflowPunct w:val="0"/>
      <w:autoSpaceDE w:val="0"/>
      <w:autoSpaceDN w:val="0"/>
      <w:adjustRightInd w:val="0"/>
      <w:spacing w:after="240" w:line="312" w:lineRule="auto"/>
      <w:ind w:left="4961"/>
      <w:jc w:val="both"/>
      <w:textAlignment w:val="baseline"/>
    </w:pPr>
    <w:rPr>
      <w:rFonts w:ascii="Arial" w:eastAsia="Times New Roman" w:hAnsi="Arial" w:cs="Times New Roman"/>
      <w:szCs w:val="20"/>
    </w:rPr>
  </w:style>
  <w:style w:type="character" w:customStyle="1" w:styleId="Heading3Char">
    <w:name w:val="Heading 3 Char"/>
    <w:basedOn w:val="DefaultParagraphFont"/>
    <w:link w:val="Heading3"/>
    <w:uiPriority w:val="9"/>
    <w:semiHidden/>
    <w:rsid w:val="00F32797"/>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404C34"/>
    <w:pPr>
      <w:numPr>
        <w:numId w:val="2"/>
      </w:numPr>
      <w:tabs>
        <w:tab w:val="right" w:pos="7371"/>
      </w:tabs>
      <w:ind w:right="1701"/>
      <w:mirrorIndents/>
    </w:pPr>
    <w:rPr>
      <w:noProof/>
      <w:color w:val="FF0000"/>
    </w:rPr>
  </w:style>
  <w:style w:type="character" w:styleId="Hyperlink">
    <w:name w:val="Hyperlink"/>
    <w:basedOn w:val="DefaultParagraphFont"/>
    <w:uiPriority w:val="99"/>
    <w:unhideWhenUsed/>
    <w:rsid w:val="00925E4C"/>
    <w:rPr>
      <w:color w:val="0000FF" w:themeColor="hyperlink"/>
      <w:u w:val="single"/>
    </w:rPr>
  </w:style>
  <w:style w:type="paragraph" w:styleId="NormalWeb">
    <w:name w:val="Normal (Web)"/>
    <w:basedOn w:val="Normal"/>
    <w:unhideWhenUsed/>
    <w:rsid w:val="006D6FF1"/>
    <w:pPr>
      <w:autoSpaceDN w:val="0"/>
      <w:spacing w:before="100" w:after="100" w:line="240" w:lineRule="auto"/>
    </w:pPr>
    <w:rPr>
      <w:rFonts w:ascii="Verdana" w:eastAsia="Times New Roman" w:hAnsi="Verdana" w:cs="Times New Roman"/>
      <w:sz w:val="19"/>
      <w:szCs w:val="19"/>
      <w:lang w:eastAsia="en-GB"/>
    </w:rPr>
  </w:style>
  <w:style w:type="paragraph" w:customStyle="1" w:styleId="Default">
    <w:name w:val="Default"/>
    <w:rsid w:val="00760001"/>
    <w:pPr>
      <w:autoSpaceDE w:val="0"/>
      <w:autoSpaceDN w:val="0"/>
      <w:adjustRightInd w:val="0"/>
      <w:spacing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semiHidden/>
    <w:rsid w:val="00DC214D"/>
    <w:rPr>
      <w:rFonts w:asciiTheme="majorHAnsi" w:eastAsiaTheme="majorEastAsia" w:hAnsiTheme="majorHAnsi" w:cstheme="majorBidi"/>
      <w:color w:val="365F91" w:themeColor="accent1" w:themeShade="BF"/>
      <w:sz w:val="26"/>
      <w:szCs w:val="26"/>
    </w:rPr>
  </w:style>
  <w:style w:type="paragraph" w:customStyle="1" w:styleId="TNCBodyText">
    <w:name w:val="TNC Body Text"/>
    <w:basedOn w:val="Normal"/>
    <w:link w:val="TNCBodyTextChar"/>
    <w:qFormat/>
    <w:rsid w:val="00DC214D"/>
    <w:pPr>
      <w:spacing w:before="200" w:after="200"/>
      <w:jc w:val="both"/>
    </w:pPr>
    <w:rPr>
      <w:rFonts w:asciiTheme="minorHAnsi" w:hAnsiTheme="minorHAnsi"/>
    </w:rPr>
  </w:style>
  <w:style w:type="character" w:customStyle="1" w:styleId="TNCBodyTextChar">
    <w:name w:val="TNC Body Text Char"/>
    <w:basedOn w:val="DefaultParagraphFont"/>
    <w:link w:val="TNCBodyText"/>
    <w:rsid w:val="00DC214D"/>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3847">
      <w:bodyDiv w:val="1"/>
      <w:marLeft w:val="0"/>
      <w:marRight w:val="0"/>
      <w:marTop w:val="0"/>
      <w:marBottom w:val="0"/>
      <w:divBdr>
        <w:top w:val="none" w:sz="0" w:space="0" w:color="auto"/>
        <w:left w:val="none" w:sz="0" w:space="0" w:color="auto"/>
        <w:bottom w:val="none" w:sz="0" w:space="0" w:color="auto"/>
        <w:right w:val="none" w:sz="0" w:space="0" w:color="auto"/>
      </w:divBdr>
    </w:div>
    <w:div w:id="143593610">
      <w:bodyDiv w:val="1"/>
      <w:marLeft w:val="0"/>
      <w:marRight w:val="0"/>
      <w:marTop w:val="0"/>
      <w:marBottom w:val="0"/>
      <w:divBdr>
        <w:top w:val="none" w:sz="0" w:space="0" w:color="auto"/>
        <w:left w:val="none" w:sz="0" w:space="0" w:color="auto"/>
        <w:bottom w:val="none" w:sz="0" w:space="0" w:color="auto"/>
        <w:right w:val="none" w:sz="0" w:space="0" w:color="auto"/>
      </w:divBdr>
    </w:div>
    <w:div w:id="225268718">
      <w:bodyDiv w:val="1"/>
      <w:marLeft w:val="0"/>
      <w:marRight w:val="0"/>
      <w:marTop w:val="0"/>
      <w:marBottom w:val="0"/>
      <w:divBdr>
        <w:top w:val="none" w:sz="0" w:space="0" w:color="auto"/>
        <w:left w:val="none" w:sz="0" w:space="0" w:color="auto"/>
        <w:bottom w:val="none" w:sz="0" w:space="0" w:color="auto"/>
        <w:right w:val="none" w:sz="0" w:space="0" w:color="auto"/>
      </w:divBdr>
    </w:div>
    <w:div w:id="497186866">
      <w:bodyDiv w:val="1"/>
      <w:marLeft w:val="0"/>
      <w:marRight w:val="0"/>
      <w:marTop w:val="0"/>
      <w:marBottom w:val="0"/>
      <w:divBdr>
        <w:top w:val="none" w:sz="0" w:space="0" w:color="auto"/>
        <w:left w:val="none" w:sz="0" w:space="0" w:color="auto"/>
        <w:bottom w:val="none" w:sz="0" w:space="0" w:color="auto"/>
        <w:right w:val="none" w:sz="0" w:space="0" w:color="auto"/>
      </w:divBdr>
    </w:div>
    <w:div w:id="504789190">
      <w:bodyDiv w:val="1"/>
      <w:marLeft w:val="0"/>
      <w:marRight w:val="0"/>
      <w:marTop w:val="0"/>
      <w:marBottom w:val="0"/>
      <w:divBdr>
        <w:top w:val="none" w:sz="0" w:space="0" w:color="auto"/>
        <w:left w:val="none" w:sz="0" w:space="0" w:color="auto"/>
        <w:bottom w:val="none" w:sz="0" w:space="0" w:color="auto"/>
        <w:right w:val="none" w:sz="0" w:space="0" w:color="auto"/>
      </w:divBdr>
    </w:div>
    <w:div w:id="673537417">
      <w:bodyDiv w:val="1"/>
      <w:marLeft w:val="0"/>
      <w:marRight w:val="0"/>
      <w:marTop w:val="0"/>
      <w:marBottom w:val="0"/>
      <w:divBdr>
        <w:top w:val="none" w:sz="0" w:space="0" w:color="auto"/>
        <w:left w:val="none" w:sz="0" w:space="0" w:color="auto"/>
        <w:bottom w:val="none" w:sz="0" w:space="0" w:color="auto"/>
        <w:right w:val="none" w:sz="0" w:space="0" w:color="auto"/>
      </w:divBdr>
    </w:div>
    <w:div w:id="781652976">
      <w:bodyDiv w:val="1"/>
      <w:marLeft w:val="0"/>
      <w:marRight w:val="0"/>
      <w:marTop w:val="0"/>
      <w:marBottom w:val="0"/>
      <w:divBdr>
        <w:top w:val="none" w:sz="0" w:space="0" w:color="auto"/>
        <w:left w:val="none" w:sz="0" w:space="0" w:color="auto"/>
        <w:bottom w:val="none" w:sz="0" w:space="0" w:color="auto"/>
        <w:right w:val="none" w:sz="0" w:space="0" w:color="auto"/>
      </w:divBdr>
    </w:div>
    <w:div w:id="948588729">
      <w:bodyDiv w:val="1"/>
      <w:marLeft w:val="0"/>
      <w:marRight w:val="0"/>
      <w:marTop w:val="0"/>
      <w:marBottom w:val="0"/>
      <w:divBdr>
        <w:top w:val="none" w:sz="0" w:space="0" w:color="auto"/>
        <w:left w:val="none" w:sz="0" w:space="0" w:color="auto"/>
        <w:bottom w:val="none" w:sz="0" w:space="0" w:color="auto"/>
        <w:right w:val="none" w:sz="0" w:space="0" w:color="auto"/>
      </w:divBdr>
    </w:div>
    <w:div w:id="972444338">
      <w:bodyDiv w:val="1"/>
      <w:marLeft w:val="0"/>
      <w:marRight w:val="0"/>
      <w:marTop w:val="0"/>
      <w:marBottom w:val="0"/>
      <w:divBdr>
        <w:top w:val="none" w:sz="0" w:space="0" w:color="auto"/>
        <w:left w:val="none" w:sz="0" w:space="0" w:color="auto"/>
        <w:bottom w:val="none" w:sz="0" w:space="0" w:color="auto"/>
        <w:right w:val="none" w:sz="0" w:space="0" w:color="auto"/>
      </w:divBdr>
    </w:div>
    <w:div w:id="1150290336">
      <w:bodyDiv w:val="1"/>
      <w:marLeft w:val="0"/>
      <w:marRight w:val="0"/>
      <w:marTop w:val="0"/>
      <w:marBottom w:val="0"/>
      <w:divBdr>
        <w:top w:val="none" w:sz="0" w:space="0" w:color="auto"/>
        <w:left w:val="none" w:sz="0" w:space="0" w:color="auto"/>
        <w:bottom w:val="none" w:sz="0" w:space="0" w:color="auto"/>
        <w:right w:val="none" w:sz="0" w:space="0" w:color="auto"/>
      </w:divBdr>
    </w:div>
    <w:div w:id="1212184695">
      <w:bodyDiv w:val="1"/>
      <w:marLeft w:val="0"/>
      <w:marRight w:val="0"/>
      <w:marTop w:val="0"/>
      <w:marBottom w:val="0"/>
      <w:divBdr>
        <w:top w:val="none" w:sz="0" w:space="0" w:color="auto"/>
        <w:left w:val="none" w:sz="0" w:space="0" w:color="auto"/>
        <w:bottom w:val="none" w:sz="0" w:space="0" w:color="auto"/>
        <w:right w:val="none" w:sz="0" w:space="0" w:color="auto"/>
      </w:divBdr>
    </w:div>
    <w:div w:id="1462839529">
      <w:bodyDiv w:val="1"/>
      <w:marLeft w:val="0"/>
      <w:marRight w:val="0"/>
      <w:marTop w:val="0"/>
      <w:marBottom w:val="0"/>
      <w:divBdr>
        <w:top w:val="none" w:sz="0" w:space="0" w:color="auto"/>
        <w:left w:val="none" w:sz="0" w:space="0" w:color="auto"/>
        <w:bottom w:val="none" w:sz="0" w:space="0" w:color="auto"/>
        <w:right w:val="none" w:sz="0" w:space="0" w:color="auto"/>
      </w:divBdr>
    </w:div>
    <w:div w:id="1472362768">
      <w:bodyDiv w:val="1"/>
      <w:marLeft w:val="0"/>
      <w:marRight w:val="0"/>
      <w:marTop w:val="0"/>
      <w:marBottom w:val="0"/>
      <w:divBdr>
        <w:top w:val="none" w:sz="0" w:space="0" w:color="auto"/>
        <w:left w:val="none" w:sz="0" w:space="0" w:color="auto"/>
        <w:bottom w:val="none" w:sz="0" w:space="0" w:color="auto"/>
        <w:right w:val="none" w:sz="0" w:space="0" w:color="auto"/>
      </w:divBdr>
    </w:div>
    <w:div w:id="1803039067">
      <w:bodyDiv w:val="1"/>
      <w:marLeft w:val="0"/>
      <w:marRight w:val="0"/>
      <w:marTop w:val="0"/>
      <w:marBottom w:val="0"/>
      <w:divBdr>
        <w:top w:val="none" w:sz="0" w:space="0" w:color="auto"/>
        <w:left w:val="none" w:sz="0" w:space="0" w:color="auto"/>
        <w:bottom w:val="none" w:sz="0" w:space="0" w:color="auto"/>
        <w:right w:val="none" w:sz="0" w:space="0" w:color="auto"/>
      </w:divBdr>
    </w:div>
    <w:div w:id="1836141108">
      <w:bodyDiv w:val="1"/>
      <w:marLeft w:val="0"/>
      <w:marRight w:val="0"/>
      <w:marTop w:val="0"/>
      <w:marBottom w:val="0"/>
      <w:divBdr>
        <w:top w:val="none" w:sz="0" w:space="0" w:color="auto"/>
        <w:left w:val="none" w:sz="0" w:space="0" w:color="auto"/>
        <w:bottom w:val="none" w:sz="0" w:space="0" w:color="auto"/>
        <w:right w:val="none" w:sz="0" w:space="0" w:color="auto"/>
      </w:divBdr>
    </w:div>
    <w:div w:id="186386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5C7DE-00A6-4395-8708-CC162267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Pupil Mobile Phones &amp; Communication Devices - Primary Special Schools</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Mobile Phones &amp; Communication Devices - Primary Special Schools</dc:title>
  <dc:subject>Oak Trees Multi Academy Trust Policy</dc:subject>
  <dc:creator>Oak Trees Multi Academy Trust</dc:creator>
  <cp:keywords/>
  <dc:description/>
  <cp:lastModifiedBy>Tony Lacey</cp:lastModifiedBy>
  <cp:revision>2</cp:revision>
  <cp:lastPrinted>2022-10-20T10:18:00Z</cp:lastPrinted>
  <dcterms:created xsi:type="dcterms:W3CDTF">2026-06-17T14:56:00Z</dcterms:created>
  <dcterms:modified xsi:type="dcterms:W3CDTF">2026-06-17T14:56:00Z</dcterms:modified>
</cp:coreProperties>
</file>