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88" w:type="dxa"/>
        <w:tblLook w:val="04A0" w:firstRow="1" w:lastRow="0" w:firstColumn="1" w:lastColumn="0" w:noHBand="0" w:noVBand="1"/>
      </w:tblPr>
      <w:tblGrid>
        <w:gridCol w:w="846"/>
        <w:gridCol w:w="7371"/>
        <w:gridCol w:w="7371"/>
      </w:tblGrid>
      <w:tr w:rsidR="00FE3337" w:rsidRPr="00F51E1A" w:rsidTr="00F51E1A">
        <w:trPr>
          <w:cantSplit/>
          <w:trHeight w:val="841"/>
        </w:trPr>
        <w:tc>
          <w:tcPr>
            <w:tcW w:w="846" w:type="dxa"/>
            <w:shd w:val="clear" w:color="auto" w:fill="FFFFCC"/>
            <w:vAlign w:val="center"/>
          </w:tcPr>
          <w:p w:rsidR="00FE3337" w:rsidRPr="00F51E1A" w:rsidRDefault="00FE3337" w:rsidP="004D6930">
            <w:pPr>
              <w:jc w:val="center"/>
              <w:rPr>
                <w:rFonts w:ascii="Arial" w:hAnsi="Arial" w:cs="Arial"/>
                <w:b/>
                <w:sz w:val="28"/>
                <w:szCs w:val="28"/>
                <w:u w:val="single"/>
              </w:rPr>
            </w:pPr>
          </w:p>
        </w:tc>
        <w:tc>
          <w:tcPr>
            <w:tcW w:w="7371" w:type="dxa"/>
            <w:shd w:val="clear" w:color="auto" w:fill="FFFFCC"/>
            <w:vAlign w:val="center"/>
          </w:tcPr>
          <w:p w:rsidR="00FE3337" w:rsidRPr="00F51E1A" w:rsidRDefault="00FE3337" w:rsidP="004D6930">
            <w:pPr>
              <w:jc w:val="center"/>
              <w:rPr>
                <w:rFonts w:ascii="Arial" w:hAnsi="Arial" w:cs="Arial"/>
                <w:b/>
                <w:sz w:val="28"/>
                <w:szCs w:val="28"/>
                <w:u w:val="single"/>
              </w:rPr>
            </w:pPr>
            <w:r w:rsidRPr="00F51E1A">
              <w:rPr>
                <w:rFonts w:ascii="Arial" w:hAnsi="Arial" w:cs="Arial"/>
                <w:b/>
                <w:sz w:val="28"/>
                <w:szCs w:val="28"/>
                <w:u w:val="single"/>
              </w:rPr>
              <w:t>Composition</w:t>
            </w:r>
          </w:p>
        </w:tc>
        <w:tc>
          <w:tcPr>
            <w:tcW w:w="7371" w:type="dxa"/>
            <w:shd w:val="clear" w:color="auto" w:fill="FFFFCC"/>
            <w:vAlign w:val="center"/>
          </w:tcPr>
          <w:p w:rsidR="00FE3337" w:rsidRPr="00F51E1A" w:rsidRDefault="00F51E1A" w:rsidP="00F51E1A">
            <w:pPr>
              <w:jc w:val="center"/>
              <w:rPr>
                <w:rFonts w:ascii="Arial" w:hAnsi="Arial" w:cs="Arial"/>
                <w:b/>
                <w:sz w:val="28"/>
                <w:szCs w:val="28"/>
                <w:u w:val="single"/>
              </w:rPr>
            </w:pPr>
            <w:r w:rsidRPr="00F51E1A">
              <w:rPr>
                <w:rFonts w:ascii="Arial" w:hAnsi="Arial" w:cs="Arial"/>
                <w:b/>
                <w:sz w:val="28"/>
                <w:szCs w:val="28"/>
                <w:u w:val="single"/>
              </w:rPr>
              <w:t>Transcription</w:t>
            </w:r>
          </w:p>
        </w:tc>
      </w:tr>
      <w:tr w:rsidR="00FE3337" w:rsidRPr="00F51E1A" w:rsidTr="00F51E1A">
        <w:trPr>
          <w:cantSplit/>
          <w:trHeight w:val="1134"/>
        </w:trPr>
        <w:tc>
          <w:tcPr>
            <w:tcW w:w="846" w:type="dxa"/>
            <w:textDirection w:val="btLr"/>
            <w:vAlign w:val="center"/>
          </w:tcPr>
          <w:p w:rsidR="00FE3337" w:rsidRPr="00F51E1A" w:rsidRDefault="00FE3337" w:rsidP="004D6930">
            <w:pPr>
              <w:ind w:left="113" w:right="113"/>
              <w:jc w:val="center"/>
              <w:rPr>
                <w:rFonts w:ascii="Arial" w:hAnsi="Arial" w:cs="Arial"/>
                <w:b/>
                <w:sz w:val="28"/>
                <w:szCs w:val="28"/>
                <w:u w:val="single"/>
              </w:rPr>
            </w:pPr>
            <w:r w:rsidRPr="00F51E1A">
              <w:rPr>
                <w:rFonts w:ascii="Arial" w:hAnsi="Arial" w:cs="Arial"/>
                <w:b/>
                <w:sz w:val="28"/>
                <w:szCs w:val="28"/>
                <w:u w:val="single"/>
              </w:rPr>
              <w:t>Step 3</w:t>
            </w:r>
          </w:p>
        </w:tc>
        <w:tc>
          <w:tcPr>
            <w:tcW w:w="7371" w:type="dxa"/>
          </w:tcPr>
          <w:p w:rsidR="00FE3337" w:rsidRPr="00724E7B" w:rsidRDefault="00FE3337" w:rsidP="00D623E0">
            <w:pPr>
              <w:pStyle w:val="ListParagraph"/>
              <w:numPr>
                <w:ilvl w:val="0"/>
                <w:numId w:val="7"/>
              </w:numPr>
              <w:rPr>
                <w:rFonts w:ascii="Arial" w:hAnsi="Arial" w:cs="Arial"/>
                <w:sz w:val="24"/>
                <w:szCs w:val="24"/>
              </w:rPr>
            </w:pPr>
            <w:r w:rsidRPr="00724E7B">
              <w:rPr>
                <w:rFonts w:ascii="Arial" w:hAnsi="Arial" w:cs="Arial"/>
                <w:sz w:val="24"/>
                <w:szCs w:val="24"/>
              </w:rPr>
              <w:t>Verbally retells parts of familiar stories.</w:t>
            </w:r>
          </w:p>
          <w:p w:rsidR="00FE3337" w:rsidRPr="00724E7B" w:rsidRDefault="00FE3337" w:rsidP="00D623E0">
            <w:pPr>
              <w:pStyle w:val="ListParagraph"/>
              <w:numPr>
                <w:ilvl w:val="0"/>
                <w:numId w:val="7"/>
              </w:numPr>
              <w:rPr>
                <w:rFonts w:ascii="Arial" w:hAnsi="Arial" w:cs="Arial"/>
                <w:sz w:val="24"/>
                <w:szCs w:val="24"/>
              </w:rPr>
            </w:pPr>
            <w:r w:rsidRPr="00724E7B">
              <w:rPr>
                <w:rFonts w:ascii="Arial" w:hAnsi="Arial" w:cs="Arial"/>
                <w:sz w:val="24"/>
                <w:szCs w:val="24"/>
              </w:rPr>
              <w:t>Works with adults to place events and pictures from stories in the correct order.</w:t>
            </w:r>
          </w:p>
          <w:p w:rsidR="00F51E1A" w:rsidRPr="00724E7B" w:rsidRDefault="00FE3337" w:rsidP="00D318ED">
            <w:pPr>
              <w:pStyle w:val="ListParagraph"/>
              <w:numPr>
                <w:ilvl w:val="0"/>
                <w:numId w:val="7"/>
              </w:numPr>
              <w:rPr>
                <w:rFonts w:ascii="Arial" w:hAnsi="Arial" w:cs="Arial"/>
                <w:sz w:val="24"/>
                <w:szCs w:val="24"/>
              </w:rPr>
            </w:pPr>
            <w:r w:rsidRPr="00724E7B">
              <w:rPr>
                <w:rFonts w:ascii="Arial" w:hAnsi="Arial" w:cs="Arial"/>
                <w:sz w:val="24"/>
                <w:szCs w:val="24"/>
              </w:rPr>
              <w:t xml:space="preserve">Joins </w:t>
            </w:r>
            <w:r w:rsidR="00F51E1A" w:rsidRPr="00724E7B">
              <w:rPr>
                <w:rFonts w:ascii="Arial" w:hAnsi="Arial" w:cs="Arial"/>
                <w:sz w:val="24"/>
                <w:szCs w:val="24"/>
              </w:rPr>
              <w:t>whole class or group play and pretend situations.</w:t>
            </w:r>
          </w:p>
        </w:tc>
        <w:tc>
          <w:tcPr>
            <w:tcW w:w="7371" w:type="dxa"/>
          </w:tcPr>
          <w:p w:rsidR="00FE3337" w:rsidRPr="00724E7B" w:rsidRDefault="00FE3337" w:rsidP="004D6930">
            <w:pPr>
              <w:pStyle w:val="Default"/>
              <w:numPr>
                <w:ilvl w:val="0"/>
                <w:numId w:val="7"/>
              </w:numPr>
            </w:pPr>
            <w:r w:rsidRPr="00724E7B">
              <w:t>Begins to understand the cause and effect of their actions in mark making.</w:t>
            </w:r>
          </w:p>
          <w:p w:rsidR="00FE3337" w:rsidRPr="00724E7B" w:rsidRDefault="00FE3337" w:rsidP="005D20DE">
            <w:pPr>
              <w:pStyle w:val="Default"/>
              <w:numPr>
                <w:ilvl w:val="0"/>
                <w:numId w:val="7"/>
              </w:numPr>
            </w:pPr>
            <w:r w:rsidRPr="00724E7B">
              <w:t>Knows that the marks they make are of value.</w:t>
            </w:r>
          </w:p>
          <w:p w:rsidR="00FE3337" w:rsidRPr="00724E7B" w:rsidRDefault="00FE3337" w:rsidP="005D20DE">
            <w:pPr>
              <w:pStyle w:val="Default"/>
              <w:numPr>
                <w:ilvl w:val="0"/>
                <w:numId w:val="7"/>
              </w:numPr>
            </w:pPr>
            <w:r w:rsidRPr="00724E7B">
              <w:t>Enjoys the sensory experience of making marks.</w:t>
            </w:r>
          </w:p>
          <w:p w:rsidR="00FE3337" w:rsidRPr="00724E7B" w:rsidRDefault="00FE3337" w:rsidP="005D20DE">
            <w:pPr>
              <w:pStyle w:val="Default"/>
              <w:numPr>
                <w:ilvl w:val="0"/>
                <w:numId w:val="7"/>
              </w:numPr>
            </w:pPr>
            <w:r w:rsidRPr="00724E7B">
              <w:t>Uses hands or tools to create marks on a range of materials, paint, play dough, etc.</w:t>
            </w:r>
          </w:p>
          <w:p w:rsidR="00FE3337" w:rsidRPr="00724E7B" w:rsidRDefault="00FE3337" w:rsidP="005D20DE">
            <w:pPr>
              <w:pStyle w:val="Default"/>
              <w:numPr>
                <w:ilvl w:val="0"/>
                <w:numId w:val="7"/>
              </w:numPr>
            </w:pPr>
            <w:r w:rsidRPr="00724E7B">
              <w:t>Enjoy drawing freely</w:t>
            </w:r>
            <w:r w:rsidRPr="00724E7B">
              <w:t>.</w:t>
            </w:r>
          </w:p>
          <w:p w:rsidR="00FE3337" w:rsidRPr="00724E7B" w:rsidRDefault="00FE3337" w:rsidP="005D20DE">
            <w:pPr>
              <w:pStyle w:val="Default"/>
              <w:numPr>
                <w:ilvl w:val="0"/>
                <w:numId w:val="7"/>
              </w:numPr>
            </w:pPr>
            <w:r w:rsidRPr="00724E7B">
              <w:t>Can trace a line or pattern with their finger.</w:t>
            </w:r>
          </w:p>
          <w:p w:rsidR="00D318ED" w:rsidRPr="00724E7B" w:rsidRDefault="00D318ED" w:rsidP="005D20DE">
            <w:pPr>
              <w:pStyle w:val="Default"/>
              <w:numPr>
                <w:ilvl w:val="0"/>
                <w:numId w:val="7"/>
              </w:numPr>
            </w:pPr>
            <w:r w:rsidRPr="00724E7B">
              <w:t>Uses a pincer grip in order to pick items up.</w:t>
            </w:r>
          </w:p>
        </w:tc>
      </w:tr>
      <w:tr w:rsidR="00FE3337" w:rsidRPr="00F51E1A" w:rsidTr="00F51E1A">
        <w:trPr>
          <w:cantSplit/>
          <w:trHeight w:val="1134"/>
        </w:trPr>
        <w:tc>
          <w:tcPr>
            <w:tcW w:w="846" w:type="dxa"/>
            <w:textDirection w:val="btLr"/>
            <w:vAlign w:val="center"/>
          </w:tcPr>
          <w:p w:rsidR="00FE3337" w:rsidRPr="00F51E1A" w:rsidRDefault="00FE3337" w:rsidP="004D6930">
            <w:pPr>
              <w:ind w:left="113" w:right="113"/>
              <w:jc w:val="center"/>
              <w:rPr>
                <w:rFonts w:ascii="Arial" w:hAnsi="Arial" w:cs="Arial"/>
                <w:b/>
                <w:sz w:val="28"/>
                <w:szCs w:val="28"/>
                <w:u w:val="single"/>
              </w:rPr>
            </w:pPr>
            <w:r w:rsidRPr="00F51E1A">
              <w:rPr>
                <w:rFonts w:ascii="Arial" w:hAnsi="Arial" w:cs="Arial"/>
                <w:b/>
                <w:sz w:val="28"/>
                <w:szCs w:val="28"/>
                <w:u w:val="single"/>
              </w:rPr>
              <w:t>Step 4</w:t>
            </w:r>
          </w:p>
        </w:tc>
        <w:tc>
          <w:tcPr>
            <w:tcW w:w="7371" w:type="dxa"/>
          </w:tcPr>
          <w:p w:rsidR="00FE3337" w:rsidRPr="00724E7B" w:rsidRDefault="00FE3337" w:rsidP="008A490F">
            <w:pPr>
              <w:pStyle w:val="ListParagraph"/>
              <w:numPr>
                <w:ilvl w:val="0"/>
                <w:numId w:val="7"/>
              </w:numPr>
              <w:rPr>
                <w:rFonts w:ascii="Arial" w:hAnsi="Arial" w:cs="Arial"/>
                <w:sz w:val="24"/>
                <w:szCs w:val="24"/>
              </w:rPr>
            </w:pPr>
            <w:r w:rsidRPr="00724E7B">
              <w:rPr>
                <w:rFonts w:ascii="Arial" w:hAnsi="Arial" w:cs="Arial"/>
                <w:sz w:val="24"/>
                <w:szCs w:val="24"/>
              </w:rPr>
              <w:t>Take part in simple pretend play, using an object to represent something else even though they are not similar.</w:t>
            </w:r>
          </w:p>
          <w:p w:rsidR="00FE3337" w:rsidRPr="00724E7B" w:rsidRDefault="00FE3337" w:rsidP="008A490F">
            <w:pPr>
              <w:pStyle w:val="ListParagraph"/>
              <w:numPr>
                <w:ilvl w:val="0"/>
                <w:numId w:val="7"/>
              </w:numPr>
              <w:rPr>
                <w:rFonts w:ascii="Arial" w:hAnsi="Arial" w:cs="Arial"/>
                <w:sz w:val="24"/>
                <w:szCs w:val="24"/>
              </w:rPr>
            </w:pPr>
            <w:r w:rsidRPr="00724E7B">
              <w:rPr>
                <w:rFonts w:ascii="Arial" w:hAnsi="Arial" w:cs="Arial"/>
                <w:sz w:val="24"/>
                <w:szCs w:val="24"/>
              </w:rPr>
              <w:t>Can identify the subject of a picture, e.g. the cat, the boy, etc.</w:t>
            </w:r>
          </w:p>
          <w:p w:rsidR="00FE3337" w:rsidRPr="00724E7B" w:rsidRDefault="00FE3337" w:rsidP="008A490F">
            <w:pPr>
              <w:pStyle w:val="ListParagraph"/>
              <w:numPr>
                <w:ilvl w:val="0"/>
                <w:numId w:val="7"/>
              </w:numPr>
              <w:rPr>
                <w:rFonts w:ascii="Arial" w:hAnsi="Arial" w:cs="Arial"/>
                <w:sz w:val="24"/>
                <w:szCs w:val="24"/>
              </w:rPr>
            </w:pPr>
            <w:r w:rsidRPr="00724E7B">
              <w:rPr>
                <w:rFonts w:ascii="Arial" w:hAnsi="Arial" w:cs="Arial"/>
                <w:sz w:val="24"/>
                <w:szCs w:val="24"/>
              </w:rPr>
              <w:t xml:space="preserve">Can discuss actions with </w:t>
            </w:r>
            <w:r w:rsidR="00682B4B" w:rsidRPr="00724E7B">
              <w:rPr>
                <w:rFonts w:ascii="Arial" w:hAnsi="Arial" w:cs="Arial"/>
                <w:sz w:val="24"/>
                <w:szCs w:val="24"/>
              </w:rPr>
              <w:t>an adult, e.g. kicking a ball, eating, etc.</w:t>
            </w:r>
          </w:p>
          <w:p w:rsidR="00D318ED" w:rsidRPr="00724E7B" w:rsidRDefault="00FE3337" w:rsidP="00D318ED">
            <w:pPr>
              <w:pStyle w:val="ListParagraph"/>
              <w:numPr>
                <w:ilvl w:val="0"/>
                <w:numId w:val="7"/>
              </w:numPr>
              <w:rPr>
                <w:rFonts w:ascii="Arial" w:hAnsi="Arial" w:cs="Arial"/>
                <w:sz w:val="24"/>
                <w:szCs w:val="24"/>
              </w:rPr>
            </w:pPr>
            <w:r w:rsidRPr="00724E7B">
              <w:rPr>
                <w:rFonts w:ascii="Arial" w:hAnsi="Arial" w:cs="Arial"/>
                <w:sz w:val="24"/>
                <w:szCs w:val="24"/>
              </w:rPr>
              <w:t>Begins to say and recognise phrases.</w:t>
            </w:r>
          </w:p>
          <w:p w:rsidR="00D318ED" w:rsidRPr="00724E7B" w:rsidRDefault="00D318ED" w:rsidP="00D318ED">
            <w:pPr>
              <w:pStyle w:val="ListParagraph"/>
              <w:numPr>
                <w:ilvl w:val="0"/>
                <w:numId w:val="7"/>
              </w:numPr>
              <w:rPr>
                <w:rFonts w:ascii="Arial" w:hAnsi="Arial" w:cs="Arial"/>
                <w:sz w:val="24"/>
                <w:szCs w:val="24"/>
              </w:rPr>
            </w:pPr>
            <w:r w:rsidRPr="00724E7B">
              <w:rPr>
                <w:rFonts w:ascii="Arial" w:hAnsi="Arial" w:cs="Arial"/>
                <w:sz w:val="24"/>
                <w:szCs w:val="24"/>
              </w:rPr>
              <w:t>Joins in whole class and group story development, e.g. taking turns to verbally build a story.</w:t>
            </w:r>
          </w:p>
        </w:tc>
        <w:tc>
          <w:tcPr>
            <w:tcW w:w="7371" w:type="dxa"/>
          </w:tcPr>
          <w:p w:rsidR="00FE3337" w:rsidRPr="00724E7B" w:rsidRDefault="00FE3337" w:rsidP="004D6930">
            <w:pPr>
              <w:pStyle w:val="Default"/>
              <w:numPr>
                <w:ilvl w:val="0"/>
                <w:numId w:val="7"/>
              </w:numPr>
            </w:pPr>
            <w:r w:rsidRPr="00724E7B">
              <w:t>Distinguishes between the different marks they make.</w:t>
            </w:r>
          </w:p>
          <w:p w:rsidR="00FE3337" w:rsidRPr="00724E7B" w:rsidRDefault="00FE3337" w:rsidP="004D6930">
            <w:pPr>
              <w:pStyle w:val="Default"/>
              <w:numPr>
                <w:ilvl w:val="0"/>
                <w:numId w:val="7"/>
              </w:numPr>
            </w:pPr>
            <w:r w:rsidRPr="00724E7B">
              <w:t>Shows an increased level of fine motor skills for given purposes.</w:t>
            </w:r>
          </w:p>
          <w:p w:rsidR="00FE3337" w:rsidRPr="00724E7B" w:rsidRDefault="00FE3337" w:rsidP="004D6930">
            <w:pPr>
              <w:pStyle w:val="Default"/>
              <w:numPr>
                <w:ilvl w:val="0"/>
                <w:numId w:val="7"/>
              </w:numPr>
            </w:pPr>
            <w:r w:rsidRPr="00724E7B">
              <w:t>Begins to use a range of tools in their mark making.</w:t>
            </w:r>
          </w:p>
          <w:p w:rsidR="00FE3337" w:rsidRPr="00724E7B" w:rsidRDefault="00FE3337" w:rsidP="004D6930">
            <w:pPr>
              <w:pStyle w:val="Default"/>
              <w:numPr>
                <w:ilvl w:val="0"/>
                <w:numId w:val="7"/>
              </w:numPr>
            </w:pPr>
            <w:r w:rsidRPr="00724E7B">
              <w:t>Shows greater control over the direction they want their marks to go.</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Enjoys drawing and writing on paper, on screen and on different textures, such as in sand or playdough and through using touch-screen technology.</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Begins to show dominance in one hand.</w:t>
            </w:r>
          </w:p>
          <w:p w:rsidR="00F51E1A" w:rsidRPr="00724E7B" w:rsidRDefault="00F51E1A" w:rsidP="00FE3337">
            <w:pPr>
              <w:pStyle w:val="ListParagraph"/>
              <w:numPr>
                <w:ilvl w:val="0"/>
                <w:numId w:val="7"/>
              </w:numPr>
              <w:rPr>
                <w:rFonts w:ascii="Arial" w:hAnsi="Arial" w:cs="Arial"/>
                <w:sz w:val="24"/>
                <w:szCs w:val="24"/>
              </w:rPr>
            </w:pPr>
            <w:r w:rsidRPr="00724E7B">
              <w:rPr>
                <w:rFonts w:ascii="Arial" w:hAnsi="Arial" w:cs="Arial"/>
                <w:sz w:val="24"/>
                <w:szCs w:val="24"/>
              </w:rPr>
              <w:t>Marks have a meaning to the child, even though they may not resemble what they are intended to.</w:t>
            </w:r>
          </w:p>
          <w:p w:rsidR="00F51E1A" w:rsidRPr="00724E7B" w:rsidRDefault="00F51E1A" w:rsidP="00FE3337">
            <w:pPr>
              <w:pStyle w:val="ListParagraph"/>
              <w:numPr>
                <w:ilvl w:val="0"/>
                <w:numId w:val="7"/>
              </w:numPr>
              <w:rPr>
                <w:rFonts w:ascii="Arial" w:hAnsi="Arial" w:cs="Arial"/>
                <w:sz w:val="24"/>
                <w:szCs w:val="24"/>
              </w:rPr>
            </w:pPr>
            <w:r w:rsidRPr="00724E7B">
              <w:rPr>
                <w:rFonts w:ascii="Arial" w:hAnsi="Arial" w:cs="Arial"/>
                <w:sz w:val="24"/>
                <w:szCs w:val="24"/>
              </w:rPr>
              <w:t>Understands the difference between drawing and writing.</w:t>
            </w:r>
          </w:p>
          <w:p w:rsidR="00D318ED" w:rsidRPr="00724E7B" w:rsidRDefault="00D318ED" w:rsidP="00D318ED">
            <w:pPr>
              <w:pStyle w:val="ListParagraph"/>
              <w:numPr>
                <w:ilvl w:val="0"/>
                <w:numId w:val="7"/>
              </w:numPr>
              <w:rPr>
                <w:rFonts w:ascii="Arial" w:hAnsi="Arial" w:cs="Arial"/>
                <w:sz w:val="24"/>
                <w:szCs w:val="24"/>
              </w:rPr>
            </w:pPr>
            <w:r w:rsidRPr="00724E7B">
              <w:rPr>
                <w:rFonts w:ascii="Arial" w:hAnsi="Arial" w:cs="Arial"/>
                <w:sz w:val="24"/>
                <w:szCs w:val="24"/>
              </w:rPr>
              <w:t>Begin to show accuracy and care when drawing.</w:t>
            </w:r>
          </w:p>
        </w:tc>
      </w:tr>
      <w:tr w:rsidR="00FE3337" w:rsidRPr="00F51E1A" w:rsidTr="00F51E1A">
        <w:trPr>
          <w:cantSplit/>
          <w:trHeight w:val="1134"/>
        </w:trPr>
        <w:tc>
          <w:tcPr>
            <w:tcW w:w="846" w:type="dxa"/>
            <w:textDirection w:val="btLr"/>
            <w:vAlign w:val="center"/>
          </w:tcPr>
          <w:p w:rsidR="00FE3337" w:rsidRPr="00F51E1A" w:rsidRDefault="00FE3337" w:rsidP="004D6930">
            <w:pPr>
              <w:ind w:left="113" w:right="113"/>
              <w:jc w:val="center"/>
              <w:rPr>
                <w:rFonts w:ascii="Arial" w:hAnsi="Arial" w:cs="Arial"/>
                <w:b/>
                <w:sz w:val="28"/>
                <w:szCs w:val="28"/>
                <w:u w:val="single"/>
              </w:rPr>
            </w:pPr>
            <w:r w:rsidRPr="00F51E1A">
              <w:rPr>
                <w:rFonts w:ascii="Arial" w:hAnsi="Arial" w:cs="Arial"/>
                <w:b/>
                <w:sz w:val="28"/>
                <w:szCs w:val="28"/>
                <w:u w:val="single"/>
              </w:rPr>
              <w:lastRenderedPageBreak/>
              <w:t>Step 5</w:t>
            </w:r>
          </w:p>
        </w:tc>
        <w:tc>
          <w:tcPr>
            <w:tcW w:w="7371" w:type="dxa"/>
          </w:tcPr>
          <w:p w:rsidR="00FE3337" w:rsidRPr="00724E7B" w:rsidRDefault="00FE3337" w:rsidP="005D20DE">
            <w:pPr>
              <w:pStyle w:val="Default"/>
              <w:numPr>
                <w:ilvl w:val="0"/>
                <w:numId w:val="7"/>
              </w:numPr>
            </w:pPr>
            <w:r w:rsidRPr="00724E7B">
              <w:t>Makes up stories, play scenarios, and drawings in response to experiences, such as outings.</w:t>
            </w:r>
          </w:p>
          <w:p w:rsidR="00FE3337" w:rsidRPr="00724E7B" w:rsidRDefault="00FE3337" w:rsidP="005D20DE">
            <w:pPr>
              <w:pStyle w:val="Default"/>
              <w:numPr>
                <w:ilvl w:val="0"/>
                <w:numId w:val="7"/>
              </w:numPr>
            </w:pPr>
            <w:r w:rsidRPr="00724E7B">
              <w:t>Invent, adapt and recount narratives and stories with their peers and their teacher.</w:t>
            </w:r>
          </w:p>
          <w:p w:rsidR="00FE3337" w:rsidRPr="00724E7B" w:rsidRDefault="00FE3337" w:rsidP="005D20DE">
            <w:pPr>
              <w:pStyle w:val="Default"/>
              <w:numPr>
                <w:ilvl w:val="0"/>
                <w:numId w:val="7"/>
              </w:numPr>
            </w:pPr>
            <w:r w:rsidRPr="00724E7B">
              <w:t>Begin to develop complex stories using small world equipment.</w:t>
            </w:r>
          </w:p>
          <w:p w:rsidR="00FE3337" w:rsidRPr="00724E7B" w:rsidRDefault="00FE3337" w:rsidP="00FE3337">
            <w:pPr>
              <w:pStyle w:val="Default"/>
              <w:numPr>
                <w:ilvl w:val="0"/>
                <w:numId w:val="7"/>
              </w:numPr>
            </w:pPr>
            <w:r w:rsidRPr="00724E7B">
              <w:t>Organises words in order to create simple sentences.</w:t>
            </w:r>
          </w:p>
        </w:tc>
        <w:tc>
          <w:tcPr>
            <w:tcW w:w="7371" w:type="dxa"/>
          </w:tcPr>
          <w:p w:rsidR="00FE3337" w:rsidRPr="00724E7B" w:rsidRDefault="00FE3337" w:rsidP="004D6930">
            <w:pPr>
              <w:pStyle w:val="Default"/>
              <w:numPr>
                <w:ilvl w:val="0"/>
                <w:numId w:val="7"/>
              </w:numPr>
            </w:pPr>
            <w:r w:rsidRPr="00724E7B">
              <w:t>Sometimes gives meaning to their drawings and paintings.</w:t>
            </w:r>
          </w:p>
          <w:p w:rsidR="00FE3337" w:rsidRPr="00724E7B" w:rsidRDefault="00FE3337" w:rsidP="004D6930">
            <w:pPr>
              <w:pStyle w:val="Default"/>
              <w:numPr>
                <w:ilvl w:val="0"/>
                <w:numId w:val="7"/>
              </w:numPr>
            </w:pPr>
            <w:r w:rsidRPr="00724E7B">
              <w:t>Ascribes meanings to signs, symbols and words that they see in different places, including those they make themselves.</w:t>
            </w:r>
          </w:p>
          <w:p w:rsidR="00FE3337" w:rsidRPr="00724E7B" w:rsidRDefault="00FE3337" w:rsidP="004D6930">
            <w:pPr>
              <w:pStyle w:val="Default"/>
              <w:numPr>
                <w:ilvl w:val="0"/>
                <w:numId w:val="7"/>
              </w:numPr>
            </w:pPr>
            <w:r w:rsidRPr="00724E7B">
              <w:t>Includes mark making and early writing in their play.</w:t>
            </w:r>
          </w:p>
          <w:p w:rsidR="00FE3337" w:rsidRPr="00724E7B" w:rsidRDefault="00FE3337" w:rsidP="004D6930">
            <w:pPr>
              <w:pStyle w:val="Default"/>
              <w:numPr>
                <w:ilvl w:val="0"/>
                <w:numId w:val="7"/>
              </w:numPr>
            </w:pPr>
            <w:r w:rsidRPr="00724E7B">
              <w:t>Imitates adults’ writing by making continuous lines of shapes and symbols (early writing) from left to right.</w:t>
            </w:r>
          </w:p>
          <w:p w:rsidR="00FE3337" w:rsidRPr="00724E7B" w:rsidRDefault="00FE3337" w:rsidP="004D6930">
            <w:pPr>
              <w:pStyle w:val="Default"/>
              <w:numPr>
                <w:ilvl w:val="0"/>
                <w:numId w:val="7"/>
              </w:numPr>
            </w:pPr>
            <w:r w:rsidRPr="00724E7B">
              <w:t>Attempts to write their own name, or other names and words, using combinations of lines, circles and curves, or letter-type shapes.</w:t>
            </w:r>
          </w:p>
          <w:p w:rsidR="00FE3337" w:rsidRPr="00724E7B" w:rsidRDefault="00FE3337" w:rsidP="004D6930">
            <w:pPr>
              <w:pStyle w:val="Default"/>
              <w:numPr>
                <w:ilvl w:val="0"/>
                <w:numId w:val="7"/>
              </w:numPr>
            </w:pPr>
            <w:r w:rsidRPr="00724E7B">
              <w:t>Begins to make letter-type shapes to represent the initial sound of their name and other familiar words.</w:t>
            </w:r>
          </w:p>
          <w:p w:rsidR="00FE3337" w:rsidRPr="00724E7B" w:rsidRDefault="00FE3337" w:rsidP="004D6930">
            <w:pPr>
              <w:pStyle w:val="Default"/>
              <w:numPr>
                <w:ilvl w:val="0"/>
                <w:numId w:val="7"/>
              </w:numPr>
            </w:pPr>
            <w:r w:rsidRPr="00724E7B">
              <w:t>Makes marks that show they are trying to write words.</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Can spell some simple phonetically decodable words.</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 xml:space="preserve">Writes some or all of their name. </w:t>
            </w:r>
          </w:p>
          <w:p w:rsidR="00FE3337" w:rsidRPr="00724E7B" w:rsidRDefault="00FE3337" w:rsidP="00FE3337">
            <w:pPr>
              <w:pStyle w:val="Default"/>
              <w:numPr>
                <w:ilvl w:val="0"/>
                <w:numId w:val="7"/>
              </w:numPr>
            </w:pPr>
            <w:r w:rsidRPr="00724E7B">
              <w:t>Shows interest in letters on a keyboard, identifying the initial letter of their own name and other familiar words.</w:t>
            </w:r>
          </w:p>
          <w:p w:rsidR="00D318ED" w:rsidRPr="00724E7B" w:rsidRDefault="00D318ED" w:rsidP="00D318ED">
            <w:pPr>
              <w:pStyle w:val="Default"/>
              <w:numPr>
                <w:ilvl w:val="0"/>
                <w:numId w:val="7"/>
              </w:numPr>
            </w:pPr>
            <w:r w:rsidRPr="00724E7B">
              <w:t>Hold a pencil effectively in preparation for fluent writing – using the tripod grip</w:t>
            </w:r>
            <w:r w:rsidRPr="00724E7B">
              <w:t xml:space="preserve"> in almost all cases.</w:t>
            </w:r>
          </w:p>
        </w:tc>
      </w:tr>
      <w:tr w:rsidR="00FE3337" w:rsidRPr="00F51E1A" w:rsidTr="00F51E1A">
        <w:trPr>
          <w:cantSplit/>
          <w:trHeight w:val="1134"/>
        </w:trPr>
        <w:tc>
          <w:tcPr>
            <w:tcW w:w="846" w:type="dxa"/>
            <w:textDirection w:val="btLr"/>
            <w:vAlign w:val="center"/>
          </w:tcPr>
          <w:p w:rsidR="00FE3337" w:rsidRPr="00F51E1A" w:rsidRDefault="00FE3337" w:rsidP="004D6930">
            <w:pPr>
              <w:ind w:left="113" w:right="113"/>
              <w:jc w:val="center"/>
              <w:rPr>
                <w:rFonts w:ascii="Arial" w:hAnsi="Arial" w:cs="Arial"/>
                <w:b/>
                <w:sz w:val="28"/>
                <w:szCs w:val="28"/>
                <w:u w:val="single"/>
              </w:rPr>
            </w:pPr>
            <w:r w:rsidRPr="00F51E1A">
              <w:rPr>
                <w:rFonts w:ascii="Arial" w:hAnsi="Arial" w:cs="Arial"/>
                <w:b/>
                <w:sz w:val="28"/>
                <w:szCs w:val="28"/>
                <w:u w:val="single"/>
              </w:rPr>
              <w:t>Step 6</w:t>
            </w:r>
          </w:p>
        </w:tc>
        <w:tc>
          <w:tcPr>
            <w:tcW w:w="7371" w:type="dxa"/>
          </w:tcPr>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Enjoys creating texts to communicate meaning for an increasingly wide range of purposes, such as making greetings cards,</w:t>
            </w:r>
            <w:r w:rsidRPr="00724E7B">
              <w:rPr>
                <w:rFonts w:ascii="Arial" w:hAnsi="Arial" w:cs="Arial"/>
                <w:sz w:val="24"/>
                <w:szCs w:val="24"/>
              </w:rPr>
              <w:t xml:space="preserve"> tickets, lists, invitations.</w:t>
            </w:r>
            <w:r w:rsidRPr="00724E7B">
              <w:rPr>
                <w:rFonts w:ascii="Arial" w:hAnsi="Arial" w:cs="Arial"/>
                <w:sz w:val="24"/>
                <w:szCs w:val="24"/>
              </w:rPr>
              <w:t xml:space="preserve"> </w:t>
            </w:r>
          </w:p>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C</w:t>
            </w:r>
            <w:r w:rsidRPr="00724E7B">
              <w:rPr>
                <w:rFonts w:ascii="Arial" w:hAnsi="Arial" w:cs="Arial"/>
                <w:sz w:val="24"/>
                <w:szCs w:val="24"/>
              </w:rPr>
              <w:t>reating their own stories and books with images and sometimes with words, in print and digital formats.</w:t>
            </w:r>
          </w:p>
          <w:p w:rsidR="00FE3337" w:rsidRPr="00724E7B" w:rsidRDefault="00FE3337" w:rsidP="00D623E0">
            <w:pPr>
              <w:pStyle w:val="ListParagraph"/>
              <w:numPr>
                <w:ilvl w:val="0"/>
                <w:numId w:val="7"/>
              </w:numPr>
              <w:rPr>
                <w:rFonts w:ascii="Arial" w:hAnsi="Arial" w:cs="Arial"/>
                <w:sz w:val="24"/>
                <w:szCs w:val="24"/>
              </w:rPr>
            </w:pPr>
            <w:r w:rsidRPr="00724E7B">
              <w:rPr>
                <w:rFonts w:ascii="Arial" w:hAnsi="Arial" w:cs="Arial"/>
                <w:sz w:val="24"/>
                <w:szCs w:val="24"/>
              </w:rPr>
              <w:t>Uses their developing phonic knowledge to write thing</w:t>
            </w:r>
            <w:r w:rsidRPr="00724E7B">
              <w:rPr>
                <w:rFonts w:ascii="Arial" w:hAnsi="Arial" w:cs="Arial"/>
                <w:sz w:val="24"/>
                <w:szCs w:val="24"/>
              </w:rPr>
              <w:t>s such as labels and captions.</w:t>
            </w:r>
          </w:p>
          <w:p w:rsidR="00FE3337" w:rsidRPr="00724E7B" w:rsidRDefault="00FE3337" w:rsidP="00D623E0">
            <w:pPr>
              <w:pStyle w:val="ListParagraph"/>
              <w:numPr>
                <w:ilvl w:val="0"/>
                <w:numId w:val="7"/>
              </w:numPr>
              <w:rPr>
                <w:rFonts w:ascii="Arial" w:hAnsi="Arial" w:cs="Arial"/>
                <w:sz w:val="24"/>
                <w:szCs w:val="24"/>
              </w:rPr>
            </w:pPr>
            <w:r w:rsidRPr="00724E7B">
              <w:rPr>
                <w:rFonts w:ascii="Arial" w:hAnsi="Arial" w:cs="Arial"/>
                <w:sz w:val="24"/>
                <w:szCs w:val="24"/>
              </w:rPr>
              <w:t>Write short sentences with words with known letter-sound correspondences using a capital letter and full stop.</w:t>
            </w:r>
          </w:p>
          <w:p w:rsidR="00FE3337" w:rsidRPr="00724E7B" w:rsidRDefault="00FE3337" w:rsidP="00D623E0">
            <w:pPr>
              <w:pStyle w:val="ListParagraph"/>
              <w:numPr>
                <w:ilvl w:val="0"/>
                <w:numId w:val="7"/>
              </w:numPr>
              <w:rPr>
                <w:rFonts w:ascii="Arial" w:hAnsi="Arial" w:cs="Arial"/>
                <w:sz w:val="24"/>
                <w:szCs w:val="24"/>
              </w:rPr>
            </w:pPr>
            <w:r w:rsidRPr="00724E7B">
              <w:rPr>
                <w:rFonts w:ascii="Arial" w:hAnsi="Arial" w:cs="Arial"/>
                <w:sz w:val="24"/>
                <w:szCs w:val="24"/>
              </w:rPr>
              <w:t>Say a sentence</w:t>
            </w:r>
            <w:r w:rsidRPr="00724E7B">
              <w:rPr>
                <w:rFonts w:ascii="Arial" w:hAnsi="Arial" w:cs="Arial"/>
                <w:sz w:val="24"/>
                <w:szCs w:val="24"/>
              </w:rPr>
              <w:t xml:space="preserve"> that they would like to write.</w:t>
            </w:r>
          </w:p>
          <w:p w:rsidR="00682B4B" w:rsidRPr="00724E7B" w:rsidRDefault="00682B4B" w:rsidP="00D623E0">
            <w:pPr>
              <w:pStyle w:val="ListParagraph"/>
              <w:numPr>
                <w:ilvl w:val="0"/>
                <w:numId w:val="7"/>
              </w:numPr>
              <w:rPr>
                <w:rFonts w:ascii="Arial" w:hAnsi="Arial" w:cs="Arial"/>
                <w:sz w:val="24"/>
                <w:szCs w:val="24"/>
              </w:rPr>
            </w:pPr>
            <w:r w:rsidRPr="00724E7B">
              <w:rPr>
                <w:rFonts w:ascii="Arial" w:hAnsi="Arial" w:cs="Arial"/>
                <w:sz w:val="24"/>
                <w:szCs w:val="24"/>
              </w:rPr>
              <w:t>Select word from support tools to construct increasingly complex sentences.</w:t>
            </w:r>
          </w:p>
        </w:tc>
        <w:tc>
          <w:tcPr>
            <w:tcW w:w="7371" w:type="dxa"/>
          </w:tcPr>
          <w:p w:rsidR="00FE3337" w:rsidRPr="00724E7B" w:rsidRDefault="00FE3337" w:rsidP="004D6930">
            <w:pPr>
              <w:pStyle w:val="ListParagraph"/>
              <w:numPr>
                <w:ilvl w:val="0"/>
                <w:numId w:val="7"/>
              </w:numPr>
              <w:shd w:val="clear" w:color="auto" w:fill="FFFFFF"/>
              <w:spacing w:before="100" w:beforeAutospacing="1" w:after="100" w:afterAutospacing="1"/>
              <w:rPr>
                <w:rFonts w:ascii="Arial" w:eastAsia="Times New Roman" w:hAnsi="Arial" w:cs="Arial"/>
                <w:color w:val="000000"/>
                <w:sz w:val="24"/>
                <w:szCs w:val="24"/>
                <w:lang w:eastAsia="en-GB"/>
              </w:rPr>
            </w:pPr>
            <w:r w:rsidRPr="00724E7B">
              <w:rPr>
                <w:rFonts w:ascii="Arial" w:hAnsi="Arial" w:cs="Arial"/>
                <w:sz w:val="24"/>
                <w:szCs w:val="24"/>
              </w:rPr>
              <w:t>Gives meaning to the marks they make as they draw, write, paint and type using a keyboard or touch-screen technology.</w:t>
            </w:r>
          </w:p>
          <w:p w:rsidR="00FE3337" w:rsidRPr="00724E7B" w:rsidRDefault="00FE3337" w:rsidP="00774B45">
            <w:pPr>
              <w:pStyle w:val="ListParagraph"/>
              <w:numPr>
                <w:ilvl w:val="0"/>
                <w:numId w:val="7"/>
              </w:numPr>
              <w:shd w:val="clear" w:color="auto" w:fill="FFFFFF"/>
              <w:spacing w:before="100" w:beforeAutospacing="1" w:after="100" w:afterAutospacing="1"/>
              <w:rPr>
                <w:rFonts w:ascii="Arial" w:eastAsia="Times New Roman" w:hAnsi="Arial" w:cs="Arial"/>
                <w:color w:val="000000"/>
                <w:sz w:val="24"/>
                <w:szCs w:val="24"/>
                <w:lang w:eastAsia="en-GB"/>
              </w:rPr>
            </w:pPr>
            <w:r w:rsidRPr="00724E7B">
              <w:rPr>
                <w:rFonts w:ascii="Arial" w:hAnsi="Arial" w:cs="Arial"/>
                <w:sz w:val="24"/>
                <w:szCs w:val="24"/>
              </w:rPr>
              <w:t>Starts to develop phonetic knowledge by linking sounds to letters, identifying letters and writing recognisable letters in sequence.</w:t>
            </w:r>
          </w:p>
          <w:p w:rsidR="00FE3337" w:rsidRPr="00724E7B" w:rsidRDefault="00FE3337" w:rsidP="00774B45">
            <w:pPr>
              <w:pStyle w:val="ListParagraph"/>
              <w:numPr>
                <w:ilvl w:val="0"/>
                <w:numId w:val="7"/>
              </w:numPr>
              <w:shd w:val="clear" w:color="auto" w:fill="FFFFFF"/>
              <w:spacing w:before="100" w:beforeAutospacing="1" w:after="100" w:afterAutospacing="1"/>
              <w:rPr>
                <w:rFonts w:ascii="Arial" w:eastAsia="Times New Roman" w:hAnsi="Arial" w:cs="Arial"/>
                <w:color w:val="000000"/>
                <w:sz w:val="24"/>
                <w:szCs w:val="24"/>
                <w:lang w:eastAsia="en-GB"/>
              </w:rPr>
            </w:pPr>
            <w:r w:rsidRPr="00724E7B">
              <w:rPr>
                <w:rFonts w:ascii="Arial" w:hAnsi="Arial" w:cs="Arial"/>
                <w:sz w:val="24"/>
                <w:szCs w:val="24"/>
              </w:rPr>
              <w:t>Write recognisable letters, most of which are correctly formed.</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Begins to break the flow of speech into words, to hear and say the initial sound in words and may start to segment the sounds in words and blend them together.</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Can write their own name.</w:t>
            </w:r>
          </w:p>
          <w:p w:rsidR="00FE3337" w:rsidRPr="00724E7B" w:rsidRDefault="00FE3337" w:rsidP="00FE3337">
            <w:pPr>
              <w:pStyle w:val="ListParagraph"/>
              <w:numPr>
                <w:ilvl w:val="0"/>
                <w:numId w:val="7"/>
              </w:numPr>
              <w:shd w:val="clear" w:color="auto" w:fill="FFFFFF"/>
              <w:spacing w:before="100" w:beforeAutospacing="1" w:after="100" w:afterAutospacing="1"/>
              <w:rPr>
                <w:rFonts w:ascii="Arial" w:eastAsia="Times New Roman" w:hAnsi="Arial" w:cs="Arial"/>
                <w:color w:val="000000"/>
                <w:sz w:val="24"/>
                <w:szCs w:val="24"/>
                <w:lang w:eastAsia="en-GB"/>
              </w:rPr>
            </w:pPr>
            <w:r w:rsidRPr="00724E7B">
              <w:rPr>
                <w:rFonts w:ascii="Arial" w:hAnsi="Arial" w:cs="Arial"/>
                <w:sz w:val="24"/>
                <w:szCs w:val="24"/>
              </w:rPr>
              <w:t>Starts to show awareness of space between words.</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Begins to show spatial awareness of position of writing in relation to the line.</w:t>
            </w:r>
          </w:p>
          <w:p w:rsidR="00F51E1A" w:rsidRPr="00724E7B" w:rsidRDefault="00FE3337" w:rsidP="00F51E1A">
            <w:pPr>
              <w:pStyle w:val="ListParagraph"/>
              <w:numPr>
                <w:ilvl w:val="0"/>
                <w:numId w:val="7"/>
              </w:numPr>
              <w:shd w:val="clear" w:color="auto" w:fill="FFFFFF"/>
              <w:spacing w:before="100" w:beforeAutospacing="1" w:after="100" w:afterAutospacing="1"/>
              <w:rPr>
                <w:rFonts w:ascii="Arial" w:eastAsia="Times New Roman" w:hAnsi="Arial" w:cs="Arial"/>
                <w:color w:val="000000"/>
                <w:sz w:val="24"/>
                <w:szCs w:val="24"/>
                <w:lang w:eastAsia="en-GB"/>
              </w:rPr>
            </w:pPr>
            <w:r w:rsidRPr="00724E7B">
              <w:rPr>
                <w:rFonts w:ascii="Arial" w:hAnsi="Arial" w:cs="Arial"/>
                <w:sz w:val="24"/>
                <w:szCs w:val="24"/>
              </w:rPr>
              <w:t>Hear and says initial sounds for each word in their sentence.</w:t>
            </w:r>
          </w:p>
        </w:tc>
      </w:tr>
      <w:tr w:rsidR="00FE3337" w:rsidRPr="00F51E1A" w:rsidTr="00F51E1A">
        <w:trPr>
          <w:cantSplit/>
          <w:trHeight w:val="1134"/>
        </w:trPr>
        <w:tc>
          <w:tcPr>
            <w:tcW w:w="846" w:type="dxa"/>
            <w:textDirection w:val="btLr"/>
            <w:vAlign w:val="center"/>
          </w:tcPr>
          <w:p w:rsidR="00FE3337" w:rsidRPr="00F51E1A" w:rsidRDefault="00FE3337" w:rsidP="004D6930">
            <w:pPr>
              <w:ind w:left="113" w:right="113"/>
              <w:jc w:val="center"/>
              <w:rPr>
                <w:rFonts w:ascii="Arial" w:hAnsi="Arial" w:cs="Arial"/>
                <w:b/>
                <w:sz w:val="28"/>
                <w:szCs w:val="28"/>
                <w:u w:val="single"/>
              </w:rPr>
            </w:pPr>
            <w:r w:rsidRPr="00F51E1A">
              <w:rPr>
                <w:rFonts w:ascii="Arial" w:hAnsi="Arial" w:cs="Arial"/>
                <w:b/>
                <w:sz w:val="28"/>
                <w:szCs w:val="28"/>
                <w:u w:val="single"/>
              </w:rPr>
              <w:lastRenderedPageBreak/>
              <w:t>Step 7</w:t>
            </w:r>
          </w:p>
        </w:tc>
        <w:tc>
          <w:tcPr>
            <w:tcW w:w="7371" w:type="dxa"/>
          </w:tcPr>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Write simple phrases and sentences that can be read by others.</w:t>
            </w:r>
          </w:p>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Can identify the start and end of simple statements.</w:t>
            </w:r>
          </w:p>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Re-read what they have written to check that it makes sense.</w:t>
            </w:r>
          </w:p>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Verbalises describing words and begins to use these in their sentences.</w:t>
            </w:r>
          </w:p>
          <w:p w:rsidR="00FE3337" w:rsidRPr="00724E7B" w:rsidRDefault="00FE3337" w:rsidP="004D6930">
            <w:pPr>
              <w:pStyle w:val="ListParagraph"/>
              <w:numPr>
                <w:ilvl w:val="0"/>
                <w:numId w:val="7"/>
              </w:numPr>
              <w:rPr>
                <w:rFonts w:ascii="Arial" w:hAnsi="Arial" w:cs="Arial"/>
                <w:sz w:val="24"/>
                <w:szCs w:val="24"/>
              </w:rPr>
            </w:pPr>
            <w:r w:rsidRPr="00724E7B">
              <w:rPr>
                <w:rFonts w:ascii="Arial" w:hAnsi="Arial" w:cs="Arial"/>
                <w:sz w:val="24"/>
                <w:szCs w:val="24"/>
              </w:rPr>
              <w:t>Writing can be read and understood by others.</w:t>
            </w:r>
          </w:p>
          <w:p w:rsidR="00F51E1A" w:rsidRPr="00724E7B" w:rsidRDefault="00682B4B" w:rsidP="004D6930">
            <w:pPr>
              <w:pStyle w:val="ListParagraph"/>
              <w:numPr>
                <w:ilvl w:val="0"/>
                <w:numId w:val="7"/>
              </w:numPr>
              <w:rPr>
                <w:rFonts w:ascii="Arial" w:hAnsi="Arial" w:cs="Arial"/>
                <w:sz w:val="24"/>
                <w:szCs w:val="24"/>
              </w:rPr>
            </w:pPr>
            <w:r w:rsidRPr="00724E7B">
              <w:rPr>
                <w:rFonts w:ascii="Arial" w:hAnsi="Arial" w:cs="Arial"/>
                <w:sz w:val="24"/>
                <w:szCs w:val="24"/>
              </w:rPr>
              <w:t>Orally rehearse</w:t>
            </w:r>
            <w:r w:rsidR="00F51E1A" w:rsidRPr="00724E7B">
              <w:rPr>
                <w:rFonts w:ascii="Arial" w:hAnsi="Arial" w:cs="Arial"/>
                <w:sz w:val="24"/>
                <w:szCs w:val="24"/>
              </w:rPr>
              <w:t xml:space="preserve"> multiple sentences on a given subject.</w:t>
            </w:r>
          </w:p>
        </w:tc>
        <w:tc>
          <w:tcPr>
            <w:tcW w:w="7371" w:type="dxa"/>
          </w:tcPr>
          <w:p w:rsidR="00FE3337" w:rsidRPr="00724E7B" w:rsidRDefault="00FE3337" w:rsidP="005D20DE">
            <w:pPr>
              <w:pStyle w:val="ListParagraph"/>
              <w:numPr>
                <w:ilvl w:val="0"/>
                <w:numId w:val="7"/>
              </w:numPr>
              <w:shd w:val="clear" w:color="auto" w:fill="FFFFFF"/>
              <w:rPr>
                <w:rFonts w:ascii="Arial" w:hAnsi="Arial" w:cs="Arial"/>
                <w:sz w:val="24"/>
                <w:szCs w:val="24"/>
              </w:rPr>
            </w:pPr>
            <w:r w:rsidRPr="00724E7B">
              <w:rPr>
                <w:rFonts w:ascii="Arial" w:hAnsi="Arial" w:cs="Arial"/>
                <w:sz w:val="24"/>
                <w:szCs w:val="24"/>
              </w:rPr>
              <w:t>Form lower case and upper case letters correctly.</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Spell words by identifying sounds in them and representing the sounds with a letter or letters.</w:t>
            </w:r>
          </w:p>
          <w:p w:rsidR="00682B4B" w:rsidRPr="00724E7B" w:rsidRDefault="00682B4B" w:rsidP="00FE3337">
            <w:pPr>
              <w:pStyle w:val="ListParagraph"/>
              <w:numPr>
                <w:ilvl w:val="0"/>
                <w:numId w:val="7"/>
              </w:numPr>
              <w:rPr>
                <w:rFonts w:ascii="Arial" w:hAnsi="Arial" w:cs="Arial"/>
                <w:sz w:val="24"/>
                <w:szCs w:val="24"/>
              </w:rPr>
            </w:pPr>
            <w:r w:rsidRPr="00724E7B">
              <w:rPr>
                <w:rFonts w:ascii="Arial" w:hAnsi="Arial" w:cs="Arial"/>
                <w:sz w:val="24"/>
                <w:szCs w:val="24"/>
              </w:rPr>
              <w:t>Make phonetically plausible attempts to spell unfamiliar words.</w:t>
            </w:r>
          </w:p>
          <w:p w:rsidR="00682B4B" w:rsidRPr="00724E7B" w:rsidRDefault="00682B4B" w:rsidP="00FE3337">
            <w:pPr>
              <w:pStyle w:val="ListParagraph"/>
              <w:numPr>
                <w:ilvl w:val="0"/>
                <w:numId w:val="7"/>
              </w:numPr>
              <w:rPr>
                <w:rFonts w:ascii="Arial" w:hAnsi="Arial" w:cs="Arial"/>
                <w:sz w:val="24"/>
                <w:szCs w:val="24"/>
              </w:rPr>
            </w:pPr>
            <w:r w:rsidRPr="00724E7B">
              <w:rPr>
                <w:rFonts w:ascii="Arial" w:hAnsi="Arial" w:cs="Arial"/>
                <w:sz w:val="24"/>
                <w:szCs w:val="24"/>
              </w:rPr>
              <w:t>Uses space between words, although this may not be consistent.</w:t>
            </w:r>
          </w:p>
          <w:p w:rsidR="00FE3337" w:rsidRPr="00724E7B" w:rsidRDefault="00FE3337" w:rsidP="00FE3337">
            <w:pPr>
              <w:pStyle w:val="ListParagraph"/>
              <w:numPr>
                <w:ilvl w:val="0"/>
                <w:numId w:val="7"/>
              </w:numPr>
              <w:rPr>
                <w:rFonts w:ascii="Arial" w:hAnsi="Arial" w:cs="Arial"/>
                <w:sz w:val="24"/>
                <w:szCs w:val="24"/>
              </w:rPr>
            </w:pPr>
            <w:r w:rsidRPr="00724E7B">
              <w:rPr>
                <w:rFonts w:ascii="Arial" w:hAnsi="Arial" w:cs="Arial"/>
                <w:sz w:val="24"/>
                <w:szCs w:val="24"/>
              </w:rPr>
              <w:t>Can use full stops to show when a sentence has finished.</w:t>
            </w:r>
          </w:p>
          <w:p w:rsidR="00FE3337" w:rsidRPr="00724E7B" w:rsidRDefault="00FE3337" w:rsidP="00FE3337">
            <w:pPr>
              <w:pStyle w:val="ListParagraph"/>
              <w:numPr>
                <w:ilvl w:val="0"/>
                <w:numId w:val="7"/>
              </w:numPr>
              <w:shd w:val="clear" w:color="auto" w:fill="FFFFFF"/>
              <w:rPr>
                <w:rFonts w:ascii="Arial" w:hAnsi="Arial" w:cs="Arial"/>
                <w:sz w:val="24"/>
                <w:szCs w:val="24"/>
              </w:rPr>
            </w:pPr>
            <w:r w:rsidRPr="00724E7B">
              <w:rPr>
                <w:rFonts w:ascii="Arial" w:hAnsi="Arial" w:cs="Arial"/>
                <w:sz w:val="24"/>
                <w:szCs w:val="24"/>
              </w:rPr>
              <w:t>Uses capital letters for the start of a sentence.</w:t>
            </w:r>
          </w:p>
        </w:tc>
      </w:tr>
    </w:tbl>
    <w:p w:rsidR="004D0ABA" w:rsidRDefault="00724E7B">
      <w:pPr>
        <w:rPr>
          <w:rFonts w:ascii="Arial" w:hAnsi="Arial" w:cs="Arial"/>
        </w:rPr>
      </w:pPr>
    </w:p>
    <w:p w:rsidR="00724E7B" w:rsidRDefault="00724E7B">
      <w:pPr>
        <w:rPr>
          <w:rFonts w:ascii="Arial" w:hAnsi="Arial" w:cs="Arial"/>
        </w:rPr>
      </w:pPr>
    </w:p>
    <w:p w:rsidR="00724E7B" w:rsidRPr="00F51E1A" w:rsidRDefault="00724E7B">
      <w:pPr>
        <w:rPr>
          <w:rFonts w:ascii="Arial" w:hAnsi="Arial" w:cs="Arial"/>
        </w:rPr>
      </w:pPr>
    </w:p>
    <w:p w:rsidR="002C35FF" w:rsidRPr="00F51E1A" w:rsidRDefault="002C35FF">
      <w:pPr>
        <w:rPr>
          <w:rFonts w:ascii="Arial" w:hAnsi="Arial" w:cs="Arial"/>
        </w:rPr>
      </w:pPr>
    </w:p>
    <w:tbl>
      <w:tblPr>
        <w:tblStyle w:val="TableGrid"/>
        <w:tblW w:w="0" w:type="auto"/>
        <w:tblLook w:val="04A0" w:firstRow="1" w:lastRow="0" w:firstColumn="1" w:lastColumn="0" w:noHBand="0" w:noVBand="1"/>
      </w:tblPr>
      <w:tblGrid>
        <w:gridCol w:w="1413"/>
        <w:gridCol w:w="6945"/>
        <w:gridCol w:w="6946"/>
      </w:tblGrid>
      <w:tr w:rsidR="002C35FF" w:rsidRPr="00F51E1A" w:rsidTr="00D318ED">
        <w:trPr>
          <w:trHeight w:val="685"/>
        </w:trPr>
        <w:tc>
          <w:tcPr>
            <w:tcW w:w="15304" w:type="dxa"/>
            <w:gridSpan w:val="3"/>
            <w:vAlign w:val="center"/>
          </w:tcPr>
          <w:p w:rsidR="002C35FF" w:rsidRPr="00D318ED" w:rsidRDefault="002C35FF" w:rsidP="00D318ED">
            <w:pPr>
              <w:jc w:val="center"/>
              <w:rPr>
                <w:rFonts w:ascii="Arial" w:hAnsi="Arial" w:cs="Arial"/>
                <w:b/>
                <w:sz w:val="28"/>
                <w:u w:val="single"/>
              </w:rPr>
            </w:pPr>
            <w:r w:rsidRPr="00D318ED">
              <w:rPr>
                <w:rFonts w:ascii="Arial" w:hAnsi="Arial" w:cs="Arial"/>
                <w:b/>
                <w:sz w:val="28"/>
                <w:u w:val="single"/>
              </w:rPr>
              <w:t>Key Terminology</w:t>
            </w:r>
          </w:p>
        </w:tc>
      </w:tr>
      <w:tr w:rsidR="002C35FF" w:rsidRPr="00F51E1A" w:rsidTr="00FE3337">
        <w:tc>
          <w:tcPr>
            <w:tcW w:w="1413" w:type="dxa"/>
          </w:tcPr>
          <w:p w:rsidR="002C35FF" w:rsidRPr="00D318ED" w:rsidRDefault="002C35FF" w:rsidP="00D318ED">
            <w:pPr>
              <w:jc w:val="center"/>
              <w:rPr>
                <w:rFonts w:ascii="Arial" w:hAnsi="Arial" w:cs="Arial"/>
                <w:b/>
                <w:sz w:val="28"/>
                <w:u w:val="single"/>
              </w:rPr>
            </w:pPr>
            <w:r w:rsidRPr="00D318ED">
              <w:rPr>
                <w:rFonts w:ascii="Arial" w:hAnsi="Arial" w:cs="Arial"/>
                <w:b/>
                <w:sz w:val="28"/>
                <w:u w:val="single"/>
              </w:rPr>
              <w:t>Word</w:t>
            </w:r>
          </w:p>
        </w:tc>
        <w:tc>
          <w:tcPr>
            <w:tcW w:w="6945" w:type="dxa"/>
          </w:tcPr>
          <w:p w:rsidR="002C35FF" w:rsidRPr="00D318ED" w:rsidRDefault="002C35FF" w:rsidP="00D318ED">
            <w:pPr>
              <w:jc w:val="center"/>
              <w:rPr>
                <w:rFonts w:ascii="Arial" w:hAnsi="Arial" w:cs="Arial"/>
                <w:b/>
                <w:sz w:val="28"/>
                <w:u w:val="single"/>
              </w:rPr>
            </w:pPr>
            <w:r w:rsidRPr="00D318ED">
              <w:rPr>
                <w:rFonts w:ascii="Arial" w:hAnsi="Arial" w:cs="Arial"/>
                <w:b/>
                <w:sz w:val="28"/>
                <w:u w:val="single"/>
              </w:rPr>
              <w:t>Definition</w:t>
            </w:r>
          </w:p>
        </w:tc>
        <w:tc>
          <w:tcPr>
            <w:tcW w:w="6946" w:type="dxa"/>
          </w:tcPr>
          <w:p w:rsidR="002C35FF" w:rsidRPr="00D318ED" w:rsidRDefault="002C35FF" w:rsidP="00D318ED">
            <w:pPr>
              <w:jc w:val="center"/>
              <w:rPr>
                <w:rFonts w:ascii="Arial" w:hAnsi="Arial" w:cs="Arial"/>
                <w:b/>
                <w:sz w:val="28"/>
                <w:u w:val="single"/>
              </w:rPr>
            </w:pPr>
            <w:r w:rsidRPr="00D318ED">
              <w:rPr>
                <w:rFonts w:ascii="Arial" w:hAnsi="Arial" w:cs="Arial"/>
                <w:b/>
                <w:sz w:val="28"/>
                <w:u w:val="single"/>
              </w:rPr>
              <w:t>Example</w:t>
            </w:r>
          </w:p>
        </w:tc>
      </w:tr>
      <w:tr w:rsidR="002C35FF" w:rsidRPr="00F51E1A" w:rsidTr="00FE3337">
        <w:tc>
          <w:tcPr>
            <w:tcW w:w="1413" w:type="dxa"/>
          </w:tcPr>
          <w:p w:rsidR="002C35FF" w:rsidRPr="00F51E1A" w:rsidRDefault="002C35FF">
            <w:pPr>
              <w:rPr>
                <w:rFonts w:ascii="Arial" w:hAnsi="Arial" w:cs="Arial"/>
              </w:rPr>
            </w:pPr>
            <w:r w:rsidRPr="00F51E1A">
              <w:rPr>
                <w:rFonts w:ascii="Arial" w:hAnsi="Arial" w:cs="Arial"/>
              </w:rPr>
              <w:t>Phrase</w:t>
            </w:r>
          </w:p>
        </w:tc>
        <w:tc>
          <w:tcPr>
            <w:tcW w:w="6945" w:type="dxa"/>
          </w:tcPr>
          <w:p w:rsidR="002C35FF" w:rsidRPr="00F51E1A" w:rsidRDefault="002C35FF">
            <w:pPr>
              <w:rPr>
                <w:rFonts w:ascii="Arial" w:hAnsi="Arial" w:cs="Arial"/>
              </w:rPr>
            </w:pPr>
            <w:r w:rsidRPr="00F51E1A">
              <w:rPr>
                <w:rFonts w:ascii="Arial" w:hAnsi="Arial" w:cs="Arial"/>
              </w:rPr>
              <w:t>A phrase is a collection of words that works together to express a single idea or concept, but it's not a complete sentence because it lacks a subject-verb combination.</w:t>
            </w:r>
          </w:p>
        </w:tc>
        <w:tc>
          <w:tcPr>
            <w:tcW w:w="6946" w:type="dxa"/>
          </w:tcPr>
          <w:p w:rsidR="00FE3337" w:rsidRPr="00F51E1A" w:rsidRDefault="00FE3337" w:rsidP="00FE3337">
            <w:pPr>
              <w:rPr>
                <w:rFonts w:ascii="Arial" w:hAnsi="Arial" w:cs="Arial"/>
              </w:rPr>
            </w:pPr>
            <w:r w:rsidRPr="00F51E1A">
              <w:rPr>
                <w:rFonts w:ascii="Arial" w:hAnsi="Arial" w:cs="Arial"/>
                <w:b/>
                <w:u w:val="single"/>
              </w:rPr>
              <w:t>Noun Phrase:</w:t>
            </w:r>
            <w:r w:rsidRPr="00F51E1A">
              <w:rPr>
                <w:rFonts w:ascii="Arial" w:hAnsi="Arial" w:cs="Arial"/>
              </w:rPr>
              <w:t xml:space="preserve"> "The big red car" (modifies the noun "car") </w:t>
            </w:r>
          </w:p>
          <w:p w:rsidR="00FE3337" w:rsidRPr="00F51E1A" w:rsidRDefault="00FE3337" w:rsidP="00FE3337">
            <w:pPr>
              <w:rPr>
                <w:rFonts w:ascii="Arial" w:hAnsi="Arial" w:cs="Arial"/>
              </w:rPr>
            </w:pPr>
            <w:r w:rsidRPr="00F51E1A">
              <w:rPr>
                <w:rFonts w:ascii="Arial" w:hAnsi="Arial" w:cs="Arial"/>
                <w:b/>
                <w:u w:val="single"/>
              </w:rPr>
              <w:t>Adjective Phrase:</w:t>
            </w:r>
            <w:r w:rsidRPr="00F51E1A">
              <w:rPr>
                <w:rFonts w:ascii="Arial" w:hAnsi="Arial" w:cs="Arial"/>
              </w:rPr>
              <w:t xml:space="preserve"> "Very happy" (describes a noun or pronoun) </w:t>
            </w:r>
          </w:p>
          <w:p w:rsidR="00FE3337" w:rsidRPr="00F51E1A" w:rsidRDefault="00FE3337" w:rsidP="00FE3337">
            <w:pPr>
              <w:rPr>
                <w:rFonts w:ascii="Arial" w:hAnsi="Arial" w:cs="Arial"/>
              </w:rPr>
            </w:pPr>
            <w:r w:rsidRPr="00F51E1A">
              <w:rPr>
                <w:rFonts w:ascii="Arial" w:hAnsi="Arial" w:cs="Arial"/>
                <w:b/>
                <w:u w:val="single"/>
              </w:rPr>
              <w:t>Adverb Phrase:</w:t>
            </w:r>
            <w:r w:rsidRPr="00F51E1A">
              <w:rPr>
                <w:rFonts w:ascii="Arial" w:hAnsi="Arial" w:cs="Arial"/>
              </w:rPr>
              <w:t xml:space="preserve"> "Too slowly" (modifies a verb, adjective, or another adverb) </w:t>
            </w:r>
          </w:p>
          <w:p w:rsidR="00FE3337" w:rsidRPr="00F51E1A" w:rsidRDefault="00FE3337" w:rsidP="00FE3337">
            <w:pPr>
              <w:rPr>
                <w:rFonts w:ascii="Arial" w:hAnsi="Arial" w:cs="Arial"/>
              </w:rPr>
            </w:pPr>
            <w:r w:rsidRPr="00F51E1A">
              <w:rPr>
                <w:rFonts w:ascii="Arial" w:hAnsi="Arial" w:cs="Arial"/>
                <w:b/>
                <w:u w:val="single"/>
              </w:rPr>
              <w:t>Prepositional Phrase:</w:t>
            </w:r>
            <w:r w:rsidRPr="00F51E1A">
              <w:rPr>
                <w:rFonts w:ascii="Arial" w:hAnsi="Arial" w:cs="Arial"/>
              </w:rPr>
              <w:t xml:space="preserve"> "On the table" (shows the relationship between words in a sentence) </w:t>
            </w:r>
          </w:p>
          <w:p w:rsidR="002C35FF" w:rsidRPr="00F51E1A" w:rsidRDefault="00FE3337" w:rsidP="00FE3337">
            <w:pPr>
              <w:rPr>
                <w:rFonts w:ascii="Arial" w:hAnsi="Arial" w:cs="Arial"/>
              </w:rPr>
            </w:pPr>
            <w:r w:rsidRPr="00F51E1A">
              <w:rPr>
                <w:rFonts w:ascii="Arial" w:hAnsi="Arial" w:cs="Arial"/>
                <w:b/>
                <w:u w:val="single"/>
              </w:rPr>
              <w:t>Verb Phrase:</w:t>
            </w:r>
            <w:r w:rsidRPr="00F51E1A">
              <w:rPr>
                <w:rFonts w:ascii="Arial" w:hAnsi="Arial" w:cs="Arial"/>
              </w:rPr>
              <w:t xml:space="preserve"> "watch TV" (the head is a verb)</w:t>
            </w:r>
          </w:p>
        </w:tc>
      </w:tr>
      <w:tr w:rsidR="002C35FF" w:rsidRPr="00F51E1A" w:rsidTr="00FE3337">
        <w:trPr>
          <w:trHeight w:val="77"/>
        </w:trPr>
        <w:tc>
          <w:tcPr>
            <w:tcW w:w="1413" w:type="dxa"/>
          </w:tcPr>
          <w:p w:rsidR="002C35FF" w:rsidRPr="00F51E1A" w:rsidRDefault="002C35FF">
            <w:pPr>
              <w:rPr>
                <w:rFonts w:ascii="Arial" w:hAnsi="Arial" w:cs="Arial"/>
              </w:rPr>
            </w:pPr>
            <w:r w:rsidRPr="00F51E1A">
              <w:rPr>
                <w:rFonts w:ascii="Arial" w:hAnsi="Arial" w:cs="Arial"/>
              </w:rPr>
              <w:t>Clause</w:t>
            </w:r>
          </w:p>
        </w:tc>
        <w:tc>
          <w:tcPr>
            <w:tcW w:w="6945" w:type="dxa"/>
          </w:tcPr>
          <w:p w:rsidR="002C35FF" w:rsidRDefault="002C35FF">
            <w:pPr>
              <w:rPr>
                <w:rFonts w:ascii="Arial" w:hAnsi="Arial" w:cs="Arial"/>
              </w:rPr>
            </w:pPr>
            <w:r w:rsidRPr="00F51E1A">
              <w:rPr>
                <w:rFonts w:ascii="Arial" w:hAnsi="Arial" w:cs="Arial"/>
              </w:rPr>
              <w:t xml:space="preserve">A clause contains a subject </w:t>
            </w:r>
            <w:r w:rsidRPr="00F51E1A">
              <w:rPr>
                <w:rFonts w:ascii="Arial" w:hAnsi="Arial" w:cs="Arial"/>
                <w:b/>
              </w:rPr>
              <w:t xml:space="preserve">and </w:t>
            </w:r>
            <w:r w:rsidRPr="00F51E1A">
              <w:rPr>
                <w:rFonts w:ascii="Arial" w:hAnsi="Arial" w:cs="Arial"/>
              </w:rPr>
              <w:t>a verb, while a phrase does not.</w:t>
            </w:r>
          </w:p>
          <w:p w:rsidR="00724E7B" w:rsidRDefault="00724E7B">
            <w:pPr>
              <w:rPr>
                <w:rFonts w:ascii="Arial" w:hAnsi="Arial" w:cs="Arial"/>
              </w:rPr>
            </w:pPr>
            <w:r>
              <w:rPr>
                <w:rFonts w:ascii="Arial" w:hAnsi="Arial" w:cs="Arial"/>
              </w:rPr>
              <w:t xml:space="preserve">They can be dependent (can standalone) </w:t>
            </w:r>
          </w:p>
          <w:p w:rsidR="00FE3337" w:rsidRPr="00F51E1A" w:rsidRDefault="00724E7B">
            <w:pPr>
              <w:rPr>
                <w:rFonts w:ascii="Arial" w:hAnsi="Arial" w:cs="Arial"/>
              </w:rPr>
            </w:pPr>
            <w:proofErr w:type="gramStart"/>
            <w:r>
              <w:rPr>
                <w:rFonts w:ascii="Arial" w:hAnsi="Arial" w:cs="Arial"/>
              </w:rPr>
              <w:t>or</w:t>
            </w:r>
            <w:proofErr w:type="gramEnd"/>
            <w:r>
              <w:rPr>
                <w:rFonts w:ascii="Arial" w:hAnsi="Arial" w:cs="Arial"/>
              </w:rPr>
              <w:t xml:space="preserve"> dependent (cannot standalone).</w:t>
            </w:r>
          </w:p>
        </w:tc>
        <w:tc>
          <w:tcPr>
            <w:tcW w:w="6946" w:type="dxa"/>
          </w:tcPr>
          <w:p w:rsidR="00724E7B" w:rsidRDefault="00724E7B">
            <w:pPr>
              <w:rPr>
                <w:rFonts w:ascii="Arial" w:hAnsi="Arial" w:cs="Arial"/>
              </w:rPr>
            </w:pPr>
          </w:p>
          <w:p w:rsidR="002C35FF" w:rsidRDefault="00724E7B">
            <w:pPr>
              <w:rPr>
                <w:rFonts w:ascii="Arial" w:hAnsi="Arial" w:cs="Arial"/>
              </w:rPr>
            </w:pPr>
            <w:r w:rsidRPr="00724E7B">
              <w:rPr>
                <w:rFonts w:ascii="Arial" w:hAnsi="Arial" w:cs="Arial"/>
              </w:rPr>
              <w:t>"The cat sat on the mat" has the subject "cat" and the verb "sat".</w:t>
            </w:r>
          </w:p>
          <w:p w:rsidR="00724E7B" w:rsidRPr="00F51E1A" w:rsidRDefault="00724E7B">
            <w:pPr>
              <w:rPr>
                <w:rFonts w:ascii="Arial" w:hAnsi="Arial" w:cs="Arial"/>
              </w:rPr>
            </w:pPr>
            <w:r>
              <w:rPr>
                <w:rFonts w:ascii="Arial" w:hAnsi="Arial" w:cs="Arial"/>
              </w:rPr>
              <w:t>“Because I was hungry.”</w:t>
            </w:r>
          </w:p>
        </w:tc>
      </w:tr>
      <w:tr w:rsidR="002C35FF" w:rsidRPr="00F51E1A" w:rsidTr="00FE3337">
        <w:tc>
          <w:tcPr>
            <w:tcW w:w="1413" w:type="dxa"/>
          </w:tcPr>
          <w:p w:rsidR="002C35FF" w:rsidRPr="00F51E1A" w:rsidRDefault="002C35FF">
            <w:pPr>
              <w:rPr>
                <w:rFonts w:ascii="Arial" w:hAnsi="Arial" w:cs="Arial"/>
              </w:rPr>
            </w:pPr>
            <w:r w:rsidRPr="00F51E1A">
              <w:rPr>
                <w:rFonts w:ascii="Arial" w:hAnsi="Arial" w:cs="Arial"/>
              </w:rPr>
              <w:t>Sentence</w:t>
            </w:r>
          </w:p>
        </w:tc>
        <w:tc>
          <w:tcPr>
            <w:tcW w:w="6945" w:type="dxa"/>
          </w:tcPr>
          <w:p w:rsidR="002C35FF" w:rsidRPr="00F51E1A" w:rsidRDefault="00F51E1A">
            <w:pPr>
              <w:rPr>
                <w:rFonts w:ascii="Arial" w:hAnsi="Arial" w:cs="Arial"/>
              </w:rPr>
            </w:pPr>
            <w:r w:rsidRPr="00F51E1A">
              <w:rPr>
                <w:rFonts w:ascii="Arial" w:hAnsi="Arial" w:cs="Arial"/>
              </w:rPr>
              <w:t>A group of words that tells a complete thought, always starting with a capital letter and ending with a punctuation mark like a full stop, question mark, or exclamation point.</w:t>
            </w:r>
          </w:p>
        </w:tc>
        <w:tc>
          <w:tcPr>
            <w:tcW w:w="6946" w:type="dxa"/>
          </w:tcPr>
          <w:p w:rsidR="002C35FF" w:rsidRPr="00F51E1A" w:rsidRDefault="002C35FF">
            <w:pPr>
              <w:rPr>
                <w:rFonts w:ascii="Arial" w:hAnsi="Arial" w:cs="Arial"/>
              </w:rPr>
            </w:pPr>
            <w:bookmarkStart w:id="0" w:name="_GoBack"/>
            <w:bookmarkEnd w:id="0"/>
          </w:p>
        </w:tc>
      </w:tr>
    </w:tbl>
    <w:p w:rsidR="002C35FF" w:rsidRPr="00F51E1A" w:rsidRDefault="002C35FF">
      <w:pPr>
        <w:rPr>
          <w:rFonts w:ascii="Arial" w:hAnsi="Arial" w:cs="Arial"/>
        </w:rPr>
      </w:pPr>
    </w:p>
    <w:sectPr w:rsidR="002C35FF" w:rsidRPr="00F51E1A" w:rsidSect="00724E7B">
      <w:headerReference w:type="default" r:id="rId7"/>
      <w:footerReference w:type="default" r:id="rId8"/>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7B" w:rsidRDefault="00724E7B" w:rsidP="00724E7B">
      <w:pPr>
        <w:spacing w:after="0" w:line="240" w:lineRule="auto"/>
      </w:pPr>
      <w:r>
        <w:separator/>
      </w:r>
    </w:p>
  </w:endnote>
  <w:endnote w:type="continuationSeparator" w:id="0">
    <w:p w:rsidR="00724E7B" w:rsidRDefault="00724E7B" w:rsidP="0072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E7B" w:rsidRDefault="00724E7B" w:rsidP="00724E7B">
    <w:pPr>
      <w:pStyle w:val="Footer"/>
      <w:jc w:val="right"/>
    </w:pPr>
    <w:r>
      <w:t>MF-R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7B" w:rsidRDefault="00724E7B" w:rsidP="00724E7B">
      <w:pPr>
        <w:spacing w:after="0" w:line="240" w:lineRule="auto"/>
      </w:pPr>
      <w:r>
        <w:separator/>
      </w:r>
    </w:p>
  </w:footnote>
  <w:footnote w:type="continuationSeparator" w:id="0">
    <w:p w:rsidR="00724E7B" w:rsidRDefault="00724E7B" w:rsidP="0072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E7B" w:rsidRPr="00724E7B" w:rsidRDefault="00724E7B" w:rsidP="00724E7B">
    <w:pPr>
      <w:pStyle w:val="Header"/>
      <w:jc w:val="center"/>
      <w:rPr>
        <w:rFonts w:ascii="Arial" w:hAnsi="Arial" w:cs="Arial"/>
        <w:b/>
        <w:sz w:val="28"/>
        <w:u w:val="single"/>
      </w:rPr>
    </w:pPr>
    <w:r w:rsidRPr="00724E7B">
      <w:rPr>
        <w:rFonts w:ascii="Arial" w:hAnsi="Arial" w:cs="Arial"/>
        <w:b/>
        <w:sz w:val="28"/>
        <w:u w:val="single"/>
      </w:rPr>
      <w:t>Pre-Curriculum Writing Steps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2005"/>
    <w:multiLevelType w:val="hybridMultilevel"/>
    <w:tmpl w:val="2C44A93A"/>
    <w:lvl w:ilvl="0" w:tplc="C94CDB6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359F9"/>
    <w:multiLevelType w:val="hybridMultilevel"/>
    <w:tmpl w:val="6A3E6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BE29DD"/>
    <w:multiLevelType w:val="hybridMultilevel"/>
    <w:tmpl w:val="9F0ACE2A"/>
    <w:lvl w:ilvl="0" w:tplc="C94CDB6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213B"/>
    <w:multiLevelType w:val="hybridMultilevel"/>
    <w:tmpl w:val="E33654C2"/>
    <w:lvl w:ilvl="0" w:tplc="B11C31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0514D"/>
    <w:multiLevelType w:val="hybridMultilevel"/>
    <w:tmpl w:val="07662928"/>
    <w:lvl w:ilvl="0" w:tplc="C94CDB6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A074D4"/>
    <w:multiLevelType w:val="hybridMultilevel"/>
    <w:tmpl w:val="505412C8"/>
    <w:lvl w:ilvl="0" w:tplc="C94CDB6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F12F05"/>
    <w:multiLevelType w:val="hybridMultilevel"/>
    <w:tmpl w:val="A6BAD25C"/>
    <w:lvl w:ilvl="0" w:tplc="C94CDB6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95"/>
    <w:rsid w:val="000966D7"/>
    <w:rsid w:val="001A74AC"/>
    <w:rsid w:val="002C35FF"/>
    <w:rsid w:val="003B2C95"/>
    <w:rsid w:val="003C6F6D"/>
    <w:rsid w:val="004D6930"/>
    <w:rsid w:val="005D20DE"/>
    <w:rsid w:val="00682B4B"/>
    <w:rsid w:val="00724E7B"/>
    <w:rsid w:val="00774B45"/>
    <w:rsid w:val="008A490F"/>
    <w:rsid w:val="0093543A"/>
    <w:rsid w:val="00BB5978"/>
    <w:rsid w:val="00C3796F"/>
    <w:rsid w:val="00D318ED"/>
    <w:rsid w:val="00D623E0"/>
    <w:rsid w:val="00F51E1A"/>
    <w:rsid w:val="00FE3337"/>
    <w:rsid w:val="00FF2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F0E4"/>
  <w15:chartTrackingRefBased/>
  <w15:docId w15:val="{B964DDCB-46F8-4427-B369-134D6964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0DE"/>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4D6930"/>
    <w:pPr>
      <w:ind w:left="720"/>
      <w:contextualSpacing/>
    </w:pPr>
  </w:style>
  <w:style w:type="paragraph" w:styleId="Header">
    <w:name w:val="header"/>
    <w:basedOn w:val="Normal"/>
    <w:link w:val="HeaderChar"/>
    <w:uiPriority w:val="99"/>
    <w:unhideWhenUsed/>
    <w:rsid w:val="00724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E7B"/>
  </w:style>
  <w:style w:type="paragraph" w:styleId="Footer">
    <w:name w:val="footer"/>
    <w:basedOn w:val="Normal"/>
    <w:link w:val="FooterChar"/>
    <w:uiPriority w:val="99"/>
    <w:unhideWhenUsed/>
    <w:rsid w:val="00724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53397">
      <w:bodyDiv w:val="1"/>
      <w:marLeft w:val="0"/>
      <w:marRight w:val="0"/>
      <w:marTop w:val="0"/>
      <w:marBottom w:val="0"/>
      <w:divBdr>
        <w:top w:val="none" w:sz="0" w:space="0" w:color="auto"/>
        <w:left w:val="none" w:sz="0" w:space="0" w:color="auto"/>
        <w:bottom w:val="none" w:sz="0" w:space="0" w:color="auto"/>
        <w:right w:val="none" w:sz="0" w:space="0" w:color="auto"/>
      </w:divBdr>
      <w:divsChild>
        <w:div w:id="766079438">
          <w:marLeft w:val="0"/>
          <w:marRight w:val="0"/>
          <w:marTop w:val="0"/>
          <w:marBottom w:val="0"/>
          <w:divBdr>
            <w:top w:val="none" w:sz="0" w:space="0" w:color="auto"/>
            <w:left w:val="none" w:sz="0" w:space="0" w:color="auto"/>
            <w:bottom w:val="none" w:sz="0" w:space="0" w:color="auto"/>
            <w:right w:val="none" w:sz="0" w:space="0" w:color="auto"/>
          </w:divBdr>
        </w:div>
      </w:divsChild>
    </w:div>
    <w:div w:id="1490832287">
      <w:bodyDiv w:val="1"/>
      <w:marLeft w:val="0"/>
      <w:marRight w:val="0"/>
      <w:marTop w:val="0"/>
      <w:marBottom w:val="0"/>
      <w:divBdr>
        <w:top w:val="none" w:sz="0" w:space="0" w:color="auto"/>
        <w:left w:val="none" w:sz="0" w:space="0" w:color="auto"/>
        <w:bottom w:val="none" w:sz="0" w:space="0" w:color="auto"/>
        <w:right w:val="none" w:sz="0" w:space="0" w:color="auto"/>
      </w:divBdr>
      <w:divsChild>
        <w:div w:id="1543516849">
          <w:marLeft w:val="0"/>
          <w:marRight w:val="0"/>
          <w:marTop w:val="0"/>
          <w:marBottom w:val="0"/>
          <w:divBdr>
            <w:top w:val="none" w:sz="0" w:space="0" w:color="auto"/>
            <w:left w:val="none" w:sz="0" w:space="0" w:color="auto"/>
            <w:bottom w:val="none" w:sz="0" w:space="0" w:color="auto"/>
            <w:right w:val="none" w:sz="0" w:space="0" w:color="auto"/>
          </w:divBdr>
          <w:divsChild>
            <w:div w:id="649943825">
              <w:marLeft w:val="-420"/>
              <w:marRight w:val="0"/>
              <w:marTop w:val="0"/>
              <w:marBottom w:val="0"/>
              <w:divBdr>
                <w:top w:val="none" w:sz="0" w:space="0" w:color="auto"/>
                <w:left w:val="none" w:sz="0" w:space="0" w:color="auto"/>
                <w:bottom w:val="none" w:sz="0" w:space="0" w:color="auto"/>
                <w:right w:val="none" w:sz="0" w:space="0" w:color="auto"/>
              </w:divBdr>
              <w:divsChild>
                <w:div w:id="1410690557">
                  <w:marLeft w:val="0"/>
                  <w:marRight w:val="0"/>
                  <w:marTop w:val="0"/>
                  <w:marBottom w:val="0"/>
                  <w:divBdr>
                    <w:top w:val="none" w:sz="0" w:space="0" w:color="auto"/>
                    <w:left w:val="none" w:sz="0" w:space="0" w:color="auto"/>
                    <w:bottom w:val="none" w:sz="0" w:space="0" w:color="auto"/>
                    <w:right w:val="none" w:sz="0" w:space="0" w:color="auto"/>
                  </w:divBdr>
                  <w:divsChild>
                    <w:div w:id="268779790">
                      <w:marLeft w:val="0"/>
                      <w:marRight w:val="0"/>
                      <w:marTop w:val="0"/>
                      <w:marBottom w:val="0"/>
                      <w:divBdr>
                        <w:top w:val="none" w:sz="0" w:space="0" w:color="auto"/>
                        <w:left w:val="none" w:sz="0" w:space="0" w:color="auto"/>
                        <w:bottom w:val="none" w:sz="0" w:space="0" w:color="auto"/>
                        <w:right w:val="none" w:sz="0" w:space="0" w:color="auto"/>
                      </w:divBdr>
                      <w:divsChild>
                        <w:div w:id="1714040786">
                          <w:marLeft w:val="0"/>
                          <w:marRight w:val="0"/>
                          <w:marTop w:val="0"/>
                          <w:marBottom w:val="0"/>
                          <w:divBdr>
                            <w:top w:val="none" w:sz="0" w:space="0" w:color="auto"/>
                            <w:left w:val="none" w:sz="0" w:space="0" w:color="auto"/>
                            <w:bottom w:val="none" w:sz="0" w:space="0" w:color="auto"/>
                            <w:right w:val="none" w:sz="0" w:space="0" w:color="auto"/>
                          </w:divBdr>
                          <w:divsChild>
                            <w:div w:id="1614895635">
                              <w:marLeft w:val="0"/>
                              <w:marRight w:val="0"/>
                              <w:marTop w:val="0"/>
                              <w:marBottom w:val="0"/>
                              <w:divBdr>
                                <w:top w:val="none" w:sz="0" w:space="0" w:color="auto"/>
                                <w:left w:val="none" w:sz="0" w:space="0" w:color="auto"/>
                                <w:bottom w:val="none" w:sz="0" w:space="0" w:color="auto"/>
                                <w:right w:val="none" w:sz="0" w:space="0" w:color="auto"/>
                              </w:divBdr>
                            </w:div>
                            <w:div w:id="693769617">
                              <w:marLeft w:val="0"/>
                              <w:marRight w:val="0"/>
                              <w:marTop w:val="0"/>
                              <w:marBottom w:val="0"/>
                              <w:divBdr>
                                <w:top w:val="none" w:sz="0" w:space="0" w:color="auto"/>
                                <w:left w:val="none" w:sz="0" w:space="0" w:color="auto"/>
                                <w:bottom w:val="none" w:sz="0" w:space="0" w:color="auto"/>
                                <w:right w:val="none" w:sz="0" w:space="0" w:color="auto"/>
                              </w:divBdr>
                            </w:div>
                            <w:div w:id="1753895052">
                              <w:marLeft w:val="0"/>
                              <w:marRight w:val="0"/>
                              <w:marTop w:val="0"/>
                              <w:marBottom w:val="0"/>
                              <w:divBdr>
                                <w:top w:val="none" w:sz="0" w:space="0" w:color="auto"/>
                                <w:left w:val="none" w:sz="0" w:space="0" w:color="auto"/>
                                <w:bottom w:val="none" w:sz="0" w:space="0" w:color="auto"/>
                                <w:right w:val="none" w:sz="0" w:space="0" w:color="auto"/>
                              </w:divBdr>
                            </w:div>
                            <w:div w:id="6856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94392">
              <w:marLeft w:val="0"/>
              <w:marRight w:val="0"/>
              <w:marTop w:val="0"/>
              <w:marBottom w:val="0"/>
              <w:divBdr>
                <w:top w:val="none" w:sz="0" w:space="0" w:color="auto"/>
                <w:left w:val="none" w:sz="0" w:space="0" w:color="auto"/>
                <w:bottom w:val="none" w:sz="0" w:space="0" w:color="auto"/>
                <w:right w:val="none" w:sz="0" w:space="0" w:color="auto"/>
              </w:divBdr>
              <w:divsChild>
                <w:div w:id="1533613033">
                  <w:marLeft w:val="-420"/>
                  <w:marRight w:val="0"/>
                  <w:marTop w:val="0"/>
                  <w:marBottom w:val="0"/>
                  <w:divBdr>
                    <w:top w:val="none" w:sz="0" w:space="0" w:color="auto"/>
                    <w:left w:val="none" w:sz="0" w:space="0" w:color="auto"/>
                    <w:bottom w:val="none" w:sz="0" w:space="0" w:color="auto"/>
                    <w:right w:val="none" w:sz="0" w:space="0" w:color="auto"/>
                  </w:divBdr>
                  <w:divsChild>
                    <w:div w:id="124198165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10767">
      <w:bodyDiv w:val="1"/>
      <w:marLeft w:val="0"/>
      <w:marRight w:val="0"/>
      <w:marTop w:val="0"/>
      <w:marBottom w:val="0"/>
      <w:divBdr>
        <w:top w:val="none" w:sz="0" w:space="0" w:color="auto"/>
        <w:left w:val="none" w:sz="0" w:space="0" w:color="auto"/>
        <w:bottom w:val="none" w:sz="0" w:space="0" w:color="auto"/>
        <w:right w:val="none" w:sz="0" w:space="0" w:color="auto"/>
      </w:divBdr>
      <w:divsChild>
        <w:div w:id="1083180196">
          <w:marLeft w:val="0"/>
          <w:marRight w:val="0"/>
          <w:marTop w:val="0"/>
          <w:marBottom w:val="0"/>
          <w:divBdr>
            <w:top w:val="none" w:sz="0" w:space="0" w:color="auto"/>
            <w:left w:val="none" w:sz="0" w:space="0" w:color="auto"/>
            <w:bottom w:val="none" w:sz="0" w:space="0" w:color="auto"/>
            <w:right w:val="none" w:sz="0" w:space="0" w:color="auto"/>
          </w:divBdr>
        </w:div>
        <w:div w:id="191304820">
          <w:marLeft w:val="0"/>
          <w:marRight w:val="0"/>
          <w:marTop w:val="0"/>
          <w:marBottom w:val="0"/>
          <w:divBdr>
            <w:top w:val="none" w:sz="0" w:space="0" w:color="auto"/>
            <w:left w:val="none" w:sz="0" w:space="0" w:color="auto"/>
            <w:bottom w:val="none" w:sz="0" w:space="0" w:color="auto"/>
            <w:right w:val="none" w:sz="0" w:space="0" w:color="auto"/>
          </w:divBdr>
        </w:div>
        <w:div w:id="1181773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Ferris</dc:creator>
  <cp:keywords/>
  <dc:description/>
  <cp:lastModifiedBy>M Ferris</cp:lastModifiedBy>
  <cp:revision>8</cp:revision>
  <dcterms:created xsi:type="dcterms:W3CDTF">2025-04-02T14:06:00Z</dcterms:created>
  <dcterms:modified xsi:type="dcterms:W3CDTF">2025-04-03T09:46:00Z</dcterms:modified>
</cp:coreProperties>
</file>