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5148"/>
        <w:gridCol w:w="5670"/>
        <w:gridCol w:w="4446"/>
        <w:gridCol w:w="720"/>
      </w:tblGrid>
      <w:tr w:rsidR="00262F39" w14:paraId="2BEA1CD5" w14:textId="77777777">
        <w:tc>
          <w:tcPr>
            <w:tcW w:w="5148" w:type="dxa"/>
          </w:tcPr>
          <w:p w14:paraId="79635D27" w14:textId="77777777" w:rsidR="00A44477" w:rsidRPr="00A44477" w:rsidRDefault="00A44477" w:rsidP="00A44477">
            <w:pPr>
              <w:pStyle w:val="Header"/>
              <w:tabs>
                <w:tab w:val="clear" w:pos="4153"/>
                <w:tab w:val="clear" w:pos="8306"/>
              </w:tabs>
              <w:rPr>
                <w:noProof/>
              </w:rPr>
            </w:pPr>
          </w:p>
          <w:p w14:paraId="73F9A544" w14:textId="77777777" w:rsidR="00A44477" w:rsidRPr="00A44477" w:rsidRDefault="003A799F" w:rsidP="00A44477">
            <w:pPr>
              <w:rPr>
                <w:noProof/>
                <w:sz w:val="22"/>
                <w:szCs w:val="22"/>
                <w:lang w:eastAsia="en-GB"/>
              </w:rPr>
            </w:pPr>
            <w:r>
              <w:rPr>
                <w:noProof/>
                <w:lang w:eastAsia="en-GB"/>
              </w:rPr>
              <w:drawing>
                <wp:inline distT="0" distB="0" distL="0" distR="0" wp14:anchorId="466DFFA1" wp14:editId="04F48EB8">
                  <wp:extent cx="2692400" cy="4953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2400" cy="495300"/>
                          </a:xfrm>
                          <a:prstGeom prst="rect">
                            <a:avLst/>
                          </a:prstGeom>
                          <a:noFill/>
                          <a:ln>
                            <a:noFill/>
                          </a:ln>
                        </pic:spPr>
                      </pic:pic>
                    </a:graphicData>
                  </a:graphic>
                </wp:inline>
              </w:drawing>
            </w:r>
            <w:r w:rsidR="00A44477" w:rsidRPr="00A44477">
              <w:rPr>
                <w:noProof/>
                <w:lang w:eastAsia="en-GB"/>
              </w:rPr>
              <w:t xml:space="preserve"> </w:t>
            </w:r>
          </w:p>
          <w:p w14:paraId="4B460488"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5828C5B9" w14:textId="3A21EF0D" w:rsidR="00262F39" w:rsidRDefault="007101B8">
            <w:pPr>
              <w:pStyle w:val="Heading3"/>
            </w:pPr>
            <w:r>
              <w:t>RA 0</w:t>
            </w:r>
            <w:r w:rsidR="00476A06">
              <w:t>30</w:t>
            </w:r>
            <w:r w:rsidR="00B11F96">
              <w:t xml:space="preserve"> v2 </w:t>
            </w:r>
            <w:r w:rsidR="00476A06">
              <w:t>18/6/20</w:t>
            </w:r>
          </w:p>
        </w:tc>
        <w:tc>
          <w:tcPr>
            <w:tcW w:w="4446" w:type="dxa"/>
          </w:tcPr>
          <w:p w14:paraId="2F362EC3" w14:textId="77777777" w:rsidR="00262F39" w:rsidRDefault="00105A54">
            <w:pPr>
              <w:rPr>
                <w:rFonts w:ascii="Arial" w:hAnsi="Arial"/>
                <w:b/>
                <w:sz w:val="32"/>
              </w:rPr>
            </w:pPr>
            <w:r>
              <w:rPr>
                <w:rFonts w:ascii="Arial" w:hAnsi="Arial"/>
                <w:b/>
                <w:sz w:val="32"/>
              </w:rPr>
              <w:t xml:space="preserve">MODEL </w:t>
            </w:r>
            <w:r w:rsidR="00262F39">
              <w:rPr>
                <w:rFonts w:ascii="Arial" w:hAnsi="Arial"/>
                <w:b/>
                <w:sz w:val="32"/>
              </w:rPr>
              <w:t>RISK ASSESSMENT</w:t>
            </w:r>
          </w:p>
          <w:p w14:paraId="4CACBF8A" w14:textId="77777777" w:rsidR="00262F39" w:rsidRDefault="00262F39">
            <w:pPr>
              <w:rPr>
                <w:rFonts w:ascii="Arial" w:hAnsi="Arial"/>
                <w:b/>
                <w:sz w:val="32"/>
              </w:rPr>
            </w:pPr>
            <w:r>
              <w:rPr>
                <w:rFonts w:ascii="Arial" w:hAnsi="Arial"/>
                <w:b/>
                <w:sz w:val="32"/>
              </w:rPr>
              <w:t>RECORDING FORM</w:t>
            </w:r>
          </w:p>
        </w:tc>
        <w:tc>
          <w:tcPr>
            <w:tcW w:w="720" w:type="dxa"/>
          </w:tcPr>
          <w:p w14:paraId="1A3CDCAA" w14:textId="77777777" w:rsidR="00262F39" w:rsidRDefault="00262F39">
            <w:pPr>
              <w:jc w:val="right"/>
              <w:rPr>
                <w:rFonts w:ascii="Arial" w:hAnsi="Arial"/>
                <w:b/>
                <w:sz w:val="24"/>
              </w:rPr>
            </w:pPr>
          </w:p>
        </w:tc>
      </w:tr>
    </w:tbl>
    <w:p w14:paraId="4F60DE43" w14:textId="77777777" w:rsidR="00262F39" w:rsidRDefault="00262F39">
      <w:pPr>
        <w:rPr>
          <w:sz w:val="12"/>
        </w:rPr>
      </w:pPr>
    </w:p>
    <w:p w14:paraId="523B83BC"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14:paraId="36329DDE" w14:textId="77777777">
        <w:tc>
          <w:tcPr>
            <w:tcW w:w="6624" w:type="dxa"/>
          </w:tcPr>
          <w:p w14:paraId="5039A381" w14:textId="77777777" w:rsidR="00262F39" w:rsidRDefault="00262F39">
            <w:pPr>
              <w:rPr>
                <w:rFonts w:ascii="Arial" w:hAnsi="Arial"/>
              </w:rPr>
            </w:pPr>
            <w:r>
              <w:rPr>
                <w:rFonts w:ascii="Arial" w:hAnsi="Arial"/>
              </w:rPr>
              <w:t xml:space="preserve">Location or </w:t>
            </w:r>
          </w:p>
          <w:p w14:paraId="4E426E65" w14:textId="17B6993B" w:rsidR="00262F39" w:rsidRDefault="00262F39">
            <w:pPr>
              <w:rPr>
                <w:rFonts w:ascii="Arial" w:hAnsi="Arial"/>
              </w:rPr>
            </w:pPr>
            <w:r>
              <w:rPr>
                <w:rFonts w:ascii="Arial" w:hAnsi="Arial"/>
              </w:rPr>
              <w:t xml:space="preserve">address       </w:t>
            </w:r>
            <w:proofErr w:type="spellStart"/>
            <w:r w:rsidR="00AA2BF1">
              <w:rPr>
                <w:rFonts w:ascii="Arial" w:hAnsi="Arial"/>
              </w:rPr>
              <w:t>Orrets</w:t>
            </w:r>
            <w:proofErr w:type="spellEnd"/>
            <w:r w:rsidR="00AA2BF1">
              <w:rPr>
                <w:rFonts w:ascii="Arial" w:hAnsi="Arial"/>
              </w:rPr>
              <w:t xml:space="preserve"> Meadow School</w:t>
            </w:r>
            <w:r>
              <w:rPr>
                <w:rFonts w:ascii="Arial" w:hAnsi="Arial"/>
              </w:rPr>
              <w:t xml:space="preserve">  </w:t>
            </w:r>
            <w:r w:rsidR="009D45E6">
              <w:rPr>
                <w:rFonts w:ascii="Arial" w:hAnsi="Arial"/>
              </w:rPr>
              <w:t>- Special school</w:t>
            </w:r>
            <w:r>
              <w:rPr>
                <w:rFonts w:ascii="Arial" w:hAnsi="Arial"/>
              </w:rPr>
              <w:t xml:space="preserve">            </w:t>
            </w:r>
          </w:p>
        </w:tc>
        <w:tc>
          <w:tcPr>
            <w:tcW w:w="4320" w:type="dxa"/>
          </w:tcPr>
          <w:p w14:paraId="6591ED0F" w14:textId="77777777" w:rsidR="00262F39" w:rsidRDefault="00262F39">
            <w:pPr>
              <w:rPr>
                <w:rFonts w:ascii="Arial" w:hAnsi="Arial"/>
              </w:rPr>
            </w:pPr>
            <w:r>
              <w:rPr>
                <w:rFonts w:ascii="Arial" w:hAnsi="Arial"/>
              </w:rPr>
              <w:t>Date assessment</w:t>
            </w:r>
          </w:p>
          <w:p w14:paraId="2A404685" w14:textId="48E50E31" w:rsidR="00262F39" w:rsidRDefault="00262F39">
            <w:pPr>
              <w:rPr>
                <w:rFonts w:ascii="Arial" w:hAnsi="Arial"/>
              </w:rPr>
            </w:pPr>
            <w:proofErr w:type="gramStart"/>
            <w:r>
              <w:rPr>
                <w:rFonts w:ascii="Arial" w:hAnsi="Arial"/>
              </w:rPr>
              <w:t xml:space="preserve">undertaken  </w:t>
            </w:r>
            <w:r w:rsidR="00AA2BF1">
              <w:rPr>
                <w:rFonts w:ascii="Arial" w:hAnsi="Arial"/>
              </w:rPr>
              <w:t>2</w:t>
            </w:r>
            <w:r w:rsidR="009D45E6">
              <w:rPr>
                <w:rFonts w:ascii="Arial" w:hAnsi="Arial"/>
              </w:rPr>
              <w:t>3</w:t>
            </w:r>
            <w:proofErr w:type="gramEnd"/>
            <w:r w:rsidR="00AA2BF1">
              <w:rPr>
                <w:rFonts w:ascii="Arial" w:hAnsi="Arial"/>
              </w:rPr>
              <w:t>/5/20</w:t>
            </w:r>
          </w:p>
        </w:tc>
        <w:tc>
          <w:tcPr>
            <w:tcW w:w="5040" w:type="dxa"/>
          </w:tcPr>
          <w:p w14:paraId="7EDE2FA2" w14:textId="77777777" w:rsidR="00262F39" w:rsidRDefault="00262F39">
            <w:pPr>
              <w:rPr>
                <w:rFonts w:ascii="Arial" w:hAnsi="Arial"/>
              </w:rPr>
            </w:pPr>
            <w:r>
              <w:rPr>
                <w:rFonts w:ascii="Arial" w:hAnsi="Arial"/>
              </w:rPr>
              <w:t xml:space="preserve">Assessment undertaken </w:t>
            </w:r>
          </w:p>
          <w:p w14:paraId="2CD65975" w14:textId="213DAFEA" w:rsidR="00262F39" w:rsidRPr="0040348E" w:rsidRDefault="00262F39" w:rsidP="00AA2BF1">
            <w:pPr>
              <w:rPr>
                <w:rFonts w:ascii="Arial" w:hAnsi="Arial"/>
                <w:color w:val="FF0000"/>
              </w:rPr>
            </w:pPr>
            <w:proofErr w:type="gramStart"/>
            <w:r>
              <w:rPr>
                <w:rFonts w:ascii="Arial" w:hAnsi="Arial"/>
              </w:rPr>
              <w:t xml:space="preserve">by  </w:t>
            </w:r>
            <w:r w:rsidR="00B86295">
              <w:rPr>
                <w:rFonts w:ascii="Arial" w:hAnsi="Arial"/>
              </w:rPr>
              <w:t>:</w:t>
            </w:r>
            <w:proofErr w:type="gramEnd"/>
            <w:r w:rsidR="00B86295">
              <w:rPr>
                <w:rFonts w:ascii="Arial" w:hAnsi="Arial"/>
              </w:rPr>
              <w:t xml:space="preserve"> Jeanne Fairbrother , </w:t>
            </w:r>
            <w:r w:rsidR="0040348E" w:rsidRPr="009D45E6">
              <w:rPr>
                <w:rFonts w:ascii="Arial" w:hAnsi="Arial"/>
                <w:color w:val="000000" w:themeColor="text1"/>
              </w:rPr>
              <w:t>AND</w:t>
            </w:r>
            <w:r w:rsidR="009D45E6">
              <w:rPr>
                <w:rFonts w:ascii="Arial" w:hAnsi="Arial"/>
                <w:color w:val="000000" w:themeColor="text1"/>
              </w:rPr>
              <w:t xml:space="preserve">  </w:t>
            </w:r>
            <w:r w:rsidR="00AA2BF1" w:rsidRPr="009D45E6">
              <w:rPr>
                <w:rFonts w:ascii="Arial" w:hAnsi="Arial"/>
                <w:color w:val="000000" w:themeColor="text1"/>
              </w:rPr>
              <w:t>C Duncan</w:t>
            </w:r>
          </w:p>
        </w:tc>
      </w:tr>
      <w:tr w:rsidR="00262F39" w14:paraId="14E73B54" w14:textId="77777777">
        <w:tc>
          <w:tcPr>
            <w:tcW w:w="6624" w:type="dxa"/>
          </w:tcPr>
          <w:p w14:paraId="4EDF289C" w14:textId="77777777" w:rsidR="00262F39" w:rsidRDefault="00262F39">
            <w:pPr>
              <w:rPr>
                <w:rFonts w:ascii="Arial" w:hAnsi="Arial"/>
              </w:rPr>
            </w:pPr>
            <w:r>
              <w:rPr>
                <w:rFonts w:ascii="Arial" w:hAnsi="Arial"/>
              </w:rPr>
              <w:t xml:space="preserve">Activity or </w:t>
            </w:r>
          </w:p>
          <w:p w14:paraId="6225D624" w14:textId="302D5553" w:rsidR="00262F39" w:rsidRDefault="00262F39">
            <w:pPr>
              <w:rPr>
                <w:rFonts w:ascii="Arial" w:hAnsi="Arial"/>
              </w:rPr>
            </w:pPr>
            <w:r>
              <w:rPr>
                <w:rFonts w:ascii="Arial" w:hAnsi="Arial"/>
              </w:rPr>
              <w:t xml:space="preserve">situation  </w:t>
            </w:r>
            <w:r w:rsidR="00105A54">
              <w:rPr>
                <w:rFonts w:ascii="Arial" w:hAnsi="Arial"/>
              </w:rPr>
              <w:t xml:space="preserve">  </w:t>
            </w:r>
            <w:r w:rsidR="00B86295">
              <w:rPr>
                <w:rFonts w:ascii="Arial" w:hAnsi="Arial"/>
              </w:rPr>
              <w:t xml:space="preserve"> </w:t>
            </w:r>
            <w:r w:rsidR="009D45E6">
              <w:rPr>
                <w:rFonts w:ascii="Arial" w:hAnsi="Arial"/>
              </w:rPr>
              <w:t>Extending provision to more SEND pupils</w:t>
            </w:r>
            <w:r w:rsidR="00C005BD">
              <w:rPr>
                <w:rFonts w:ascii="Arial" w:hAnsi="Arial"/>
              </w:rPr>
              <w:t xml:space="preserve"> </w:t>
            </w:r>
          </w:p>
        </w:tc>
        <w:tc>
          <w:tcPr>
            <w:tcW w:w="4320" w:type="dxa"/>
          </w:tcPr>
          <w:p w14:paraId="60950B60" w14:textId="77777777" w:rsidR="00262F39" w:rsidRDefault="00262F39">
            <w:pPr>
              <w:rPr>
                <w:rFonts w:ascii="Arial" w:hAnsi="Arial"/>
              </w:rPr>
            </w:pPr>
            <w:r>
              <w:rPr>
                <w:rFonts w:ascii="Arial" w:hAnsi="Arial"/>
              </w:rPr>
              <w:t>Review</w:t>
            </w:r>
          </w:p>
          <w:p w14:paraId="50E25C15" w14:textId="77777777" w:rsidR="00262F39" w:rsidRDefault="00262F39">
            <w:pPr>
              <w:rPr>
                <w:rFonts w:ascii="Arial" w:hAnsi="Arial"/>
              </w:rPr>
            </w:pPr>
            <w:proofErr w:type="gramStart"/>
            <w:r>
              <w:rPr>
                <w:rFonts w:ascii="Arial" w:hAnsi="Arial"/>
              </w:rPr>
              <w:t xml:space="preserve">date  </w:t>
            </w:r>
            <w:r w:rsidR="00B86295">
              <w:rPr>
                <w:rFonts w:ascii="Arial" w:hAnsi="Arial"/>
              </w:rPr>
              <w:t>:</w:t>
            </w:r>
            <w:proofErr w:type="gramEnd"/>
            <w:r w:rsidR="00B86295">
              <w:rPr>
                <w:rFonts w:ascii="Arial" w:hAnsi="Arial"/>
              </w:rPr>
              <w:t xml:space="preserve"> as required</w:t>
            </w:r>
            <w:r>
              <w:rPr>
                <w:rFonts w:ascii="Arial" w:hAnsi="Arial"/>
              </w:rPr>
              <w:t xml:space="preserve">          </w:t>
            </w:r>
          </w:p>
        </w:tc>
        <w:tc>
          <w:tcPr>
            <w:tcW w:w="5040" w:type="dxa"/>
          </w:tcPr>
          <w:p w14:paraId="16F37549" w14:textId="77777777" w:rsidR="00262F39" w:rsidRDefault="00262F39">
            <w:pPr>
              <w:rPr>
                <w:rFonts w:ascii="Arial" w:hAnsi="Arial"/>
              </w:rPr>
            </w:pPr>
            <w:r>
              <w:rPr>
                <w:rFonts w:ascii="Arial" w:hAnsi="Arial"/>
              </w:rPr>
              <w:t>Signature</w:t>
            </w:r>
            <w:r w:rsidR="00B86295">
              <w:rPr>
                <w:rFonts w:ascii="Arial" w:hAnsi="Arial"/>
              </w:rPr>
              <w:t xml:space="preserve">: </w:t>
            </w:r>
          </w:p>
        </w:tc>
      </w:tr>
    </w:tbl>
    <w:p w14:paraId="05DBB5C6" w14:textId="77777777" w:rsidR="00262F39" w:rsidRDefault="00262F39">
      <w:pPr>
        <w:rPr>
          <w:sz w:val="1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1134"/>
        <w:gridCol w:w="1645"/>
        <w:gridCol w:w="6315"/>
        <w:gridCol w:w="1395"/>
        <w:gridCol w:w="851"/>
        <w:gridCol w:w="1559"/>
      </w:tblGrid>
      <w:tr w:rsidR="00E02438" w14:paraId="6E715476" w14:textId="77777777" w:rsidTr="00496E30">
        <w:trPr>
          <w:trHeight w:val="592"/>
        </w:trPr>
        <w:tc>
          <w:tcPr>
            <w:tcW w:w="2802" w:type="dxa"/>
            <w:gridSpan w:val="2"/>
          </w:tcPr>
          <w:p w14:paraId="58D91F81" w14:textId="77777777" w:rsidR="00E02438" w:rsidRDefault="00E02438">
            <w:pPr>
              <w:pStyle w:val="Header"/>
              <w:tabs>
                <w:tab w:val="clear" w:pos="4153"/>
                <w:tab w:val="clear" w:pos="8306"/>
              </w:tabs>
              <w:rPr>
                <w:rFonts w:ascii="Arial" w:hAnsi="Arial" w:cs="Arial"/>
              </w:rPr>
            </w:pPr>
            <w:r>
              <w:rPr>
                <w:rFonts w:ascii="Arial" w:hAnsi="Arial" w:cs="Arial"/>
              </w:rPr>
              <w:t xml:space="preserve">1) Hazard  </w:t>
            </w:r>
          </w:p>
        </w:tc>
        <w:tc>
          <w:tcPr>
            <w:tcW w:w="2779" w:type="dxa"/>
            <w:gridSpan w:val="2"/>
          </w:tcPr>
          <w:p w14:paraId="1C9A8902" w14:textId="77777777" w:rsidR="00E02438" w:rsidRDefault="00E02438">
            <w:pPr>
              <w:pStyle w:val="Header"/>
              <w:tabs>
                <w:tab w:val="clear" w:pos="4153"/>
                <w:tab w:val="clear" w:pos="8306"/>
              </w:tabs>
              <w:rPr>
                <w:rFonts w:ascii="Arial" w:hAnsi="Arial" w:cs="Arial"/>
              </w:rPr>
            </w:pPr>
            <w:r>
              <w:rPr>
                <w:rFonts w:ascii="Arial" w:hAnsi="Arial" w:cs="Arial"/>
              </w:rPr>
              <w:t xml:space="preserve">2) Who can be harmed and how?  </w:t>
            </w:r>
          </w:p>
        </w:tc>
        <w:tc>
          <w:tcPr>
            <w:tcW w:w="6315" w:type="dxa"/>
          </w:tcPr>
          <w:p w14:paraId="6F86CFD7" w14:textId="77777777" w:rsidR="00E02438" w:rsidRDefault="00E02438" w:rsidP="00262F39">
            <w:pPr>
              <w:rPr>
                <w:rFonts w:ascii="Arial" w:hAnsi="Arial" w:cs="Arial"/>
              </w:rPr>
            </w:pPr>
            <w:r>
              <w:rPr>
                <w:rFonts w:ascii="Arial" w:hAnsi="Arial" w:cs="Arial"/>
              </w:rPr>
              <w:t xml:space="preserve">3) What controls exist to reduce the risk?  </w:t>
            </w:r>
          </w:p>
          <w:p w14:paraId="21E05B33" w14:textId="77777777" w:rsidR="00E02438" w:rsidRDefault="00E02438" w:rsidP="00262F39">
            <w:pPr>
              <w:rPr>
                <w:rFonts w:ascii="Arial" w:hAnsi="Arial" w:cs="Arial"/>
              </w:rPr>
            </w:pPr>
            <w:r>
              <w:rPr>
                <w:rFonts w:ascii="Arial" w:hAnsi="Arial" w:cs="Arial"/>
              </w:rPr>
              <w:t xml:space="preserve">Have you followed the hierarchy of controls (eliminate, substitute </w:t>
            </w:r>
            <w:proofErr w:type="gramStart"/>
            <w:r>
              <w:rPr>
                <w:rFonts w:ascii="Arial" w:hAnsi="Arial" w:cs="Arial"/>
              </w:rPr>
              <w:t>etc)</w:t>
            </w:r>
            <w:proofErr w:type="gramEnd"/>
          </w:p>
          <w:p w14:paraId="3717832D" w14:textId="77777777" w:rsidR="00E02438" w:rsidRDefault="00E02438" w:rsidP="00262F39">
            <w:pPr>
              <w:rPr>
                <w:rFonts w:ascii="Arial" w:hAnsi="Arial" w:cs="Arial"/>
                <w:bCs/>
                <w:sz w:val="18"/>
              </w:rPr>
            </w:pPr>
          </w:p>
        </w:tc>
        <w:tc>
          <w:tcPr>
            <w:tcW w:w="1395" w:type="dxa"/>
          </w:tcPr>
          <w:p w14:paraId="1C103269" w14:textId="77777777" w:rsidR="00E02438" w:rsidRDefault="00E02438">
            <w:pPr>
              <w:jc w:val="center"/>
              <w:rPr>
                <w:rFonts w:ascii="Arial" w:hAnsi="Arial" w:cs="Arial"/>
                <w:bCs/>
                <w:sz w:val="18"/>
                <w:szCs w:val="18"/>
              </w:rPr>
            </w:pPr>
          </w:p>
          <w:p w14:paraId="346AB08D" w14:textId="77777777" w:rsidR="00E02438" w:rsidRPr="00E520DB" w:rsidRDefault="00E02438">
            <w:pPr>
              <w:jc w:val="center"/>
              <w:rPr>
                <w:rFonts w:ascii="Arial" w:hAnsi="Arial" w:cs="Arial"/>
                <w:bCs/>
                <w:sz w:val="18"/>
                <w:szCs w:val="18"/>
              </w:rPr>
            </w:pPr>
            <w:r w:rsidRPr="00E520DB">
              <w:rPr>
                <w:rFonts w:ascii="Arial" w:hAnsi="Arial" w:cs="Arial"/>
                <w:bCs/>
                <w:sz w:val="18"/>
                <w:szCs w:val="18"/>
              </w:rPr>
              <w:t xml:space="preserve">Risk Score </w:t>
            </w:r>
          </w:p>
          <w:p w14:paraId="7C03D2DB" w14:textId="77777777" w:rsidR="00E02438" w:rsidRPr="00E520DB" w:rsidRDefault="00E02438">
            <w:pPr>
              <w:rPr>
                <w:rFonts w:ascii="Arial" w:hAnsi="Arial" w:cs="Arial"/>
                <w:bCs/>
                <w:sz w:val="18"/>
                <w:szCs w:val="18"/>
              </w:rPr>
            </w:pPr>
            <w:r w:rsidRPr="00E520DB">
              <w:rPr>
                <w:rFonts w:ascii="Arial" w:hAnsi="Arial" w:cs="Arial"/>
                <w:bCs/>
                <w:sz w:val="18"/>
                <w:szCs w:val="18"/>
              </w:rPr>
              <w:t>Consequence</w:t>
            </w:r>
          </w:p>
          <w:p w14:paraId="39BD2042" w14:textId="77777777" w:rsidR="00E02438" w:rsidRDefault="00E02438">
            <w:pPr>
              <w:rPr>
                <w:rFonts w:ascii="Arial" w:hAnsi="Arial" w:cs="Arial"/>
                <w:bCs/>
                <w:sz w:val="18"/>
              </w:rPr>
            </w:pPr>
            <w:r w:rsidRPr="00E520DB">
              <w:rPr>
                <w:rFonts w:ascii="Arial" w:hAnsi="Arial" w:cs="Arial"/>
                <w:bCs/>
                <w:sz w:val="18"/>
                <w:szCs w:val="18"/>
              </w:rPr>
              <w:t>X Likelihood</w:t>
            </w:r>
          </w:p>
        </w:tc>
        <w:tc>
          <w:tcPr>
            <w:tcW w:w="2410" w:type="dxa"/>
            <w:gridSpan w:val="2"/>
          </w:tcPr>
          <w:p w14:paraId="278B51D4" w14:textId="77777777" w:rsidR="00E02438" w:rsidRDefault="00E02438">
            <w:pPr>
              <w:pStyle w:val="Size12"/>
              <w:rPr>
                <w:sz w:val="20"/>
              </w:rPr>
            </w:pPr>
            <w:r>
              <w:rPr>
                <w:sz w:val="20"/>
              </w:rPr>
              <w:t>4) Any further action;</w:t>
            </w:r>
          </w:p>
          <w:p w14:paraId="26CF014B" w14:textId="77777777" w:rsidR="00E02438" w:rsidRDefault="00E02438">
            <w:pPr>
              <w:pStyle w:val="Size12"/>
              <w:rPr>
                <w:sz w:val="20"/>
              </w:rPr>
            </w:pPr>
            <w:r>
              <w:rPr>
                <w:sz w:val="20"/>
              </w:rPr>
              <w:t>This should be included in the action plan on overleaf</w:t>
            </w:r>
          </w:p>
        </w:tc>
      </w:tr>
      <w:tr w:rsidR="00E02438" w:rsidRPr="00B56D3A" w14:paraId="12064ADB" w14:textId="77777777" w:rsidTr="00E02438">
        <w:trPr>
          <w:trHeight w:val="470"/>
        </w:trPr>
        <w:tc>
          <w:tcPr>
            <w:tcW w:w="15701" w:type="dxa"/>
            <w:gridSpan w:val="8"/>
          </w:tcPr>
          <w:p w14:paraId="0CC2383E" w14:textId="77777777" w:rsidR="00E02438" w:rsidRPr="00DD4086" w:rsidRDefault="00E02438">
            <w:pPr>
              <w:pStyle w:val="Header"/>
              <w:tabs>
                <w:tab w:val="clear" w:pos="4153"/>
                <w:tab w:val="clear" w:pos="8306"/>
              </w:tabs>
              <w:rPr>
                <w:rFonts w:ascii="Calibri" w:hAnsi="Calibri" w:cs="Calibri"/>
                <w:b/>
                <w:bCs/>
                <w:color w:val="002060"/>
                <w:sz w:val="22"/>
                <w:szCs w:val="22"/>
                <w:u w:val="single"/>
              </w:rPr>
            </w:pPr>
            <w:r w:rsidRPr="00DD4086">
              <w:rPr>
                <w:rFonts w:ascii="Calibri" w:hAnsi="Calibri" w:cs="Calibri"/>
                <w:b/>
                <w:bCs/>
                <w:color w:val="002060"/>
                <w:sz w:val="22"/>
                <w:szCs w:val="22"/>
                <w:u w:val="single"/>
              </w:rPr>
              <w:t>Overview</w:t>
            </w:r>
          </w:p>
          <w:p w14:paraId="676B7A76" w14:textId="35094F39" w:rsidR="00E02438" w:rsidRPr="00DD4086" w:rsidRDefault="00E02438" w:rsidP="00B11F96">
            <w:pPr>
              <w:pStyle w:val="Header"/>
              <w:numPr>
                <w:ilvl w:val="0"/>
                <w:numId w:val="9"/>
              </w:numPr>
              <w:tabs>
                <w:tab w:val="clear" w:pos="4153"/>
                <w:tab w:val="clear" w:pos="8306"/>
              </w:tabs>
              <w:rPr>
                <w:rFonts w:asciiTheme="minorHAnsi" w:hAnsiTheme="minorHAnsi" w:cstheme="minorHAnsi"/>
                <w:b/>
                <w:bCs/>
                <w:color w:val="002060"/>
                <w:sz w:val="22"/>
                <w:szCs w:val="22"/>
              </w:rPr>
            </w:pPr>
            <w:r w:rsidRPr="00DD4086">
              <w:rPr>
                <w:rFonts w:asciiTheme="minorHAnsi" w:hAnsiTheme="minorHAnsi" w:cstheme="minorHAnsi"/>
                <w:b/>
                <w:bCs/>
                <w:color w:val="002060"/>
                <w:sz w:val="22"/>
                <w:szCs w:val="22"/>
              </w:rPr>
              <w:t>This risk assessment is to assist schools think about all the main hazards on their sites when reopening their schools after lockdown</w:t>
            </w:r>
          </w:p>
          <w:p w14:paraId="3F79E5BC" w14:textId="77777777" w:rsidR="00E02438" w:rsidRPr="00DD4086" w:rsidRDefault="00E02438" w:rsidP="00A8678A">
            <w:pPr>
              <w:pStyle w:val="Header"/>
              <w:numPr>
                <w:ilvl w:val="0"/>
                <w:numId w:val="9"/>
              </w:numPr>
              <w:tabs>
                <w:tab w:val="clear" w:pos="4153"/>
                <w:tab w:val="clear" w:pos="8306"/>
              </w:tabs>
              <w:rPr>
                <w:rFonts w:asciiTheme="minorHAnsi" w:hAnsiTheme="minorHAnsi" w:cstheme="minorHAnsi"/>
                <w:b/>
                <w:bCs/>
                <w:color w:val="002060"/>
                <w:sz w:val="22"/>
                <w:szCs w:val="22"/>
              </w:rPr>
            </w:pPr>
            <w:r w:rsidRPr="00DD4086">
              <w:rPr>
                <w:rFonts w:asciiTheme="minorHAnsi" w:hAnsiTheme="minorHAnsi" w:cstheme="minorHAnsi"/>
                <w:b/>
                <w:bCs/>
                <w:color w:val="002060"/>
                <w:sz w:val="22"/>
                <w:szCs w:val="22"/>
              </w:rPr>
              <w:t>As events unfold and change it will require modification and review.</w:t>
            </w:r>
          </w:p>
          <w:p w14:paraId="1A1BF3F9" w14:textId="210AE86F" w:rsidR="00E02438" w:rsidRPr="00447EF5" w:rsidRDefault="00E02438" w:rsidP="00B11F96">
            <w:pPr>
              <w:pStyle w:val="Header"/>
              <w:numPr>
                <w:ilvl w:val="0"/>
                <w:numId w:val="9"/>
              </w:numPr>
              <w:tabs>
                <w:tab w:val="clear" w:pos="4153"/>
                <w:tab w:val="clear" w:pos="8306"/>
              </w:tabs>
              <w:rPr>
                <w:rFonts w:asciiTheme="minorHAnsi" w:hAnsiTheme="minorHAnsi" w:cstheme="minorHAnsi"/>
                <w:b/>
                <w:bCs/>
                <w:color w:val="FF0000"/>
                <w:sz w:val="22"/>
                <w:szCs w:val="22"/>
              </w:rPr>
            </w:pPr>
            <w:r w:rsidRPr="00447EF5">
              <w:rPr>
                <w:rFonts w:asciiTheme="minorHAnsi" w:hAnsiTheme="minorHAnsi" w:cstheme="minorHAnsi"/>
                <w:b/>
                <w:bCs/>
                <w:color w:val="002060"/>
                <w:sz w:val="22"/>
                <w:szCs w:val="22"/>
              </w:rPr>
              <w:t xml:space="preserve">New BAME section </w:t>
            </w:r>
          </w:p>
          <w:p w14:paraId="0AC4DEE0" w14:textId="2891B74B" w:rsidR="00E02438" w:rsidRPr="00C84102" w:rsidRDefault="00E02438" w:rsidP="00D91DFC">
            <w:pPr>
              <w:pStyle w:val="Header"/>
              <w:tabs>
                <w:tab w:val="clear" w:pos="4153"/>
                <w:tab w:val="clear" w:pos="8306"/>
              </w:tabs>
              <w:ind w:left="360"/>
              <w:rPr>
                <w:rFonts w:asciiTheme="minorHAnsi" w:hAnsiTheme="minorHAnsi" w:cstheme="minorHAnsi"/>
                <w:b/>
                <w:bCs/>
                <w:color w:val="FF0000"/>
                <w:sz w:val="22"/>
                <w:szCs w:val="22"/>
                <w:highlight w:val="yellow"/>
              </w:rPr>
            </w:pPr>
          </w:p>
          <w:p w14:paraId="426F26A7" w14:textId="39338345" w:rsidR="00E02438" w:rsidRPr="002A3566" w:rsidRDefault="00E02438" w:rsidP="002A3566">
            <w:pPr>
              <w:rPr>
                <w:rFonts w:asciiTheme="minorHAnsi" w:hAnsiTheme="minorHAnsi" w:cstheme="minorHAnsi"/>
                <w:sz w:val="22"/>
                <w:szCs w:val="22"/>
              </w:rPr>
            </w:pPr>
            <w:r w:rsidRPr="002A3566">
              <w:rPr>
                <w:rFonts w:asciiTheme="minorHAnsi" w:hAnsiTheme="minorHAnsi" w:cstheme="minorHAnsi"/>
                <w:sz w:val="22"/>
                <w:szCs w:val="22"/>
              </w:rPr>
              <w:t>COVID-19 has made changes we could not expect, and we did not plan for. When lockdown restrictions are eased normal life as we knew it will not resume</w:t>
            </w:r>
            <w:r>
              <w:rPr>
                <w:rFonts w:asciiTheme="minorHAnsi" w:hAnsiTheme="minorHAnsi" w:cstheme="minorHAnsi"/>
                <w:sz w:val="22"/>
                <w:szCs w:val="22"/>
              </w:rPr>
              <w:t>, we must think about operating in the ‘new normal’</w:t>
            </w:r>
            <w:r w:rsidRPr="002A3566">
              <w:rPr>
                <w:rFonts w:asciiTheme="minorHAnsi" w:hAnsiTheme="minorHAnsi" w:cstheme="minorHAnsi"/>
                <w:sz w:val="22"/>
                <w:szCs w:val="22"/>
              </w:rPr>
              <w:t>. But we must assess the risks to our staff, pupils and everyone who comes onto our site and make plans to manage these risks.</w:t>
            </w:r>
          </w:p>
          <w:p w14:paraId="3D2AA7D7" w14:textId="77777777" w:rsidR="00E02438" w:rsidRPr="002A3566" w:rsidRDefault="00E02438" w:rsidP="002A3566">
            <w:pPr>
              <w:rPr>
                <w:rFonts w:asciiTheme="minorHAnsi" w:hAnsiTheme="minorHAnsi" w:cstheme="minorHAnsi"/>
                <w:sz w:val="22"/>
                <w:szCs w:val="22"/>
              </w:rPr>
            </w:pPr>
          </w:p>
          <w:p w14:paraId="2875AE69" w14:textId="04D77DEB" w:rsidR="00E02438" w:rsidRPr="002A3566" w:rsidRDefault="00E02438" w:rsidP="002A3566">
            <w:pPr>
              <w:rPr>
                <w:rFonts w:asciiTheme="minorHAnsi" w:hAnsiTheme="minorHAnsi" w:cstheme="minorHAnsi"/>
                <w:sz w:val="22"/>
                <w:szCs w:val="22"/>
                <w:lang w:eastAsia="en-GB"/>
              </w:rPr>
            </w:pPr>
            <w:r w:rsidRPr="002A3566">
              <w:rPr>
                <w:rFonts w:asciiTheme="minorHAnsi" w:hAnsiTheme="minorHAnsi" w:cstheme="minorHAnsi"/>
                <w:sz w:val="22"/>
                <w:szCs w:val="22"/>
              </w:rPr>
              <w:t xml:space="preserve">The following is a list of topics you will need to consider as you start to think about reopening your school, even if on a limited basis. </w:t>
            </w:r>
            <w:r w:rsidRPr="002A3566">
              <w:rPr>
                <w:rFonts w:asciiTheme="minorHAnsi" w:hAnsiTheme="minorHAnsi" w:cstheme="minorHAnsi"/>
                <w:sz w:val="22"/>
                <w:szCs w:val="22"/>
                <w:lang w:eastAsia="en-GB"/>
              </w:rPr>
              <w:t>Schools will need to recommission all systems before re-opening, as would normally be done after a long holiday period. This includes gas, heating, water supply, mechanical and electrical systems, and catering equipment</w:t>
            </w:r>
          </w:p>
          <w:p w14:paraId="6E871593" w14:textId="77777777" w:rsidR="007F1D16" w:rsidRPr="00EB1081" w:rsidRDefault="007F1D16" w:rsidP="007F1D16">
            <w:pPr>
              <w:pStyle w:val="Header"/>
              <w:rPr>
                <w:rFonts w:ascii="Calibri" w:hAnsi="Calibri" w:cs="Calibri"/>
                <w:b/>
                <w:bCs/>
                <w:color w:val="FF0000"/>
                <w:sz w:val="22"/>
                <w:szCs w:val="22"/>
              </w:rPr>
            </w:pPr>
            <w:r w:rsidRPr="00EB1081">
              <w:rPr>
                <w:rFonts w:ascii="Calibri" w:hAnsi="Calibri" w:cs="Calibri"/>
                <w:b/>
                <w:bCs/>
                <w:color w:val="FF0000"/>
                <w:sz w:val="22"/>
                <w:szCs w:val="22"/>
              </w:rPr>
              <w:t xml:space="preserve">The advice within this document is primarily taken from: </w:t>
            </w:r>
          </w:p>
          <w:p w14:paraId="4F539007" w14:textId="77777777" w:rsidR="007F1D16" w:rsidRPr="00EB1081" w:rsidRDefault="00FB3FE5" w:rsidP="007F1D16">
            <w:pPr>
              <w:pStyle w:val="Header"/>
              <w:rPr>
                <w:rFonts w:ascii="Calibri" w:hAnsi="Calibri" w:cs="Calibri"/>
                <w:b/>
                <w:bCs/>
                <w:color w:val="FF0000"/>
                <w:sz w:val="22"/>
                <w:szCs w:val="22"/>
              </w:rPr>
            </w:pPr>
            <w:hyperlink r:id="rId11" w:anchor="annex-d-list-of-things-to-consider-acquiring" w:history="1">
              <w:r w:rsidR="007F1D16" w:rsidRPr="00EB1081">
                <w:rPr>
                  <w:rStyle w:val="Hyperlink"/>
                  <w:rFonts w:ascii="Calibri" w:hAnsi="Calibri" w:cs="Calibri"/>
                  <w:b/>
                  <w:bCs/>
                  <w:sz w:val="22"/>
                  <w:szCs w:val="22"/>
                </w:rPr>
                <w:t>https://www.gov.uk/government/publications/preparing-for-the-wider-opening-of-schools-from-1-june/planning-guide-for-primary-schools#annex-d-list-of-things-to-consider-acquiring</w:t>
              </w:r>
            </w:hyperlink>
          </w:p>
          <w:p w14:paraId="53C93E79" w14:textId="77777777" w:rsidR="007F1D16" w:rsidRPr="00EB1081" w:rsidRDefault="007F1D16" w:rsidP="007F1D16">
            <w:pPr>
              <w:pStyle w:val="Header"/>
              <w:rPr>
                <w:rFonts w:ascii="Calibri" w:hAnsi="Calibri" w:cs="Calibri"/>
                <w:b/>
                <w:bCs/>
                <w:color w:val="FF0000"/>
                <w:sz w:val="22"/>
                <w:szCs w:val="22"/>
              </w:rPr>
            </w:pPr>
            <w:r w:rsidRPr="00EB1081">
              <w:rPr>
                <w:rFonts w:ascii="Calibri" w:hAnsi="Calibri" w:cs="Calibri"/>
                <w:b/>
                <w:bCs/>
                <w:color w:val="FF0000"/>
                <w:sz w:val="22"/>
                <w:szCs w:val="22"/>
              </w:rPr>
              <w:t>The following links contain more information on each of these sections</w:t>
            </w:r>
          </w:p>
          <w:p w14:paraId="6A6E914E" w14:textId="77777777" w:rsidR="007F1D16" w:rsidRPr="00EB1081" w:rsidRDefault="007F1D16" w:rsidP="007F1D16">
            <w:pPr>
              <w:pStyle w:val="Header"/>
              <w:rPr>
                <w:rFonts w:ascii="Calibri" w:hAnsi="Calibri" w:cs="Calibri"/>
                <w:b/>
                <w:bCs/>
                <w:color w:val="FF0000"/>
                <w:sz w:val="22"/>
                <w:szCs w:val="22"/>
              </w:rPr>
            </w:pPr>
            <w:r w:rsidRPr="00EB1081">
              <w:rPr>
                <w:rFonts w:ascii="Calibri" w:hAnsi="Calibri" w:cs="Calibri"/>
                <w:b/>
                <w:bCs/>
                <w:color w:val="FF0000"/>
                <w:sz w:val="22"/>
                <w:szCs w:val="22"/>
              </w:rPr>
              <w:t>Social Distancing:</w:t>
            </w:r>
          </w:p>
          <w:p w14:paraId="2EC94603" w14:textId="77777777" w:rsidR="007F1D16" w:rsidRPr="00EB1081" w:rsidRDefault="00FB3FE5" w:rsidP="007F1D16">
            <w:pPr>
              <w:pStyle w:val="Header"/>
              <w:rPr>
                <w:rFonts w:ascii="Calibri" w:hAnsi="Calibri" w:cs="Calibri"/>
                <w:b/>
                <w:bCs/>
                <w:color w:val="FF0000"/>
                <w:sz w:val="22"/>
                <w:szCs w:val="22"/>
                <w:u w:val="single"/>
              </w:rPr>
            </w:pPr>
            <w:hyperlink r:id="rId12" w:anchor="which-children-can-continue-to-attend-education-and-childcare-settings">
              <w:r w:rsidR="007F1D16" w:rsidRPr="00EB1081">
                <w:rPr>
                  <w:rStyle w:val="Hyperlink"/>
                  <w:rFonts w:ascii="Calibri" w:hAnsi="Calibri" w:cs="Calibri"/>
                  <w:b/>
                  <w:bCs/>
                  <w:sz w:val="22"/>
                  <w:szCs w:val="22"/>
                </w:rPr>
                <w:t>https://www.gov.uk/government/publications/coronavirus-covid-19-implementing-social-distancing-in-education-and-childcare-settings/coronavirus-covid-19-implementing-social-distancing-in-education-and-childcare-settings#which-children-can-continue-to-attend-education-and-childcare-settings</w:t>
              </w:r>
            </w:hyperlink>
          </w:p>
          <w:p w14:paraId="7A8FB169" w14:textId="77777777" w:rsidR="007F1D16" w:rsidRPr="00EB1081" w:rsidRDefault="007F1D16" w:rsidP="007F1D16">
            <w:pPr>
              <w:pStyle w:val="Header"/>
              <w:rPr>
                <w:rFonts w:ascii="Calibri" w:hAnsi="Calibri" w:cs="Calibri"/>
                <w:b/>
                <w:bCs/>
                <w:color w:val="FF0000"/>
                <w:sz w:val="22"/>
                <w:szCs w:val="22"/>
              </w:rPr>
            </w:pPr>
            <w:r w:rsidRPr="00EB1081">
              <w:rPr>
                <w:rFonts w:ascii="Calibri" w:hAnsi="Calibri" w:cs="Calibri"/>
                <w:b/>
                <w:bCs/>
                <w:color w:val="FF0000"/>
                <w:sz w:val="22"/>
                <w:szCs w:val="22"/>
              </w:rPr>
              <w:t>Cleaning in an educational setting:</w:t>
            </w:r>
          </w:p>
          <w:p w14:paraId="7595FE8E" w14:textId="77777777" w:rsidR="007F1D16" w:rsidRPr="00EB1081" w:rsidRDefault="00FB3FE5" w:rsidP="007F1D16">
            <w:pPr>
              <w:pStyle w:val="Header"/>
              <w:rPr>
                <w:rFonts w:ascii="Calibri" w:hAnsi="Calibri" w:cs="Calibri"/>
                <w:b/>
                <w:bCs/>
                <w:color w:val="FF0000"/>
                <w:sz w:val="22"/>
                <w:szCs w:val="22"/>
                <w:u w:val="single"/>
              </w:rPr>
            </w:pPr>
            <w:hyperlink r:id="rId13" w:history="1">
              <w:r w:rsidR="007F1D16" w:rsidRPr="00EB1081">
                <w:rPr>
                  <w:rStyle w:val="Hyperlink"/>
                  <w:rFonts w:ascii="Calibri" w:hAnsi="Calibri" w:cs="Calibri"/>
                  <w:b/>
                  <w:bCs/>
                  <w:sz w:val="22"/>
                  <w:szCs w:val="22"/>
                </w:rPr>
                <w:t>https://www.gov.uk/government/publications/guidance-to-educational-settings-about-covid-19/guidance-to-educational-settings-about-covid-19</w:t>
              </w:r>
            </w:hyperlink>
          </w:p>
          <w:p w14:paraId="16537FB4" w14:textId="77777777" w:rsidR="007F1D16" w:rsidRPr="00EB1081" w:rsidRDefault="007F1D16" w:rsidP="007F1D16">
            <w:pPr>
              <w:pStyle w:val="Header"/>
              <w:rPr>
                <w:rFonts w:ascii="Calibri" w:hAnsi="Calibri" w:cs="Calibri"/>
                <w:b/>
                <w:bCs/>
                <w:color w:val="FF0000"/>
                <w:sz w:val="22"/>
                <w:szCs w:val="22"/>
              </w:rPr>
            </w:pPr>
            <w:r w:rsidRPr="00EB1081">
              <w:rPr>
                <w:rFonts w:ascii="Calibri" w:hAnsi="Calibri" w:cs="Calibri"/>
                <w:b/>
                <w:bCs/>
                <w:color w:val="FF0000"/>
                <w:sz w:val="22"/>
                <w:szCs w:val="22"/>
              </w:rPr>
              <w:t xml:space="preserve">Guidance on shielding and those defined on medical grounds as extremely vulnerable. </w:t>
            </w:r>
          </w:p>
          <w:p w14:paraId="1C56E872" w14:textId="77777777" w:rsidR="007F1D16" w:rsidRPr="00EB1081" w:rsidRDefault="00FB3FE5" w:rsidP="007F1D16">
            <w:pPr>
              <w:pStyle w:val="Header"/>
              <w:rPr>
                <w:rFonts w:ascii="Calibri" w:hAnsi="Calibri" w:cs="Calibri"/>
                <w:b/>
                <w:bCs/>
                <w:color w:val="FF0000"/>
                <w:sz w:val="22"/>
                <w:szCs w:val="22"/>
              </w:rPr>
            </w:pPr>
            <w:hyperlink r:id="rId14" w:history="1">
              <w:r w:rsidR="007F1D16" w:rsidRPr="00EB1081">
                <w:rPr>
                  <w:rStyle w:val="Hyperlink"/>
                  <w:rFonts w:ascii="Calibri" w:hAnsi="Calibri" w:cs="Calibri"/>
                  <w:b/>
                  <w:bCs/>
                  <w:sz w:val="22"/>
                  <w:szCs w:val="22"/>
                </w:rPr>
                <w:t>https://www.gov.uk/government/publications/guidance-on-shielding-and-protecting-extremely-vulnerable-persons-from-covid-19</w:t>
              </w:r>
            </w:hyperlink>
          </w:p>
          <w:p w14:paraId="2145E8F2" w14:textId="73B69B8A" w:rsidR="00E02438" w:rsidRPr="002169E5" w:rsidRDefault="00E02438" w:rsidP="002A3566">
            <w:pPr>
              <w:pStyle w:val="Header"/>
              <w:tabs>
                <w:tab w:val="clear" w:pos="4153"/>
                <w:tab w:val="clear" w:pos="8306"/>
              </w:tabs>
              <w:rPr>
                <w:rFonts w:ascii="Calibri" w:hAnsi="Calibri" w:cs="Calibri"/>
                <w:b/>
                <w:bCs/>
                <w:color w:val="FF0000"/>
                <w:sz w:val="22"/>
                <w:szCs w:val="22"/>
              </w:rPr>
            </w:pPr>
          </w:p>
        </w:tc>
      </w:tr>
      <w:tr w:rsidR="00E02438" w:rsidRPr="00B56D3A" w14:paraId="405E7642" w14:textId="77777777" w:rsidTr="00496E30">
        <w:trPr>
          <w:trHeight w:val="1420"/>
        </w:trPr>
        <w:tc>
          <w:tcPr>
            <w:tcW w:w="2518" w:type="dxa"/>
          </w:tcPr>
          <w:p w14:paraId="60863359" w14:textId="590EAD38" w:rsidR="00E02438" w:rsidRDefault="00E02438" w:rsidP="00455620">
            <w:pPr>
              <w:rPr>
                <w:rFonts w:ascii="Calibri" w:hAnsi="Calibri" w:cs="Calibri"/>
                <w:sz w:val="22"/>
                <w:szCs w:val="22"/>
              </w:rPr>
            </w:pPr>
            <w:r w:rsidRPr="00B56880">
              <w:rPr>
                <w:rFonts w:ascii="Calibri" w:hAnsi="Calibri" w:cs="Calibri"/>
                <w:b/>
                <w:bCs/>
                <w:sz w:val="22"/>
                <w:szCs w:val="22"/>
              </w:rPr>
              <w:lastRenderedPageBreak/>
              <w:t>Communication -</w:t>
            </w:r>
            <w:r w:rsidRPr="00B56880">
              <w:rPr>
                <w:rFonts w:ascii="Calibri" w:hAnsi="Calibri" w:cs="Calibri"/>
                <w:sz w:val="22"/>
                <w:szCs w:val="22"/>
              </w:rPr>
              <w:t>to staff, parents, pupils and all parties on site</w:t>
            </w:r>
          </w:p>
          <w:p w14:paraId="23181430" w14:textId="6DCB3CEB" w:rsidR="00E02438" w:rsidRDefault="00E02438" w:rsidP="00455620">
            <w:pPr>
              <w:rPr>
                <w:rFonts w:ascii="Calibri" w:hAnsi="Calibri" w:cs="Calibri"/>
                <w:sz w:val="22"/>
                <w:szCs w:val="22"/>
              </w:rPr>
            </w:pPr>
          </w:p>
          <w:p w14:paraId="28ECE827" w14:textId="2392DF7C" w:rsidR="00E02438" w:rsidRDefault="00E02438" w:rsidP="00455620">
            <w:pPr>
              <w:rPr>
                <w:rFonts w:ascii="Calibri" w:hAnsi="Calibri" w:cs="Calibri"/>
                <w:sz w:val="22"/>
                <w:szCs w:val="22"/>
              </w:rPr>
            </w:pPr>
          </w:p>
          <w:p w14:paraId="54945E2E" w14:textId="5AEDE526" w:rsidR="00E02438" w:rsidRDefault="00E02438" w:rsidP="00455620">
            <w:pPr>
              <w:rPr>
                <w:rFonts w:ascii="Calibri" w:hAnsi="Calibri" w:cs="Calibri"/>
                <w:sz w:val="22"/>
                <w:szCs w:val="22"/>
              </w:rPr>
            </w:pPr>
          </w:p>
          <w:p w14:paraId="737CC5DB" w14:textId="14BF67B6" w:rsidR="00E02438" w:rsidRDefault="00E02438" w:rsidP="00455620">
            <w:pPr>
              <w:rPr>
                <w:rFonts w:ascii="Calibri" w:hAnsi="Calibri" w:cs="Calibri"/>
                <w:sz w:val="22"/>
                <w:szCs w:val="22"/>
              </w:rPr>
            </w:pPr>
          </w:p>
          <w:p w14:paraId="0DFA5C0E" w14:textId="58AA3BA2" w:rsidR="00E02438" w:rsidRDefault="00E02438" w:rsidP="00455620">
            <w:pPr>
              <w:rPr>
                <w:rFonts w:ascii="Calibri" w:hAnsi="Calibri" w:cs="Calibri"/>
                <w:sz w:val="22"/>
                <w:szCs w:val="22"/>
              </w:rPr>
            </w:pPr>
          </w:p>
          <w:p w14:paraId="15BE98AF" w14:textId="4BF43B74" w:rsidR="00E02438" w:rsidRDefault="00E02438" w:rsidP="00455620">
            <w:pPr>
              <w:rPr>
                <w:rFonts w:ascii="Calibri" w:hAnsi="Calibri" w:cs="Calibri"/>
                <w:sz w:val="22"/>
                <w:szCs w:val="22"/>
              </w:rPr>
            </w:pPr>
          </w:p>
          <w:p w14:paraId="7399AEB9" w14:textId="69D0EA63" w:rsidR="00E02438" w:rsidRDefault="00E02438" w:rsidP="00455620">
            <w:pPr>
              <w:rPr>
                <w:rFonts w:ascii="Calibri" w:hAnsi="Calibri" w:cs="Calibri"/>
                <w:sz w:val="22"/>
                <w:szCs w:val="22"/>
              </w:rPr>
            </w:pPr>
          </w:p>
          <w:p w14:paraId="0EBCC97C" w14:textId="7B8A54A3" w:rsidR="00E02438" w:rsidRDefault="00E02438" w:rsidP="00455620">
            <w:pPr>
              <w:rPr>
                <w:rFonts w:ascii="Calibri" w:hAnsi="Calibri" w:cs="Calibri"/>
                <w:sz w:val="22"/>
                <w:szCs w:val="22"/>
              </w:rPr>
            </w:pPr>
          </w:p>
          <w:p w14:paraId="04DDF312" w14:textId="51C2A4C6" w:rsidR="00E02438" w:rsidRDefault="00E02438" w:rsidP="00455620">
            <w:pPr>
              <w:rPr>
                <w:rFonts w:ascii="Calibri" w:hAnsi="Calibri" w:cs="Calibri"/>
                <w:sz w:val="22"/>
                <w:szCs w:val="22"/>
              </w:rPr>
            </w:pPr>
          </w:p>
          <w:p w14:paraId="3338125A" w14:textId="0924D90C" w:rsidR="00E02438" w:rsidRDefault="00E02438" w:rsidP="00455620">
            <w:pPr>
              <w:rPr>
                <w:rFonts w:ascii="Calibri" w:hAnsi="Calibri" w:cs="Calibri"/>
                <w:sz w:val="22"/>
                <w:szCs w:val="22"/>
              </w:rPr>
            </w:pPr>
          </w:p>
          <w:p w14:paraId="65A7465F" w14:textId="5D43A05F" w:rsidR="00E02438" w:rsidRDefault="00E02438" w:rsidP="00455620">
            <w:pPr>
              <w:rPr>
                <w:rFonts w:ascii="Calibri" w:hAnsi="Calibri" w:cs="Calibri"/>
                <w:sz w:val="22"/>
                <w:szCs w:val="22"/>
              </w:rPr>
            </w:pPr>
          </w:p>
          <w:p w14:paraId="066C5201" w14:textId="04929CA6" w:rsidR="00E02438" w:rsidRDefault="00E02438" w:rsidP="00455620">
            <w:pPr>
              <w:rPr>
                <w:rFonts w:ascii="Calibri" w:hAnsi="Calibri" w:cs="Calibri"/>
                <w:sz w:val="22"/>
                <w:szCs w:val="22"/>
              </w:rPr>
            </w:pPr>
          </w:p>
          <w:p w14:paraId="07904D32" w14:textId="45EE362E" w:rsidR="00E02438" w:rsidRDefault="00E02438" w:rsidP="00455620">
            <w:pPr>
              <w:rPr>
                <w:rFonts w:ascii="Calibri" w:hAnsi="Calibri" w:cs="Calibri"/>
                <w:sz w:val="22"/>
                <w:szCs w:val="22"/>
              </w:rPr>
            </w:pPr>
          </w:p>
          <w:p w14:paraId="5EA15355" w14:textId="6E06CECD" w:rsidR="00E02438" w:rsidRDefault="00E02438" w:rsidP="00455620">
            <w:pPr>
              <w:rPr>
                <w:rFonts w:ascii="Calibri" w:hAnsi="Calibri" w:cs="Calibri"/>
                <w:sz w:val="22"/>
                <w:szCs w:val="22"/>
              </w:rPr>
            </w:pPr>
          </w:p>
          <w:p w14:paraId="16387008" w14:textId="0E2EA991" w:rsidR="00E02438" w:rsidRDefault="00E02438" w:rsidP="00455620">
            <w:pPr>
              <w:rPr>
                <w:rFonts w:ascii="Calibri" w:hAnsi="Calibri" w:cs="Calibri"/>
                <w:sz w:val="22"/>
                <w:szCs w:val="22"/>
              </w:rPr>
            </w:pPr>
          </w:p>
          <w:p w14:paraId="2F2BDE2B" w14:textId="40F6DDD4" w:rsidR="00E02438" w:rsidRDefault="00E02438" w:rsidP="00455620">
            <w:pPr>
              <w:rPr>
                <w:rFonts w:ascii="Calibri" w:hAnsi="Calibri" w:cs="Calibri"/>
                <w:sz w:val="22"/>
                <w:szCs w:val="22"/>
              </w:rPr>
            </w:pPr>
          </w:p>
          <w:p w14:paraId="59A8EF6C" w14:textId="40F5E12B" w:rsidR="00E02438" w:rsidRDefault="00E02438" w:rsidP="00455620">
            <w:pPr>
              <w:rPr>
                <w:rFonts w:ascii="Calibri" w:hAnsi="Calibri" w:cs="Calibri"/>
                <w:sz w:val="22"/>
                <w:szCs w:val="22"/>
              </w:rPr>
            </w:pPr>
          </w:p>
          <w:p w14:paraId="33CC0DC8" w14:textId="36397F5C" w:rsidR="00E02438" w:rsidRDefault="00E02438" w:rsidP="00455620">
            <w:pPr>
              <w:rPr>
                <w:rFonts w:ascii="Calibri" w:hAnsi="Calibri" w:cs="Calibri"/>
                <w:sz w:val="22"/>
                <w:szCs w:val="22"/>
              </w:rPr>
            </w:pPr>
          </w:p>
          <w:p w14:paraId="56D7ADC2" w14:textId="2B31D44E" w:rsidR="00E02438" w:rsidRDefault="00E02438" w:rsidP="00455620">
            <w:pPr>
              <w:rPr>
                <w:rFonts w:ascii="Calibri" w:hAnsi="Calibri" w:cs="Calibri"/>
                <w:sz w:val="22"/>
                <w:szCs w:val="22"/>
              </w:rPr>
            </w:pPr>
          </w:p>
          <w:p w14:paraId="31AA6C3C" w14:textId="7207009A" w:rsidR="00E02438" w:rsidRDefault="00E02438" w:rsidP="00455620">
            <w:pPr>
              <w:rPr>
                <w:rFonts w:ascii="Calibri" w:hAnsi="Calibri" w:cs="Calibri"/>
                <w:sz w:val="22"/>
                <w:szCs w:val="22"/>
              </w:rPr>
            </w:pPr>
          </w:p>
          <w:p w14:paraId="50DB679E" w14:textId="77777777" w:rsidR="00E02438" w:rsidRDefault="00E02438" w:rsidP="00C269DF">
            <w:pPr>
              <w:rPr>
                <w:rFonts w:ascii="Arial" w:hAnsi="Arial" w:cs="Arial"/>
                <w:b/>
                <w:bCs/>
                <w:color w:val="FF0000"/>
                <w:sz w:val="22"/>
                <w:szCs w:val="22"/>
              </w:rPr>
            </w:pPr>
          </w:p>
          <w:p w14:paraId="3429BA88" w14:textId="77777777" w:rsidR="00E02438" w:rsidRDefault="00E02438" w:rsidP="00C269DF">
            <w:pPr>
              <w:rPr>
                <w:rFonts w:ascii="Arial" w:hAnsi="Arial" w:cs="Arial"/>
                <w:b/>
                <w:bCs/>
                <w:color w:val="FF0000"/>
                <w:sz w:val="22"/>
                <w:szCs w:val="22"/>
              </w:rPr>
            </w:pPr>
          </w:p>
          <w:p w14:paraId="24189152" w14:textId="77777777" w:rsidR="00E02438" w:rsidRDefault="00E02438" w:rsidP="00C269DF">
            <w:pPr>
              <w:rPr>
                <w:rFonts w:asciiTheme="minorHAnsi" w:hAnsiTheme="minorHAnsi" w:cs="Arial"/>
                <w:b/>
                <w:bCs/>
                <w:color w:val="000000" w:themeColor="text1"/>
                <w:sz w:val="22"/>
                <w:szCs w:val="22"/>
              </w:rPr>
            </w:pPr>
          </w:p>
          <w:p w14:paraId="78BBFDFC" w14:textId="207E3088" w:rsidR="00E02438" w:rsidRPr="00B8461B" w:rsidRDefault="00E02438" w:rsidP="00C269DF">
            <w:pPr>
              <w:rPr>
                <w:rFonts w:asciiTheme="minorHAnsi" w:hAnsiTheme="minorHAnsi" w:cs="Arial"/>
                <w:b/>
                <w:bCs/>
                <w:color w:val="000000" w:themeColor="text1"/>
                <w:sz w:val="22"/>
                <w:szCs w:val="22"/>
              </w:rPr>
            </w:pPr>
            <w:r w:rsidRPr="00B8461B">
              <w:rPr>
                <w:rFonts w:asciiTheme="minorHAnsi" w:hAnsiTheme="minorHAnsi" w:cs="Arial"/>
                <w:b/>
                <w:bCs/>
                <w:color w:val="000000" w:themeColor="text1"/>
                <w:sz w:val="22"/>
                <w:szCs w:val="22"/>
              </w:rPr>
              <w:t>Staff shortages</w:t>
            </w:r>
          </w:p>
          <w:p w14:paraId="5BBB0212" w14:textId="77777777" w:rsidR="00E02438" w:rsidRPr="00B8461B" w:rsidRDefault="00E02438" w:rsidP="00C269DF">
            <w:pPr>
              <w:rPr>
                <w:rFonts w:asciiTheme="minorHAnsi" w:hAnsiTheme="minorHAnsi"/>
                <w:color w:val="000000" w:themeColor="text1"/>
                <w:sz w:val="22"/>
                <w:szCs w:val="22"/>
                <w:lang w:eastAsia="en-GB"/>
              </w:rPr>
            </w:pPr>
          </w:p>
          <w:p w14:paraId="5F0BA9AD" w14:textId="77777777" w:rsidR="00E02438" w:rsidRPr="00B8461B" w:rsidRDefault="00E02438" w:rsidP="00C269DF">
            <w:pPr>
              <w:rPr>
                <w:rFonts w:asciiTheme="minorHAnsi" w:hAnsiTheme="minorHAnsi"/>
                <w:color w:val="000000" w:themeColor="text1"/>
                <w:sz w:val="22"/>
                <w:szCs w:val="22"/>
              </w:rPr>
            </w:pPr>
            <w:r w:rsidRPr="00B8461B">
              <w:rPr>
                <w:rFonts w:asciiTheme="minorHAnsi" w:hAnsiTheme="minorHAnsi" w:cs="Arial"/>
                <w:b/>
                <w:bCs/>
                <w:color w:val="000000" w:themeColor="text1"/>
                <w:sz w:val="22"/>
                <w:szCs w:val="22"/>
              </w:rPr>
              <w:t>a)</w:t>
            </w:r>
            <w:r w:rsidRPr="00B8461B">
              <w:rPr>
                <w:rStyle w:val="apple-converted-space"/>
                <w:rFonts w:asciiTheme="minorHAnsi" w:hAnsiTheme="minorHAnsi" w:cs="Arial"/>
                <w:color w:val="000000" w:themeColor="text1"/>
                <w:sz w:val="22"/>
                <w:szCs w:val="22"/>
              </w:rPr>
              <w:t> </w:t>
            </w:r>
            <w:r w:rsidRPr="00B8461B">
              <w:rPr>
                <w:rFonts w:asciiTheme="minorHAnsi" w:hAnsiTheme="minorHAnsi" w:cs="Arial"/>
                <w:color w:val="000000" w:themeColor="text1"/>
                <w:sz w:val="22"/>
                <w:szCs w:val="22"/>
              </w:rPr>
              <w:t xml:space="preserve">Illness due to </w:t>
            </w:r>
            <w:proofErr w:type="spellStart"/>
            <w:r w:rsidRPr="00B8461B">
              <w:rPr>
                <w:rFonts w:asciiTheme="minorHAnsi" w:hAnsiTheme="minorHAnsi" w:cs="Arial"/>
                <w:color w:val="000000" w:themeColor="text1"/>
                <w:sz w:val="22"/>
                <w:szCs w:val="22"/>
              </w:rPr>
              <w:t>covid</w:t>
            </w:r>
            <w:proofErr w:type="spellEnd"/>
            <w:r w:rsidRPr="00B8461B">
              <w:rPr>
                <w:rFonts w:asciiTheme="minorHAnsi" w:hAnsiTheme="minorHAnsi" w:cs="Arial"/>
                <w:color w:val="000000" w:themeColor="text1"/>
                <w:sz w:val="22"/>
                <w:szCs w:val="22"/>
              </w:rPr>
              <w:t xml:space="preserve"> 19 related (short term </w:t>
            </w:r>
            <w:proofErr w:type="gramStart"/>
            <w:r w:rsidRPr="00B8461B">
              <w:rPr>
                <w:rFonts w:asciiTheme="minorHAnsi" w:hAnsiTheme="minorHAnsi" w:cs="Arial"/>
                <w:color w:val="000000" w:themeColor="text1"/>
                <w:sz w:val="22"/>
                <w:szCs w:val="22"/>
              </w:rPr>
              <w:t>absence )</w:t>
            </w:r>
            <w:proofErr w:type="gramEnd"/>
          </w:p>
          <w:p w14:paraId="5D7938DF" w14:textId="77777777" w:rsidR="00E02438" w:rsidRPr="00B8461B" w:rsidRDefault="00E02438" w:rsidP="00C269DF">
            <w:pPr>
              <w:rPr>
                <w:rFonts w:asciiTheme="minorHAnsi" w:hAnsiTheme="minorHAnsi"/>
                <w:color w:val="000000" w:themeColor="text1"/>
                <w:sz w:val="22"/>
                <w:szCs w:val="22"/>
              </w:rPr>
            </w:pPr>
            <w:r w:rsidRPr="00B8461B">
              <w:rPr>
                <w:rFonts w:asciiTheme="minorHAnsi" w:hAnsiTheme="minorHAnsi" w:cs="Arial"/>
                <w:color w:val="000000" w:themeColor="text1"/>
                <w:sz w:val="22"/>
                <w:szCs w:val="22"/>
              </w:rPr>
              <w:t> </w:t>
            </w:r>
          </w:p>
          <w:p w14:paraId="0E87B9DA" w14:textId="77777777" w:rsidR="00E02438" w:rsidRPr="00B8461B" w:rsidRDefault="00E02438" w:rsidP="00C269DF">
            <w:pPr>
              <w:rPr>
                <w:rFonts w:asciiTheme="minorHAnsi" w:hAnsiTheme="minorHAnsi"/>
                <w:color w:val="000000" w:themeColor="text1"/>
                <w:sz w:val="22"/>
                <w:szCs w:val="22"/>
              </w:rPr>
            </w:pPr>
            <w:r w:rsidRPr="00B8461B">
              <w:rPr>
                <w:rFonts w:asciiTheme="minorHAnsi" w:hAnsiTheme="minorHAnsi" w:cs="Arial"/>
                <w:color w:val="000000" w:themeColor="text1"/>
                <w:sz w:val="22"/>
                <w:szCs w:val="22"/>
              </w:rPr>
              <w:t>Illness due to an unrelated health issue</w:t>
            </w:r>
          </w:p>
          <w:p w14:paraId="07F196D2" w14:textId="77777777" w:rsidR="00E02438" w:rsidRPr="00B8461B" w:rsidRDefault="00E02438" w:rsidP="00C269DF">
            <w:pPr>
              <w:rPr>
                <w:rFonts w:asciiTheme="minorHAnsi" w:hAnsiTheme="minorHAnsi"/>
                <w:color w:val="000000" w:themeColor="text1"/>
                <w:sz w:val="22"/>
                <w:szCs w:val="22"/>
              </w:rPr>
            </w:pPr>
            <w:r w:rsidRPr="00B8461B">
              <w:rPr>
                <w:rFonts w:asciiTheme="minorHAnsi" w:hAnsiTheme="minorHAnsi" w:cs="Arial"/>
                <w:color w:val="000000" w:themeColor="text1"/>
                <w:sz w:val="22"/>
                <w:szCs w:val="22"/>
              </w:rPr>
              <w:t> </w:t>
            </w:r>
          </w:p>
          <w:p w14:paraId="5A33B9B9" w14:textId="77777777" w:rsidR="00E02438" w:rsidRPr="00B8461B" w:rsidRDefault="00E02438" w:rsidP="00C269DF">
            <w:pPr>
              <w:rPr>
                <w:rFonts w:asciiTheme="minorHAnsi" w:hAnsiTheme="minorHAnsi"/>
                <w:color w:val="000000" w:themeColor="text1"/>
                <w:sz w:val="22"/>
                <w:szCs w:val="22"/>
              </w:rPr>
            </w:pPr>
            <w:r w:rsidRPr="00B8461B">
              <w:rPr>
                <w:rFonts w:asciiTheme="minorHAnsi" w:hAnsiTheme="minorHAnsi" w:cs="Arial"/>
                <w:color w:val="000000" w:themeColor="text1"/>
                <w:sz w:val="22"/>
                <w:szCs w:val="22"/>
              </w:rPr>
              <w:t xml:space="preserve">Other </w:t>
            </w:r>
            <w:proofErr w:type="spellStart"/>
            <w:r w:rsidRPr="00B8461B">
              <w:rPr>
                <w:rFonts w:asciiTheme="minorHAnsi" w:hAnsiTheme="minorHAnsi" w:cs="Arial"/>
                <w:color w:val="000000" w:themeColor="text1"/>
                <w:sz w:val="22"/>
                <w:szCs w:val="22"/>
              </w:rPr>
              <w:t>Covid</w:t>
            </w:r>
            <w:proofErr w:type="spellEnd"/>
            <w:r w:rsidRPr="00B8461B">
              <w:rPr>
                <w:rFonts w:asciiTheme="minorHAnsi" w:hAnsiTheme="minorHAnsi" w:cs="Arial"/>
                <w:color w:val="000000" w:themeColor="text1"/>
                <w:sz w:val="22"/>
                <w:szCs w:val="22"/>
              </w:rPr>
              <w:t xml:space="preserve"> health categories i.e. staff who unlikely to be able to </w:t>
            </w:r>
            <w:r w:rsidRPr="00B8461B">
              <w:rPr>
                <w:rFonts w:asciiTheme="minorHAnsi" w:hAnsiTheme="minorHAnsi" w:cs="Arial"/>
                <w:color w:val="000000" w:themeColor="text1"/>
                <w:sz w:val="22"/>
                <w:szCs w:val="22"/>
              </w:rPr>
              <w:lastRenderedPageBreak/>
              <w:t>attend work in the medium to long term</w:t>
            </w:r>
          </w:p>
          <w:p w14:paraId="0D68DA55" w14:textId="33039404" w:rsidR="00E02438" w:rsidRPr="00B8461B" w:rsidRDefault="00E02438" w:rsidP="00C269DF">
            <w:pPr>
              <w:rPr>
                <w:rFonts w:asciiTheme="minorHAnsi" w:hAnsiTheme="minorHAnsi"/>
                <w:color w:val="000000" w:themeColor="text1"/>
                <w:sz w:val="22"/>
                <w:szCs w:val="22"/>
              </w:rPr>
            </w:pPr>
            <w:r w:rsidRPr="00B8461B">
              <w:rPr>
                <w:rFonts w:asciiTheme="minorHAnsi" w:hAnsiTheme="minorHAnsi" w:cs="Arial"/>
                <w:color w:val="000000" w:themeColor="text1"/>
                <w:sz w:val="22"/>
                <w:szCs w:val="22"/>
              </w:rPr>
              <w:t>i.e. Shielded employee / live in household with shielded perso</w:t>
            </w:r>
            <w:r>
              <w:rPr>
                <w:rFonts w:asciiTheme="minorHAnsi" w:hAnsiTheme="minorHAnsi" w:cs="Arial"/>
                <w:color w:val="000000" w:themeColor="text1"/>
                <w:sz w:val="22"/>
                <w:szCs w:val="22"/>
              </w:rPr>
              <w:t>n/</w:t>
            </w:r>
            <w:r w:rsidRPr="00B8461B">
              <w:rPr>
                <w:rFonts w:asciiTheme="minorHAnsi" w:hAnsiTheme="minorHAnsi" w:cs="Arial"/>
                <w:color w:val="000000" w:themeColor="text1"/>
                <w:sz w:val="22"/>
                <w:szCs w:val="22"/>
              </w:rPr>
              <w:t>employee who is clinically vulnerable</w:t>
            </w:r>
          </w:p>
          <w:p w14:paraId="11AF06BD" w14:textId="02A23EA1" w:rsidR="00E02438" w:rsidRPr="00B8461B" w:rsidRDefault="00E02438" w:rsidP="00455620">
            <w:pPr>
              <w:rPr>
                <w:rFonts w:asciiTheme="minorHAnsi" w:hAnsiTheme="minorHAnsi" w:cs="Calibri"/>
                <w:sz w:val="22"/>
                <w:szCs w:val="22"/>
              </w:rPr>
            </w:pPr>
          </w:p>
          <w:p w14:paraId="5832EB6A" w14:textId="744EEC5D" w:rsidR="00E02438" w:rsidRPr="00B8461B" w:rsidRDefault="00E02438" w:rsidP="00C269DF">
            <w:pPr>
              <w:rPr>
                <w:rFonts w:asciiTheme="minorHAnsi" w:hAnsiTheme="minorHAnsi" w:cs="Arial"/>
                <w:color w:val="000000" w:themeColor="text1"/>
                <w:sz w:val="22"/>
                <w:szCs w:val="22"/>
              </w:rPr>
            </w:pPr>
            <w:r w:rsidRPr="00B8461B">
              <w:rPr>
                <w:rFonts w:asciiTheme="minorHAnsi" w:hAnsiTheme="minorHAnsi" w:cs="Arial"/>
                <w:b/>
                <w:bCs/>
                <w:color w:val="000000" w:themeColor="text1"/>
                <w:sz w:val="22"/>
                <w:szCs w:val="22"/>
              </w:rPr>
              <w:t>b)</w:t>
            </w:r>
            <w:r w:rsidRPr="00B8461B">
              <w:rPr>
                <w:rStyle w:val="apple-converted-space"/>
                <w:rFonts w:asciiTheme="minorHAnsi" w:hAnsiTheme="minorHAnsi" w:cs="Arial"/>
                <w:color w:val="000000" w:themeColor="text1"/>
                <w:sz w:val="22"/>
                <w:szCs w:val="22"/>
              </w:rPr>
              <w:t> </w:t>
            </w:r>
            <w:r w:rsidRPr="00B8461B">
              <w:rPr>
                <w:rFonts w:asciiTheme="minorHAnsi" w:hAnsiTheme="minorHAnsi" w:cs="Arial"/>
                <w:color w:val="000000" w:themeColor="text1"/>
                <w:sz w:val="22"/>
                <w:szCs w:val="22"/>
              </w:rPr>
              <w:t>Staff who wish to remain at home due to childcare responsibilities</w:t>
            </w:r>
          </w:p>
          <w:p w14:paraId="50193C54" w14:textId="732C42F2" w:rsidR="00E02438" w:rsidRPr="00B8461B" w:rsidRDefault="00E02438" w:rsidP="00C269DF">
            <w:pPr>
              <w:rPr>
                <w:rFonts w:asciiTheme="minorHAnsi" w:hAnsiTheme="minorHAnsi" w:cs="Arial"/>
                <w:color w:val="000000" w:themeColor="text1"/>
                <w:sz w:val="22"/>
                <w:szCs w:val="22"/>
              </w:rPr>
            </w:pPr>
          </w:p>
          <w:p w14:paraId="66F1312E" w14:textId="77777777" w:rsidR="00E02438" w:rsidRPr="00B8461B" w:rsidRDefault="00E02438" w:rsidP="00B8461B">
            <w:pPr>
              <w:rPr>
                <w:rFonts w:asciiTheme="minorHAnsi" w:hAnsiTheme="minorHAnsi" w:cs="Arial"/>
                <w:b/>
                <w:bCs/>
                <w:color w:val="000000" w:themeColor="text1"/>
                <w:sz w:val="22"/>
                <w:szCs w:val="22"/>
              </w:rPr>
            </w:pPr>
          </w:p>
          <w:p w14:paraId="319CE301" w14:textId="77777777" w:rsidR="00E02438" w:rsidRPr="00B8461B" w:rsidRDefault="00E02438" w:rsidP="00B8461B">
            <w:pPr>
              <w:rPr>
                <w:rFonts w:asciiTheme="minorHAnsi" w:hAnsiTheme="minorHAnsi" w:cs="Arial"/>
                <w:b/>
                <w:bCs/>
                <w:color w:val="000000" w:themeColor="text1"/>
                <w:sz w:val="22"/>
                <w:szCs w:val="22"/>
              </w:rPr>
            </w:pPr>
          </w:p>
          <w:p w14:paraId="1E68B652" w14:textId="77777777" w:rsidR="00E02438" w:rsidRDefault="00E02438" w:rsidP="00B8461B">
            <w:pPr>
              <w:rPr>
                <w:rFonts w:asciiTheme="minorHAnsi" w:hAnsiTheme="minorHAnsi" w:cs="Arial"/>
                <w:b/>
                <w:bCs/>
                <w:color w:val="000000" w:themeColor="text1"/>
                <w:sz w:val="22"/>
                <w:szCs w:val="22"/>
              </w:rPr>
            </w:pPr>
          </w:p>
          <w:p w14:paraId="11E12CEB" w14:textId="0ECE60EA" w:rsidR="00E02438" w:rsidRPr="00B8461B" w:rsidRDefault="00E02438" w:rsidP="00B8461B">
            <w:pPr>
              <w:rPr>
                <w:rFonts w:asciiTheme="minorHAnsi" w:hAnsiTheme="minorHAnsi"/>
                <w:color w:val="000000" w:themeColor="text1"/>
                <w:sz w:val="22"/>
                <w:szCs w:val="22"/>
                <w:lang w:eastAsia="en-GB"/>
              </w:rPr>
            </w:pPr>
            <w:r w:rsidRPr="00B8461B">
              <w:rPr>
                <w:rFonts w:asciiTheme="minorHAnsi" w:hAnsiTheme="minorHAnsi" w:cs="Arial"/>
                <w:b/>
                <w:bCs/>
                <w:color w:val="000000" w:themeColor="text1"/>
                <w:sz w:val="22"/>
                <w:szCs w:val="22"/>
              </w:rPr>
              <w:t>c)</w:t>
            </w:r>
            <w:r w:rsidRPr="00B8461B">
              <w:rPr>
                <w:rStyle w:val="apple-converted-space"/>
                <w:rFonts w:asciiTheme="minorHAnsi" w:hAnsiTheme="minorHAnsi" w:cs="Arial"/>
                <w:color w:val="000000" w:themeColor="text1"/>
                <w:sz w:val="22"/>
                <w:szCs w:val="22"/>
              </w:rPr>
              <w:t> </w:t>
            </w:r>
            <w:r w:rsidRPr="00B8461B">
              <w:rPr>
                <w:rFonts w:asciiTheme="minorHAnsi" w:hAnsiTheme="minorHAnsi" w:cs="Arial"/>
                <w:color w:val="000000" w:themeColor="text1"/>
                <w:sz w:val="22"/>
                <w:szCs w:val="22"/>
              </w:rPr>
              <w:t xml:space="preserve">Staff who wish to remain at home due to having another person in their household who is ‘clinically vulnerable’               </w:t>
            </w:r>
            <w:r>
              <w:rPr>
                <w:rFonts w:asciiTheme="minorHAnsi" w:hAnsiTheme="minorHAnsi" w:cs="Arial"/>
                <w:color w:val="000000" w:themeColor="text1"/>
                <w:sz w:val="22"/>
                <w:szCs w:val="22"/>
              </w:rPr>
              <w:t xml:space="preserve">  </w:t>
            </w:r>
            <w:r w:rsidRPr="00B8461B">
              <w:rPr>
                <w:rFonts w:asciiTheme="minorHAnsi" w:hAnsiTheme="minorHAnsi" w:cs="Arial"/>
                <w:color w:val="000000" w:themeColor="text1"/>
                <w:sz w:val="22"/>
                <w:szCs w:val="22"/>
              </w:rPr>
              <w:t xml:space="preserve"> NB</w:t>
            </w:r>
            <w:r w:rsidRPr="00B8461B">
              <w:rPr>
                <w:rStyle w:val="apple-converted-space"/>
                <w:rFonts w:asciiTheme="minorHAnsi" w:hAnsiTheme="minorHAnsi" w:cs="Arial"/>
                <w:color w:val="000000" w:themeColor="text1"/>
                <w:sz w:val="22"/>
                <w:szCs w:val="22"/>
              </w:rPr>
              <w:t> </w:t>
            </w:r>
            <w:r w:rsidRPr="00B8461B">
              <w:rPr>
                <w:rFonts w:asciiTheme="minorHAnsi" w:hAnsiTheme="minorHAnsi" w:cs="Arial"/>
                <w:i/>
                <w:iCs/>
                <w:color w:val="000000" w:themeColor="text1"/>
                <w:sz w:val="22"/>
                <w:szCs w:val="22"/>
              </w:rPr>
              <w:t>not extremely clinically vulnerable – shielded)</w:t>
            </w:r>
          </w:p>
          <w:p w14:paraId="0411355B" w14:textId="77777777" w:rsidR="00E02438" w:rsidRPr="00B8461B" w:rsidRDefault="00E02438" w:rsidP="00C269DF">
            <w:pPr>
              <w:rPr>
                <w:rFonts w:asciiTheme="minorHAnsi" w:hAnsiTheme="minorHAnsi"/>
                <w:color w:val="000000" w:themeColor="text1"/>
                <w:sz w:val="22"/>
                <w:szCs w:val="22"/>
                <w:lang w:eastAsia="en-GB"/>
              </w:rPr>
            </w:pPr>
          </w:p>
          <w:p w14:paraId="25496248" w14:textId="0B4C3C0E" w:rsidR="00E02438" w:rsidRPr="00B8461B" w:rsidRDefault="00E02438" w:rsidP="00455620">
            <w:pPr>
              <w:rPr>
                <w:rFonts w:asciiTheme="minorHAnsi" w:hAnsiTheme="minorHAnsi" w:cs="Calibri"/>
                <w:sz w:val="22"/>
                <w:szCs w:val="22"/>
              </w:rPr>
            </w:pPr>
          </w:p>
          <w:p w14:paraId="06A88BAE" w14:textId="0B03343B" w:rsidR="00E02438" w:rsidRPr="00B8461B" w:rsidRDefault="00E02438" w:rsidP="00455620">
            <w:pPr>
              <w:rPr>
                <w:rFonts w:asciiTheme="minorHAnsi" w:hAnsiTheme="minorHAnsi" w:cs="Calibri"/>
                <w:sz w:val="22"/>
                <w:szCs w:val="22"/>
              </w:rPr>
            </w:pPr>
          </w:p>
          <w:p w14:paraId="14F780BF" w14:textId="77777777" w:rsidR="00E02438" w:rsidRPr="00B8461B" w:rsidRDefault="00E02438" w:rsidP="00455620">
            <w:pPr>
              <w:rPr>
                <w:rFonts w:asciiTheme="minorHAnsi" w:hAnsiTheme="minorHAnsi" w:cs="Calibri"/>
                <w:sz w:val="22"/>
                <w:szCs w:val="22"/>
              </w:rPr>
            </w:pPr>
          </w:p>
          <w:p w14:paraId="439323F0" w14:textId="6ABD74BA" w:rsidR="00E02438" w:rsidRPr="00B8461B" w:rsidRDefault="00E02438" w:rsidP="00455620">
            <w:pPr>
              <w:rPr>
                <w:rFonts w:asciiTheme="minorHAnsi" w:hAnsiTheme="minorHAnsi" w:cs="Calibri"/>
                <w:b/>
                <w:bCs/>
                <w:sz w:val="22"/>
                <w:szCs w:val="22"/>
              </w:rPr>
            </w:pPr>
          </w:p>
          <w:p w14:paraId="223A19CC" w14:textId="77777777" w:rsidR="00591473" w:rsidRDefault="00591473" w:rsidP="00B8461B">
            <w:pPr>
              <w:rPr>
                <w:rFonts w:asciiTheme="minorHAnsi" w:hAnsiTheme="minorHAnsi" w:cs="Arial"/>
                <w:b/>
                <w:bCs/>
                <w:color w:val="000000" w:themeColor="text1"/>
                <w:sz w:val="22"/>
                <w:szCs w:val="22"/>
              </w:rPr>
            </w:pPr>
          </w:p>
          <w:p w14:paraId="51E11604" w14:textId="77777777" w:rsidR="00591473" w:rsidRDefault="00591473" w:rsidP="00B8461B">
            <w:pPr>
              <w:rPr>
                <w:rFonts w:asciiTheme="minorHAnsi" w:hAnsiTheme="minorHAnsi" w:cs="Arial"/>
                <w:b/>
                <w:bCs/>
                <w:color w:val="000000" w:themeColor="text1"/>
                <w:sz w:val="22"/>
                <w:szCs w:val="22"/>
              </w:rPr>
            </w:pPr>
          </w:p>
          <w:p w14:paraId="4CDAA53B" w14:textId="5866B3DB" w:rsidR="00E02438" w:rsidRDefault="00E02438" w:rsidP="00B8461B">
            <w:pPr>
              <w:rPr>
                <w:rFonts w:asciiTheme="minorHAnsi" w:hAnsiTheme="minorHAnsi" w:cs="Arial"/>
                <w:color w:val="000000" w:themeColor="text1"/>
                <w:sz w:val="22"/>
                <w:szCs w:val="22"/>
              </w:rPr>
            </w:pPr>
            <w:r w:rsidRPr="00B8461B">
              <w:rPr>
                <w:rFonts w:asciiTheme="minorHAnsi" w:hAnsiTheme="minorHAnsi" w:cs="Arial"/>
                <w:b/>
                <w:bCs/>
                <w:color w:val="000000" w:themeColor="text1"/>
                <w:sz w:val="22"/>
                <w:szCs w:val="22"/>
              </w:rPr>
              <w:t>d)</w:t>
            </w:r>
            <w:r w:rsidRPr="00B8461B">
              <w:rPr>
                <w:rFonts w:asciiTheme="minorHAnsi" w:hAnsiTheme="minorHAnsi" w:cs="Arial"/>
                <w:color w:val="000000" w:themeColor="text1"/>
                <w:sz w:val="22"/>
                <w:szCs w:val="22"/>
              </w:rPr>
              <w:t>  Staff who state that they are not attending school on the advice of their union</w:t>
            </w:r>
          </w:p>
          <w:p w14:paraId="770ECA12" w14:textId="0D6B1BDD" w:rsidR="00F21B7C" w:rsidRDefault="00F21B7C" w:rsidP="00B8461B">
            <w:pPr>
              <w:rPr>
                <w:rFonts w:asciiTheme="minorHAnsi" w:hAnsiTheme="minorHAnsi" w:cs="Arial"/>
                <w:color w:val="000000" w:themeColor="text1"/>
                <w:sz w:val="22"/>
                <w:szCs w:val="22"/>
              </w:rPr>
            </w:pPr>
          </w:p>
          <w:p w14:paraId="6118A28F" w14:textId="09212769" w:rsidR="00F21B7C" w:rsidRDefault="00F21B7C" w:rsidP="00B8461B">
            <w:pPr>
              <w:rPr>
                <w:rFonts w:asciiTheme="minorHAnsi" w:hAnsiTheme="minorHAnsi" w:cs="Arial"/>
                <w:color w:val="000000" w:themeColor="text1"/>
                <w:sz w:val="22"/>
                <w:szCs w:val="22"/>
              </w:rPr>
            </w:pPr>
          </w:p>
          <w:p w14:paraId="1D1D0EDE" w14:textId="77777777" w:rsidR="00F21B7C" w:rsidRPr="00F21B7C" w:rsidRDefault="00F21B7C" w:rsidP="00F21B7C">
            <w:pPr>
              <w:pStyle w:val="NormalWeb"/>
              <w:rPr>
                <w:rFonts w:ascii="Segoe UI" w:hAnsi="Segoe UI" w:cs="Segoe UI"/>
                <w:b/>
                <w:bCs/>
                <w:color w:val="000000" w:themeColor="text1"/>
                <w:sz w:val="22"/>
                <w:szCs w:val="22"/>
              </w:rPr>
            </w:pPr>
            <w:r w:rsidRPr="00F21B7C">
              <w:rPr>
                <w:rFonts w:asciiTheme="minorHAnsi" w:hAnsiTheme="minorHAnsi" w:cs="Arial"/>
                <w:b/>
                <w:bCs/>
                <w:color w:val="000000" w:themeColor="text1"/>
                <w:sz w:val="22"/>
                <w:szCs w:val="22"/>
              </w:rPr>
              <w:t xml:space="preserve">e) </w:t>
            </w:r>
            <w:r w:rsidRPr="00F21B7C">
              <w:rPr>
                <w:rStyle w:val="Strong"/>
                <w:rFonts w:asciiTheme="minorHAnsi" w:hAnsiTheme="minorHAnsi" w:cstheme="minorHAnsi"/>
                <w:b w:val="0"/>
                <w:bCs w:val="0"/>
                <w:color w:val="000000" w:themeColor="text1"/>
                <w:sz w:val="22"/>
                <w:szCs w:val="22"/>
              </w:rPr>
              <w:t xml:space="preserve">Staff member wishing to return to work who </w:t>
            </w:r>
            <w:r w:rsidRPr="00F21B7C">
              <w:rPr>
                <w:rStyle w:val="Strong"/>
                <w:rFonts w:asciiTheme="minorHAnsi" w:hAnsiTheme="minorHAnsi" w:cstheme="minorHAnsi"/>
                <w:b w:val="0"/>
                <w:bCs w:val="0"/>
                <w:color w:val="000000" w:themeColor="text1"/>
                <w:sz w:val="22"/>
                <w:szCs w:val="22"/>
              </w:rPr>
              <w:lastRenderedPageBreak/>
              <w:t>falls within the ‘high risk’ category but has not been issued with a shielding letter.</w:t>
            </w:r>
            <w:r w:rsidRPr="00F21B7C">
              <w:rPr>
                <w:rStyle w:val="Strong"/>
                <w:rFonts w:ascii="Segoe UI" w:hAnsi="Segoe UI" w:cs="Segoe UI"/>
                <w:b w:val="0"/>
                <w:bCs w:val="0"/>
                <w:color w:val="000000" w:themeColor="text1"/>
                <w:sz w:val="22"/>
                <w:szCs w:val="22"/>
              </w:rPr>
              <w:t> </w:t>
            </w:r>
          </w:p>
          <w:p w14:paraId="57F1AA5B" w14:textId="7ED02A72" w:rsidR="00F21B7C" w:rsidRPr="00B8461B" w:rsidRDefault="00F21B7C" w:rsidP="00B8461B">
            <w:pPr>
              <w:rPr>
                <w:rFonts w:asciiTheme="minorHAnsi" w:hAnsiTheme="minorHAnsi"/>
                <w:color w:val="000000" w:themeColor="text1"/>
                <w:sz w:val="22"/>
                <w:szCs w:val="22"/>
                <w:lang w:eastAsia="en-GB"/>
              </w:rPr>
            </w:pPr>
          </w:p>
          <w:p w14:paraId="0133FBD6" w14:textId="77777777" w:rsidR="00E02438" w:rsidRPr="00B8461B" w:rsidRDefault="00E02438" w:rsidP="00455620">
            <w:pPr>
              <w:rPr>
                <w:rFonts w:asciiTheme="minorHAnsi" w:hAnsiTheme="minorHAnsi" w:cs="Calibri"/>
                <w:b/>
                <w:bCs/>
                <w:color w:val="000000" w:themeColor="text1"/>
                <w:sz w:val="22"/>
                <w:szCs w:val="22"/>
              </w:rPr>
            </w:pPr>
          </w:p>
          <w:p w14:paraId="3F133E22" w14:textId="77777777" w:rsidR="00E02438" w:rsidRDefault="00E02438" w:rsidP="009242E8">
            <w:pPr>
              <w:rPr>
                <w:rFonts w:ascii="Calibri" w:hAnsi="Calibri" w:cs="Calibri"/>
                <w:b/>
                <w:bCs/>
                <w:sz w:val="22"/>
                <w:szCs w:val="22"/>
              </w:rPr>
            </w:pPr>
          </w:p>
          <w:p w14:paraId="14A68129" w14:textId="77777777" w:rsidR="00F21B7C" w:rsidRDefault="00F21B7C" w:rsidP="009242E8">
            <w:pPr>
              <w:rPr>
                <w:rFonts w:ascii="Calibri" w:hAnsi="Calibri" w:cs="Calibri"/>
                <w:b/>
                <w:bCs/>
                <w:sz w:val="22"/>
                <w:szCs w:val="22"/>
              </w:rPr>
            </w:pPr>
          </w:p>
          <w:p w14:paraId="21BF1AE2" w14:textId="77777777" w:rsidR="00F21B7C" w:rsidRDefault="00F21B7C" w:rsidP="009242E8">
            <w:pPr>
              <w:rPr>
                <w:rFonts w:ascii="Calibri" w:hAnsi="Calibri" w:cs="Calibri"/>
                <w:b/>
                <w:bCs/>
                <w:sz w:val="22"/>
                <w:szCs w:val="22"/>
              </w:rPr>
            </w:pPr>
          </w:p>
          <w:p w14:paraId="60862E4A" w14:textId="77777777" w:rsidR="00F21B7C" w:rsidRDefault="00F21B7C" w:rsidP="009242E8">
            <w:pPr>
              <w:rPr>
                <w:rFonts w:ascii="Calibri" w:hAnsi="Calibri" w:cs="Calibri"/>
                <w:b/>
                <w:bCs/>
                <w:sz w:val="22"/>
                <w:szCs w:val="22"/>
              </w:rPr>
            </w:pPr>
          </w:p>
          <w:p w14:paraId="2D0FAA44" w14:textId="77777777" w:rsidR="00F21B7C" w:rsidRDefault="00F21B7C" w:rsidP="009242E8">
            <w:pPr>
              <w:rPr>
                <w:rFonts w:ascii="Calibri" w:hAnsi="Calibri" w:cs="Calibri"/>
                <w:b/>
                <w:bCs/>
                <w:sz w:val="22"/>
                <w:szCs w:val="22"/>
              </w:rPr>
            </w:pPr>
          </w:p>
          <w:p w14:paraId="24ED6C21" w14:textId="77777777" w:rsidR="00F21B7C" w:rsidRDefault="00F21B7C" w:rsidP="009242E8">
            <w:pPr>
              <w:rPr>
                <w:rFonts w:ascii="Calibri" w:hAnsi="Calibri" w:cs="Calibri"/>
                <w:b/>
                <w:bCs/>
                <w:sz w:val="22"/>
                <w:szCs w:val="22"/>
              </w:rPr>
            </w:pPr>
          </w:p>
          <w:p w14:paraId="6BA9B2B3" w14:textId="77777777" w:rsidR="00F21B7C" w:rsidRDefault="00F21B7C" w:rsidP="009242E8">
            <w:pPr>
              <w:rPr>
                <w:rFonts w:ascii="Calibri" w:hAnsi="Calibri" w:cs="Calibri"/>
                <w:b/>
                <w:bCs/>
                <w:sz w:val="22"/>
                <w:szCs w:val="22"/>
              </w:rPr>
            </w:pPr>
          </w:p>
          <w:p w14:paraId="7ECE460A" w14:textId="77777777" w:rsidR="00F21B7C" w:rsidRDefault="00F21B7C" w:rsidP="009242E8">
            <w:pPr>
              <w:rPr>
                <w:rFonts w:ascii="Calibri" w:hAnsi="Calibri" w:cs="Calibri"/>
                <w:b/>
                <w:bCs/>
                <w:sz w:val="22"/>
                <w:szCs w:val="22"/>
              </w:rPr>
            </w:pPr>
          </w:p>
          <w:p w14:paraId="28B4AAAA" w14:textId="77777777" w:rsidR="00F21B7C" w:rsidRDefault="00F21B7C" w:rsidP="009242E8">
            <w:pPr>
              <w:rPr>
                <w:rFonts w:ascii="Calibri" w:hAnsi="Calibri" w:cs="Calibri"/>
                <w:b/>
                <w:bCs/>
                <w:sz w:val="22"/>
                <w:szCs w:val="22"/>
              </w:rPr>
            </w:pPr>
          </w:p>
          <w:p w14:paraId="5056BE75" w14:textId="77777777" w:rsidR="00F21B7C" w:rsidRDefault="00F21B7C" w:rsidP="009242E8">
            <w:pPr>
              <w:rPr>
                <w:rFonts w:ascii="Calibri" w:hAnsi="Calibri" w:cs="Calibri"/>
                <w:b/>
                <w:bCs/>
                <w:sz w:val="22"/>
                <w:szCs w:val="22"/>
              </w:rPr>
            </w:pPr>
          </w:p>
          <w:p w14:paraId="5BD97E0E" w14:textId="77777777" w:rsidR="00F21B7C" w:rsidRDefault="00F21B7C" w:rsidP="009242E8">
            <w:pPr>
              <w:rPr>
                <w:rFonts w:ascii="Calibri" w:hAnsi="Calibri" w:cs="Calibri"/>
                <w:b/>
                <w:bCs/>
                <w:sz w:val="22"/>
                <w:szCs w:val="22"/>
              </w:rPr>
            </w:pPr>
          </w:p>
          <w:p w14:paraId="5DDA99A6" w14:textId="77777777" w:rsidR="00F21B7C" w:rsidRDefault="00F21B7C" w:rsidP="009242E8">
            <w:pPr>
              <w:rPr>
                <w:rFonts w:ascii="Calibri" w:hAnsi="Calibri" w:cs="Calibri"/>
                <w:b/>
                <w:bCs/>
                <w:sz w:val="22"/>
                <w:szCs w:val="22"/>
              </w:rPr>
            </w:pPr>
          </w:p>
          <w:p w14:paraId="4FFC41F1" w14:textId="77777777" w:rsidR="00F21B7C" w:rsidRDefault="00F21B7C" w:rsidP="009242E8">
            <w:pPr>
              <w:rPr>
                <w:rFonts w:ascii="Calibri" w:hAnsi="Calibri" w:cs="Calibri"/>
                <w:b/>
                <w:bCs/>
                <w:sz w:val="22"/>
                <w:szCs w:val="22"/>
              </w:rPr>
            </w:pPr>
          </w:p>
          <w:p w14:paraId="4A19B11D" w14:textId="264569E5" w:rsidR="00F21B7C" w:rsidRPr="00B56880" w:rsidRDefault="00F21B7C" w:rsidP="009242E8">
            <w:pPr>
              <w:rPr>
                <w:rFonts w:ascii="Calibri" w:hAnsi="Calibri" w:cs="Calibri"/>
                <w:b/>
                <w:bCs/>
                <w:sz w:val="22"/>
                <w:szCs w:val="22"/>
              </w:rPr>
            </w:pPr>
          </w:p>
        </w:tc>
        <w:tc>
          <w:tcPr>
            <w:tcW w:w="1418" w:type="dxa"/>
            <w:gridSpan w:val="2"/>
          </w:tcPr>
          <w:p w14:paraId="6B9B771A" w14:textId="77777777" w:rsidR="00E02438" w:rsidRDefault="00E02438" w:rsidP="00455620">
            <w:pPr>
              <w:rPr>
                <w:rFonts w:ascii="Calibri" w:hAnsi="Calibri" w:cs="Calibri"/>
                <w:sz w:val="22"/>
                <w:szCs w:val="22"/>
              </w:rPr>
            </w:pPr>
            <w:r w:rsidRPr="00B56880">
              <w:rPr>
                <w:rFonts w:ascii="Calibri" w:hAnsi="Calibri" w:cs="Calibri"/>
                <w:sz w:val="22"/>
                <w:szCs w:val="22"/>
              </w:rPr>
              <w:lastRenderedPageBreak/>
              <w:t>Staff, pupils, parents, visitors everyone.</w:t>
            </w:r>
          </w:p>
          <w:p w14:paraId="7E71BAA3" w14:textId="77777777" w:rsidR="00E02438" w:rsidRDefault="00E02438" w:rsidP="00455620">
            <w:pPr>
              <w:rPr>
                <w:rFonts w:ascii="Calibri" w:hAnsi="Calibri" w:cs="Calibri"/>
                <w:sz w:val="22"/>
                <w:szCs w:val="22"/>
              </w:rPr>
            </w:pPr>
          </w:p>
          <w:p w14:paraId="0A919169" w14:textId="77777777" w:rsidR="00E02438" w:rsidRDefault="00E02438" w:rsidP="00455620">
            <w:pPr>
              <w:rPr>
                <w:rFonts w:ascii="Calibri" w:hAnsi="Calibri" w:cs="Calibri"/>
                <w:sz w:val="22"/>
                <w:szCs w:val="22"/>
              </w:rPr>
            </w:pPr>
          </w:p>
          <w:p w14:paraId="2125479B" w14:textId="77777777" w:rsidR="00E02438" w:rsidRDefault="00E02438" w:rsidP="00455620">
            <w:pPr>
              <w:rPr>
                <w:rFonts w:ascii="Calibri" w:hAnsi="Calibri" w:cs="Calibri"/>
                <w:sz w:val="22"/>
                <w:szCs w:val="22"/>
              </w:rPr>
            </w:pPr>
          </w:p>
          <w:p w14:paraId="55D2D21D" w14:textId="77777777" w:rsidR="00E02438" w:rsidRDefault="00E02438" w:rsidP="00455620">
            <w:pPr>
              <w:rPr>
                <w:rFonts w:ascii="Calibri" w:hAnsi="Calibri" w:cs="Calibri"/>
                <w:sz w:val="22"/>
                <w:szCs w:val="22"/>
              </w:rPr>
            </w:pPr>
          </w:p>
          <w:p w14:paraId="371D1518" w14:textId="77777777" w:rsidR="00E02438" w:rsidRDefault="00E02438" w:rsidP="00455620">
            <w:pPr>
              <w:rPr>
                <w:rFonts w:ascii="Calibri" w:hAnsi="Calibri" w:cs="Calibri"/>
                <w:sz w:val="22"/>
                <w:szCs w:val="22"/>
              </w:rPr>
            </w:pPr>
          </w:p>
          <w:p w14:paraId="49C2ED9B" w14:textId="77777777" w:rsidR="00E02438" w:rsidRDefault="00E02438" w:rsidP="00455620">
            <w:pPr>
              <w:rPr>
                <w:rFonts w:ascii="Calibri" w:hAnsi="Calibri" w:cs="Calibri"/>
                <w:sz w:val="22"/>
                <w:szCs w:val="22"/>
              </w:rPr>
            </w:pPr>
          </w:p>
          <w:p w14:paraId="76F46A71" w14:textId="77777777" w:rsidR="00E02438" w:rsidRDefault="00E02438" w:rsidP="00455620">
            <w:pPr>
              <w:rPr>
                <w:rFonts w:ascii="Calibri" w:hAnsi="Calibri" w:cs="Calibri"/>
                <w:sz w:val="22"/>
                <w:szCs w:val="22"/>
              </w:rPr>
            </w:pPr>
          </w:p>
          <w:p w14:paraId="523DF785" w14:textId="77777777" w:rsidR="00E02438" w:rsidRDefault="00E02438" w:rsidP="00455620">
            <w:pPr>
              <w:rPr>
                <w:rFonts w:ascii="Calibri" w:hAnsi="Calibri" w:cs="Calibri"/>
                <w:sz w:val="22"/>
                <w:szCs w:val="22"/>
              </w:rPr>
            </w:pPr>
          </w:p>
          <w:p w14:paraId="6D1DD92D" w14:textId="77777777" w:rsidR="00E02438" w:rsidRDefault="00E02438" w:rsidP="00455620">
            <w:pPr>
              <w:rPr>
                <w:rFonts w:ascii="Calibri" w:hAnsi="Calibri" w:cs="Calibri"/>
                <w:sz w:val="22"/>
                <w:szCs w:val="22"/>
              </w:rPr>
            </w:pPr>
          </w:p>
          <w:p w14:paraId="7BB07F58" w14:textId="77777777" w:rsidR="00E02438" w:rsidRDefault="00E02438" w:rsidP="00455620">
            <w:pPr>
              <w:rPr>
                <w:rFonts w:ascii="Calibri" w:hAnsi="Calibri" w:cs="Calibri"/>
                <w:sz w:val="22"/>
                <w:szCs w:val="22"/>
              </w:rPr>
            </w:pPr>
          </w:p>
          <w:p w14:paraId="01A640FA" w14:textId="77777777" w:rsidR="00E02438" w:rsidRDefault="00E02438" w:rsidP="00455620">
            <w:pPr>
              <w:rPr>
                <w:rFonts w:ascii="Calibri" w:hAnsi="Calibri" w:cs="Calibri"/>
                <w:sz w:val="22"/>
                <w:szCs w:val="22"/>
              </w:rPr>
            </w:pPr>
          </w:p>
          <w:p w14:paraId="3610E5E6" w14:textId="77777777" w:rsidR="00E02438" w:rsidRDefault="00E02438" w:rsidP="00455620">
            <w:pPr>
              <w:rPr>
                <w:rFonts w:ascii="Calibri" w:hAnsi="Calibri" w:cs="Calibri"/>
                <w:sz w:val="22"/>
                <w:szCs w:val="22"/>
              </w:rPr>
            </w:pPr>
          </w:p>
          <w:p w14:paraId="455A1463" w14:textId="77777777" w:rsidR="00E02438" w:rsidRDefault="00E02438" w:rsidP="00455620">
            <w:pPr>
              <w:rPr>
                <w:rFonts w:ascii="Calibri" w:hAnsi="Calibri" w:cs="Calibri"/>
                <w:sz w:val="22"/>
                <w:szCs w:val="22"/>
              </w:rPr>
            </w:pPr>
          </w:p>
          <w:p w14:paraId="6E3993F5" w14:textId="77777777" w:rsidR="00E02438" w:rsidRDefault="00E02438" w:rsidP="00455620">
            <w:pPr>
              <w:rPr>
                <w:rFonts w:ascii="Calibri" w:hAnsi="Calibri" w:cs="Calibri"/>
                <w:sz w:val="22"/>
                <w:szCs w:val="22"/>
              </w:rPr>
            </w:pPr>
          </w:p>
          <w:p w14:paraId="14DC0218" w14:textId="77777777" w:rsidR="00E02438" w:rsidRDefault="00E02438" w:rsidP="00455620">
            <w:pPr>
              <w:rPr>
                <w:rFonts w:ascii="Calibri" w:hAnsi="Calibri" w:cs="Calibri"/>
                <w:sz w:val="22"/>
                <w:szCs w:val="22"/>
              </w:rPr>
            </w:pPr>
          </w:p>
          <w:p w14:paraId="278DDD31" w14:textId="77777777" w:rsidR="00E02438" w:rsidRDefault="00E02438" w:rsidP="00455620">
            <w:pPr>
              <w:rPr>
                <w:rFonts w:ascii="Calibri" w:hAnsi="Calibri" w:cs="Calibri"/>
                <w:sz w:val="22"/>
                <w:szCs w:val="22"/>
              </w:rPr>
            </w:pPr>
          </w:p>
          <w:p w14:paraId="1B24FB98" w14:textId="77777777" w:rsidR="00E02438" w:rsidRDefault="00E02438" w:rsidP="00455620">
            <w:pPr>
              <w:rPr>
                <w:rFonts w:ascii="Calibri" w:hAnsi="Calibri" w:cs="Calibri"/>
                <w:sz w:val="22"/>
                <w:szCs w:val="22"/>
              </w:rPr>
            </w:pPr>
          </w:p>
          <w:p w14:paraId="1E7EB7D4" w14:textId="77777777" w:rsidR="00E02438" w:rsidRDefault="00E02438" w:rsidP="00455620">
            <w:pPr>
              <w:rPr>
                <w:rFonts w:ascii="Calibri" w:hAnsi="Calibri" w:cs="Calibri"/>
                <w:sz w:val="22"/>
                <w:szCs w:val="22"/>
              </w:rPr>
            </w:pPr>
          </w:p>
          <w:p w14:paraId="1E285DFF" w14:textId="77777777" w:rsidR="00E02438" w:rsidRDefault="00E02438" w:rsidP="00455620">
            <w:pPr>
              <w:rPr>
                <w:rFonts w:ascii="Calibri" w:hAnsi="Calibri" w:cs="Calibri"/>
                <w:sz w:val="22"/>
                <w:szCs w:val="22"/>
              </w:rPr>
            </w:pPr>
          </w:p>
          <w:p w14:paraId="6AB71969" w14:textId="77777777" w:rsidR="00E02438" w:rsidRDefault="00E02438" w:rsidP="00455620">
            <w:pPr>
              <w:rPr>
                <w:rFonts w:ascii="Calibri" w:hAnsi="Calibri" w:cs="Calibri"/>
                <w:sz w:val="22"/>
                <w:szCs w:val="22"/>
              </w:rPr>
            </w:pPr>
          </w:p>
          <w:p w14:paraId="5232087A" w14:textId="77777777" w:rsidR="00E02438" w:rsidRDefault="00E02438" w:rsidP="00455620">
            <w:pPr>
              <w:rPr>
                <w:rFonts w:ascii="Calibri" w:hAnsi="Calibri" w:cs="Calibri"/>
                <w:sz w:val="22"/>
                <w:szCs w:val="22"/>
              </w:rPr>
            </w:pPr>
          </w:p>
          <w:p w14:paraId="042329A4" w14:textId="77777777" w:rsidR="00E02438" w:rsidRDefault="00E02438" w:rsidP="00455620">
            <w:pPr>
              <w:rPr>
                <w:rFonts w:ascii="Calibri" w:hAnsi="Calibri" w:cs="Calibri"/>
                <w:sz w:val="22"/>
                <w:szCs w:val="22"/>
              </w:rPr>
            </w:pPr>
          </w:p>
          <w:p w14:paraId="2C8044A3" w14:textId="77777777" w:rsidR="00E02438" w:rsidRDefault="00E02438" w:rsidP="00455620">
            <w:pPr>
              <w:rPr>
                <w:rFonts w:ascii="Calibri" w:hAnsi="Calibri" w:cs="Calibri"/>
                <w:sz w:val="22"/>
                <w:szCs w:val="22"/>
              </w:rPr>
            </w:pPr>
          </w:p>
          <w:p w14:paraId="7F5B6075" w14:textId="77777777" w:rsidR="00E02438" w:rsidRDefault="00E02438" w:rsidP="00455620">
            <w:pPr>
              <w:rPr>
                <w:rFonts w:ascii="Calibri" w:hAnsi="Calibri" w:cs="Calibri"/>
                <w:sz w:val="22"/>
                <w:szCs w:val="22"/>
              </w:rPr>
            </w:pPr>
          </w:p>
          <w:p w14:paraId="0F111BE8" w14:textId="77777777" w:rsidR="00E02438" w:rsidRDefault="00E02438" w:rsidP="00455620">
            <w:pPr>
              <w:rPr>
                <w:rFonts w:ascii="Calibri" w:hAnsi="Calibri" w:cs="Calibri"/>
                <w:sz w:val="22"/>
                <w:szCs w:val="22"/>
              </w:rPr>
            </w:pPr>
          </w:p>
          <w:p w14:paraId="6E851069" w14:textId="77777777" w:rsidR="00E02438" w:rsidRDefault="00E02438" w:rsidP="00455620">
            <w:pPr>
              <w:rPr>
                <w:rFonts w:ascii="Calibri" w:hAnsi="Calibri" w:cs="Calibri"/>
                <w:sz w:val="22"/>
                <w:szCs w:val="22"/>
              </w:rPr>
            </w:pPr>
          </w:p>
          <w:p w14:paraId="2A82B240" w14:textId="77777777" w:rsidR="00E02438" w:rsidRDefault="00E02438" w:rsidP="00455620">
            <w:pPr>
              <w:rPr>
                <w:rFonts w:ascii="Calibri" w:hAnsi="Calibri" w:cs="Calibri"/>
                <w:sz w:val="22"/>
                <w:szCs w:val="22"/>
              </w:rPr>
            </w:pPr>
          </w:p>
          <w:p w14:paraId="56AC8ECF" w14:textId="01D3842F" w:rsidR="00E02438" w:rsidRPr="00B56880" w:rsidRDefault="00E02438" w:rsidP="00455620">
            <w:pPr>
              <w:rPr>
                <w:rFonts w:ascii="Calibri" w:hAnsi="Calibri" w:cs="Calibri"/>
                <w:sz w:val="22"/>
                <w:szCs w:val="22"/>
              </w:rPr>
            </w:pPr>
            <w:r>
              <w:rPr>
                <w:rFonts w:ascii="Calibri" w:hAnsi="Calibri" w:cs="Calibri"/>
                <w:sz w:val="22"/>
                <w:szCs w:val="22"/>
              </w:rPr>
              <w:t>Staff and Pupils</w:t>
            </w:r>
          </w:p>
        </w:tc>
        <w:tc>
          <w:tcPr>
            <w:tcW w:w="9355" w:type="dxa"/>
            <w:gridSpan w:val="3"/>
          </w:tcPr>
          <w:p w14:paraId="40F6B756" w14:textId="6DA5AEB2" w:rsidR="00E02438" w:rsidRPr="00B56880" w:rsidRDefault="00E02438" w:rsidP="00133457">
            <w:pPr>
              <w:numPr>
                <w:ilvl w:val="0"/>
                <w:numId w:val="3"/>
              </w:numPr>
              <w:rPr>
                <w:rFonts w:asciiTheme="minorHAnsi" w:hAnsiTheme="minorHAnsi" w:cstheme="minorHAnsi"/>
                <w:sz w:val="22"/>
                <w:szCs w:val="22"/>
              </w:rPr>
            </w:pPr>
            <w:r w:rsidRPr="00B56880">
              <w:rPr>
                <w:rFonts w:asciiTheme="minorHAnsi" w:hAnsiTheme="minorHAnsi" w:cstheme="minorHAnsi"/>
                <w:sz w:val="22"/>
                <w:szCs w:val="22"/>
              </w:rPr>
              <w:t xml:space="preserve">Follow PHE guidance for schools </w:t>
            </w:r>
            <w:hyperlink r:id="rId15" w:history="1">
              <w:r w:rsidRPr="00B56880">
                <w:rPr>
                  <w:rStyle w:val="Hyperlink"/>
                  <w:rFonts w:asciiTheme="minorHAnsi" w:hAnsiTheme="minorHAnsi" w:cstheme="minorHAnsi"/>
                  <w:color w:val="auto"/>
                  <w:sz w:val="22"/>
                  <w:szCs w:val="22"/>
                </w:rPr>
                <w:t>https://www.gov.uk/government/publications/coronavirus-covid-19-implementing-protective-measures-in-education-and-childcare-settings/coronavirus-covid-19-implementing-protective-measures-in-education-and-childcare-settings</w:t>
              </w:r>
            </w:hyperlink>
          </w:p>
          <w:p w14:paraId="082BC9C5" w14:textId="3E6FCFEC" w:rsidR="00E02438" w:rsidRPr="00B56880" w:rsidRDefault="00E02438" w:rsidP="001A28D5">
            <w:pPr>
              <w:numPr>
                <w:ilvl w:val="0"/>
                <w:numId w:val="3"/>
              </w:numPr>
              <w:rPr>
                <w:rFonts w:ascii="Calibri" w:hAnsi="Calibri" w:cs="Calibri"/>
                <w:sz w:val="22"/>
                <w:szCs w:val="22"/>
              </w:rPr>
            </w:pPr>
            <w:r w:rsidRPr="00B56880">
              <w:rPr>
                <w:rFonts w:asciiTheme="minorHAnsi" w:hAnsiTheme="minorHAnsi" w:cstheme="minorHAnsi"/>
                <w:sz w:val="22"/>
                <w:szCs w:val="22"/>
              </w:rPr>
              <w:t xml:space="preserve">Clear communication </w:t>
            </w:r>
            <w:r w:rsidRPr="00B56880">
              <w:rPr>
                <w:rFonts w:ascii="Calibri" w:hAnsi="Calibri" w:cs="Calibri"/>
                <w:sz w:val="22"/>
                <w:szCs w:val="22"/>
              </w:rPr>
              <w:t xml:space="preserve">sent to parents and pupils </w:t>
            </w:r>
            <w:r>
              <w:rPr>
                <w:rFonts w:ascii="Calibri" w:hAnsi="Calibri" w:cs="Calibri"/>
                <w:sz w:val="22"/>
                <w:szCs w:val="22"/>
              </w:rPr>
              <w:t>– parents of pupils attending have had a phone call from HT outlining expectations for pupil attending.</w:t>
            </w:r>
          </w:p>
          <w:p w14:paraId="26050928" w14:textId="19F4DE12" w:rsidR="00E02438" w:rsidRPr="00B56880" w:rsidRDefault="00E02438" w:rsidP="0059421B">
            <w:pPr>
              <w:pStyle w:val="ListParagraph"/>
              <w:numPr>
                <w:ilvl w:val="0"/>
                <w:numId w:val="3"/>
              </w:numPr>
              <w:spacing w:line="240" w:lineRule="auto"/>
              <w:rPr>
                <w:rFonts w:cs="Calibri"/>
              </w:rPr>
            </w:pPr>
            <w:r w:rsidRPr="00B56880">
              <w:rPr>
                <w:rFonts w:cs="Calibri"/>
              </w:rPr>
              <w:t xml:space="preserve">Regular briefings to </w:t>
            </w:r>
            <w:proofErr w:type="spellStart"/>
            <w:r w:rsidRPr="00B56880">
              <w:rPr>
                <w:rFonts w:cs="Calibri"/>
              </w:rPr>
              <w:t>slt</w:t>
            </w:r>
            <w:proofErr w:type="spellEnd"/>
            <w:r w:rsidRPr="00B56880">
              <w:rPr>
                <w:rFonts w:cs="Calibri"/>
              </w:rPr>
              <w:t xml:space="preserve"> then teams -</w:t>
            </w:r>
            <w:r w:rsidRPr="00B56880">
              <w:rPr>
                <w:rFonts w:asciiTheme="minorHAnsi" w:hAnsiTheme="minorHAnsi" w:cstheme="minorHAnsi"/>
              </w:rPr>
              <w:t xml:space="preserve"> talk to staff about the plans (for example, safety measures, </w:t>
            </w:r>
            <w:r>
              <w:rPr>
                <w:rFonts w:asciiTheme="minorHAnsi" w:hAnsiTheme="minorHAnsi" w:cstheme="minorHAnsi"/>
              </w:rPr>
              <w:t>medication</w:t>
            </w:r>
            <w:r w:rsidRPr="00B56880">
              <w:rPr>
                <w:rFonts w:asciiTheme="minorHAnsi" w:hAnsiTheme="minorHAnsi" w:cstheme="minorHAnsi"/>
              </w:rPr>
              <w:t xml:space="preserve"> and staggered arrival and departure times)</w:t>
            </w:r>
            <w:r>
              <w:rPr>
                <w:rFonts w:asciiTheme="minorHAnsi" w:hAnsiTheme="minorHAnsi" w:cstheme="minorHAnsi"/>
              </w:rPr>
              <w:t>.</w:t>
            </w:r>
          </w:p>
          <w:p w14:paraId="1D6B5BB5" w14:textId="61F82407" w:rsidR="00E02438" w:rsidRPr="00B56880" w:rsidRDefault="00E02438" w:rsidP="007F2297">
            <w:pPr>
              <w:pStyle w:val="ListParagraph"/>
              <w:numPr>
                <w:ilvl w:val="0"/>
                <w:numId w:val="3"/>
              </w:numPr>
              <w:spacing w:line="240" w:lineRule="auto"/>
              <w:rPr>
                <w:rFonts w:cs="Calibri"/>
              </w:rPr>
            </w:pPr>
            <w:r w:rsidRPr="00B56880">
              <w:rPr>
                <w:rFonts w:asciiTheme="minorHAnsi" w:hAnsiTheme="minorHAnsi" w:cstheme="minorHAnsi"/>
              </w:rPr>
              <w:t>Tell children, young people, parents, carers or any visitors, such as suppliers, not to enter the setting if they are displaying any symptoms of coronavirus (following the </w:t>
            </w:r>
            <w:hyperlink r:id="rId16" w:history="1">
              <w:r w:rsidRPr="00B56880">
                <w:rPr>
                  <w:rStyle w:val="Hyperlink"/>
                  <w:rFonts w:asciiTheme="minorHAnsi" w:hAnsiTheme="minorHAnsi" w:cstheme="minorHAnsi"/>
                  <w:color w:val="auto"/>
                  <w:bdr w:val="none" w:sz="0" w:space="0" w:color="auto" w:frame="1"/>
                </w:rPr>
                <w:t>COVID-19: guidance for households with possible coronavirus infection</w:t>
              </w:r>
            </w:hyperlink>
            <w:r w:rsidRPr="00B56880">
              <w:rPr>
                <w:rFonts w:asciiTheme="minorHAnsi" w:hAnsiTheme="minorHAnsi" w:cstheme="minorHAnsi"/>
              </w:rPr>
              <w:t>)</w:t>
            </w:r>
          </w:p>
          <w:p w14:paraId="1AC1312A" w14:textId="27955EF5" w:rsidR="00E02438" w:rsidRPr="00B56880" w:rsidRDefault="00E02438" w:rsidP="007F2297">
            <w:pPr>
              <w:pStyle w:val="ListParagraph"/>
              <w:numPr>
                <w:ilvl w:val="0"/>
                <w:numId w:val="3"/>
              </w:numPr>
              <w:spacing w:line="240" w:lineRule="auto"/>
              <w:rPr>
                <w:rFonts w:cs="Calibri"/>
              </w:rPr>
            </w:pPr>
            <w:r w:rsidRPr="00B56880">
              <w:rPr>
                <w:rFonts w:asciiTheme="minorHAnsi" w:hAnsiTheme="minorHAnsi" w:cstheme="minorHAnsi"/>
              </w:rPr>
              <w:t>tell parents that if their child needs to be accompanied to the setting, only one parent should attend</w:t>
            </w:r>
            <w:r>
              <w:rPr>
                <w:rFonts w:asciiTheme="minorHAnsi" w:hAnsiTheme="minorHAnsi" w:cstheme="minorHAnsi"/>
              </w:rPr>
              <w:t xml:space="preserve"> – informed in telephone call</w:t>
            </w:r>
          </w:p>
          <w:p w14:paraId="395E43B4" w14:textId="6FB868EA" w:rsidR="00E02438" w:rsidRPr="00B56880" w:rsidRDefault="00E02438" w:rsidP="007F2297">
            <w:pPr>
              <w:pStyle w:val="ListParagraph"/>
              <w:numPr>
                <w:ilvl w:val="0"/>
                <w:numId w:val="3"/>
              </w:numPr>
              <w:spacing w:line="240" w:lineRule="auto"/>
              <w:rPr>
                <w:rFonts w:cs="Calibri"/>
              </w:rPr>
            </w:pPr>
            <w:r w:rsidRPr="00B56880">
              <w:rPr>
                <w:rFonts w:asciiTheme="minorHAnsi" w:hAnsiTheme="minorHAnsi" w:cstheme="minorHAnsi"/>
              </w:rPr>
              <w:t>tell parents and young people their allocated drop off and collection times and the process for doing so, including protocols for minimising adult to adult contact</w:t>
            </w:r>
            <w:r>
              <w:rPr>
                <w:rFonts w:asciiTheme="minorHAnsi" w:hAnsiTheme="minorHAnsi" w:cstheme="minorHAnsi"/>
              </w:rPr>
              <w:t xml:space="preserve"> – one way system down the path to the school door and 2m spots marked out on path for adults to wait on for child.</w:t>
            </w:r>
          </w:p>
          <w:p w14:paraId="2B837DFE" w14:textId="14FD8691" w:rsidR="00E02438" w:rsidRPr="00B56880" w:rsidRDefault="00E02438" w:rsidP="007F2297">
            <w:pPr>
              <w:pStyle w:val="ListParagraph"/>
              <w:numPr>
                <w:ilvl w:val="0"/>
                <w:numId w:val="3"/>
              </w:numPr>
              <w:spacing w:line="240" w:lineRule="auto"/>
              <w:rPr>
                <w:rFonts w:cs="Calibri"/>
              </w:rPr>
            </w:pPr>
            <w:r w:rsidRPr="00B56880">
              <w:rPr>
                <w:rFonts w:asciiTheme="minorHAnsi" w:hAnsiTheme="minorHAnsi" w:cstheme="minorHAnsi"/>
              </w:rPr>
              <w:t>make clear to parents that they cannot gather at entrance gates or doors, or enter the site (unless they have a pre-arranged appointment, which should be conducted safely)</w:t>
            </w:r>
            <w:r>
              <w:rPr>
                <w:rFonts w:asciiTheme="minorHAnsi" w:hAnsiTheme="minorHAnsi" w:cstheme="minorHAnsi"/>
              </w:rPr>
              <w:t xml:space="preserve"> – markers on path.</w:t>
            </w:r>
          </w:p>
          <w:p w14:paraId="0D78FD6F" w14:textId="0A2A363A" w:rsidR="00E02438" w:rsidRPr="00B56880" w:rsidRDefault="00E02438" w:rsidP="007F2297">
            <w:pPr>
              <w:pStyle w:val="ListParagraph"/>
              <w:numPr>
                <w:ilvl w:val="0"/>
                <w:numId w:val="3"/>
              </w:numPr>
              <w:spacing w:line="240" w:lineRule="auto"/>
              <w:rPr>
                <w:rFonts w:cs="Calibri"/>
              </w:rPr>
            </w:pPr>
            <w:r w:rsidRPr="00B56880">
              <w:rPr>
                <w:rFonts w:asciiTheme="minorHAnsi" w:hAnsiTheme="minorHAnsi" w:cstheme="minorHAnsi"/>
              </w:rPr>
              <w:t>ensure parents and young people are aware of recommendations on transport to and from education or childcare setting (including avoiding peak times). Guidance will shortly be published on safe travel.</w:t>
            </w:r>
          </w:p>
          <w:p w14:paraId="4C5C1E92" w14:textId="050D97BE" w:rsidR="00E02438" w:rsidRPr="00B56880" w:rsidRDefault="00E02438" w:rsidP="007F2297">
            <w:pPr>
              <w:pStyle w:val="ListParagraph"/>
              <w:numPr>
                <w:ilvl w:val="0"/>
                <w:numId w:val="3"/>
              </w:numPr>
              <w:spacing w:line="240" w:lineRule="auto"/>
              <w:rPr>
                <w:rFonts w:cs="Calibri"/>
              </w:rPr>
            </w:pPr>
            <w:r w:rsidRPr="00B56880">
              <w:rPr>
                <w:rFonts w:asciiTheme="minorHAnsi" w:hAnsiTheme="minorHAnsi" w:cstheme="minorHAnsi"/>
              </w:rPr>
              <w:t>discuss with cleaner, caretaker and staff the additional cleaning requirements.</w:t>
            </w:r>
          </w:p>
          <w:p w14:paraId="78FFAE28" w14:textId="0FA6A754" w:rsidR="00E02438" w:rsidRPr="00C269DF" w:rsidRDefault="00E02438" w:rsidP="00B56880">
            <w:pPr>
              <w:pStyle w:val="ListParagraph"/>
              <w:numPr>
                <w:ilvl w:val="0"/>
                <w:numId w:val="3"/>
              </w:numPr>
              <w:spacing w:line="240" w:lineRule="auto"/>
              <w:rPr>
                <w:rFonts w:cs="Calibri"/>
              </w:rPr>
            </w:pPr>
            <w:r w:rsidRPr="00B56880">
              <w:rPr>
                <w:rFonts w:asciiTheme="minorHAnsi" w:hAnsiTheme="minorHAnsi" w:cstheme="minorHAnsi"/>
              </w:rPr>
              <w:t>communicate early with contractors and suppliers that will need to prepare to support your plans e.g., cleaning, catering, food supplies, hygiene suppliers</w:t>
            </w:r>
          </w:p>
          <w:p w14:paraId="33D184B2" w14:textId="77777777" w:rsidR="00E02438" w:rsidRDefault="00E02438" w:rsidP="00C269DF">
            <w:pPr>
              <w:rPr>
                <w:rFonts w:ascii="Arial" w:hAnsi="Arial" w:cs="Arial"/>
                <w:color w:val="000000" w:themeColor="text1"/>
                <w:sz w:val="22"/>
                <w:szCs w:val="22"/>
              </w:rPr>
            </w:pPr>
          </w:p>
          <w:p w14:paraId="280412EC" w14:textId="77777777" w:rsidR="00591473" w:rsidRDefault="00591473" w:rsidP="00C269DF">
            <w:pPr>
              <w:rPr>
                <w:rFonts w:asciiTheme="minorHAnsi" w:hAnsiTheme="minorHAnsi" w:cs="Arial"/>
                <w:color w:val="000000" w:themeColor="text1"/>
                <w:sz w:val="22"/>
                <w:szCs w:val="22"/>
              </w:rPr>
            </w:pPr>
          </w:p>
          <w:p w14:paraId="004697C8" w14:textId="210DC324" w:rsidR="00E02438" w:rsidRPr="00B8461B" w:rsidRDefault="00E02438" w:rsidP="00C269DF">
            <w:pPr>
              <w:rPr>
                <w:rFonts w:asciiTheme="minorHAnsi" w:hAnsiTheme="minorHAnsi" w:cs="Arial"/>
                <w:color w:val="000000" w:themeColor="text1"/>
                <w:sz w:val="22"/>
                <w:szCs w:val="22"/>
              </w:rPr>
            </w:pPr>
            <w:r w:rsidRPr="00B8461B">
              <w:rPr>
                <w:rFonts w:asciiTheme="minorHAnsi" w:hAnsiTheme="minorHAnsi" w:cs="Arial"/>
                <w:color w:val="000000" w:themeColor="text1"/>
                <w:sz w:val="22"/>
                <w:szCs w:val="22"/>
              </w:rPr>
              <w:t>Rota system in place so bring in staff from other teams on the rota and outreach teachers are on standby if required.</w:t>
            </w:r>
          </w:p>
          <w:p w14:paraId="167C4E70" w14:textId="4DACC0A3" w:rsidR="00E02438" w:rsidRDefault="00E02438" w:rsidP="00C269DF">
            <w:pPr>
              <w:rPr>
                <w:rFonts w:asciiTheme="minorHAnsi" w:hAnsiTheme="minorHAnsi" w:cs="Arial"/>
                <w:color w:val="000000" w:themeColor="text1"/>
                <w:sz w:val="22"/>
                <w:szCs w:val="22"/>
              </w:rPr>
            </w:pPr>
            <w:r w:rsidRPr="00B8461B">
              <w:rPr>
                <w:rFonts w:asciiTheme="minorHAnsi" w:hAnsiTheme="minorHAnsi" w:cs="Arial"/>
                <w:color w:val="000000" w:themeColor="text1"/>
                <w:sz w:val="22"/>
                <w:szCs w:val="22"/>
              </w:rPr>
              <w:t>Staff pupi</w:t>
            </w:r>
            <w:r>
              <w:rPr>
                <w:rFonts w:asciiTheme="minorHAnsi" w:hAnsiTheme="minorHAnsi" w:cs="Arial"/>
                <w:color w:val="000000" w:themeColor="text1"/>
                <w:sz w:val="22"/>
                <w:szCs w:val="22"/>
              </w:rPr>
              <w:t>l</w:t>
            </w:r>
            <w:r w:rsidRPr="00B8461B">
              <w:rPr>
                <w:rFonts w:asciiTheme="minorHAnsi" w:hAnsiTheme="minorHAnsi" w:cs="Arial"/>
                <w:color w:val="000000" w:themeColor="text1"/>
                <w:sz w:val="22"/>
                <w:szCs w:val="22"/>
              </w:rPr>
              <w:t xml:space="preserve"> ratio is continuously monitored and rota changed according to pupil numbers. </w:t>
            </w:r>
            <w:proofErr w:type="spellStart"/>
            <w:proofErr w:type="gramStart"/>
            <w:r w:rsidRPr="00B8461B">
              <w:rPr>
                <w:rFonts w:asciiTheme="minorHAnsi" w:hAnsiTheme="minorHAnsi" w:cs="Arial"/>
                <w:color w:val="000000" w:themeColor="text1"/>
                <w:sz w:val="22"/>
                <w:szCs w:val="22"/>
              </w:rPr>
              <w:t>Eg.Staff</w:t>
            </w:r>
            <w:proofErr w:type="spellEnd"/>
            <w:proofErr w:type="gramEnd"/>
            <w:r w:rsidRPr="00B8461B">
              <w:rPr>
                <w:rFonts w:asciiTheme="minorHAnsi" w:hAnsiTheme="minorHAnsi" w:cs="Arial"/>
                <w:color w:val="000000" w:themeColor="text1"/>
                <w:sz w:val="22"/>
                <w:szCs w:val="22"/>
              </w:rPr>
              <w:t xml:space="preserve"> come in more frequently.</w:t>
            </w:r>
          </w:p>
          <w:p w14:paraId="776718E2" w14:textId="493296FA" w:rsidR="00E02438" w:rsidRDefault="00E02438" w:rsidP="00C269DF">
            <w:pPr>
              <w:rPr>
                <w:rFonts w:asciiTheme="minorHAnsi" w:hAnsiTheme="minorHAnsi" w:cs="Arial"/>
                <w:color w:val="000000" w:themeColor="text1"/>
                <w:sz w:val="22"/>
                <w:szCs w:val="22"/>
              </w:rPr>
            </w:pPr>
          </w:p>
          <w:p w14:paraId="34D6DED8" w14:textId="691FB25D" w:rsidR="00E02438" w:rsidRDefault="00E02438" w:rsidP="00C269DF">
            <w:pPr>
              <w:rPr>
                <w:rFonts w:asciiTheme="minorHAnsi" w:hAnsiTheme="minorHAnsi" w:cs="Arial"/>
                <w:color w:val="000000" w:themeColor="text1"/>
                <w:sz w:val="22"/>
                <w:szCs w:val="22"/>
              </w:rPr>
            </w:pPr>
            <w:r>
              <w:rPr>
                <w:rFonts w:asciiTheme="minorHAnsi" w:hAnsiTheme="minorHAnsi" w:cs="Arial"/>
                <w:color w:val="000000" w:themeColor="text1"/>
                <w:sz w:val="22"/>
                <w:szCs w:val="22"/>
              </w:rPr>
              <w:t>Staff with shielding letter (extremely vulnerable) are not expected to attend OM until it is safe to do so and their shielding letter time frame ends – clinically very vulnerable.</w:t>
            </w:r>
          </w:p>
          <w:p w14:paraId="7E267052" w14:textId="23AFE3E4" w:rsidR="00E02438" w:rsidRDefault="00E02438" w:rsidP="00C269DF">
            <w:pPr>
              <w:rPr>
                <w:rFonts w:asciiTheme="minorHAnsi" w:hAnsiTheme="minorHAnsi" w:cs="Arial"/>
                <w:color w:val="000000" w:themeColor="text1"/>
                <w:sz w:val="22"/>
                <w:szCs w:val="22"/>
              </w:rPr>
            </w:pPr>
          </w:p>
          <w:p w14:paraId="2DC65D19" w14:textId="2ECEB416" w:rsidR="00E02438" w:rsidRPr="00B8461B" w:rsidRDefault="00E02438" w:rsidP="00C269DF">
            <w:p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Staff who are clinically vulnerable </w:t>
            </w:r>
            <w:proofErr w:type="spellStart"/>
            <w:r>
              <w:rPr>
                <w:rFonts w:asciiTheme="minorHAnsi" w:hAnsiTheme="minorHAnsi" w:cs="Arial"/>
                <w:color w:val="000000" w:themeColor="text1"/>
                <w:sz w:val="22"/>
                <w:szCs w:val="22"/>
              </w:rPr>
              <w:t>eg.</w:t>
            </w:r>
            <w:proofErr w:type="spellEnd"/>
            <w:r>
              <w:rPr>
                <w:rFonts w:asciiTheme="minorHAnsi" w:hAnsiTheme="minorHAnsi" w:cs="Arial"/>
                <w:color w:val="000000" w:themeColor="text1"/>
                <w:sz w:val="22"/>
                <w:szCs w:val="22"/>
              </w:rPr>
              <w:t xml:space="preserve"> Have asthma, are not expected to return to work this term by the HT as there are enough staff on the rota to look after the children attending. They are expected to </w:t>
            </w:r>
            <w:r>
              <w:rPr>
                <w:rFonts w:asciiTheme="minorHAnsi" w:hAnsiTheme="minorHAnsi" w:cs="Arial"/>
                <w:color w:val="000000" w:themeColor="text1"/>
                <w:sz w:val="22"/>
                <w:szCs w:val="22"/>
              </w:rPr>
              <w:lastRenderedPageBreak/>
              <w:t>work from home.  It is expected they will return to work in September and follow government guidelines set out at the time.</w:t>
            </w:r>
          </w:p>
          <w:p w14:paraId="68D015AF" w14:textId="11DCCAF8" w:rsidR="00E02438" w:rsidRPr="00B8461B" w:rsidRDefault="00E02438" w:rsidP="00C269DF">
            <w:pPr>
              <w:rPr>
                <w:rFonts w:asciiTheme="minorHAnsi" w:hAnsiTheme="minorHAnsi" w:cs="Arial"/>
                <w:color w:val="000000" w:themeColor="text1"/>
                <w:sz w:val="22"/>
                <w:szCs w:val="22"/>
              </w:rPr>
            </w:pPr>
          </w:p>
          <w:p w14:paraId="5E635140" w14:textId="2330F731" w:rsidR="00E02438" w:rsidRDefault="00E02438" w:rsidP="00C269DF">
            <w:pPr>
              <w:rPr>
                <w:rFonts w:ascii="Arial" w:hAnsi="Arial" w:cs="Arial"/>
                <w:color w:val="000000" w:themeColor="text1"/>
                <w:sz w:val="22"/>
                <w:szCs w:val="22"/>
              </w:rPr>
            </w:pPr>
          </w:p>
          <w:p w14:paraId="2887DEB4" w14:textId="7F77794D" w:rsidR="00E02438" w:rsidRDefault="00E02438" w:rsidP="00C269DF">
            <w:pPr>
              <w:rPr>
                <w:rFonts w:ascii="Arial" w:hAnsi="Arial" w:cs="Arial"/>
                <w:color w:val="000000" w:themeColor="text1"/>
                <w:sz w:val="22"/>
                <w:szCs w:val="22"/>
              </w:rPr>
            </w:pPr>
          </w:p>
          <w:p w14:paraId="25757DFA" w14:textId="276EB52A" w:rsidR="00E02438" w:rsidRDefault="00E02438" w:rsidP="00C269DF">
            <w:pPr>
              <w:rPr>
                <w:rFonts w:ascii="Arial" w:hAnsi="Arial" w:cs="Arial"/>
                <w:color w:val="000000" w:themeColor="text1"/>
                <w:sz w:val="22"/>
                <w:szCs w:val="22"/>
              </w:rPr>
            </w:pPr>
          </w:p>
          <w:p w14:paraId="5D28E1D3" w14:textId="046C4621" w:rsidR="00E02438" w:rsidRDefault="00E02438" w:rsidP="00C269DF">
            <w:pPr>
              <w:rPr>
                <w:rFonts w:ascii="Arial" w:hAnsi="Arial" w:cs="Arial"/>
                <w:color w:val="000000" w:themeColor="text1"/>
                <w:sz w:val="22"/>
                <w:szCs w:val="22"/>
              </w:rPr>
            </w:pPr>
          </w:p>
          <w:p w14:paraId="13DFE886" w14:textId="77777777" w:rsidR="00E02438" w:rsidRDefault="00E02438" w:rsidP="00C269DF">
            <w:pPr>
              <w:rPr>
                <w:rFonts w:ascii="Arial" w:hAnsi="Arial" w:cs="Arial"/>
                <w:color w:val="000000" w:themeColor="text1"/>
                <w:sz w:val="22"/>
                <w:szCs w:val="22"/>
              </w:rPr>
            </w:pPr>
          </w:p>
          <w:p w14:paraId="2AFECF20" w14:textId="77777777" w:rsidR="00E02438" w:rsidRPr="00B8461B" w:rsidRDefault="00E02438" w:rsidP="00C269DF">
            <w:pPr>
              <w:rPr>
                <w:rFonts w:asciiTheme="minorHAnsi" w:hAnsiTheme="minorHAnsi"/>
                <w:color w:val="000000" w:themeColor="text1"/>
                <w:sz w:val="22"/>
                <w:szCs w:val="22"/>
                <w:lang w:eastAsia="en-GB"/>
              </w:rPr>
            </w:pPr>
            <w:r w:rsidRPr="00B8461B">
              <w:rPr>
                <w:rFonts w:asciiTheme="minorHAnsi" w:hAnsiTheme="minorHAnsi" w:cs="Arial"/>
                <w:color w:val="000000" w:themeColor="text1"/>
                <w:sz w:val="22"/>
                <w:szCs w:val="22"/>
              </w:rPr>
              <w:t>Remind staff that as a key worker they can reasonably be expected to come into work as they have a protected school place in their children’s school.</w:t>
            </w:r>
          </w:p>
          <w:p w14:paraId="0C5CC908" w14:textId="77777777" w:rsidR="00E02438" w:rsidRPr="00C269DF" w:rsidRDefault="00E02438" w:rsidP="00C269DF">
            <w:pPr>
              <w:rPr>
                <w:rFonts w:ascii="Calibri" w:hAnsi="Calibri"/>
                <w:color w:val="000000" w:themeColor="text1"/>
                <w:sz w:val="22"/>
                <w:szCs w:val="22"/>
              </w:rPr>
            </w:pPr>
            <w:r w:rsidRPr="00C269DF">
              <w:rPr>
                <w:rFonts w:ascii="Arial" w:hAnsi="Arial" w:cs="Arial"/>
                <w:color w:val="000000" w:themeColor="text1"/>
                <w:sz w:val="22"/>
                <w:szCs w:val="22"/>
              </w:rPr>
              <w:t> </w:t>
            </w:r>
          </w:p>
          <w:p w14:paraId="21E978EB" w14:textId="60854518" w:rsidR="00E02438" w:rsidRPr="00B8461B" w:rsidRDefault="00E02438" w:rsidP="00C269DF">
            <w:pPr>
              <w:rPr>
                <w:rFonts w:asciiTheme="minorHAnsi" w:hAnsiTheme="minorHAnsi" w:cs="Arial"/>
                <w:color w:val="000000" w:themeColor="text1"/>
                <w:sz w:val="22"/>
                <w:szCs w:val="22"/>
              </w:rPr>
            </w:pPr>
            <w:r w:rsidRPr="00B8461B">
              <w:rPr>
                <w:rFonts w:asciiTheme="minorHAnsi" w:hAnsiTheme="minorHAnsi" w:cs="Arial"/>
                <w:color w:val="000000" w:themeColor="text1"/>
                <w:sz w:val="22"/>
                <w:szCs w:val="22"/>
              </w:rPr>
              <w:t>Re-assure staff that the phased opening of the school will only happen when the steps outlined in the Council statement have been met – special schools are extending numbers only to current offer of childcare.</w:t>
            </w:r>
          </w:p>
          <w:p w14:paraId="73B89B02" w14:textId="77777777" w:rsidR="00E02438" w:rsidRPr="00B8461B" w:rsidRDefault="00E02438" w:rsidP="00C269DF">
            <w:pPr>
              <w:rPr>
                <w:rFonts w:asciiTheme="minorHAnsi" w:hAnsiTheme="minorHAnsi" w:cs="Arial"/>
                <w:color w:val="000000" w:themeColor="text1"/>
                <w:sz w:val="22"/>
                <w:szCs w:val="22"/>
              </w:rPr>
            </w:pPr>
          </w:p>
          <w:p w14:paraId="61024D29" w14:textId="2B52229D" w:rsidR="00E02438" w:rsidRPr="00B8461B" w:rsidRDefault="00E02438" w:rsidP="00B8461B">
            <w:pPr>
              <w:rPr>
                <w:rFonts w:asciiTheme="minorHAnsi" w:hAnsiTheme="minorHAnsi"/>
                <w:color w:val="000000" w:themeColor="text1"/>
                <w:sz w:val="22"/>
                <w:szCs w:val="22"/>
                <w:lang w:eastAsia="en-GB"/>
              </w:rPr>
            </w:pPr>
            <w:r w:rsidRPr="00B8461B">
              <w:rPr>
                <w:rFonts w:asciiTheme="minorHAnsi" w:hAnsiTheme="minorHAnsi" w:cs="Arial"/>
                <w:color w:val="000000" w:themeColor="text1"/>
                <w:sz w:val="22"/>
                <w:szCs w:val="22"/>
              </w:rPr>
              <w:t>Remind staff that as a key worker they can reasonably be expected to come into work as they have a protected school place in their children’s school.</w:t>
            </w:r>
          </w:p>
          <w:p w14:paraId="3056FC3B" w14:textId="77777777" w:rsidR="00E02438" w:rsidRPr="00B8461B" w:rsidRDefault="00E02438" w:rsidP="00B8461B">
            <w:pPr>
              <w:rPr>
                <w:rFonts w:asciiTheme="minorHAnsi" w:hAnsiTheme="minorHAnsi"/>
                <w:color w:val="000000" w:themeColor="text1"/>
                <w:sz w:val="22"/>
                <w:szCs w:val="22"/>
              </w:rPr>
            </w:pPr>
            <w:r w:rsidRPr="00B8461B">
              <w:rPr>
                <w:rFonts w:asciiTheme="minorHAnsi" w:hAnsiTheme="minorHAnsi" w:cs="Arial"/>
                <w:i/>
                <w:iCs/>
                <w:color w:val="000000" w:themeColor="text1"/>
              </w:rPr>
              <w:t> </w:t>
            </w:r>
          </w:p>
          <w:p w14:paraId="14173F99" w14:textId="7D6F018D" w:rsidR="00E02438" w:rsidRPr="00B8461B" w:rsidRDefault="00E02438" w:rsidP="00B8461B">
            <w:pPr>
              <w:rPr>
                <w:rFonts w:asciiTheme="minorHAnsi" w:hAnsiTheme="minorHAnsi"/>
                <w:color w:val="000000" w:themeColor="text1"/>
                <w:sz w:val="22"/>
                <w:szCs w:val="22"/>
              </w:rPr>
            </w:pPr>
            <w:r w:rsidRPr="00B8461B">
              <w:rPr>
                <w:rFonts w:asciiTheme="minorHAnsi" w:hAnsiTheme="minorHAnsi" w:cs="Arial"/>
                <w:i/>
                <w:iCs/>
                <w:color w:val="000000" w:themeColor="text1"/>
                <w:sz w:val="22"/>
                <w:szCs w:val="22"/>
              </w:rPr>
              <w:t>If a child, young person or</w:t>
            </w:r>
            <w:r w:rsidRPr="00B8461B">
              <w:rPr>
                <w:rStyle w:val="apple-converted-space"/>
                <w:rFonts w:asciiTheme="minorHAnsi" w:hAnsiTheme="minorHAnsi" w:cs="Arial"/>
                <w:i/>
                <w:iCs/>
                <w:color w:val="000000" w:themeColor="text1"/>
                <w:sz w:val="22"/>
                <w:szCs w:val="22"/>
              </w:rPr>
              <w:t> </w:t>
            </w:r>
            <w:r w:rsidRPr="00B8461B">
              <w:rPr>
                <w:rFonts w:asciiTheme="minorHAnsi" w:hAnsiTheme="minorHAnsi" w:cs="Arial"/>
                <w:b/>
                <w:bCs/>
                <w:i/>
                <w:iCs/>
                <w:color w:val="000000" w:themeColor="text1"/>
                <w:sz w:val="22"/>
                <w:szCs w:val="22"/>
              </w:rPr>
              <w:t>a member of staff lives with someone who is clinically vulnerable</w:t>
            </w:r>
            <w:r w:rsidRPr="00B8461B">
              <w:rPr>
                <w:rStyle w:val="apple-converted-space"/>
                <w:rFonts w:asciiTheme="minorHAnsi" w:hAnsiTheme="minorHAnsi" w:cs="Arial"/>
                <w:b/>
                <w:bCs/>
                <w:i/>
                <w:iCs/>
                <w:color w:val="000000" w:themeColor="text1"/>
                <w:sz w:val="22"/>
                <w:szCs w:val="22"/>
              </w:rPr>
              <w:t> </w:t>
            </w:r>
            <w:r w:rsidRPr="00B8461B">
              <w:rPr>
                <w:rFonts w:asciiTheme="minorHAnsi" w:hAnsiTheme="minorHAnsi" w:cs="Arial"/>
                <w:i/>
                <w:iCs/>
                <w:color w:val="000000" w:themeColor="text1"/>
                <w:sz w:val="22"/>
                <w:szCs w:val="22"/>
              </w:rPr>
              <w:t>(but not clinically extremely vulnerable - shielding), including those who are pregnant,</w:t>
            </w:r>
            <w:r w:rsidRPr="00B8461B">
              <w:rPr>
                <w:rStyle w:val="apple-converted-space"/>
                <w:rFonts w:asciiTheme="minorHAnsi" w:hAnsiTheme="minorHAnsi" w:cs="Arial"/>
                <w:i/>
                <w:iCs/>
                <w:color w:val="000000" w:themeColor="text1"/>
                <w:sz w:val="22"/>
                <w:szCs w:val="22"/>
              </w:rPr>
              <w:t> </w:t>
            </w:r>
            <w:r w:rsidRPr="00B8461B">
              <w:rPr>
                <w:rFonts w:asciiTheme="minorHAnsi" w:hAnsiTheme="minorHAnsi" w:cs="Arial"/>
                <w:b/>
                <w:bCs/>
                <w:i/>
                <w:iCs/>
                <w:color w:val="000000" w:themeColor="text1"/>
                <w:sz w:val="22"/>
                <w:szCs w:val="22"/>
              </w:rPr>
              <w:t xml:space="preserve">they </w:t>
            </w:r>
            <w:r w:rsidRPr="00026781">
              <w:rPr>
                <w:rFonts w:asciiTheme="minorHAnsi" w:hAnsiTheme="minorHAnsi" w:cs="Arial"/>
                <w:b/>
                <w:bCs/>
                <w:i/>
                <w:iCs/>
                <w:color w:val="000000" w:themeColor="text1"/>
                <w:sz w:val="22"/>
                <w:szCs w:val="22"/>
                <w:u w:val="single"/>
              </w:rPr>
              <w:t>can</w:t>
            </w:r>
            <w:r w:rsidRPr="00B8461B">
              <w:rPr>
                <w:rFonts w:asciiTheme="minorHAnsi" w:hAnsiTheme="minorHAnsi" w:cs="Arial"/>
                <w:b/>
                <w:bCs/>
                <w:i/>
                <w:iCs/>
                <w:color w:val="000000" w:themeColor="text1"/>
                <w:sz w:val="22"/>
                <w:szCs w:val="22"/>
              </w:rPr>
              <w:t xml:space="preserve"> attend their education or childcare setting</w:t>
            </w:r>
            <w:r w:rsidRPr="00B8461B">
              <w:rPr>
                <w:rFonts w:asciiTheme="minorHAnsi" w:hAnsiTheme="minorHAnsi" w:cs="Arial"/>
                <w:i/>
                <w:iCs/>
                <w:color w:val="000000" w:themeColor="text1"/>
                <w:sz w:val="22"/>
                <w:szCs w:val="22"/>
              </w:rPr>
              <w:t>.”</w:t>
            </w:r>
          </w:p>
          <w:p w14:paraId="5AEF9417" w14:textId="77777777" w:rsidR="00E02438" w:rsidRPr="00B8461B" w:rsidRDefault="00E02438" w:rsidP="00B8461B">
            <w:pPr>
              <w:rPr>
                <w:rFonts w:asciiTheme="minorHAnsi" w:hAnsiTheme="minorHAnsi"/>
                <w:color w:val="000000" w:themeColor="text1"/>
                <w:sz w:val="22"/>
                <w:szCs w:val="22"/>
              </w:rPr>
            </w:pPr>
            <w:r w:rsidRPr="00B8461B">
              <w:rPr>
                <w:rFonts w:asciiTheme="minorHAnsi" w:hAnsiTheme="minorHAnsi" w:cs="Arial"/>
                <w:i/>
                <w:iCs/>
                <w:color w:val="000000" w:themeColor="text1"/>
                <w:sz w:val="22"/>
                <w:szCs w:val="22"/>
              </w:rPr>
              <w:t> </w:t>
            </w:r>
          </w:p>
          <w:p w14:paraId="34112972" w14:textId="77777777" w:rsidR="00E02438" w:rsidRPr="00B8461B" w:rsidRDefault="00FB3FE5" w:rsidP="00B8461B">
            <w:pPr>
              <w:rPr>
                <w:rFonts w:asciiTheme="minorHAnsi" w:hAnsiTheme="minorHAnsi"/>
                <w:color w:val="000000" w:themeColor="text1"/>
                <w:sz w:val="22"/>
                <w:szCs w:val="22"/>
              </w:rPr>
            </w:pPr>
            <w:hyperlink r:id="rId17" w:history="1">
              <w:r w:rsidR="00E02438" w:rsidRPr="00B8461B">
                <w:rPr>
                  <w:rStyle w:val="Hyperlink"/>
                  <w:rFonts w:asciiTheme="minorHAnsi" w:hAnsiTheme="minorHAnsi"/>
                  <w:color w:val="000000" w:themeColor="text1"/>
                  <w:sz w:val="22"/>
                  <w:szCs w:val="22"/>
                </w:rPr>
                <w:t>https://www.gov.uk/government/publications/coronavirus-covid-19-implementing-protective-measures-in-education-and-childcare-settings/coronavirus-covid-19-implementing-protective-measures-in-education-and-childcare-settings</w:t>
              </w:r>
            </w:hyperlink>
          </w:p>
          <w:p w14:paraId="116FD442" w14:textId="77777777" w:rsidR="00E02438" w:rsidRPr="00B8461B" w:rsidRDefault="00E02438" w:rsidP="00B8461B">
            <w:pPr>
              <w:rPr>
                <w:rFonts w:asciiTheme="minorHAnsi" w:hAnsiTheme="minorHAnsi"/>
                <w:color w:val="000000" w:themeColor="text1"/>
                <w:sz w:val="22"/>
                <w:szCs w:val="22"/>
              </w:rPr>
            </w:pPr>
            <w:r w:rsidRPr="00B8461B">
              <w:rPr>
                <w:rFonts w:asciiTheme="minorHAnsi" w:hAnsiTheme="minorHAnsi" w:cs="Arial"/>
                <w:i/>
                <w:iCs/>
                <w:color w:val="000000" w:themeColor="text1"/>
              </w:rPr>
              <w:t> </w:t>
            </w:r>
          </w:p>
          <w:p w14:paraId="0A2E934A" w14:textId="7F34950D" w:rsidR="00E02438" w:rsidRPr="00B8461B" w:rsidRDefault="00E02438" w:rsidP="00B8461B">
            <w:pPr>
              <w:rPr>
                <w:rFonts w:asciiTheme="minorHAnsi" w:hAnsiTheme="minorHAnsi"/>
                <w:color w:val="000000" w:themeColor="text1"/>
                <w:sz w:val="22"/>
                <w:szCs w:val="22"/>
              </w:rPr>
            </w:pPr>
            <w:r w:rsidRPr="00B8461B">
              <w:rPr>
                <w:rFonts w:asciiTheme="minorHAnsi" w:hAnsiTheme="minorHAnsi" w:cs="Arial"/>
                <w:color w:val="000000" w:themeColor="text1"/>
                <w:sz w:val="22"/>
                <w:szCs w:val="22"/>
              </w:rPr>
              <w:t>Reassure staff that the phased opening of the school will only happen when the steps outlined in the Council statement have been me – special schools are extending numbers only to current offer of childcare.</w:t>
            </w:r>
          </w:p>
          <w:p w14:paraId="218B6A3A" w14:textId="77777777" w:rsidR="00E02438" w:rsidRPr="00B8461B" w:rsidRDefault="00E02438" w:rsidP="00C269DF">
            <w:pPr>
              <w:rPr>
                <w:rFonts w:asciiTheme="minorHAnsi" w:hAnsiTheme="minorHAnsi"/>
                <w:color w:val="000000" w:themeColor="text1"/>
                <w:sz w:val="22"/>
                <w:szCs w:val="22"/>
              </w:rPr>
            </w:pPr>
          </w:p>
          <w:p w14:paraId="3EC1B29D" w14:textId="77777777" w:rsidR="00E02438" w:rsidRPr="00B8461B" w:rsidRDefault="00E02438" w:rsidP="00B8461B">
            <w:pPr>
              <w:rPr>
                <w:rFonts w:asciiTheme="minorHAnsi" w:hAnsiTheme="minorHAnsi"/>
                <w:color w:val="000000" w:themeColor="text1"/>
                <w:sz w:val="22"/>
                <w:szCs w:val="22"/>
                <w:lang w:eastAsia="en-GB"/>
              </w:rPr>
            </w:pPr>
            <w:r w:rsidRPr="00B8461B">
              <w:rPr>
                <w:rFonts w:asciiTheme="minorHAnsi" w:hAnsiTheme="minorHAnsi" w:cs="Arial"/>
                <w:color w:val="000000" w:themeColor="text1"/>
                <w:sz w:val="22"/>
                <w:szCs w:val="22"/>
              </w:rPr>
              <w:t>Remind staff that as a key worker they can reasonably be expected to come into work, as they have a protected school place in their children’s school.</w:t>
            </w:r>
          </w:p>
          <w:p w14:paraId="27EE08EE" w14:textId="77777777" w:rsidR="00E02438" w:rsidRPr="00B8461B" w:rsidRDefault="00E02438" w:rsidP="00B8461B">
            <w:pPr>
              <w:rPr>
                <w:rFonts w:asciiTheme="minorHAnsi" w:hAnsiTheme="minorHAnsi"/>
                <w:color w:val="000000" w:themeColor="text1"/>
                <w:sz w:val="22"/>
                <w:szCs w:val="22"/>
              </w:rPr>
            </w:pPr>
            <w:r w:rsidRPr="00B8461B">
              <w:rPr>
                <w:rFonts w:asciiTheme="minorHAnsi" w:hAnsiTheme="minorHAnsi" w:cs="Arial"/>
                <w:color w:val="000000" w:themeColor="text1"/>
                <w:sz w:val="22"/>
                <w:szCs w:val="22"/>
              </w:rPr>
              <w:t> </w:t>
            </w:r>
          </w:p>
          <w:p w14:paraId="454A9641" w14:textId="77777777" w:rsidR="00E02438" w:rsidRDefault="00E02438" w:rsidP="00B8461B">
            <w:pPr>
              <w:rPr>
                <w:rFonts w:asciiTheme="minorHAnsi" w:hAnsiTheme="minorHAnsi" w:cs="Arial"/>
                <w:color w:val="000000" w:themeColor="text1"/>
                <w:sz w:val="22"/>
                <w:szCs w:val="22"/>
              </w:rPr>
            </w:pPr>
            <w:r w:rsidRPr="00B8461B">
              <w:rPr>
                <w:rFonts w:asciiTheme="minorHAnsi" w:hAnsiTheme="minorHAnsi" w:cs="Arial"/>
                <w:color w:val="000000" w:themeColor="text1"/>
                <w:sz w:val="22"/>
                <w:szCs w:val="22"/>
              </w:rPr>
              <w:t>Re-assure staff that the phased opening of the school will only happen when the steps outlined in the Council statement have been met – special schools are extending numbers only to current offer of childcare</w:t>
            </w:r>
            <w:r>
              <w:rPr>
                <w:rFonts w:asciiTheme="minorHAnsi" w:hAnsiTheme="minorHAnsi" w:cs="Arial"/>
                <w:color w:val="000000" w:themeColor="text1"/>
                <w:sz w:val="22"/>
                <w:szCs w:val="22"/>
              </w:rPr>
              <w:t>.</w:t>
            </w:r>
          </w:p>
          <w:p w14:paraId="5BAA4A42" w14:textId="77777777" w:rsidR="00E02438" w:rsidRDefault="00E02438" w:rsidP="00B8461B">
            <w:pPr>
              <w:rPr>
                <w:rFonts w:asciiTheme="minorHAnsi" w:hAnsiTheme="minorHAnsi"/>
                <w:color w:val="FFFFFF"/>
                <w:sz w:val="22"/>
                <w:szCs w:val="22"/>
              </w:rPr>
            </w:pPr>
          </w:p>
          <w:p w14:paraId="35C492ED" w14:textId="5BF1F8C8" w:rsidR="00F21B7C" w:rsidRPr="00C654A4" w:rsidRDefault="00F21B7C" w:rsidP="00F21B7C">
            <w:pPr>
              <w:pStyle w:val="NormalWeb"/>
              <w:rPr>
                <w:rFonts w:asciiTheme="minorHAnsi" w:hAnsiTheme="minorHAnsi" w:cstheme="minorHAnsi"/>
                <w:color w:val="000000" w:themeColor="text1"/>
                <w:sz w:val="22"/>
                <w:szCs w:val="22"/>
              </w:rPr>
            </w:pPr>
            <w:r w:rsidRPr="00C654A4">
              <w:rPr>
                <w:rFonts w:asciiTheme="minorHAnsi" w:hAnsiTheme="minorHAnsi" w:cstheme="minorHAnsi"/>
                <w:color w:val="000000" w:themeColor="text1"/>
                <w:sz w:val="22"/>
                <w:szCs w:val="22"/>
              </w:rPr>
              <w:t xml:space="preserve">If the staff member can work for home this should be considered to minimise risk. </w:t>
            </w:r>
          </w:p>
          <w:p w14:paraId="0DF5BBEE" w14:textId="407075FD" w:rsidR="00F21B7C" w:rsidRPr="00C654A4" w:rsidRDefault="00F21B7C" w:rsidP="00F21B7C">
            <w:pPr>
              <w:pStyle w:val="NormalWeb"/>
              <w:rPr>
                <w:rFonts w:asciiTheme="minorHAnsi" w:hAnsiTheme="minorHAnsi" w:cstheme="minorHAnsi"/>
                <w:color w:val="000000" w:themeColor="text1"/>
                <w:sz w:val="22"/>
                <w:szCs w:val="22"/>
              </w:rPr>
            </w:pPr>
            <w:r w:rsidRPr="00C654A4">
              <w:rPr>
                <w:rFonts w:asciiTheme="minorHAnsi" w:hAnsiTheme="minorHAnsi" w:cstheme="minorHAnsi"/>
                <w:color w:val="000000" w:themeColor="text1"/>
                <w:sz w:val="22"/>
                <w:szCs w:val="22"/>
              </w:rPr>
              <w:lastRenderedPageBreak/>
              <w:t xml:space="preserve">Complete the M34 Part one document and ensure this is regularly reviewed. Include all individual controls to manage risk for the employee. If the controls added for the employee do not appropriately manage the risk, then the employee should not return to work but can still work from home. </w:t>
            </w:r>
          </w:p>
          <w:p w14:paraId="356B492C" w14:textId="1D02D22F" w:rsidR="00F21B7C" w:rsidRPr="00C654A4" w:rsidRDefault="00F21B7C" w:rsidP="00F21B7C">
            <w:pPr>
              <w:pStyle w:val="NormalWeb"/>
              <w:rPr>
                <w:rFonts w:asciiTheme="minorHAnsi" w:hAnsiTheme="minorHAnsi" w:cstheme="minorHAnsi"/>
                <w:color w:val="000000" w:themeColor="text1"/>
                <w:sz w:val="22"/>
                <w:szCs w:val="22"/>
              </w:rPr>
            </w:pPr>
            <w:r w:rsidRPr="00C654A4">
              <w:rPr>
                <w:rFonts w:asciiTheme="minorHAnsi" w:hAnsiTheme="minorHAnsi" w:cstheme="minorHAnsi"/>
                <w:color w:val="000000" w:themeColor="text1"/>
                <w:sz w:val="22"/>
                <w:szCs w:val="22"/>
              </w:rPr>
              <w:t>Complete a risk assessment for the returning member of staff, agree with them the risks and what can be put in place to minimise the risk – member of staff to sign RA.</w:t>
            </w:r>
          </w:p>
          <w:p w14:paraId="27373EDA" w14:textId="77777777" w:rsidR="00F21B7C" w:rsidRPr="00C654A4" w:rsidRDefault="00F21B7C" w:rsidP="00F21B7C">
            <w:pPr>
              <w:pStyle w:val="NormalWeb"/>
              <w:rPr>
                <w:rFonts w:asciiTheme="minorHAnsi" w:hAnsiTheme="minorHAnsi" w:cstheme="minorHAnsi"/>
                <w:color w:val="000000" w:themeColor="text1"/>
                <w:sz w:val="22"/>
                <w:szCs w:val="22"/>
              </w:rPr>
            </w:pPr>
            <w:r w:rsidRPr="00C654A4">
              <w:rPr>
                <w:rFonts w:asciiTheme="minorHAnsi" w:hAnsiTheme="minorHAnsi" w:cstheme="minorHAnsi"/>
                <w:color w:val="000000" w:themeColor="text1"/>
                <w:sz w:val="22"/>
                <w:szCs w:val="22"/>
              </w:rPr>
              <w:t xml:space="preserve">If staff member wishes to return Social distancing should be ensured. </w:t>
            </w:r>
          </w:p>
          <w:p w14:paraId="0D7308AD" w14:textId="77777777" w:rsidR="00F21B7C" w:rsidRPr="00C654A4" w:rsidRDefault="00F21B7C" w:rsidP="00F21B7C">
            <w:pPr>
              <w:pStyle w:val="NormalWeb"/>
              <w:rPr>
                <w:rFonts w:asciiTheme="minorHAnsi" w:hAnsiTheme="minorHAnsi" w:cstheme="minorHAnsi"/>
                <w:color w:val="000000" w:themeColor="text1"/>
                <w:sz w:val="22"/>
                <w:szCs w:val="22"/>
              </w:rPr>
            </w:pPr>
            <w:r w:rsidRPr="00C654A4">
              <w:rPr>
                <w:rFonts w:asciiTheme="minorHAnsi" w:hAnsiTheme="minorHAnsi" w:cstheme="minorHAnsi"/>
                <w:color w:val="000000" w:themeColor="text1"/>
                <w:sz w:val="22"/>
                <w:szCs w:val="22"/>
              </w:rPr>
              <w:t>Consider amending job role to enable the employee to maintain social distancing more easily</w:t>
            </w:r>
          </w:p>
          <w:p w14:paraId="15857F3D" w14:textId="77777777" w:rsidR="00F21B7C" w:rsidRPr="00C654A4" w:rsidRDefault="00F21B7C" w:rsidP="00F21B7C">
            <w:pPr>
              <w:pStyle w:val="NormalWeb"/>
              <w:rPr>
                <w:rFonts w:asciiTheme="minorHAnsi" w:hAnsiTheme="minorHAnsi" w:cstheme="minorHAnsi"/>
                <w:color w:val="000000" w:themeColor="text1"/>
                <w:sz w:val="22"/>
                <w:szCs w:val="22"/>
              </w:rPr>
            </w:pPr>
            <w:r w:rsidRPr="00C654A4">
              <w:rPr>
                <w:rFonts w:asciiTheme="minorHAnsi" w:hAnsiTheme="minorHAnsi" w:cstheme="minorHAnsi"/>
                <w:color w:val="000000" w:themeColor="text1"/>
                <w:sz w:val="22"/>
                <w:szCs w:val="22"/>
              </w:rPr>
              <w:t>Consider access to rest areas, toilets etc to minimise contact with others where possible</w:t>
            </w:r>
          </w:p>
          <w:p w14:paraId="3D6EFB03" w14:textId="77777777" w:rsidR="00F21B7C" w:rsidRPr="00C654A4" w:rsidRDefault="00F21B7C" w:rsidP="00F21B7C">
            <w:pPr>
              <w:pStyle w:val="NormalWeb"/>
              <w:rPr>
                <w:rFonts w:asciiTheme="minorHAnsi" w:hAnsiTheme="minorHAnsi" w:cstheme="minorHAnsi"/>
                <w:color w:val="000000" w:themeColor="text1"/>
                <w:sz w:val="22"/>
                <w:szCs w:val="22"/>
              </w:rPr>
            </w:pPr>
            <w:r w:rsidRPr="00C654A4">
              <w:rPr>
                <w:rFonts w:asciiTheme="minorHAnsi" w:hAnsiTheme="minorHAnsi" w:cstheme="minorHAnsi"/>
                <w:color w:val="000000" w:themeColor="text1"/>
                <w:sz w:val="22"/>
                <w:szCs w:val="22"/>
              </w:rPr>
              <w:t>Consider any additional PPE requirements that may be suitable for the employee such as face visors, masks, sanitisers – this will depend on job role</w:t>
            </w:r>
          </w:p>
          <w:p w14:paraId="65A0703D" w14:textId="77777777" w:rsidR="00F21B7C" w:rsidRPr="00C654A4" w:rsidRDefault="00F21B7C" w:rsidP="00F21B7C">
            <w:pPr>
              <w:pStyle w:val="NormalWeb"/>
              <w:rPr>
                <w:rFonts w:asciiTheme="minorHAnsi" w:hAnsiTheme="minorHAnsi" w:cstheme="minorHAnsi"/>
                <w:color w:val="000000" w:themeColor="text1"/>
                <w:sz w:val="22"/>
                <w:szCs w:val="22"/>
              </w:rPr>
            </w:pPr>
            <w:r w:rsidRPr="00C654A4">
              <w:rPr>
                <w:rFonts w:asciiTheme="minorHAnsi" w:hAnsiTheme="minorHAnsi" w:cstheme="minorHAnsi"/>
                <w:color w:val="000000" w:themeColor="text1"/>
                <w:sz w:val="22"/>
                <w:szCs w:val="22"/>
              </w:rPr>
              <w:t>Consider if the role can be done at different times when there are less or no children on the premises.</w:t>
            </w:r>
          </w:p>
          <w:p w14:paraId="56FEBF4E" w14:textId="77777777" w:rsidR="00F21B7C" w:rsidRPr="00C654A4" w:rsidRDefault="00F21B7C" w:rsidP="00F21B7C">
            <w:pPr>
              <w:pStyle w:val="NormalWeb"/>
              <w:rPr>
                <w:rFonts w:asciiTheme="minorHAnsi" w:hAnsiTheme="minorHAnsi" w:cstheme="minorHAnsi"/>
                <w:color w:val="000000" w:themeColor="text1"/>
                <w:sz w:val="22"/>
                <w:szCs w:val="22"/>
              </w:rPr>
            </w:pPr>
            <w:r w:rsidRPr="00C654A4">
              <w:rPr>
                <w:rFonts w:asciiTheme="minorHAnsi" w:hAnsiTheme="minorHAnsi" w:cstheme="minorHAnsi"/>
                <w:color w:val="000000" w:themeColor="text1"/>
                <w:sz w:val="22"/>
                <w:szCs w:val="22"/>
              </w:rPr>
              <w:t>Consider the working location. Can the employee be placed in a different office or area that is allocated just to them?</w:t>
            </w:r>
          </w:p>
          <w:p w14:paraId="05FE09CD" w14:textId="77777777" w:rsidR="00F21B7C" w:rsidRPr="00C654A4" w:rsidRDefault="00F21B7C" w:rsidP="00F21B7C">
            <w:pPr>
              <w:pStyle w:val="NormalWeb"/>
              <w:rPr>
                <w:rFonts w:asciiTheme="minorHAnsi" w:hAnsiTheme="minorHAnsi" w:cstheme="minorHAnsi"/>
                <w:color w:val="000000" w:themeColor="text1"/>
                <w:sz w:val="22"/>
                <w:szCs w:val="22"/>
              </w:rPr>
            </w:pPr>
            <w:r w:rsidRPr="00C654A4">
              <w:rPr>
                <w:rFonts w:asciiTheme="minorHAnsi" w:hAnsiTheme="minorHAnsi" w:cstheme="minorHAnsi"/>
                <w:color w:val="000000" w:themeColor="text1"/>
                <w:sz w:val="22"/>
                <w:szCs w:val="22"/>
              </w:rPr>
              <w:t xml:space="preserve">Consider cleaning and sanitation to ensure shared areas are kept clean. </w:t>
            </w:r>
          </w:p>
          <w:p w14:paraId="7DCAB79D" w14:textId="77777777" w:rsidR="00F21B7C" w:rsidRPr="00C654A4" w:rsidRDefault="00F21B7C" w:rsidP="00F21B7C">
            <w:pPr>
              <w:pStyle w:val="NormalWeb"/>
              <w:rPr>
                <w:rFonts w:asciiTheme="minorHAnsi" w:hAnsiTheme="minorHAnsi" w:cstheme="minorHAnsi"/>
                <w:color w:val="000000" w:themeColor="text1"/>
                <w:sz w:val="22"/>
                <w:szCs w:val="22"/>
              </w:rPr>
            </w:pPr>
            <w:r w:rsidRPr="00C654A4">
              <w:rPr>
                <w:rFonts w:asciiTheme="minorHAnsi" w:hAnsiTheme="minorHAnsi" w:cstheme="minorHAnsi"/>
                <w:color w:val="000000" w:themeColor="text1"/>
                <w:sz w:val="22"/>
                <w:szCs w:val="22"/>
              </w:rPr>
              <w:t xml:space="preserve">It would be advisable to have a trail of communication, Including the M34 part 1 that confirms the strict conditions set within the M34 part 1 document. </w:t>
            </w:r>
          </w:p>
          <w:p w14:paraId="2FAD67CD" w14:textId="65467959" w:rsidR="00F21B7C" w:rsidRPr="00B8461B" w:rsidRDefault="00F21B7C" w:rsidP="00B8461B">
            <w:pPr>
              <w:rPr>
                <w:rFonts w:asciiTheme="minorHAnsi" w:hAnsiTheme="minorHAnsi"/>
                <w:color w:val="FFFFFF"/>
                <w:sz w:val="22"/>
                <w:szCs w:val="22"/>
              </w:rPr>
            </w:pPr>
          </w:p>
        </w:tc>
        <w:tc>
          <w:tcPr>
            <w:tcW w:w="851" w:type="dxa"/>
          </w:tcPr>
          <w:p w14:paraId="0959FF33" w14:textId="77777777" w:rsidR="00E02438" w:rsidRDefault="00E02438">
            <w:pPr>
              <w:pStyle w:val="Header"/>
              <w:tabs>
                <w:tab w:val="clear" w:pos="4153"/>
                <w:tab w:val="clear" w:pos="8306"/>
              </w:tabs>
              <w:rPr>
                <w:rFonts w:ascii="Calibri" w:hAnsi="Calibri" w:cs="Calibri"/>
              </w:rPr>
            </w:pPr>
            <w:r>
              <w:rPr>
                <w:rFonts w:ascii="Calibri" w:hAnsi="Calibri" w:cs="Calibri"/>
              </w:rPr>
              <w:lastRenderedPageBreak/>
              <w:t>2X3=6</w:t>
            </w:r>
          </w:p>
          <w:p w14:paraId="0302494B" w14:textId="77777777" w:rsidR="00E02438" w:rsidRDefault="00E02438">
            <w:pPr>
              <w:pStyle w:val="Header"/>
              <w:tabs>
                <w:tab w:val="clear" w:pos="4153"/>
                <w:tab w:val="clear" w:pos="8306"/>
              </w:tabs>
              <w:rPr>
                <w:rFonts w:ascii="Calibri" w:hAnsi="Calibri" w:cs="Calibri"/>
              </w:rPr>
            </w:pPr>
          </w:p>
          <w:p w14:paraId="05C8F943" w14:textId="77777777" w:rsidR="00E02438" w:rsidRDefault="00E02438">
            <w:pPr>
              <w:pStyle w:val="Header"/>
              <w:tabs>
                <w:tab w:val="clear" w:pos="4153"/>
                <w:tab w:val="clear" w:pos="8306"/>
              </w:tabs>
              <w:rPr>
                <w:rFonts w:ascii="Calibri" w:hAnsi="Calibri" w:cs="Calibri"/>
              </w:rPr>
            </w:pPr>
          </w:p>
          <w:p w14:paraId="04CC49BB" w14:textId="77777777" w:rsidR="00E02438" w:rsidRDefault="00E02438">
            <w:pPr>
              <w:pStyle w:val="Header"/>
              <w:tabs>
                <w:tab w:val="clear" w:pos="4153"/>
                <w:tab w:val="clear" w:pos="8306"/>
              </w:tabs>
              <w:rPr>
                <w:rFonts w:ascii="Calibri" w:hAnsi="Calibri" w:cs="Calibri"/>
              </w:rPr>
            </w:pPr>
          </w:p>
          <w:p w14:paraId="0F351407" w14:textId="77777777" w:rsidR="00E02438" w:rsidRDefault="00E02438">
            <w:pPr>
              <w:pStyle w:val="Header"/>
              <w:tabs>
                <w:tab w:val="clear" w:pos="4153"/>
                <w:tab w:val="clear" w:pos="8306"/>
              </w:tabs>
              <w:rPr>
                <w:rFonts w:ascii="Calibri" w:hAnsi="Calibri" w:cs="Calibri"/>
              </w:rPr>
            </w:pPr>
          </w:p>
          <w:p w14:paraId="091F0169" w14:textId="77777777" w:rsidR="00E02438" w:rsidRDefault="00E02438">
            <w:pPr>
              <w:pStyle w:val="Header"/>
              <w:tabs>
                <w:tab w:val="clear" w:pos="4153"/>
                <w:tab w:val="clear" w:pos="8306"/>
              </w:tabs>
              <w:rPr>
                <w:rFonts w:ascii="Calibri" w:hAnsi="Calibri" w:cs="Calibri"/>
              </w:rPr>
            </w:pPr>
          </w:p>
          <w:p w14:paraId="7921B743" w14:textId="77777777" w:rsidR="00E02438" w:rsidRDefault="00E02438">
            <w:pPr>
              <w:pStyle w:val="Header"/>
              <w:tabs>
                <w:tab w:val="clear" w:pos="4153"/>
                <w:tab w:val="clear" w:pos="8306"/>
              </w:tabs>
              <w:rPr>
                <w:rFonts w:ascii="Calibri" w:hAnsi="Calibri" w:cs="Calibri"/>
              </w:rPr>
            </w:pPr>
          </w:p>
          <w:p w14:paraId="630A73BC" w14:textId="77777777" w:rsidR="00E02438" w:rsidRDefault="00E02438">
            <w:pPr>
              <w:pStyle w:val="Header"/>
              <w:tabs>
                <w:tab w:val="clear" w:pos="4153"/>
                <w:tab w:val="clear" w:pos="8306"/>
              </w:tabs>
              <w:rPr>
                <w:rFonts w:ascii="Calibri" w:hAnsi="Calibri" w:cs="Calibri"/>
              </w:rPr>
            </w:pPr>
          </w:p>
          <w:p w14:paraId="5B007AF5" w14:textId="77777777" w:rsidR="00E02438" w:rsidRDefault="00E02438">
            <w:pPr>
              <w:pStyle w:val="Header"/>
              <w:tabs>
                <w:tab w:val="clear" w:pos="4153"/>
                <w:tab w:val="clear" w:pos="8306"/>
              </w:tabs>
              <w:rPr>
                <w:rFonts w:ascii="Calibri" w:hAnsi="Calibri" w:cs="Calibri"/>
              </w:rPr>
            </w:pPr>
          </w:p>
          <w:p w14:paraId="2D700E14" w14:textId="77777777" w:rsidR="00E02438" w:rsidRDefault="00E02438">
            <w:pPr>
              <w:pStyle w:val="Header"/>
              <w:tabs>
                <w:tab w:val="clear" w:pos="4153"/>
                <w:tab w:val="clear" w:pos="8306"/>
              </w:tabs>
              <w:rPr>
                <w:rFonts w:ascii="Calibri" w:hAnsi="Calibri" w:cs="Calibri"/>
              </w:rPr>
            </w:pPr>
          </w:p>
          <w:p w14:paraId="217F65D2" w14:textId="77777777" w:rsidR="00E02438" w:rsidRDefault="00E02438">
            <w:pPr>
              <w:pStyle w:val="Header"/>
              <w:tabs>
                <w:tab w:val="clear" w:pos="4153"/>
                <w:tab w:val="clear" w:pos="8306"/>
              </w:tabs>
              <w:rPr>
                <w:rFonts w:ascii="Calibri" w:hAnsi="Calibri" w:cs="Calibri"/>
              </w:rPr>
            </w:pPr>
          </w:p>
          <w:p w14:paraId="42484DAC" w14:textId="77777777" w:rsidR="00E02438" w:rsidRDefault="00E02438">
            <w:pPr>
              <w:pStyle w:val="Header"/>
              <w:tabs>
                <w:tab w:val="clear" w:pos="4153"/>
                <w:tab w:val="clear" w:pos="8306"/>
              </w:tabs>
              <w:rPr>
                <w:rFonts w:ascii="Calibri" w:hAnsi="Calibri" w:cs="Calibri"/>
              </w:rPr>
            </w:pPr>
          </w:p>
          <w:p w14:paraId="113A0571" w14:textId="77777777" w:rsidR="00E02438" w:rsidRDefault="00E02438">
            <w:pPr>
              <w:pStyle w:val="Header"/>
              <w:tabs>
                <w:tab w:val="clear" w:pos="4153"/>
                <w:tab w:val="clear" w:pos="8306"/>
              </w:tabs>
              <w:rPr>
                <w:rFonts w:ascii="Calibri" w:hAnsi="Calibri" w:cs="Calibri"/>
              </w:rPr>
            </w:pPr>
          </w:p>
          <w:p w14:paraId="72ED8B2D" w14:textId="77777777" w:rsidR="00E02438" w:rsidRDefault="00E02438">
            <w:pPr>
              <w:pStyle w:val="Header"/>
              <w:tabs>
                <w:tab w:val="clear" w:pos="4153"/>
                <w:tab w:val="clear" w:pos="8306"/>
              </w:tabs>
              <w:rPr>
                <w:rFonts w:ascii="Calibri" w:hAnsi="Calibri" w:cs="Calibri"/>
              </w:rPr>
            </w:pPr>
          </w:p>
          <w:p w14:paraId="300DA2B2" w14:textId="77777777" w:rsidR="00E02438" w:rsidRDefault="00E02438">
            <w:pPr>
              <w:pStyle w:val="Header"/>
              <w:tabs>
                <w:tab w:val="clear" w:pos="4153"/>
                <w:tab w:val="clear" w:pos="8306"/>
              </w:tabs>
              <w:rPr>
                <w:rFonts w:ascii="Calibri" w:hAnsi="Calibri" w:cs="Calibri"/>
              </w:rPr>
            </w:pPr>
          </w:p>
          <w:p w14:paraId="7E46B6B3" w14:textId="77777777" w:rsidR="00E02438" w:rsidRDefault="00E02438">
            <w:pPr>
              <w:pStyle w:val="Header"/>
              <w:tabs>
                <w:tab w:val="clear" w:pos="4153"/>
                <w:tab w:val="clear" w:pos="8306"/>
              </w:tabs>
              <w:rPr>
                <w:rFonts w:ascii="Calibri" w:hAnsi="Calibri" w:cs="Calibri"/>
              </w:rPr>
            </w:pPr>
          </w:p>
          <w:p w14:paraId="0266BCC7" w14:textId="77777777" w:rsidR="00E02438" w:rsidRDefault="00E02438">
            <w:pPr>
              <w:pStyle w:val="Header"/>
              <w:tabs>
                <w:tab w:val="clear" w:pos="4153"/>
                <w:tab w:val="clear" w:pos="8306"/>
              </w:tabs>
              <w:rPr>
                <w:rFonts w:ascii="Calibri" w:hAnsi="Calibri" w:cs="Calibri"/>
              </w:rPr>
            </w:pPr>
          </w:p>
          <w:p w14:paraId="49713D00" w14:textId="77777777" w:rsidR="00E02438" w:rsidRDefault="00E02438">
            <w:pPr>
              <w:pStyle w:val="Header"/>
              <w:tabs>
                <w:tab w:val="clear" w:pos="4153"/>
                <w:tab w:val="clear" w:pos="8306"/>
              </w:tabs>
              <w:rPr>
                <w:rFonts w:ascii="Calibri" w:hAnsi="Calibri" w:cs="Calibri"/>
              </w:rPr>
            </w:pPr>
          </w:p>
          <w:p w14:paraId="1B8A401A" w14:textId="77777777" w:rsidR="00E02438" w:rsidRDefault="00E02438">
            <w:pPr>
              <w:pStyle w:val="Header"/>
              <w:tabs>
                <w:tab w:val="clear" w:pos="4153"/>
                <w:tab w:val="clear" w:pos="8306"/>
              </w:tabs>
              <w:rPr>
                <w:rFonts w:ascii="Calibri" w:hAnsi="Calibri" w:cs="Calibri"/>
              </w:rPr>
            </w:pPr>
          </w:p>
          <w:p w14:paraId="5A87A564" w14:textId="77777777" w:rsidR="00E02438" w:rsidRDefault="00E02438">
            <w:pPr>
              <w:pStyle w:val="Header"/>
              <w:tabs>
                <w:tab w:val="clear" w:pos="4153"/>
                <w:tab w:val="clear" w:pos="8306"/>
              </w:tabs>
              <w:rPr>
                <w:rFonts w:ascii="Calibri" w:hAnsi="Calibri" w:cs="Calibri"/>
              </w:rPr>
            </w:pPr>
          </w:p>
          <w:p w14:paraId="6E813D89" w14:textId="77777777" w:rsidR="00E02438" w:rsidRDefault="00E02438">
            <w:pPr>
              <w:pStyle w:val="Header"/>
              <w:tabs>
                <w:tab w:val="clear" w:pos="4153"/>
                <w:tab w:val="clear" w:pos="8306"/>
              </w:tabs>
              <w:rPr>
                <w:rFonts w:ascii="Calibri" w:hAnsi="Calibri" w:cs="Calibri"/>
              </w:rPr>
            </w:pPr>
          </w:p>
          <w:p w14:paraId="1DFDD409" w14:textId="77777777" w:rsidR="00E02438" w:rsidRDefault="00E02438">
            <w:pPr>
              <w:pStyle w:val="Header"/>
              <w:tabs>
                <w:tab w:val="clear" w:pos="4153"/>
                <w:tab w:val="clear" w:pos="8306"/>
              </w:tabs>
              <w:rPr>
                <w:rFonts w:ascii="Calibri" w:hAnsi="Calibri" w:cs="Calibri"/>
              </w:rPr>
            </w:pPr>
          </w:p>
          <w:p w14:paraId="251A2732" w14:textId="77777777" w:rsidR="00E02438" w:rsidRDefault="00E02438">
            <w:pPr>
              <w:pStyle w:val="Header"/>
              <w:tabs>
                <w:tab w:val="clear" w:pos="4153"/>
                <w:tab w:val="clear" w:pos="8306"/>
              </w:tabs>
              <w:rPr>
                <w:rFonts w:ascii="Calibri" w:hAnsi="Calibri" w:cs="Calibri"/>
              </w:rPr>
            </w:pPr>
          </w:p>
          <w:p w14:paraId="7CFA6FE1" w14:textId="77777777" w:rsidR="00E02438" w:rsidRDefault="00E02438">
            <w:pPr>
              <w:pStyle w:val="Header"/>
              <w:tabs>
                <w:tab w:val="clear" w:pos="4153"/>
                <w:tab w:val="clear" w:pos="8306"/>
              </w:tabs>
              <w:rPr>
                <w:rFonts w:ascii="Calibri" w:hAnsi="Calibri" w:cs="Calibri"/>
              </w:rPr>
            </w:pPr>
          </w:p>
          <w:p w14:paraId="4179FF31" w14:textId="77777777" w:rsidR="00E02438" w:rsidRDefault="00E02438">
            <w:pPr>
              <w:pStyle w:val="Header"/>
              <w:tabs>
                <w:tab w:val="clear" w:pos="4153"/>
                <w:tab w:val="clear" w:pos="8306"/>
              </w:tabs>
              <w:rPr>
                <w:rFonts w:ascii="Calibri" w:hAnsi="Calibri" w:cs="Calibri"/>
              </w:rPr>
            </w:pPr>
          </w:p>
          <w:p w14:paraId="2C8E0096" w14:textId="77777777" w:rsidR="00E02438" w:rsidRDefault="00E02438">
            <w:pPr>
              <w:pStyle w:val="Header"/>
              <w:tabs>
                <w:tab w:val="clear" w:pos="4153"/>
                <w:tab w:val="clear" w:pos="8306"/>
              </w:tabs>
              <w:rPr>
                <w:rFonts w:ascii="Calibri" w:hAnsi="Calibri" w:cs="Calibri"/>
              </w:rPr>
            </w:pPr>
          </w:p>
          <w:p w14:paraId="05B18EC7" w14:textId="77777777" w:rsidR="00E02438" w:rsidRDefault="00E02438">
            <w:pPr>
              <w:pStyle w:val="Header"/>
              <w:tabs>
                <w:tab w:val="clear" w:pos="4153"/>
                <w:tab w:val="clear" w:pos="8306"/>
              </w:tabs>
              <w:rPr>
                <w:rFonts w:ascii="Calibri" w:hAnsi="Calibri" w:cs="Calibri"/>
              </w:rPr>
            </w:pPr>
          </w:p>
          <w:p w14:paraId="4BA72E92" w14:textId="77777777" w:rsidR="00E02438" w:rsidRDefault="00E02438">
            <w:pPr>
              <w:pStyle w:val="Header"/>
              <w:tabs>
                <w:tab w:val="clear" w:pos="4153"/>
                <w:tab w:val="clear" w:pos="8306"/>
              </w:tabs>
              <w:rPr>
                <w:rFonts w:ascii="Calibri" w:hAnsi="Calibri" w:cs="Calibri"/>
              </w:rPr>
            </w:pPr>
          </w:p>
          <w:p w14:paraId="2DC9F4C5" w14:textId="77777777" w:rsidR="00E02438" w:rsidRDefault="00E02438">
            <w:pPr>
              <w:pStyle w:val="Header"/>
              <w:tabs>
                <w:tab w:val="clear" w:pos="4153"/>
                <w:tab w:val="clear" w:pos="8306"/>
              </w:tabs>
              <w:rPr>
                <w:rFonts w:ascii="Calibri" w:hAnsi="Calibri" w:cs="Calibri"/>
              </w:rPr>
            </w:pPr>
          </w:p>
          <w:p w14:paraId="735E4605" w14:textId="77777777" w:rsidR="00E02438" w:rsidRDefault="00E02438">
            <w:pPr>
              <w:pStyle w:val="Header"/>
              <w:tabs>
                <w:tab w:val="clear" w:pos="4153"/>
                <w:tab w:val="clear" w:pos="8306"/>
              </w:tabs>
              <w:rPr>
                <w:rFonts w:ascii="Calibri" w:hAnsi="Calibri" w:cs="Calibri"/>
              </w:rPr>
            </w:pPr>
          </w:p>
          <w:p w14:paraId="7B8CB5C1" w14:textId="77777777" w:rsidR="00591473" w:rsidRDefault="00591473">
            <w:pPr>
              <w:pStyle w:val="Header"/>
              <w:tabs>
                <w:tab w:val="clear" w:pos="4153"/>
                <w:tab w:val="clear" w:pos="8306"/>
              </w:tabs>
              <w:rPr>
                <w:rFonts w:ascii="Calibri" w:hAnsi="Calibri" w:cs="Calibri"/>
              </w:rPr>
            </w:pPr>
          </w:p>
          <w:p w14:paraId="648280AB" w14:textId="3F56AF37" w:rsidR="00E02438" w:rsidRDefault="00E02438">
            <w:pPr>
              <w:pStyle w:val="Header"/>
              <w:tabs>
                <w:tab w:val="clear" w:pos="4153"/>
                <w:tab w:val="clear" w:pos="8306"/>
              </w:tabs>
              <w:rPr>
                <w:rFonts w:ascii="Calibri" w:hAnsi="Calibri" w:cs="Calibri"/>
              </w:rPr>
            </w:pPr>
            <w:r>
              <w:rPr>
                <w:rFonts w:ascii="Calibri" w:hAnsi="Calibri" w:cs="Calibri"/>
              </w:rPr>
              <w:t>2x2=4</w:t>
            </w:r>
          </w:p>
          <w:p w14:paraId="71741FE6" w14:textId="77777777" w:rsidR="00E02438" w:rsidRDefault="00E02438">
            <w:pPr>
              <w:pStyle w:val="Header"/>
              <w:tabs>
                <w:tab w:val="clear" w:pos="4153"/>
                <w:tab w:val="clear" w:pos="8306"/>
              </w:tabs>
              <w:rPr>
                <w:rFonts w:ascii="Calibri" w:hAnsi="Calibri" w:cs="Calibri"/>
              </w:rPr>
            </w:pPr>
          </w:p>
          <w:p w14:paraId="749213B5" w14:textId="77777777" w:rsidR="00E02438" w:rsidRDefault="00E02438">
            <w:pPr>
              <w:pStyle w:val="Header"/>
              <w:tabs>
                <w:tab w:val="clear" w:pos="4153"/>
                <w:tab w:val="clear" w:pos="8306"/>
              </w:tabs>
              <w:rPr>
                <w:rFonts w:ascii="Calibri" w:hAnsi="Calibri" w:cs="Calibri"/>
              </w:rPr>
            </w:pPr>
          </w:p>
          <w:p w14:paraId="77256D32" w14:textId="77777777" w:rsidR="00E02438" w:rsidRDefault="00E02438">
            <w:pPr>
              <w:pStyle w:val="Header"/>
              <w:tabs>
                <w:tab w:val="clear" w:pos="4153"/>
                <w:tab w:val="clear" w:pos="8306"/>
              </w:tabs>
              <w:rPr>
                <w:rFonts w:ascii="Calibri" w:hAnsi="Calibri" w:cs="Calibri"/>
              </w:rPr>
            </w:pPr>
          </w:p>
          <w:p w14:paraId="7CBD673C" w14:textId="77777777" w:rsidR="00E02438" w:rsidRDefault="00E02438">
            <w:pPr>
              <w:pStyle w:val="Header"/>
              <w:tabs>
                <w:tab w:val="clear" w:pos="4153"/>
                <w:tab w:val="clear" w:pos="8306"/>
              </w:tabs>
              <w:rPr>
                <w:rFonts w:ascii="Calibri" w:hAnsi="Calibri" w:cs="Calibri"/>
              </w:rPr>
            </w:pPr>
          </w:p>
          <w:p w14:paraId="53E97D79" w14:textId="77777777" w:rsidR="00E02438" w:rsidRDefault="00E02438">
            <w:pPr>
              <w:pStyle w:val="Header"/>
              <w:tabs>
                <w:tab w:val="clear" w:pos="4153"/>
                <w:tab w:val="clear" w:pos="8306"/>
              </w:tabs>
              <w:rPr>
                <w:rFonts w:ascii="Calibri" w:hAnsi="Calibri" w:cs="Calibri"/>
              </w:rPr>
            </w:pPr>
          </w:p>
          <w:p w14:paraId="13E367F3" w14:textId="77777777" w:rsidR="00E02438" w:rsidRDefault="00E02438">
            <w:pPr>
              <w:pStyle w:val="Header"/>
              <w:tabs>
                <w:tab w:val="clear" w:pos="4153"/>
                <w:tab w:val="clear" w:pos="8306"/>
              </w:tabs>
              <w:rPr>
                <w:rFonts w:ascii="Calibri" w:hAnsi="Calibri" w:cs="Calibri"/>
              </w:rPr>
            </w:pPr>
          </w:p>
          <w:p w14:paraId="224A6A3E" w14:textId="77777777" w:rsidR="00E02438" w:rsidRDefault="00E02438">
            <w:pPr>
              <w:pStyle w:val="Header"/>
              <w:tabs>
                <w:tab w:val="clear" w:pos="4153"/>
                <w:tab w:val="clear" w:pos="8306"/>
              </w:tabs>
              <w:rPr>
                <w:rFonts w:ascii="Calibri" w:hAnsi="Calibri" w:cs="Calibri"/>
              </w:rPr>
            </w:pPr>
          </w:p>
          <w:p w14:paraId="290B6A90" w14:textId="77777777" w:rsidR="00E02438" w:rsidRDefault="00E02438">
            <w:pPr>
              <w:pStyle w:val="Header"/>
              <w:tabs>
                <w:tab w:val="clear" w:pos="4153"/>
                <w:tab w:val="clear" w:pos="8306"/>
              </w:tabs>
              <w:rPr>
                <w:rFonts w:ascii="Calibri" w:hAnsi="Calibri" w:cs="Calibri"/>
              </w:rPr>
            </w:pPr>
          </w:p>
          <w:p w14:paraId="4AD6F6C1" w14:textId="77777777" w:rsidR="00E02438" w:rsidRDefault="00E02438">
            <w:pPr>
              <w:pStyle w:val="Header"/>
              <w:tabs>
                <w:tab w:val="clear" w:pos="4153"/>
                <w:tab w:val="clear" w:pos="8306"/>
              </w:tabs>
              <w:rPr>
                <w:rFonts w:ascii="Calibri" w:hAnsi="Calibri" w:cs="Calibri"/>
              </w:rPr>
            </w:pPr>
          </w:p>
          <w:p w14:paraId="2A9CD4DC" w14:textId="77777777" w:rsidR="00E02438" w:rsidRDefault="00E02438">
            <w:pPr>
              <w:pStyle w:val="Header"/>
              <w:tabs>
                <w:tab w:val="clear" w:pos="4153"/>
                <w:tab w:val="clear" w:pos="8306"/>
              </w:tabs>
              <w:rPr>
                <w:rFonts w:ascii="Calibri" w:hAnsi="Calibri" w:cs="Calibri"/>
              </w:rPr>
            </w:pPr>
          </w:p>
          <w:p w14:paraId="30BAD42E" w14:textId="77777777" w:rsidR="00E02438" w:rsidRDefault="00E02438">
            <w:pPr>
              <w:pStyle w:val="Header"/>
              <w:tabs>
                <w:tab w:val="clear" w:pos="4153"/>
                <w:tab w:val="clear" w:pos="8306"/>
              </w:tabs>
              <w:rPr>
                <w:rFonts w:ascii="Calibri" w:hAnsi="Calibri" w:cs="Calibri"/>
              </w:rPr>
            </w:pPr>
          </w:p>
          <w:p w14:paraId="3807C2D3" w14:textId="77777777" w:rsidR="00E02438" w:rsidRDefault="00E02438">
            <w:pPr>
              <w:pStyle w:val="Header"/>
              <w:tabs>
                <w:tab w:val="clear" w:pos="4153"/>
                <w:tab w:val="clear" w:pos="8306"/>
              </w:tabs>
              <w:rPr>
                <w:rFonts w:ascii="Calibri" w:hAnsi="Calibri" w:cs="Calibri"/>
              </w:rPr>
            </w:pPr>
          </w:p>
          <w:p w14:paraId="09298BCE" w14:textId="77777777" w:rsidR="00E02438" w:rsidRDefault="00E02438">
            <w:pPr>
              <w:pStyle w:val="Header"/>
              <w:tabs>
                <w:tab w:val="clear" w:pos="4153"/>
                <w:tab w:val="clear" w:pos="8306"/>
              </w:tabs>
              <w:rPr>
                <w:rFonts w:ascii="Calibri" w:hAnsi="Calibri" w:cs="Calibri"/>
              </w:rPr>
            </w:pPr>
          </w:p>
          <w:p w14:paraId="0354A18F" w14:textId="77777777" w:rsidR="00E02438" w:rsidRDefault="00E02438">
            <w:pPr>
              <w:pStyle w:val="Header"/>
              <w:tabs>
                <w:tab w:val="clear" w:pos="4153"/>
                <w:tab w:val="clear" w:pos="8306"/>
              </w:tabs>
              <w:rPr>
                <w:rFonts w:ascii="Calibri" w:hAnsi="Calibri" w:cs="Calibri"/>
              </w:rPr>
            </w:pPr>
          </w:p>
          <w:p w14:paraId="3DB2F90A" w14:textId="77777777" w:rsidR="00E02438" w:rsidRDefault="00E02438">
            <w:pPr>
              <w:pStyle w:val="Header"/>
              <w:tabs>
                <w:tab w:val="clear" w:pos="4153"/>
                <w:tab w:val="clear" w:pos="8306"/>
              </w:tabs>
              <w:rPr>
                <w:rFonts w:ascii="Calibri" w:hAnsi="Calibri" w:cs="Calibri"/>
              </w:rPr>
            </w:pPr>
          </w:p>
          <w:p w14:paraId="6CFC7192" w14:textId="77777777" w:rsidR="00E02438" w:rsidRDefault="00E02438">
            <w:pPr>
              <w:pStyle w:val="Header"/>
              <w:tabs>
                <w:tab w:val="clear" w:pos="4153"/>
                <w:tab w:val="clear" w:pos="8306"/>
              </w:tabs>
              <w:rPr>
                <w:rFonts w:ascii="Calibri" w:hAnsi="Calibri" w:cs="Calibri"/>
              </w:rPr>
            </w:pPr>
          </w:p>
          <w:p w14:paraId="64D511C0" w14:textId="77777777" w:rsidR="00E02438" w:rsidRDefault="00E02438">
            <w:pPr>
              <w:pStyle w:val="Header"/>
              <w:tabs>
                <w:tab w:val="clear" w:pos="4153"/>
                <w:tab w:val="clear" w:pos="8306"/>
              </w:tabs>
              <w:rPr>
                <w:rFonts w:ascii="Calibri" w:hAnsi="Calibri" w:cs="Calibri"/>
              </w:rPr>
            </w:pPr>
          </w:p>
          <w:p w14:paraId="1CDE9A97" w14:textId="77777777" w:rsidR="00E02438" w:rsidRDefault="00E02438">
            <w:pPr>
              <w:pStyle w:val="Header"/>
              <w:tabs>
                <w:tab w:val="clear" w:pos="4153"/>
                <w:tab w:val="clear" w:pos="8306"/>
              </w:tabs>
              <w:rPr>
                <w:rFonts w:ascii="Calibri" w:hAnsi="Calibri" w:cs="Calibri"/>
              </w:rPr>
            </w:pPr>
          </w:p>
          <w:p w14:paraId="6338C89E" w14:textId="77777777" w:rsidR="00E02438" w:rsidRDefault="00E02438">
            <w:pPr>
              <w:pStyle w:val="Header"/>
              <w:tabs>
                <w:tab w:val="clear" w:pos="4153"/>
                <w:tab w:val="clear" w:pos="8306"/>
              </w:tabs>
              <w:rPr>
                <w:rFonts w:ascii="Calibri" w:hAnsi="Calibri" w:cs="Calibri"/>
              </w:rPr>
            </w:pPr>
            <w:r>
              <w:rPr>
                <w:rFonts w:ascii="Calibri" w:hAnsi="Calibri" w:cs="Calibri"/>
              </w:rPr>
              <w:t>2x2=4</w:t>
            </w:r>
          </w:p>
          <w:p w14:paraId="6F8DBE3A" w14:textId="77777777" w:rsidR="00E02438" w:rsidRDefault="00E02438">
            <w:pPr>
              <w:pStyle w:val="Header"/>
              <w:tabs>
                <w:tab w:val="clear" w:pos="4153"/>
                <w:tab w:val="clear" w:pos="8306"/>
              </w:tabs>
              <w:rPr>
                <w:rFonts w:ascii="Calibri" w:hAnsi="Calibri" w:cs="Calibri"/>
              </w:rPr>
            </w:pPr>
          </w:p>
          <w:p w14:paraId="2317807F" w14:textId="77777777" w:rsidR="00E02438" w:rsidRDefault="00E02438">
            <w:pPr>
              <w:pStyle w:val="Header"/>
              <w:tabs>
                <w:tab w:val="clear" w:pos="4153"/>
                <w:tab w:val="clear" w:pos="8306"/>
              </w:tabs>
              <w:rPr>
                <w:rFonts w:ascii="Calibri" w:hAnsi="Calibri" w:cs="Calibri"/>
              </w:rPr>
            </w:pPr>
          </w:p>
          <w:p w14:paraId="140754B3" w14:textId="77777777" w:rsidR="00E02438" w:rsidRDefault="00E02438">
            <w:pPr>
              <w:pStyle w:val="Header"/>
              <w:tabs>
                <w:tab w:val="clear" w:pos="4153"/>
                <w:tab w:val="clear" w:pos="8306"/>
              </w:tabs>
              <w:rPr>
                <w:rFonts w:ascii="Calibri" w:hAnsi="Calibri" w:cs="Calibri"/>
              </w:rPr>
            </w:pPr>
          </w:p>
          <w:p w14:paraId="26471B7A" w14:textId="77777777" w:rsidR="00E02438" w:rsidRDefault="00E02438">
            <w:pPr>
              <w:pStyle w:val="Header"/>
              <w:tabs>
                <w:tab w:val="clear" w:pos="4153"/>
                <w:tab w:val="clear" w:pos="8306"/>
              </w:tabs>
              <w:rPr>
                <w:rFonts w:ascii="Calibri" w:hAnsi="Calibri" w:cs="Calibri"/>
              </w:rPr>
            </w:pPr>
          </w:p>
          <w:p w14:paraId="4140BC78" w14:textId="77777777" w:rsidR="00E02438" w:rsidRDefault="00E02438">
            <w:pPr>
              <w:pStyle w:val="Header"/>
              <w:tabs>
                <w:tab w:val="clear" w:pos="4153"/>
                <w:tab w:val="clear" w:pos="8306"/>
              </w:tabs>
              <w:rPr>
                <w:rFonts w:ascii="Calibri" w:hAnsi="Calibri" w:cs="Calibri"/>
              </w:rPr>
            </w:pPr>
          </w:p>
          <w:p w14:paraId="5504202F" w14:textId="77777777" w:rsidR="00E02438" w:rsidRDefault="00E02438">
            <w:pPr>
              <w:pStyle w:val="Header"/>
              <w:tabs>
                <w:tab w:val="clear" w:pos="4153"/>
                <w:tab w:val="clear" w:pos="8306"/>
              </w:tabs>
              <w:rPr>
                <w:rFonts w:ascii="Calibri" w:hAnsi="Calibri" w:cs="Calibri"/>
              </w:rPr>
            </w:pPr>
          </w:p>
          <w:p w14:paraId="652CFAD3" w14:textId="77777777" w:rsidR="00E02438" w:rsidRDefault="00E02438">
            <w:pPr>
              <w:pStyle w:val="Header"/>
              <w:tabs>
                <w:tab w:val="clear" w:pos="4153"/>
                <w:tab w:val="clear" w:pos="8306"/>
              </w:tabs>
              <w:rPr>
                <w:rFonts w:ascii="Calibri" w:hAnsi="Calibri" w:cs="Calibri"/>
              </w:rPr>
            </w:pPr>
          </w:p>
          <w:p w14:paraId="6546F577" w14:textId="603F2BF0" w:rsidR="00E02438" w:rsidRDefault="00E02438">
            <w:pPr>
              <w:pStyle w:val="Header"/>
              <w:tabs>
                <w:tab w:val="clear" w:pos="4153"/>
                <w:tab w:val="clear" w:pos="8306"/>
              </w:tabs>
              <w:rPr>
                <w:rFonts w:ascii="Calibri" w:hAnsi="Calibri" w:cs="Calibri"/>
              </w:rPr>
            </w:pPr>
            <w:r>
              <w:rPr>
                <w:rFonts w:ascii="Calibri" w:hAnsi="Calibri" w:cs="Calibri"/>
              </w:rPr>
              <w:t>2x2=4</w:t>
            </w:r>
          </w:p>
          <w:p w14:paraId="3B69734A" w14:textId="77777777" w:rsidR="00E02438" w:rsidRDefault="00E02438">
            <w:pPr>
              <w:pStyle w:val="Header"/>
              <w:tabs>
                <w:tab w:val="clear" w:pos="4153"/>
                <w:tab w:val="clear" w:pos="8306"/>
              </w:tabs>
              <w:rPr>
                <w:rFonts w:ascii="Calibri" w:hAnsi="Calibri" w:cs="Calibri"/>
              </w:rPr>
            </w:pPr>
          </w:p>
          <w:p w14:paraId="4D8901BD" w14:textId="77777777" w:rsidR="00E02438" w:rsidRDefault="00E02438">
            <w:pPr>
              <w:pStyle w:val="Header"/>
              <w:tabs>
                <w:tab w:val="clear" w:pos="4153"/>
                <w:tab w:val="clear" w:pos="8306"/>
              </w:tabs>
              <w:rPr>
                <w:rFonts w:ascii="Calibri" w:hAnsi="Calibri" w:cs="Calibri"/>
              </w:rPr>
            </w:pPr>
          </w:p>
          <w:p w14:paraId="5E1660B3" w14:textId="77777777" w:rsidR="00E02438" w:rsidRDefault="00E02438">
            <w:pPr>
              <w:pStyle w:val="Header"/>
              <w:tabs>
                <w:tab w:val="clear" w:pos="4153"/>
                <w:tab w:val="clear" w:pos="8306"/>
              </w:tabs>
              <w:rPr>
                <w:rFonts w:ascii="Calibri" w:hAnsi="Calibri" w:cs="Calibri"/>
              </w:rPr>
            </w:pPr>
          </w:p>
          <w:p w14:paraId="64904447" w14:textId="77777777" w:rsidR="00E02438" w:rsidRDefault="00E02438">
            <w:pPr>
              <w:pStyle w:val="Header"/>
              <w:tabs>
                <w:tab w:val="clear" w:pos="4153"/>
                <w:tab w:val="clear" w:pos="8306"/>
              </w:tabs>
              <w:rPr>
                <w:rFonts w:ascii="Calibri" w:hAnsi="Calibri" w:cs="Calibri"/>
              </w:rPr>
            </w:pPr>
          </w:p>
          <w:p w14:paraId="26FEF41F" w14:textId="77777777" w:rsidR="00E02438" w:rsidRDefault="00E02438">
            <w:pPr>
              <w:pStyle w:val="Header"/>
              <w:tabs>
                <w:tab w:val="clear" w:pos="4153"/>
                <w:tab w:val="clear" w:pos="8306"/>
              </w:tabs>
              <w:rPr>
                <w:rFonts w:ascii="Calibri" w:hAnsi="Calibri" w:cs="Calibri"/>
              </w:rPr>
            </w:pPr>
          </w:p>
          <w:p w14:paraId="6D527138" w14:textId="77777777" w:rsidR="00E02438" w:rsidRDefault="00E02438">
            <w:pPr>
              <w:pStyle w:val="Header"/>
              <w:tabs>
                <w:tab w:val="clear" w:pos="4153"/>
                <w:tab w:val="clear" w:pos="8306"/>
              </w:tabs>
              <w:rPr>
                <w:rFonts w:ascii="Calibri" w:hAnsi="Calibri" w:cs="Calibri"/>
              </w:rPr>
            </w:pPr>
          </w:p>
          <w:p w14:paraId="2167B037" w14:textId="77777777" w:rsidR="00E02438" w:rsidRDefault="00E02438">
            <w:pPr>
              <w:pStyle w:val="Header"/>
              <w:tabs>
                <w:tab w:val="clear" w:pos="4153"/>
                <w:tab w:val="clear" w:pos="8306"/>
              </w:tabs>
              <w:rPr>
                <w:rFonts w:ascii="Calibri" w:hAnsi="Calibri" w:cs="Calibri"/>
              </w:rPr>
            </w:pPr>
          </w:p>
          <w:p w14:paraId="24F8B5C1" w14:textId="77777777" w:rsidR="00E02438" w:rsidRDefault="00E02438">
            <w:pPr>
              <w:pStyle w:val="Header"/>
              <w:tabs>
                <w:tab w:val="clear" w:pos="4153"/>
                <w:tab w:val="clear" w:pos="8306"/>
              </w:tabs>
              <w:rPr>
                <w:rFonts w:ascii="Calibri" w:hAnsi="Calibri" w:cs="Calibri"/>
              </w:rPr>
            </w:pPr>
          </w:p>
          <w:p w14:paraId="5B667D1D" w14:textId="77777777" w:rsidR="00E02438" w:rsidRDefault="00E02438">
            <w:pPr>
              <w:pStyle w:val="Header"/>
              <w:tabs>
                <w:tab w:val="clear" w:pos="4153"/>
                <w:tab w:val="clear" w:pos="8306"/>
              </w:tabs>
              <w:rPr>
                <w:rFonts w:ascii="Calibri" w:hAnsi="Calibri" w:cs="Calibri"/>
              </w:rPr>
            </w:pPr>
          </w:p>
          <w:p w14:paraId="321F5A2A" w14:textId="77777777" w:rsidR="00E02438" w:rsidRDefault="00E02438">
            <w:pPr>
              <w:pStyle w:val="Header"/>
              <w:tabs>
                <w:tab w:val="clear" w:pos="4153"/>
                <w:tab w:val="clear" w:pos="8306"/>
              </w:tabs>
              <w:rPr>
                <w:rFonts w:ascii="Calibri" w:hAnsi="Calibri" w:cs="Calibri"/>
              </w:rPr>
            </w:pPr>
          </w:p>
          <w:p w14:paraId="6C59855C" w14:textId="77777777" w:rsidR="00E02438" w:rsidRDefault="00E02438">
            <w:pPr>
              <w:pStyle w:val="Header"/>
              <w:tabs>
                <w:tab w:val="clear" w:pos="4153"/>
                <w:tab w:val="clear" w:pos="8306"/>
              </w:tabs>
              <w:rPr>
                <w:rFonts w:ascii="Calibri" w:hAnsi="Calibri" w:cs="Calibri"/>
              </w:rPr>
            </w:pPr>
          </w:p>
          <w:p w14:paraId="4DEBEF04" w14:textId="77777777" w:rsidR="00E02438" w:rsidRDefault="00E02438">
            <w:pPr>
              <w:pStyle w:val="Header"/>
              <w:tabs>
                <w:tab w:val="clear" w:pos="4153"/>
                <w:tab w:val="clear" w:pos="8306"/>
              </w:tabs>
              <w:rPr>
                <w:rFonts w:ascii="Calibri" w:hAnsi="Calibri" w:cs="Calibri"/>
              </w:rPr>
            </w:pPr>
          </w:p>
          <w:p w14:paraId="1CB01D91" w14:textId="77777777" w:rsidR="00E02438" w:rsidRDefault="00E02438">
            <w:pPr>
              <w:pStyle w:val="Header"/>
              <w:tabs>
                <w:tab w:val="clear" w:pos="4153"/>
                <w:tab w:val="clear" w:pos="8306"/>
              </w:tabs>
              <w:rPr>
                <w:rFonts w:ascii="Calibri" w:hAnsi="Calibri" w:cs="Calibri"/>
              </w:rPr>
            </w:pPr>
          </w:p>
          <w:p w14:paraId="44A081EC" w14:textId="77777777" w:rsidR="00E02438" w:rsidRDefault="00E02438">
            <w:pPr>
              <w:pStyle w:val="Header"/>
              <w:tabs>
                <w:tab w:val="clear" w:pos="4153"/>
                <w:tab w:val="clear" w:pos="8306"/>
              </w:tabs>
              <w:rPr>
                <w:rFonts w:ascii="Calibri" w:hAnsi="Calibri" w:cs="Calibri"/>
              </w:rPr>
            </w:pPr>
          </w:p>
          <w:p w14:paraId="43FC1E1C" w14:textId="77777777" w:rsidR="00E02438" w:rsidRDefault="00E02438">
            <w:pPr>
              <w:pStyle w:val="Header"/>
              <w:tabs>
                <w:tab w:val="clear" w:pos="4153"/>
                <w:tab w:val="clear" w:pos="8306"/>
              </w:tabs>
              <w:rPr>
                <w:rFonts w:ascii="Calibri" w:hAnsi="Calibri" w:cs="Calibri"/>
              </w:rPr>
            </w:pPr>
          </w:p>
          <w:p w14:paraId="077A6518" w14:textId="77777777" w:rsidR="00E02438" w:rsidRDefault="00E02438">
            <w:pPr>
              <w:pStyle w:val="Header"/>
              <w:tabs>
                <w:tab w:val="clear" w:pos="4153"/>
                <w:tab w:val="clear" w:pos="8306"/>
              </w:tabs>
              <w:rPr>
                <w:rFonts w:ascii="Calibri" w:hAnsi="Calibri" w:cs="Calibri"/>
              </w:rPr>
            </w:pPr>
            <w:r>
              <w:rPr>
                <w:rFonts w:ascii="Calibri" w:hAnsi="Calibri" w:cs="Calibri"/>
              </w:rPr>
              <w:t>2x2=4</w:t>
            </w:r>
          </w:p>
          <w:p w14:paraId="74ACB968" w14:textId="77777777" w:rsidR="00F21B7C" w:rsidRDefault="00F21B7C">
            <w:pPr>
              <w:pStyle w:val="Header"/>
              <w:tabs>
                <w:tab w:val="clear" w:pos="4153"/>
                <w:tab w:val="clear" w:pos="8306"/>
              </w:tabs>
              <w:rPr>
                <w:rFonts w:ascii="Calibri" w:hAnsi="Calibri" w:cs="Calibri"/>
              </w:rPr>
            </w:pPr>
          </w:p>
          <w:p w14:paraId="593E3ECB" w14:textId="77777777" w:rsidR="00F21B7C" w:rsidRDefault="00F21B7C">
            <w:pPr>
              <w:pStyle w:val="Header"/>
              <w:tabs>
                <w:tab w:val="clear" w:pos="4153"/>
                <w:tab w:val="clear" w:pos="8306"/>
              </w:tabs>
              <w:rPr>
                <w:rFonts w:ascii="Calibri" w:hAnsi="Calibri" w:cs="Calibri"/>
              </w:rPr>
            </w:pPr>
          </w:p>
          <w:p w14:paraId="300B50A7" w14:textId="77777777" w:rsidR="00F21B7C" w:rsidRDefault="00F21B7C">
            <w:pPr>
              <w:pStyle w:val="Header"/>
              <w:tabs>
                <w:tab w:val="clear" w:pos="4153"/>
                <w:tab w:val="clear" w:pos="8306"/>
              </w:tabs>
              <w:rPr>
                <w:rFonts w:ascii="Calibri" w:hAnsi="Calibri" w:cs="Calibri"/>
              </w:rPr>
            </w:pPr>
          </w:p>
          <w:p w14:paraId="59E39F18" w14:textId="77777777" w:rsidR="00F21B7C" w:rsidRDefault="00F21B7C">
            <w:pPr>
              <w:pStyle w:val="Header"/>
              <w:tabs>
                <w:tab w:val="clear" w:pos="4153"/>
                <w:tab w:val="clear" w:pos="8306"/>
              </w:tabs>
              <w:rPr>
                <w:rFonts w:ascii="Calibri" w:hAnsi="Calibri" w:cs="Calibri"/>
              </w:rPr>
            </w:pPr>
          </w:p>
          <w:p w14:paraId="26D12AB2" w14:textId="77777777" w:rsidR="00F21B7C" w:rsidRDefault="00F21B7C">
            <w:pPr>
              <w:pStyle w:val="Header"/>
              <w:tabs>
                <w:tab w:val="clear" w:pos="4153"/>
                <w:tab w:val="clear" w:pos="8306"/>
              </w:tabs>
              <w:rPr>
                <w:rFonts w:ascii="Calibri" w:hAnsi="Calibri" w:cs="Calibri"/>
              </w:rPr>
            </w:pPr>
          </w:p>
          <w:p w14:paraId="0DF8A3F3" w14:textId="77777777" w:rsidR="00F21B7C" w:rsidRDefault="00F21B7C">
            <w:pPr>
              <w:pStyle w:val="Header"/>
              <w:tabs>
                <w:tab w:val="clear" w:pos="4153"/>
                <w:tab w:val="clear" w:pos="8306"/>
              </w:tabs>
              <w:rPr>
                <w:rFonts w:ascii="Calibri" w:hAnsi="Calibri" w:cs="Calibri"/>
              </w:rPr>
            </w:pPr>
          </w:p>
          <w:p w14:paraId="6DE68A60" w14:textId="77777777" w:rsidR="00F21B7C" w:rsidRDefault="00F21B7C">
            <w:pPr>
              <w:pStyle w:val="Header"/>
              <w:tabs>
                <w:tab w:val="clear" w:pos="4153"/>
                <w:tab w:val="clear" w:pos="8306"/>
              </w:tabs>
              <w:rPr>
                <w:rFonts w:ascii="Calibri" w:hAnsi="Calibri" w:cs="Calibri"/>
              </w:rPr>
            </w:pPr>
          </w:p>
          <w:p w14:paraId="2A73EFE7" w14:textId="690D5B32" w:rsidR="00F21B7C" w:rsidRPr="00B56D3A" w:rsidRDefault="00F21B7C">
            <w:pPr>
              <w:pStyle w:val="Header"/>
              <w:tabs>
                <w:tab w:val="clear" w:pos="4153"/>
                <w:tab w:val="clear" w:pos="8306"/>
              </w:tabs>
              <w:rPr>
                <w:rFonts w:ascii="Calibri" w:hAnsi="Calibri" w:cs="Calibri"/>
              </w:rPr>
            </w:pPr>
            <w:r>
              <w:rPr>
                <w:rFonts w:ascii="Calibri" w:hAnsi="Calibri" w:cs="Calibri"/>
              </w:rPr>
              <w:t>3x3=9</w:t>
            </w:r>
          </w:p>
        </w:tc>
        <w:tc>
          <w:tcPr>
            <w:tcW w:w="1559" w:type="dxa"/>
          </w:tcPr>
          <w:p w14:paraId="3CC72EE2" w14:textId="77777777" w:rsidR="00E02438" w:rsidRPr="00B56D3A" w:rsidRDefault="00E02438">
            <w:pPr>
              <w:pStyle w:val="Header"/>
              <w:tabs>
                <w:tab w:val="clear" w:pos="4153"/>
                <w:tab w:val="clear" w:pos="8306"/>
              </w:tabs>
              <w:rPr>
                <w:rFonts w:ascii="Calibri" w:hAnsi="Calibri" w:cs="Calibri"/>
              </w:rPr>
            </w:pPr>
          </w:p>
        </w:tc>
      </w:tr>
      <w:tr w:rsidR="00E02438" w:rsidRPr="00B56D3A" w14:paraId="083A41AB" w14:textId="77777777" w:rsidTr="00496E30">
        <w:trPr>
          <w:trHeight w:val="1420"/>
        </w:trPr>
        <w:tc>
          <w:tcPr>
            <w:tcW w:w="2518" w:type="dxa"/>
          </w:tcPr>
          <w:p w14:paraId="76F1AE1D" w14:textId="72EE97F7" w:rsidR="00E02438" w:rsidRPr="006E501E" w:rsidRDefault="00E02438" w:rsidP="00455620">
            <w:pPr>
              <w:rPr>
                <w:rFonts w:ascii="Calibri" w:hAnsi="Calibri" w:cs="Calibri"/>
                <w:b/>
                <w:bCs/>
                <w:sz w:val="22"/>
                <w:szCs w:val="22"/>
              </w:rPr>
            </w:pPr>
            <w:r>
              <w:rPr>
                <w:rFonts w:ascii="Calibri" w:hAnsi="Calibri" w:cs="Calibri"/>
                <w:b/>
                <w:bCs/>
                <w:sz w:val="22"/>
                <w:szCs w:val="22"/>
              </w:rPr>
              <w:lastRenderedPageBreak/>
              <w:t>Infection control</w:t>
            </w:r>
          </w:p>
        </w:tc>
        <w:tc>
          <w:tcPr>
            <w:tcW w:w="1418" w:type="dxa"/>
            <w:gridSpan w:val="2"/>
          </w:tcPr>
          <w:p w14:paraId="30B17F9A" w14:textId="04C29374" w:rsidR="00E02438" w:rsidRPr="00B349FC" w:rsidRDefault="00E02438" w:rsidP="00455620">
            <w:pPr>
              <w:rPr>
                <w:rFonts w:ascii="Calibri" w:hAnsi="Calibri" w:cs="Calibri"/>
                <w:sz w:val="22"/>
                <w:szCs w:val="22"/>
              </w:rPr>
            </w:pPr>
            <w:r w:rsidRPr="00B349FC">
              <w:rPr>
                <w:rFonts w:ascii="Calibri" w:hAnsi="Calibri" w:cs="Calibri"/>
                <w:sz w:val="22"/>
                <w:szCs w:val="22"/>
              </w:rPr>
              <w:t>Staff, pupils, parents, visitors everyone.</w:t>
            </w:r>
          </w:p>
        </w:tc>
        <w:tc>
          <w:tcPr>
            <w:tcW w:w="9355" w:type="dxa"/>
            <w:gridSpan w:val="3"/>
          </w:tcPr>
          <w:p w14:paraId="3DF5F23F" w14:textId="6266B062" w:rsidR="00E02438" w:rsidRPr="00C801DC" w:rsidRDefault="00E02438" w:rsidP="008A367C">
            <w:pPr>
              <w:numPr>
                <w:ilvl w:val="0"/>
                <w:numId w:val="3"/>
              </w:numPr>
              <w:shd w:val="clear" w:color="auto" w:fill="FFFFFF"/>
              <w:rPr>
                <w:rFonts w:ascii="Calibri" w:hAnsi="Calibri" w:cs="Calibri"/>
                <w:sz w:val="22"/>
                <w:szCs w:val="22"/>
              </w:rPr>
            </w:pPr>
            <w:r w:rsidRPr="00C801DC">
              <w:rPr>
                <w:rFonts w:ascii="Calibri" w:hAnsi="Calibri" w:cs="Calibri"/>
                <w:sz w:val="22"/>
                <w:szCs w:val="22"/>
              </w:rPr>
              <w:t>Tell children, parents, carers or any visitors, such as suppliers, not to visit the education or childcare setting if they are displaying any symptoms of coronavirus (COVID-19)</w:t>
            </w:r>
          </w:p>
          <w:p w14:paraId="1F5B2C69" w14:textId="3EA52346" w:rsidR="00E02438" w:rsidRPr="00C801DC" w:rsidRDefault="00E02438" w:rsidP="008A367C">
            <w:pPr>
              <w:numPr>
                <w:ilvl w:val="0"/>
                <w:numId w:val="3"/>
              </w:numPr>
              <w:shd w:val="clear" w:color="auto" w:fill="FFFFFF"/>
              <w:rPr>
                <w:rFonts w:asciiTheme="minorHAnsi" w:hAnsiTheme="minorHAnsi" w:cstheme="minorHAnsi"/>
                <w:color w:val="0B0C0C"/>
                <w:sz w:val="22"/>
                <w:szCs w:val="22"/>
                <w:lang w:eastAsia="en-GB"/>
              </w:rPr>
            </w:pPr>
            <w:r w:rsidRPr="00C801DC">
              <w:rPr>
                <w:rFonts w:asciiTheme="minorHAnsi" w:hAnsiTheme="minorHAnsi" w:cstheme="minorHAnsi"/>
                <w:color w:val="0B0C0C"/>
                <w:sz w:val="22"/>
                <w:szCs w:val="22"/>
                <w:lang w:eastAsia="en-GB"/>
              </w:rPr>
              <w:t>minimising contact with individuals who are unwell by ensuring that those who have coronavirus symptoms, or who have someone in their household who does, do not attend childcare settings, schools, or colleges</w:t>
            </w:r>
          </w:p>
          <w:p w14:paraId="07C3839A" w14:textId="5FE6FF22" w:rsidR="00E02438" w:rsidRPr="00C801DC" w:rsidRDefault="00E02438" w:rsidP="000B518D">
            <w:pPr>
              <w:numPr>
                <w:ilvl w:val="0"/>
                <w:numId w:val="3"/>
              </w:numPr>
              <w:shd w:val="clear" w:color="auto" w:fill="FFFFFF"/>
              <w:rPr>
                <w:rFonts w:asciiTheme="minorHAnsi" w:hAnsiTheme="minorHAnsi" w:cstheme="minorHAnsi"/>
                <w:color w:val="0B0C0C"/>
                <w:sz w:val="22"/>
                <w:szCs w:val="22"/>
                <w:lang w:eastAsia="en-GB"/>
              </w:rPr>
            </w:pPr>
            <w:r w:rsidRPr="00C801DC">
              <w:rPr>
                <w:rFonts w:asciiTheme="minorHAnsi" w:hAnsiTheme="minorHAnsi" w:cstheme="minorHAnsi"/>
                <w:color w:val="0B0C0C"/>
                <w:sz w:val="22"/>
                <w:szCs w:val="22"/>
                <w:lang w:eastAsia="en-GB"/>
              </w:rPr>
              <w:t>cleaning hands more often than usual - wash hands thoroughly for 20 seconds with running water and soap and dry them thoroughly or use alcohol hand rub or sanitiser ensuring that all parts of the hands are covered</w:t>
            </w:r>
          </w:p>
          <w:p w14:paraId="63847240" w14:textId="7845B413" w:rsidR="00E02438" w:rsidRPr="00C801DC" w:rsidRDefault="00E02438" w:rsidP="000B518D">
            <w:pPr>
              <w:numPr>
                <w:ilvl w:val="0"/>
                <w:numId w:val="3"/>
              </w:numPr>
              <w:shd w:val="clear" w:color="auto" w:fill="FFFFFF"/>
              <w:rPr>
                <w:rFonts w:asciiTheme="minorHAnsi" w:hAnsiTheme="minorHAnsi" w:cstheme="minorHAnsi"/>
                <w:color w:val="0B0C0C"/>
                <w:sz w:val="22"/>
                <w:szCs w:val="22"/>
                <w:lang w:eastAsia="en-GB"/>
              </w:rPr>
            </w:pPr>
            <w:r w:rsidRPr="00C801DC">
              <w:rPr>
                <w:rFonts w:asciiTheme="minorHAnsi" w:hAnsiTheme="minorHAnsi" w:cstheme="minorHAnsi"/>
                <w:color w:val="0B0C0C"/>
                <w:sz w:val="22"/>
                <w:szCs w:val="22"/>
                <w:lang w:eastAsia="en-GB"/>
              </w:rPr>
              <w:t xml:space="preserve">If parent phones school to say child is unwell </w:t>
            </w:r>
            <w:proofErr w:type="gramStart"/>
            <w:r w:rsidRPr="00C801DC">
              <w:rPr>
                <w:rFonts w:asciiTheme="minorHAnsi" w:hAnsiTheme="minorHAnsi" w:cstheme="minorHAnsi"/>
                <w:color w:val="0B0C0C"/>
                <w:sz w:val="22"/>
                <w:szCs w:val="22"/>
                <w:lang w:eastAsia="en-GB"/>
              </w:rPr>
              <w:t>request</w:t>
            </w:r>
            <w:proofErr w:type="gramEnd"/>
            <w:r w:rsidRPr="00C801DC">
              <w:rPr>
                <w:rFonts w:asciiTheme="minorHAnsi" w:hAnsiTheme="minorHAnsi" w:cstheme="minorHAnsi"/>
                <w:color w:val="0B0C0C"/>
                <w:sz w:val="22"/>
                <w:szCs w:val="22"/>
                <w:lang w:eastAsia="en-GB"/>
              </w:rPr>
              <w:t xml:space="preserve"> they take the child’s temperature as this is a sign of Covid19</w:t>
            </w:r>
            <w:r>
              <w:rPr>
                <w:rFonts w:asciiTheme="minorHAnsi" w:hAnsiTheme="minorHAnsi" w:cstheme="minorHAnsi"/>
                <w:color w:val="0B0C0C"/>
                <w:sz w:val="22"/>
                <w:szCs w:val="22"/>
                <w:lang w:eastAsia="en-GB"/>
              </w:rPr>
              <w:t xml:space="preserve"> and advise they get them tested and inform us of the result.</w:t>
            </w:r>
          </w:p>
          <w:p w14:paraId="729C5B0C" w14:textId="77777777" w:rsidR="00E02438" w:rsidRPr="00C801DC" w:rsidRDefault="00E02438" w:rsidP="008A367C">
            <w:pPr>
              <w:numPr>
                <w:ilvl w:val="0"/>
                <w:numId w:val="3"/>
              </w:numPr>
              <w:shd w:val="clear" w:color="auto" w:fill="FFFFFF"/>
              <w:rPr>
                <w:rFonts w:asciiTheme="minorHAnsi" w:hAnsiTheme="minorHAnsi" w:cstheme="minorHAnsi"/>
                <w:color w:val="0B0C0C"/>
                <w:sz w:val="22"/>
                <w:szCs w:val="22"/>
                <w:lang w:eastAsia="en-GB"/>
              </w:rPr>
            </w:pPr>
            <w:r w:rsidRPr="00C801DC">
              <w:rPr>
                <w:rFonts w:asciiTheme="minorHAnsi" w:hAnsiTheme="minorHAnsi" w:cstheme="minorHAnsi"/>
                <w:color w:val="0B0C0C"/>
                <w:sz w:val="22"/>
                <w:szCs w:val="22"/>
                <w:lang w:eastAsia="en-GB"/>
              </w:rPr>
              <w:t>ensuring good respiratory hygiene - promote the ‘catch it, bin it, kill it’ approach</w:t>
            </w:r>
          </w:p>
          <w:p w14:paraId="7083CEAA" w14:textId="0A44AAE7" w:rsidR="00E02438" w:rsidRDefault="00E02438" w:rsidP="008A367C">
            <w:pPr>
              <w:numPr>
                <w:ilvl w:val="0"/>
                <w:numId w:val="3"/>
              </w:numPr>
              <w:shd w:val="clear" w:color="auto" w:fill="FFFFFF"/>
              <w:rPr>
                <w:rFonts w:asciiTheme="minorHAnsi" w:hAnsiTheme="minorHAnsi" w:cstheme="minorHAnsi"/>
                <w:sz w:val="22"/>
                <w:szCs w:val="22"/>
                <w:lang w:eastAsia="en-GB"/>
              </w:rPr>
            </w:pPr>
            <w:r w:rsidRPr="00C801DC">
              <w:rPr>
                <w:rFonts w:asciiTheme="minorHAnsi" w:hAnsiTheme="minorHAnsi" w:cstheme="minorHAnsi"/>
                <w:color w:val="0B0C0C"/>
                <w:sz w:val="22"/>
                <w:szCs w:val="22"/>
                <w:lang w:eastAsia="en-GB"/>
              </w:rPr>
              <w:lastRenderedPageBreak/>
              <w:t xml:space="preserve">minimising contact and mixing by altering, as much as </w:t>
            </w:r>
            <w:r w:rsidRPr="00C801DC">
              <w:rPr>
                <w:rFonts w:asciiTheme="minorHAnsi" w:hAnsiTheme="minorHAnsi" w:cstheme="minorHAnsi"/>
                <w:sz w:val="22"/>
                <w:szCs w:val="22"/>
                <w:lang w:eastAsia="en-GB"/>
              </w:rPr>
              <w:t xml:space="preserve">possible, the environment (such as </w:t>
            </w:r>
            <w:r>
              <w:rPr>
                <w:rFonts w:asciiTheme="minorHAnsi" w:hAnsiTheme="minorHAnsi" w:cstheme="minorHAnsi"/>
                <w:sz w:val="22"/>
                <w:szCs w:val="22"/>
                <w:lang w:eastAsia="en-GB"/>
              </w:rPr>
              <w:t>hall</w:t>
            </w:r>
            <w:r w:rsidRPr="00C801DC">
              <w:rPr>
                <w:rFonts w:asciiTheme="minorHAnsi" w:hAnsiTheme="minorHAnsi" w:cstheme="minorHAnsi"/>
                <w:sz w:val="22"/>
                <w:szCs w:val="22"/>
                <w:lang w:eastAsia="en-GB"/>
              </w:rPr>
              <w:t xml:space="preserve"> layout</w:t>
            </w:r>
            <w:r>
              <w:rPr>
                <w:rFonts w:asciiTheme="minorHAnsi" w:hAnsiTheme="minorHAnsi" w:cstheme="minorHAnsi"/>
                <w:sz w:val="22"/>
                <w:szCs w:val="22"/>
                <w:lang w:eastAsia="en-GB"/>
              </w:rPr>
              <w:t>, extending into the outreach room if required</w:t>
            </w:r>
            <w:r w:rsidRPr="00C801DC">
              <w:rPr>
                <w:rFonts w:asciiTheme="minorHAnsi" w:hAnsiTheme="minorHAnsi" w:cstheme="minorHAnsi"/>
                <w:sz w:val="22"/>
                <w:szCs w:val="22"/>
                <w:lang w:eastAsia="en-GB"/>
              </w:rPr>
              <w:t>) and timetables (such as staggered break times</w:t>
            </w:r>
            <w:r>
              <w:rPr>
                <w:rFonts w:asciiTheme="minorHAnsi" w:hAnsiTheme="minorHAnsi" w:cstheme="minorHAnsi"/>
                <w:sz w:val="22"/>
                <w:szCs w:val="22"/>
                <w:lang w:eastAsia="en-GB"/>
              </w:rPr>
              <w:t xml:space="preserve"> if large number of pupils</w:t>
            </w:r>
            <w:r w:rsidRPr="00C801DC">
              <w:rPr>
                <w:rFonts w:asciiTheme="minorHAnsi" w:hAnsiTheme="minorHAnsi" w:cstheme="minorHAnsi"/>
                <w:sz w:val="22"/>
                <w:szCs w:val="22"/>
                <w:lang w:eastAsia="en-GB"/>
              </w:rPr>
              <w:t>)</w:t>
            </w:r>
          </w:p>
          <w:p w14:paraId="6963A691" w14:textId="7201BE0A" w:rsidR="00476A06" w:rsidRDefault="00476A06" w:rsidP="00476A06">
            <w:pPr>
              <w:numPr>
                <w:ilvl w:val="0"/>
                <w:numId w:val="3"/>
              </w:numPr>
              <w:shd w:val="clear" w:color="auto" w:fill="FFFFFF"/>
              <w:rPr>
                <w:rFonts w:asciiTheme="minorHAnsi" w:hAnsiTheme="minorHAnsi" w:cstheme="minorHAnsi"/>
                <w:sz w:val="22"/>
                <w:szCs w:val="22"/>
                <w:lang w:eastAsia="en-GB"/>
              </w:rPr>
            </w:pPr>
            <w:r>
              <w:rPr>
                <w:rFonts w:asciiTheme="minorHAnsi" w:hAnsiTheme="minorHAnsi" w:cstheme="minorHAnsi"/>
                <w:color w:val="0B0C0C"/>
                <w:sz w:val="22"/>
                <w:szCs w:val="22"/>
                <w:lang w:eastAsia="en-GB"/>
              </w:rPr>
              <w:t>Infrared thermometers have been purchased to do spot checks of pupil temperatures as they arrive in school.</w:t>
            </w:r>
          </w:p>
          <w:p w14:paraId="47E47AF8" w14:textId="30441B54" w:rsidR="00476A06" w:rsidRPr="00476A06" w:rsidRDefault="00476A06" w:rsidP="00476A06">
            <w:pPr>
              <w:numPr>
                <w:ilvl w:val="0"/>
                <w:numId w:val="3"/>
              </w:numPr>
              <w:shd w:val="clear" w:color="auto" w:fill="FFFFFF"/>
              <w:rPr>
                <w:rFonts w:asciiTheme="minorHAnsi" w:hAnsiTheme="minorHAnsi" w:cstheme="minorHAnsi"/>
                <w:sz w:val="22"/>
                <w:szCs w:val="22"/>
                <w:lang w:eastAsia="en-GB"/>
              </w:rPr>
            </w:pPr>
            <w:r>
              <w:rPr>
                <w:rFonts w:asciiTheme="minorHAnsi" w:hAnsiTheme="minorHAnsi" w:cstheme="minorHAnsi"/>
                <w:sz w:val="22"/>
                <w:szCs w:val="22"/>
                <w:lang w:eastAsia="en-GB"/>
              </w:rPr>
              <w:t>Sanitising stations bought and placed near entrance door and playground door – pupils and staff to use on entrance to school to sanitise hands.</w:t>
            </w:r>
          </w:p>
          <w:p w14:paraId="0B9C3A89" w14:textId="7D74A577" w:rsidR="00E02438" w:rsidRPr="00C801DC" w:rsidRDefault="00E02438" w:rsidP="008A367C">
            <w:pPr>
              <w:numPr>
                <w:ilvl w:val="0"/>
                <w:numId w:val="3"/>
              </w:numPr>
              <w:shd w:val="clear" w:color="auto" w:fill="FFFFFF"/>
              <w:rPr>
                <w:rFonts w:asciiTheme="minorHAnsi" w:hAnsiTheme="minorHAnsi" w:cstheme="minorHAnsi"/>
                <w:sz w:val="22"/>
                <w:szCs w:val="22"/>
              </w:rPr>
            </w:pPr>
            <w:r w:rsidRPr="00C801DC">
              <w:rPr>
                <w:rFonts w:asciiTheme="minorHAnsi" w:hAnsiTheme="minorHAnsi" w:cstheme="minorHAnsi"/>
                <w:sz w:val="22"/>
                <w:szCs w:val="22"/>
              </w:rPr>
              <w:t>ensure that sufficient handwashing facilities are available</w:t>
            </w:r>
            <w:r>
              <w:rPr>
                <w:rFonts w:asciiTheme="minorHAnsi" w:hAnsiTheme="minorHAnsi" w:cstheme="minorHAnsi"/>
                <w:sz w:val="22"/>
                <w:szCs w:val="22"/>
              </w:rPr>
              <w:t xml:space="preserve"> </w:t>
            </w:r>
            <w:r w:rsidR="00476A06">
              <w:rPr>
                <w:rFonts w:asciiTheme="minorHAnsi" w:hAnsiTheme="minorHAnsi" w:cstheme="minorHAnsi"/>
                <w:sz w:val="22"/>
                <w:szCs w:val="22"/>
              </w:rPr>
              <w:t>in toilets.</w:t>
            </w:r>
          </w:p>
          <w:p w14:paraId="037E471B" w14:textId="77777777" w:rsidR="00E02438" w:rsidRPr="00C801DC" w:rsidRDefault="00E02438" w:rsidP="008A367C">
            <w:pPr>
              <w:numPr>
                <w:ilvl w:val="0"/>
                <w:numId w:val="3"/>
              </w:numPr>
              <w:shd w:val="clear" w:color="auto" w:fill="FFFFFF"/>
              <w:rPr>
                <w:rFonts w:asciiTheme="minorHAnsi" w:hAnsiTheme="minorHAnsi" w:cstheme="minorHAnsi"/>
                <w:sz w:val="22"/>
                <w:szCs w:val="22"/>
              </w:rPr>
            </w:pPr>
            <w:r w:rsidRPr="00C801DC">
              <w:rPr>
                <w:rFonts w:asciiTheme="minorHAnsi" w:hAnsiTheme="minorHAnsi" w:cstheme="minorHAnsi"/>
                <w:sz w:val="22"/>
                <w:szCs w:val="22"/>
              </w:rPr>
              <w:t>ensure that all adults and children:</w:t>
            </w:r>
          </w:p>
          <w:p w14:paraId="1E7A862A" w14:textId="77777777" w:rsidR="00E02438" w:rsidRPr="00C801DC" w:rsidRDefault="00E02438" w:rsidP="008A367C">
            <w:pPr>
              <w:numPr>
                <w:ilvl w:val="1"/>
                <w:numId w:val="3"/>
              </w:numPr>
              <w:shd w:val="clear" w:color="auto" w:fill="FFFFFF"/>
              <w:rPr>
                <w:rFonts w:asciiTheme="minorHAnsi" w:hAnsiTheme="minorHAnsi" w:cstheme="minorHAnsi"/>
                <w:sz w:val="22"/>
                <w:szCs w:val="22"/>
              </w:rPr>
            </w:pPr>
            <w:r w:rsidRPr="00C801DC">
              <w:rPr>
                <w:rFonts w:asciiTheme="minorHAnsi" w:hAnsiTheme="minorHAnsi" w:cstheme="minorHAnsi"/>
                <w:sz w:val="22"/>
                <w:szCs w:val="22"/>
              </w:rPr>
              <w:t>frequently wash their hands with soap and water for 20 seconds and dry thoroughly. Review the </w:t>
            </w:r>
            <w:hyperlink r:id="rId18" w:history="1">
              <w:r w:rsidRPr="00C801DC">
                <w:rPr>
                  <w:rStyle w:val="Hyperlink"/>
                  <w:rFonts w:asciiTheme="minorHAnsi" w:hAnsiTheme="minorHAnsi" w:cstheme="minorHAnsi"/>
                  <w:color w:val="auto"/>
                  <w:sz w:val="22"/>
                  <w:szCs w:val="22"/>
                  <w:bdr w:val="none" w:sz="0" w:space="0" w:color="auto" w:frame="1"/>
                </w:rPr>
                <w:t>guidance on hand cleaning</w:t>
              </w:r>
            </w:hyperlink>
          </w:p>
          <w:p w14:paraId="5D79CB4E" w14:textId="132BA972" w:rsidR="00E02438" w:rsidRPr="00C801DC" w:rsidRDefault="00E02438" w:rsidP="008A367C">
            <w:pPr>
              <w:numPr>
                <w:ilvl w:val="1"/>
                <w:numId w:val="3"/>
              </w:numPr>
              <w:shd w:val="clear" w:color="auto" w:fill="FFFFFF"/>
              <w:rPr>
                <w:rFonts w:asciiTheme="minorHAnsi" w:hAnsiTheme="minorHAnsi" w:cstheme="minorHAnsi"/>
                <w:sz w:val="22"/>
                <w:szCs w:val="22"/>
              </w:rPr>
            </w:pPr>
            <w:r w:rsidRPr="00C801DC">
              <w:rPr>
                <w:rFonts w:asciiTheme="minorHAnsi" w:hAnsiTheme="minorHAnsi" w:cstheme="minorHAnsi"/>
                <w:sz w:val="22"/>
                <w:szCs w:val="22"/>
              </w:rPr>
              <w:t>clean their hands-on arrival at the setting, before and after eating, and after sneezing or coughing</w:t>
            </w:r>
          </w:p>
          <w:p w14:paraId="24794535" w14:textId="77777777" w:rsidR="00E02438" w:rsidRPr="00C801DC" w:rsidRDefault="00E02438" w:rsidP="008A367C">
            <w:pPr>
              <w:numPr>
                <w:ilvl w:val="1"/>
                <w:numId w:val="3"/>
              </w:numPr>
              <w:shd w:val="clear" w:color="auto" w:fill="FFFFFF"/>
              <w:rPr>
                <w:rFonts w:asciiTheme="minorHAnsi" w:hAnsiTheme="minorHAnsi" w:cstheme="minorHAnsi"/>
                <w:sz w:val="22"/>
                <w:szCs w:val="22"/>
              </w:rPr>
            </w:pPr>
            <w:r w:rsidRPr="00C801DC">
              <w:rPr>
                <w:rFonts w:asciiTheme="minorHAnsi" w:hAnsiTheme="minorHAnsi" w:cstheme="minorHAnsi"/>
                <w:sz w:val="22"/>
                <w:szCs w:val="22"/>
              </w:rPr>
              <w:t>are encouraged not to touch their mouth, eyes and nose</w:t>
            </w:r>
          </w:p>
          <w:p w14:paraId="5B60BBDF" w14:textId="35B83808" w:rsidR="00E02438" w:rsidRPr="00C801DC" w:rsidRDefault="00E02438" w:rsidP="008A367C">
            <w:pPr>
              <w:numPr>
                <w:ilvl w:val="1"/>
                <w:numId w:val="3"/>
              </w:numPr>
              <w:shd w:val="clear" w:color="auto" w:fill="FFFFFF"/>
              <w:rPr>
                <w:rFonts w:asciiTheme="minorHAnsi" w:hAnsiTheme="minorHAnsi" w:cstheme="minorHAnsi"/>
                <w:sz w:val="22"/>
                <w:szCs w:val="22"/>
              </w:rPr>
            </w:pPr>
            <w:r w:rsidRPr="00C801DC">
              <w:rPr>
                <w:rFonts w:asciiTheme="minorHAnsi" w:hAnsiTheme="minorHAnsi" w:cstheme="minorHAnsi"/>
                <w:sz w:val="22"/>
                <w:szCs w:val="22"/>
              </w:rPr>
              <w:t>use a tissue or elbow to cough or sneeze and place in bin. (‘catch it, bin it, kill it’) Regularly sanitize all the frequently touched surfaces around the bin.</w:t>
            </w:r>
          </w:p>
          <w:p w14:paraId="774A674A" w14:textId="466CD4BB" w:rsidR="00E02438" w:rsidRPr="00C801DC" w:rsidRDefault="00E02438" w:rsidP="008A367C">
            <w:pPr>
              <w:numPr>
                <w:ilvl w:val="1"/>
                <w:numId w:val="3"/>
              </w:numPr>
              <w:shd w:val="clear" w:color="auto" w:fill="FFFFFF"/>
              <w:rPr>
                <w:rFonts w:asciiTheme="minorHAnsi" w:hAnsiTheme="minorHAnsi" w:cstheme="minorHAnsi"/>
                <w:sz w:val="22"/>
                <w:szCs w:val="22"/>
              </w:rPr>
            </w:pPr>
            <w:r w:rsidRPr="00C801DC">
              <w:rPr>
                <w:rFonts w:asciiTheme="minorHAnsi" w:hAnsiTheme="minorHAnsi" w:cstheme="minorHAnsi"/>
                <w:sz w:val="22"/>
                <w:szCs w:val="22"/>
              </w:rPr>
              <w:t>ensure there is additional toilet roll to use as tissues if child does not have own.</w:t>
            </w:r>
          </w:p>
          <w:p w14:paraId="001F3FB5" w14:textId="13D484C1" w:rsidR="00E02438" w:rsidRDefault="00E02438" w:rsidP="00926066">
            <w:pPr>
              <w:numPr>
                <w:ilvl w:val="1"/>
                <w:numId w:val="3"/>
              </w:numPr>
              <w:shd w:val="clear" w:color="auto" w:fill="FFFFFF"/>
              <w:rPr>
                <w:rFonts w:asciiTheme="minorHAnsi" w:hAnsiTheme="minorHAnsi" w:cstheme="minorHAnsi"/>
                <w:sz w:val="22"/>
                <w:szCs w:val="22"/>
              </w:rPr>
            </w:pPr>
            <w:r w:rsidRPr="00C801DC">
              <w:rPr>
                <w:rFonts w:asciiTheme="minorHAnsi" w:hAnsiTheme="minorHAnsi" w:cstheme="minorHAnsi"/>
                <w:sz w:val="22"/>
                <w:szCs w:val="22"/>
              </w:rPr>
              <w:t>provide disinfectant</w:t>
            </w:r>
            <w:r>
              <w:rPr>
                <w:rFonts w:asciiTheme="minorHAnsi" w:hAnsiTheme="minorHAnsi" w:cstheme="minorHAnsi"/>
                <w:sz w:val="22"/>
                <w:szCs w:val="22"/>
              </w:rPr>
              <w:t xml:space="preserve">, cleaning wipes, </w:t>
            </w:r>
            <w:r w:rsidRPr="00C801DC">
              <w:rPr>
                <w:rFonts w:asciiTheme="minorHAnsi" w:hAnsiTheme="minorHAnsi" w:cstheme="minorHAnsi"/>
                <w:sz w:val="22"/>
                <w:szCs w:val="22"/>
              </w:rPr>
              <w:t>disposable gloves and paper towels in case someone coughs or sneezes onto surfaces.</w:t>
            </w:r>
          </w:p>
          <w:p w14:paraId="5AF58AD2" w14:textId="3750359E" w:rsidR="00E02438" w:rsidRPr="00C801DC" w:rsidRDefault="00E02438" w:rsidP="00926066">
            <w:pPr>
              <w:numPr>
                <w:ilvl w:val="1"/>
                <w:numId w:val="3"/>
              </w:numPr>
              <w:shd w:val="clear" w:color="auto" w:fill="FFFFFF"/>
              <w:rPr>
                <w:rFonts w:asciiTheme="minorHAnsi" w:hAnsiTheme="minorHAnsi" w:cstheme="minorHAnsi"/>
                <w:sz w:val="22"/>
                <w:szCs w:val="22"/>
              </w:rPr>
            </w:pPr>
            <w:r>
              <w:rPr>
                <w:rFonts w:asciiTheme="minorHAnsi" w:hAnsiTheme="minorHAnsi" w:cstheme="minorHAnsi"/>
                <w:sz w:val="22"/>
                <w:szCs w:val="22"/>
              </w:rPr>
              <w:t>Each member of staff has been given a reusable face mask they can wear if they choose to – posters on how to put mask/gloves on and take off are on walls/doors.</w:t>
            </w:r>
          </w:p>
          <w:p w14:paraId="29144E01" w14:textId="77777777" w:rsidR="00E02438" w:rsidRPr="00C801DC" w:rsidRDefault="00E02438" w:rsidP="008A367C">
            <w:pPr>
              <w:numPr>
                <w:ilvl w:val="0"/>
                <w:numId w:val="3"/>
              </w:numPr>
              <w:shd w:val="clear" w:color="auto" w:fill="FFFFFF"/>
              <w:rPr>
                <w:rFonts w:asciiTheme="minorHAnsi" w:hAnsiTheme="minorHAnsi" w:cstheme="minorHAnsi"/>
                <w:sz w:val="22"/>
                <w:szCs w:val="22"/>
              </w:rPr>
            </w:pPr>
            <w:r w:rsidRPr="00C801DC">
              <w:rPr>
                <w:rFonts w:asciiTheme="minorHAnsi" w:hAnsiTheme="minorHAnsi" w:cstheme="minorHAnsi"/>
                <w:sz w:val="22"/>
                <w:szCs w:val="22"/>
              </w:rPr>
              <w:t>ensure that help is available for children and young people who have trouble cleaning their hands independently</w:t>
            </w:r>
          </w:p>
          <w:p w14:paraId="0B0136BC" w14:textId="77777777" w:rsidR="00E02438" w:rsidRPr="00C801DC" w:rsidRDefault="00E02438" w:rsidP="008A367C">
            <w:pPr>
              <w:numPr>
                <w:ilvl w:val="0"/>
                <w:numId w:val="3"/>
              </w:numPr>
              <w:shd w:val="clear" w:color="auto" w:fill="FFFFFF"/>
              <w:rPr>
                <w:rFonts w:asciiTheme="minorHAnsi" w:hAnsiTheme="minorHAnsi" w:cstheme="minorHAnsi"/>
                <w:sz w:val="22"/>
                <w:szCs w:val="22"/>
              </w:rPr>
            </w:pPr>
            <w:r w:rsidRPr="00C801DC">
              <w:rPr>
                <w:rFonts w:asciiTheme="minorHAnsi" w:hAnsiTheme="minorHAnsi" w:cstheme="minorHAnsi"/>
                <w:sz w:val="22"/>
                <w:szCs w:val="22"/>
              </w:rPr>
              <w:t>consider how to encourage young children to learn and practise these habits through games, songs and repetition</w:t>
            </w:r>
          </w:p>
          <w:p w14:paraId="489D90E1" w14:textId="77777777" w:rsidR="00E02438" w:rsidRPr="00C801DC" w:rsidRDefault="00E02438" w:rsidP="008A367C">
            <w:pPr>
              <w:numPr>
                <w:ilvl w:val="0"/>
                <w:numId w:val="3"/>
              </w:numPr>
              <w:shd w:val="clear" w:color="auto" w:fill="FFFFFF"/>
              <w:rPr>
                <w:rFonts w:asciiTheme="minorHAnsi" w:hAnsiTheme="minorHAnsi" w:cstheme="minorHAnsi"/>
                <w:sz w:val="22"/>
                <w:szCs w:val="22"/>
              </w:rPr>
            </w:pPr>
            <w:r w:rsidRPr="00C801DC">
              <w:rPr>
                <w:rFonts w:asciiTheme="minorHAnsi" w:hAnsiTheme="minorHAnsi" w:cstheme="minorHAnsi"/>
                <w:sz w:val="22"/>
                <w:szCs w:val="22"/>
              </w:rPr>
              <w:t>ensure that bins for tissues are emptied throughout the day</w:t>
            </w:r>
          </w:p>
          <w:p w14:paraId="5FCBE59F" w14:textId="1B10C02B" w:rsidR="00E02438" w:rsidRPr="00C801DC" w:rsidRDefault="00E02438" w:rsidP="008A367C">
            <w:pPr>
              <w:numPr>
                <w:ilvl w:val="0"/>
                <w:numId w:val="3"/>
              </w:numPr>
              <w:shd w:val="clear" w:color="auto" w:fill="FFFFFF"/>
              <w:rPr>
                <w:rFonts w:asciiTheme="minorHAnsi" w:hAnsiTheme="minorHAnsi" w:cstheme="minorHAnsi"/>
                <w:sz w:val="22"/>
                <w:szCs w:val="22"/>
              </w:rPr>
            </w:pPr>
            <w:r w:rsidRPr="00C801DC">
              <w:rPr>
                <w:rFonts w:asciiTheme="minorHAnsi" w:hAnsiTheme="minorHAnsi" w:cstheme="minorHAnsi"/>
                <w:sz w:val="22"/>
                <w:szCs w:val="22"/>
              </w:rPr>
              <w:t>where possible, all spaces should be well ventilated using natural ventilation (opening windows) or ventilation units</w:t>
            </w:r>
            <w:r>
              <w:rPr>
                <w:rFonts w:asciiTheme="minorHAnsi" w:hAnsiTheme="minorHAnsi" w:cstheme="minorHAnsi"/>
                <w:sz w:val="22"/>
                <w:szCs w:val="22"/>
              </w:rPr>
              <w:t xml:space="preserve"> – do not use the air conditioning units.</w:t>
            </w:r>
          </w:p>
          <w:p w14:paraId="2C34F575" w14:textId="77777777" w:rsidR="00E02438" w:rsidRPr="00C801DC" w:rsidRDefault="00E02438" w:rsidP="008A367C">
            <w:pPr>
              <w:numPr>
                <w:ilvl w:val="0"/>
                <w:numId w:val="3"/>
              </w:numPr>
              <w:shd w:val="clear" w:color="auto" w:fill="FFFFFF"/>
              <w:rPr>
                <w:rFonts w:asciiTheme="minorHAnsi" w:hAnsiTheme="minorHAnsi" w:cstheme="minorHAnsi"/>
                <w:sz w:val="22"/>
                <w:szCs w:val="22"/>
              </w:rPr>
            </w:pPr>
            <w:r w:rsidRPr="00C801DC">
              <w:rPr>
                <w:rFonts w:asciiTheme="minorHAnsi" w:hAnsiTheme="minorHAnsi" w:cstheme="minorHAnsi"/>
                <w:sz w:val="22"/>
                <w:szCs w:val="22"/>
              </w:rPr>
              <w:t>prop doors open, where safe to do so (bearing in mind fire safety and safeguarding), to limit use of door handles and aid ventilation</w:t>
            </w:r>
          </w:p>
          <w:p w14:paraId="594C5DD5" w14:textId="383DF658" w:rsidR="00E02438" w:rsidRPr="001B3092" w:rsidRDefault="00E02438" w:rsidP="001B3092">
            <w:pPr>
              <w:numPr>
                <w:ilvl w:val="0"/>
                <w:numId w:val="3"/>
              </w:numPr>
              <w:shd w:val="clear" w:color="auto" w:fill="FFFFFF"/>
              <w:rPr>
                <w:rFonts w:asciiTheme="minorHAnsi" w:hAnsiTheme="minorHAnsi" w:cstheme="minorHAnsi"/>
                <w:sz w:val="22"/>
                <w:szCs w:val="22"/>
              </w:rPr>
            </w:pPr>
            <w:r w:rsidRPr="00C801DC">
              <w:rPr>
                <w:rFonts w:asciiTheme="minorHAnsi" w:hAnsiTheme="minorHAnsi" w:cstheme="minorHAnsi"/>
                <w:sz w:val="22"/>
                <w:szCs w:val="22"/>
              </w:rPr>
              <w:t>Ensure there is a proportionate amount of supplies of soap, anti-bacterial gel and cleaning products on site.</w:t>
            </w:r>
          </w:p>
          <w:p w14:paraId="5F004186" w14:textId="1CC56409" w:rsidR="00E02438" w:rsidRPr="00C801DC" w:rsidRDefault="00E02438" w:rsidP="008A367C">
            <w:pPr>
              <w:numPr>
                <w:ilvl w:val="0"/>
                <w:numId w:val="3"/>
              </w:numPr>
              <w:shd w:val="clear" w:color="auto" w:fill="FFFFFF"/>
              <w:rPr>
                <w:rFonts w:asciiTheme="minorHAnsi" w:hAnsiTheme="minorHAnsi" w:cstheme="minorHAnsi"/>
                <w:sz w:val="22"/>
                <w:szCs w:val="22"/>
              </w:rPr>
            </w:pPr>
            <w:r w:rsidRPr="00C801DC">
              <w:rPr>
                <w:rFonts w:asciiTheme="minorHAnsi" w:hAnsiTheme="minorHAnsi" w:cstheme="minorHAnsi"/>
                <w:sz w:val="22"/>
                <w:szCs w:val="22"/>
              </w:rPr>
              <w:t xml:space="preserve">water fountain – TA fills up a jug water in the morning and disposable plastic cups are used. Each cup is named. Water fountain is out of use the rest of the day to pupils. Staff must use their own water bottle and </w:t>
            </w:r>
            <w:r>
              <w:rPr>
                <w:rFonts w:asciiTheme="minorHAnsi" w:hAnsiTheme="minorHAnsi" w:cstheme="minorHAnsi"/>
                <w:sz w:val="22"/>
                <w:szCs w:val="22"/>
              </w:rPr>
              <w:t xml:space="preserve">are </w:t>
            </w:r>
            <w:r w:rsidRPr="00C801DC">
              <w:rPr>
                <w:rFonts w:asciiTheme="minorHAnsi" w:hAnsiTheme="minorHAnsi" w:cstheme="minorHAnsi"/>
                <w:sz w:val="22"/>
                <w:szCs w:val="22"/>
              </w:rPr>
              <w:t>responsible for it being washed.</w:t>
            </w:r>
          </w:p>
          <w:p w14:paraId="21DC64DC" w14:textId="77777777" w:rsidR="00E02438" w:rsidRPr="00C801DC" w:rsidRDefault="00E02438" w:rsidP="008A367C">
            <w:pPr>
              <w:numPr>
                <w:ilvl w:val="0"/>
                <w:numId w:val="3"/>
              </w:numPr>
              <w:shd w:val="clear" w:color="auto" w:fill="FFFFFF"/>
              <w:rPr>
                <w:rFonts w:asciiTheme="minorHAnsi" w:hAnsiTheme="minorHAnsi" w:cstheme="minorHAnsi"/>
                <w:sz w:val="22"/>
                <w:szCs w:val="22"/>
              </w:rPr>
            </w:pPr>
            <w:r w:rsidRPr="00C801DC">
              <w:rPr>
                <w:rFonts w:asciiTheme="minorHAnsi" w:hAnsiTheme="minorHAnsi" w:cstheme="minorHAnsi"/>
                <w:sz w:val="22"/>
                <w:szCs w:val="22"/>
              </w:rPr>
              <w:t xml:space="preserve">there is no need for anything other than normal personal hygiene and washing of clothes following a day in an educational or childcare setting. </w:t>
            </w:r>
          </w:p>
          <w:p w14:paraId="0C792E72" w14:textId="33367F71" w:rsidR="00E02438" w:rsidRPr="00C801DC" w:rsidRDefault="00E02438" w:rsidP="008A367C">
            <w:pPr>
              <w:numPr>
                <w:ilvl w:val="0"/>
                <w:numId w:val="3"/>
              </w:numPr>
              <w:shd w:val="clear" w:color="auto" w:fill="FFFFFF"/>
              <w:rPr>
                <w:rFonts w:asciiTheme="minorHAnsi" w:hAnsiTheme="minorHAnsi" w:cstheme="minorHAnsi"/>
                <w:sz w:val="22"/>
                <w:szCs w:val="22"/>
              </w:rPr>
            </w:pPr>
            <w:r w:rsidRPr="00C801DC">
              <w:rPr>
                <w:rFonts w:asciiTheme="minorHAnsi" w:hAnsiTheme="minorHAnsi" w:cstheme="minorHAnsi"/>
                <w:sz w:val="22"/>
                <w:szCs w:val="22"/>
              </w:rPr>
              <w:t>Parents advised to wash pupils clothing daily where possible.</w:t>
            </w:r>
          </w:p>
          <w:p w14:paraId="66EFD080" w14:textId="11948F6D" w:rsidR="00E02438" w:rsidRPr="00C801DC" w:rsidRDefault="00E02438" w:rsidP="008A367C">
            <w:pPr>
              <w:numPr>
                <w:ilvl w:val="0"/>
                <w:numId w:val="3"/>
              </w:numPr>
              <w:shd w:val="clear" w:color="auto" w:fill="FFFFFF"/>
              <w:rPr>
                <w:rFonts w:asciiTheme="minorHAnsi" w:hAnsiTheme="minorHAnsi" w:cstheme="minorHAnsi"/>
                <w:sz w:val="22"/>
                <w:szCs w:val="22"/>
              </w:rPr>
            </w:pPr>
            <w:r w:rsidRPr="00C801DC">
              <w:rPr>
                <w:rFonts w:asciiTheme="minorHAnsi" w:hAnsiTheme="minorHAnsi" w:cstheme="minorHAnsi"/>
                <w:sz w:val="22"/>
                <w:szCs w:val="22"/>
              </w:rPr>
              <w:lastRenderedPageBreak/>
              <w:t>Parents requested to ensure pupils change clothes daily</w:t>
            </w:r>
          </w:p>
          <w:p w14:paraId="2C65D05A" w14:textId="77777777" w:rsidR="00E02438" w:rsidRPr="00C801DC" w:rsidRDefault="00E02438" w:rsidP="001C0ED4">
            <w:pPr>
              <w:numPr>
                <w:ilvl w:val="0"/>
                <w:numId w:val="3"/>
              </w:numPr>
              <w:shd w:val="clear" w:color="auto" w:fill="FFFFFF"/>
              <w:rPr>
                <w:rFonts w:asciiTheme="minorHAnsi" w:hAnsiTheme="minorHAnsi" w:cstheme="minorHAnsi"/>
                <w:sz w:val="22"/>
                <w:szCs w:val="22"/>
                <w:lang w:eastAsia="en-GB"/>
              </w:rPr>
            </w:pPr>
            <w:r w:rsidRPr="00C801DC">
              <w:rPr>
                <w:rFonts w:asciiTheme="minorHAnsi" w:hAnsiTheme="minorHAnsi" w:cstheme="minorHAnsi"/>
                <w:sz w:val="22"/>
                <w:szCs w:val="22"/>
                <w:lang w:eastAsia="en-GB"/>
              </w:rPr>
              <w:t xml:space="preserve">Contact points and frequently touched surfaces </w:t>
            </w:r>
          </w:p>
          <w:p w14:paraId="0C9F9696" w14:textId="77777777" w:rsidR="00E02438" w:rsidRPr="00C801DC" w:rsidRDefault="00E02438" w:rsidP="000B741F">
            <w:pPr>
              <w:numPr>
                <w:ilvl w:val="1"/>
                <w:numId w:val="3"/>
              </w:numPr>
              <w:shd w:val="clear" w:color="auto" w:fill="FFFFFF"/>
              <w:rPr>
                <w:rFonts w:asciiTheme="minorHAnsi" w:hAnsiTheme="minorHAnsi" w:cstheme="minorHAnsi"/>
                <w:sz w:val="22"/>
                <w:szCs w:val="22"/>
                <w:lang w:eastAsia="en-GB"/>
              </w:rPr>
            </w:pPr>
            <w:r w:rsidRPr="00C801DC">
              <w:rPr>
                <w:rFonts w:asciiTheme="minorHAnsi" w:hAnsiTheme="minorHAnsi" w:cstheme="minorHAnsi"/>
                <w:sz w:val="22"/>
                <w:szCs w:val="22"/>
                <w:lang w:eastAsia="en-GB"/>
              </w:rPr>
              <w:t>clean frequently touched surfaces often using standard products, such as detergents and bleach</w:t>
            </w:r>
          </w:p>
          <w:p w14:paraId="435D9672" w14:textId="0415323F" w:rsidR="00E02438" w:rsidRPr="00C801DC" w:rsidRDefault="00E02438" w:rsidP="000B741F">
            <w:pPr>
              <w:numPr>
                <w:ilvl w:val="1"/>
                <w:numId w:val="3"/>
              </w:numPr>
              <w:shd w:val="clear" w:color="auto" w:fill="FFFFFF"/>
              <w:rPr>
                <w:rFonts w:asciiTheme="minorHAnsi" w:hAnsiTheme="minorHAnsi" w:cstheme="minorHAnsi"/>
                <w:sz w:val="22"/>
                <w:szCs w:val="22"/>
                <w:lang w:eastAsia="en-GB"/>
              </w:rPr>
            </w:pPr>
            <w:r w:rsidRPr="00C801DC">
              <w:rPr>
                <w:rFonts w:asciiTheme="minorHAnsi" w:hAnsiTheme="minorHAnsi" w:cstheme="minorHAnsi"/>
                <w:sz w:val="22"/>
                <w:szCs w:val="22"/>
              </w:rPr>
              <w:t>Surfaces – paper /cloth/carpet - virus lasts less time</w:t>
            </w:r>
          </w:p>
          <w:p w14:paraId="08CE5B70" w14:textId="02F6EC2E" w:rsidR="00E02438" w:rsidRPr="00C801DC" w:rsidRDefault="00E02438" w:rsidP="000B741F">
            <w:pPr>
              <w:numPr>
                <w:ilvl w:val="1"/>
                <w:numId w:val="3"/>
              </w:numPr>
              <w:shd w:val="clear" w:color="auto" w:fill="FFFFFF"/>
              <w:rPr>
                <w:rFonts w:asciiTheme="minorHAnsi" w:hAnsiTheme="minorHAnsi" w:cstheme="minorHAnsi"/>
                <w:sz w:val="22"/>
                <w:szCs w:val="22"/>
                <w:lang w:eastAsia="en-GB"/>
              </w:rPr>
            </w:pPr>
            <w:r w:rsidRPr="00C801DC">
              <w:rPr>
                <w:rFonts w:asciiTheme="minorHAnsi" w:hAnsiTheme="minorHAnsi" w:cstheme="minorHAnsi"/>
                <w:sz w:val="22"/>
                <w:szCs w:val="22"/>
              </w:rPr>
              <w:t xml:space="preserve">Shiny hard surfaces or laminated surfaces </w:t>
            </w:r>
            <w:proofErr w:type="spellStart"/>
            <w:r w:rsidRPr="00C801DC">
              <w:rPr>
                <w:rFonts w:asciiTheme="minorHAnsi" w:hAnsiTheme="minorHAnsi" w:cstheme="minorHAnsi"/>
                <w:sz w:val="22"/>
                <w:szCs w:val="22"/>
              </w:rPr>
              <w:t>e.g</w:t>
            </w:r>
            <w:proofErr w:type="spellEnd"/>
            <w:r w:rsidRPr="00C801DC">
              <w:rPr>
                <w:rFonts w:asciiTheme="minorHAnsi" w:hAnsiTheme="minorHAnsi" w:cstheme="minorHAnsi"/>
                <w:sz w:val="22"/>
                <w:szCs w:val="22"/>
              </w:rPr>
              <w:t xml:space="preserve"> books virus lasts for days </w:t>
            </w:r>
          </w:p>
          <w:p w14:paraId="48952608" w14:textId="77777777" w:rsidR="00E02438" w:rsidRPr="00C801DC" w:rsidRDefault="00E02438" w:rsidP="00690E9F">
            <w:pPr>
              <w:numPr>
                <w:ilvl w:val="1"/>
                <w:numId w:val="3"/>
              </w:numPr>
              <w:shd w:val="clear" w:color="auto" w:fill="FFFFFF"/>
              <w:rPr>
                <w:rFonts w:asciiTheme="minorHAnsi" w:hAnsiTheme="minorHAnsi" w:cstheme="minorHAnsi"/>
                <w:sz w:val="22"/>
                <w:szCs w:val="22"/>
                <w:lang w:eastAsia="en-GB"/>
              </w:rPr>
            </w:pPr>
            <w:r w:rsidRPr="00C801DC">
              <w:rPr>
                <w:rFonts w:asciiTheme="minorHAnsi" w:hAnsiTheme="minorHAnsi" w:cstheme="minorHAnsi"/>
                <w:sz w:val="22"/>
                <w:szCs w:val="22"/>
              </w:rPr>
              <w:t xml:space="preserve">Review /stop what goes home </w:t>
            </w:r>
          </w:p>
          <w:p w14:paraId="37290127" w14:textId="66502690" w:rsidR="00E02438" w:rsidRPr="00C801DC" w:rsidRDefault="00E02438" w:rsidP="00690E9F">
            <w:pPr>
              <w:numPr>
                <w:ilvl w:val="1"/>
                <w:numId w:val="3"/>
              </w:numPr>
              <w:shd w:val="clear" w:color="auto" w:fill="FFFFFF"/>
              <w:rPr>
                <w:rFonts w:asciiTheme="minorHAnsi" w:hAnsiTheme="minorHAnsi" w:cstheme="minorHAnsi"/>
                <w:sz w:val="22"/>
                <w:szCs w:val="22"/>
                <w:lang w:eastAsia="en-GB"/>
              </w:rPr>
            </w:pPr>
            <w:r w:rsidRPr="00C801DC">
              <w:rPr>
                <w:rFonts w:asciiTheme="minorHAnsi" w:hAnsiTheme="minorHAnsi" w:cstheme="minorHAnsi"/>
                <w:sz w:val="22"/>
                <w:szCs w:val="22"/>
              </w:rPr>
              <w:t>If an item comes into school and is required due to anxiety then it must remain with the child all day and only be touched by that child. When no longer needed put in child’s bag.</w:t>
            </w:r>
          </w:p>
          <w:p w14:paraId="5F989B24" w14:textId="599B556C" w:rsidR="00E02438" w:rsidRPr="00C801DC" w:rsidRDefault="00E02438" w:rsidP="001D559B">
            <w:pPr>
              <w:pStyle w:val="ListParagraph"/>
              <w:numPr>
                <w:ilvl w:val="1"/>
                <w:numId w:val="3"/>
              </w:numPr>
              <w:shd w:val="clear" w:color="auto" w:fill="FFFFFF"/>
              <w:rPr>
                <w:rFonts w:asciiTheme="minorHAnsi" w:hAnsiTheme="minorHAnsi" w:cstheme="minorHAnsi"/>
                <w:lang w:eastAsia="en-GB"/>
              </w:rPr>
            </w:pPr>
            <w:r w:rsidRPr="00C801DC">
              <w:rPr>
                <w:rFonts w:asciiTheme="minorHAnsi" w:hAnsiTheme="minorHAnsi" w:cstheme="minorHAnsi"/>
              </w:rPr>
              <w:t>Library books – stop going home</w:t>
            </w:r>
          </w:p>
          <w:p w14:paraId="32794A6D" w14:textId="64D2E71A" w:rsidR="00E02438" w:rsidRPr="00C801DC" w:rsidRDefault="00E02438" w:rsidP="00822ED5">
            <w:pPr>
              <w:pStyle w:val="ListParagraph"/>
              <w:numPr>
                <w:ilvl w:val="1"/>
                <w:numId w:val="3"/>
              </w:numPr>
              <w:rPr>
                <w:rFonts w:asciiTheme="minorHAnsi" w:hAnsiTheme="minorHAnsi" w:cstheme="minorHAnsi"/>
              </w:rPr>
            </w:pPr>
            <w:r w:rsidRPr="00C801DC">
              <w:rPr>
                <w:rFonts w:asciiTheme="minorHAnsi" w:hAnsiTheme="minorHAnsi" w:cstheme="minorHAnsi"/>
              </w:rPr>
              <w:t>Contact points- taps, pens, backs of chairs, light switches,</w:t>
            </w:r>
            <w:r w:rsidRPr="00C801DC">
              <w:rPr>
                <w:rFonts w:cstheme="minorHAnsi"/>
              </w:rPr>
              <w:t xml:space="preserve"> </w:t>
            </w:r>
            <w:r w:rsidRPr="00C801DC">
              <w:rPr>
                <w:rFonts w:asciiTheme="minorHAnsi" w:hAnsiTheme="minorHAnsi" w:cstheme="minorHAnsi"/>
              </w:rPr>
              <w:t>door handles, scissors, equipment, toys -highly used areas – wiped down regularly each day.</w:t>
            </w:r>
          </w:p>
          <w:p w14:paraId="45F68760" w14:textId="77777777" w:rsidR="00E02438" w:rsidRPr="00C801DC" w:rsidRDefault="00E02438" w:rsidP="00822ED5">
            <w:pPr>
              <w:pStyle w:val="ListParagraph"/>
              <w:numPr>
                <w:ilvl w:val="1"/>
                <w:numId w:val="3"/>
              </w:numPr>
              <w:rPr>
                <w:rFonts w:asciiTheme="minorHAnsi" w:hAnsiTheme="minorHAnsi" w:cstheme="minorHAnsi"/>
              </w:rPr>
            </w:pPr>
            <w:r w:rsidRPr="00C801DC">
              <w:rPr>
                <w:rFonts w:asciiTheme="minorHAnsi" w:hAnsiTheme="minorHAnsi" w:cstheme="minorHAnsi"/>
              </w:rPr>
              <w:t>satisfactory cleaning regime in place to decontaminate such objects</w:t>
            </w:r>
          </w:p>
          <w:p w14:paraId="70ECC42F" w14:textId="36D15598" w:rsidR="00E02438" w:rsidRPr="00C801DC" w:rsidRDefault="00E02438" w:rsidP="00822ED5">
            <w:pPr>
              <w:pStyle w:val="ListParagraph"/>
              <w:numPr>
                <w:ilvl w:val="1"/>
                <w:numId w:val="3"/>
              </w:numPr>
              <w:rPr>
                <w:rFonts w:asciiTheme="minorHAnsi" w:hAnsiTheme="minorHAnsi" w:cstheme="minorHAnsi"/>
                <w:u w:val="single"/>
              </w:rPr>
            </w:pPr>
            <w:r w:rsidRPr="00C801DC">
              <w:rPr>
                <w:rFonts w:asciiTheme="minorHAnsi" w:hAnsiTheme="minorHAnsi" w:cstheme="minorHAnsi"/>
              </w:rPr>
              <w:t>Consider/encourage pupil engagement and teach to wipe down own surfaces and equipment toys</w:t>
            </w:r>
            <w:r w:rsidRPr="00C801DC">
              <w:rPr>
                <w:rFonts w:asciiTheme="minorHAnsi" w:hAnsiTheme="minorHAnsi" w:cstheme="minorHAnsi"/>
                <w:u w:val="single"/>
              </w:rPr>
              <w:t>.</w:t>
            </w:r>
          </w:p>
          <w:p w14:paraId="09F8C197" w14:textId="106575C3" w:rsidR="00E02438" w:rsidRPr="00C801DC" w:rsidRDefault="00E02438" w:rsidP="00822ED5">
            <w:pPr>
              <w:pStyle w:val="ListParagraph"/>
              <w:numPr>
                <w:ilvl w:val="1"/>
                <w:numId w:val="3"/>
              </w:numPr>
              <w:rPr>
                <w:rFonts w:asciiTheme="minorHAnsi" w:hAnsiTheme="minorHAnsi" w:cstheme="minorHAnsi"/>
                <w:u w:val="single"/>
              </w:rPr>
            </w:pPr>
            <w:r w:rsidRPr="00C801DC">
              <w:rPr>
                <w:rFonts w:asciiTheme="minorHAnsi" w:hAnsiTheme="minorHAnsi" w:cstheme="minorHAnsi"/>
              </w:rPr>
              <w:t xml:space="preserve">Try to not let pupils share items </w:t>
            </w:r>
            <w:proofErr w:type="spellStart"/>
            <w:r w:rsidRPr="00C801DC">
              <w:rPr>
                <w:rFonts w:asciiTheme="minorHAnsi" w:hAnsiTheme="minorHAnsi" w:cstheme="minorHAnsi"/>
              </w:rPr>
              <w:t>eg.</w:t>
            </w:r>
            <w:proofErr w:type="spellEnd"/>
            <w:r w:rsidRPr="00C801DC">
              <w:rPr>
                <w:rFonts w:asciiTheme="minorHAnsi" w:hAnsiTheme="minorHAnsi" w:cstheme="minorHAnsi"/>
              </w:rPr>
              <w:t xml:space="preserve"> Wash paintbrush after each child uses it.</w:t>
            </w:r>
          </w:p>
          <w:p w14:paraId="257B0F29" w14:textId="5B9B677D" w:rsidR="00E02438" w:rsidRDefault="00E02438" w:rsidP="00822ED5">
            <w:pPr>
              <w:pStyle w:val="ListParagraph"/>
              <w:numPr>
                <w:ilvl w:val="1"/>
                <w:numId w:val="3"/>
              </w:numPr>
              <w:rPr>
                <w:rFonts w:asciiTheme="minorHAnsi" w:hAnsiTheme="minorHAnsi" w:cstheme="minorHAnsi"/>
              </w:rPr>
            </w:pPr>
            <w:r w:rsidRPr="00C801DC">
              <w:rPr>
                <w:rFonts w:asciiTheme="minorHAnsi" w:hAnsiTheme="minorHAnsi" w:cstheme="minorHAnsi"/>
              </w:rPr>
              <w:t>Inform Parents of the above</w:t>
            </w:r>
          </w:p>
          <w:p w14:paraId="73DE056B" w14:textId="72CB56A4" w:rsidR="00E02438" w:rsidRDefault="00E02438" w:rsidP="00822ED5">
            <w:pPr>
              <w:pStyle w:val="ListParagraph"/>
              <w:numPr>
                <w:ilvl w:val="1"/>
                <w:numId w:val="3"/>
              </w:numPr>
              <w:rPr>
                <w:rFonts w:asciiTheme="minorHAnsi" w:hAnsiTheme="minorHAnsi" w:cstheme="minorHAnsi"/>
              </w:rPr>
            </w:pPr>
            <w:r>
              <w:rPr>
                <w:rFonts w:asciiTheme="minorHAnsi" w:hAnsiTheme="minorHAnsi" w:cstheme="minorHAnsi"/>
              </w:rPr>
              <w:t>Playground wooden equipment can safely be used without cleaning due to wind, rain and sun shining on it – Dr Matt Butler reports – wash hands when come back inside the from the playground.</w:t>
            </w:r>
          </w:p>
          <w:p w14:paraId="59A18B7B" w14:textId="7E23E50A" w:rsidR="00E02438" w:rsidRPr="00C801DC" w:rsidRDefault="00E02438" w:rsidP="00822ED5">
            <w:pPr>
              <w:pStyle w:val="ListParagraph"/>
              <w:numPr>
                <w:ilvl w:val="1"/>
                <w:numId w:val="3"/>
              </w:numPr>
              <w:rPr>
                <w:rFonts w:asciiTheme="minorHAnsi" w:hAnsiTheme="minorHAnsi" w:cstheme="minorHAnsi"/>
              </w:rPr>
            </w:pPr>
            <w:r>
              <w:rPr>
                <w:rFonts w:asciiTheme="minorHAnsi" w:hAnsiTheme="minorHAnsi" w:cstheme="minorHAnsi"/>
              </w:rPr>
              <w:t xml:space="preserve">Playground toys </w:t>
            </w:r>
            <w:proofErr w:type="spellStart"/>
            <w:r>
              <w:rPr>
                <w:rFonts w:asciiTheme="minorHAnsi" w:hAnsiTheme="minorHAnsi" w:cstheme="minorHAnsi"/>
              </w:rPr>
              <w:t>eg</w:t>
            </w:r>
            <w:proofErr w:type="spellEnd"/>
            <w:r>
              <w:rPr>
                <w:rFonts w:asciiTheme="minorHAnsi" w:hAnsiTheme="minorHAnsi" w:cstheme="minorHAnsi"/>
              </w:rPr>
              <w:t xml:space="preserve"> lefty righties, table tennis – wipe down at end of each day.</w:t>
            </w:r>
          </w:p>
          <w:p w14:paraId="53336042" w14:textId="6BDFB375" w:rsidR="00E02438" w:rsidRPr="00C801DC" w:rsidRDefault="00E02438" w:rsidP="0098684C">
            <w:pPr>
              <w:pStyle w:val="ListParagraph"/>
              <w:ind w:left="1440"/>
              <w:rPr>
                <w:rFonts w:asciiTheme="minorHAnsi" w:hAnsiTheme="minorHAnsi" w:cstheme="minorHAnsi"/>
              </w:rPr>
            </w:pPr>
          </w:p>
          <w:p w14:paraId="1EBDB2E0" w14:textId="0DEA1196" w:rsidR="00E02438" w:rsidRPr="00C801DC" w:rsidRDefault="00E02438" w:rsidP="00691C9D">
            <w:pPr>
              <w:rPr>
                <w:rFonts w:asciiTheme="minorHAnsi" w:hAnsiTheme="minorHAnsi" w:cstheme="minorHAnsi"/>
                <w:sz w:val="22"/>
                <w:szCs w:val="22"/>
              </w:rPr>
            </w:pPr>
            <w:r w:rsidRPr="00C801DC">
              <w:rPr>
                <w:rFonts w:asciiTheme="minorHAnsi" w:hAnsiTheme="minorHAnsi" w:cstheme="minorHAnsi"/>
                <w:sz w:val="22"/>
                <w:szCs w:val="22"/>
              </w:rPr>
              <w:t>Remember if any controls cannot be achieved completely, regular hand washing must be encouraged before and after activities</w:t>
            </w:r>
          </w:p>
          <w:p w14:paraId="24791488" w14:textId="77777777" w:rsidR="00E02438" w:rsidRPr="00C801DC" w:rsidRDefault="00E02438" w:rsidP="008A367C">
            <w:pPr>
              <w:ind w:left="720"/>
              <w:rPr>
                <w:rFonts w:asciiTheme="minorHAnsi" w:hAnsiTheme="minorHAnsi" w:cstheme="minorHAnsi"/>
                <w:sz w:val="22"/>
                <w:szCs w:val="22"/>
              </w:rPr>
            </w:pPr>
          </w:p>
        </w:tc>
        <w:tc>
          <w:tcPr>
            <w:tcW w:w="851" w:type="dxa"/>
          </w:tcPr>
          <w:p w14:paraId="54157A39" w14:textId="7DDFD615" w:rsidR="00E02438" w:rsidRPr="00B56D3A" w:rsidRDefault="00E02438">
            <w:pPr>
              <w:pStyle w:val="Header"/>
              <w:tabs>
                <w:tab w:val="clear" w:pos="4153"/>
                <w:tab w:val="clear" w:pos="8306"/>
              </w:tabs>
              <w:rPr>
                <w:rFonts w:ascii="Calibri" w:hAnsi="Calibri" w:cs="Calibri"/>
              </w:rPr>
            </w:pPr>
            <w:r>
              <w:rPr>
                <w:rFonts w:ascii="Calibri" w:hAnsi="Calibri" w:cs="Calibri"/>
              </w:rPr>
              <w:lastRenderedPageBreak/>
              <w:t>2X3=6</w:t>
            </w:r>
          </w:p>
        </w:tc>
        <w:tc>
          <w:tcPr>
            <w:tcW w:w="1559" w:type="dxa"/>
          </w:tcPr>
          <w:p w14:paraId="56FECE39" w14:textId="0E378B70" w:rsidR="00E02438" w:rsidRPr="00B56D3A" w:rsidRDefault="00FB3FE5">
            <w:pPr>
              <w:pStyle w:val="Header"/>
              <w:tabs>
                <w:tab w:val="clear" w:pos="4153"/>
                <w:tab w:val="clear" w:pos="8306"/>
              </w:tabs>
              <w:rPr>
                <w:rFonts w:ascii="Calibri" w:hAnsi="Calibri" w:cs="Calibri"/>
              </w:rPr>
            </w:pPr>
            <w:r>
              <w:rPr>
                <w:rFonts w:ascii="Calibri" w:hAnsi="Calibri" w:cs="Calibri"/>
              </w:rPr>
              <w:t>Home school protocol sent home to parents – 1/6/20</w:t>
            </w:r>
          </w:p>
        </w:tc>
      </w:tr>
      <w:tr w:rsidR="00E02438" w:rsidRPr="00B56D3A" w14:paraId="0FAB441B" w14:textId="77777777" w:rsidTr="00496E30">
        <w:trPr>
          <w:trHeight w:val="470"/>
        </w:trPr>
        <w:tc>
          <w:tcPr>
            <w:tcW w:w="2518" w:type="dxa"/>
          </w:tcPr>
          <w:p w14:paraId="00CC53AB" w14:textId="77777777" w:rsidR="00E02438" w:rsidRDefault="00E02438" w:rsidP="00F16E0E">
            <w:pPr>
              <w:rPr>
                <w:rFonts w:ascii="Calibri" w:hAnsi="Calibri" w:cs="Calibri"/>
                <w:b/>
                <w:bCs/>
                <w:sz w:val="22"/>
                <w:szCs w:val="22"/>
              </w:rPr>
            </w:pPr>
            <w:r>
              <w:rPr>
                <w:rFonts w:ascii="Calibri" w:hAnsi="Calibri" w:cs="Calibri"/>
                <w:b/>
                <w:bCs/>
                <w:sz w:val="22"/>
                <w:szCs w:val="22"/>
              </w:rPr>
              <w:lastRenderedPageBreak/>
              <w:t>Social distancing</w:t>
            </w:r>
          </w:p>
          <w:p w14:paraId="0E4FBA2F" w14:textId="77777777" w:rsidR="00E02438" w:rsidRDefault="00E02438" w:rsidP="00F16E0E">
            <w:pPr>
              <w:rPr>
                <w:rFonts w:ascii="Calibri" w:hAnsi="Calibri" w:cs="Calibri"/>
                <w:b/>
                <w:bCs/>
                <w:sz w:val="22"/>
                <w:szCs w:val="22"/>
              </w:rPr>
            </w:pPr>
          </w:p>
          <w:p w14:paraId="7BA9B720" w14:textId="5923BDCC" w:rsidR="00E02438" w:rsidRDefault="00E02438" w:rsidP="0059730B"/>
          <w:p w14:paraId="5DBD8637" w14:textId="39B2756D" w:rsidR="00E02438" w:rsidRDefault="00E02438" w:rsidP="00F16E0E">
            <w:pPr>
              <w:rPr>
                <w:rFonts w:ascii="Calibri" w:hAnsi="Calibri" w:cs="Calibri"/>
                <w:b/>
                <w:bCs/>
                <w:sz w:val="22"/>
                <w:szCs w:val="22"/>
              </w:rPr>
            </w:pPr>
          </w:p>
        </w:tc>
        <w:tc>
          <w:tcPr>
            <w:tcW w:w="1418" w:type="dxa"/>
            <w:gridSpan w:val="2"/>
          </w:tcPr>
          <w:p w14:paraId="4AD2CAD7" w14:textId="1E9B6F1A" w:rsidR="00E02438" w:rsidRPr="00314D00" w:rsidRDefault="00E02438" w:rsidP="00F16E0E">
            <w:pPr>
              <w:rPr>
                <w:rFonts w:ascii="Calibri" w:hAnsi="Calibri" w:cs="Calibri"/>
                <w:sz w:val="22"/>
                <w:szCs w:val="22"/>
              </w:rPr>
            </w:pPr>
            <w:r w:rsidRPr="00B349FC">
              <w:rPr>
                <w:rFonts w:ascii="Calibri" w:hAnsi="Calibri" w:cs="Calibri"/>
                <w:sz w:val="22"/>
                <w:szCs w:val="22"/>
              </w:rPr>
              <w:t>Staff, pupils, parents, visitors everyone.</w:t>
            </w:r>
          </w:p>
        </w:tc>
        <w:tc>
          <w:tcPr>
            <w:tcW w:w="9355" w:type="dxa"/>
            <w:gridSpan w:val="3"/>
          </w:tcPr>
          <w:p w14:paraId="0AB818A5" w14:textId="1EDA7D1E" w:rsidR="00E02438" w:rsidRDefault="00FB3FE5" w:rsidP="00595B36">
            <w:pPr>
              <w:shd w:val="clear" w:color="auto" w:fill="FFFFFF"/>
              <w:rPr>
                <w:rFonts w:ascii="Calibri" w:hAnsi="Calibri" w:cs="Calibri"/>
                <w:sz w:val="22"/>
                <w:szCs w:val="22"/>
                <w:shd w:val="clear" w:color="auto" w:fill="FFFFFF"/>
              </w:rPr>
            </w:pPr>
            <w:r>
              <w:rPr>
                <w:rStyle w:val="Hyperlink"/>
                <w:bdr w:val="none" w:sz="0" w:space="0" w:color="auto" w:frame="1"/>
              </w:rPr>
              <w:t>S</w:t>
            </w:r>
            <w:r w:rsidR="00E02438" w:rsidRPr="00314D00">
              <w:rPr>
                <w:rFonts w:ascii="Calibri" w:hAnsi="Calibri" w:cs="Calibri"/>
                <w:sz w:val="22"/>
                <w:szCs w:val="22"/>
                <w:shd w:val="clear" w:color="auto" w:fill="FFFFFF"/>
              </w:rPr>
              <w:t xml:space="preserve">ocial distancing with very young children </w:t>
            </w:r>
            <w:r w:rsidR="00E02438">
              <w:rPr>
                <w:rFonts w:ascii="Calibri" w:hAnsi="Calibri" w:cs="Calibri"/>
                <w:sz w:val="22"/>
                <w:szCs w:val="22"/>
                <w:shd w:val="clear" w:color="auto" w:fill="FFFFFF"/>
              </w:rPr>
              <w:t xml:space="preserve">and pupils with </w:t>
            </w:r>
            <w:proofErr w:type="gramStart"/>
            <w:r w:rsidR="00E02438">
              <w:rPr>
                <w:rFonts w:ascii="Calibri" w:hAnsi="Calibri" w:cs="Calibri"/>
                <w:sz w:val="22"/>
                <w:szCs w:val="22"/>
                <w:shd w:val="clear" w:color="auto" w:fill="FFFFFF"/>
              </w:rPr>
              <w:t>send</w:t>
            </w:r>
            <w:proofErr w:type="gramEnd"/>
            <w:r w:rsidR="00E02438">
              <w:rPr>
                <w:rFonts w:ascii="Calibri" w:hAnsi="Calibri" w:cs="Calibri"/>
                <w:sz w:val="22"/>
                <w:szCs w:val="22"/>
                <w:shd w:val="clear" w:color="auto" w:fill="FFFFFF"/>
              </w:rPr>
              <w:t xml:space="preserve"> including ASD </w:t>
            </w:r>
            <w:r w:rsidR="00E02438" w:rsidRPr="00314D00">
              <w:rPr>
                <w:rFonts w:ascii="Calibri" w:hAnsi="Calibri" w:cs="Calibri"/>
                <w:sz w:val="22"/>
                <w:szCs w:val="22"/>
                <w:shd w:val="clear" w:color="auto" w:fill="FFFFFF"/>
              </w:rPr>
              <w:t xml:space="preserve">will be harder to maintain. </w:t>
            </w:r>
            <w:r w:rsidR="00E02438" w:rsidRPr="00314D00">
              <w:rPr>
                <w:rFonts w:ascii="Calibri" w:hAnsi="Calibri" w:cs="Calibri"/>
                <w:b/>
                <w:bCs/>
                <w:sz w:val="22"/>
                <w:szCs w:val="22"/>
                <w:shd w:val="clear" w:color="auto" w:fill="FFFFFF"/>
              </w:rPr>
              <w:t>Staff should implement the above measures as far as they are able</w:t>
            </w:r>
            <w:r w:rsidR="00E02438" w:rsidRPr="00314D00">
              <w:rPr>
                <w:rFonts w:ascii="Calibri" w:hAnsi="Calibri" w:cs="Calibri"/>
                <w:sz w:val="22"/>
                <w:szCs w:val="22"/>
                <w:shd w:val="clear" w:color="auto" w:fill="FFFFFF"/>
              </w:rPr>
              <w:t>, whilst ensuring children are kept safe and well cared for within their settings.</w:t>
            </w:r>
          </w:p>
          <w:p w14:paraId="539627D0" w14:textId="6930DA05" w:rsidR="00E02438" w:rsidRDefault="00E02438" w:rsidP="00595B36">
            <w:pPr>
              <w:pStyle w:val="NormalWeb"/>
              <w:shd w:val="clear" w:color="auto" w:fill="FFFFFF"/>
              <w:spacing w:before="0" w:beforeAutospacing="0" w:after="0" w:afterAutospacing="0"/>
              <w:rPr>
                <w:rFonts w:asciiTheme="minorHAnsi" w:hAnsiTheme="minorHAnsi" w:cstheme="minorHAnsi"/>
                <w:b/>
                <w:bCs/>
                <w:color w:val="0B0C0C"/>
                <w:sz w:val="22"/>
                <w:szCs w:val="22"/>
              </w:rPr>
            </w:pPr>
            <w:r w:rsidRPr="00FA72C3">
              <w:rPr>
                <w:rFonts w:asciiTheme="minorHAnsi" w:hAnsiTheme="minorHAnsi" w:cstheme="minorHAnsi"/>
                <w:b/>
                <w:bCs/>
                <w:color w:val="0B0C0C"/>
                <w:sz w:val="22"/>
                <w:szCs w:val="22"/>
              </w:rPr>
              <w:t>Reduce mixing within education or childcare setting by:</w:t>
            </w:r>
          </w:p>
          <w:p w14:paraId="1228F206" w14:textId="77777777" w:rsidR="00591473" w:rsidRPr="00FA72C3" w:rsidRDefault="00591473" w:rsidP="00595B36">
            <w:pPr>
              <w:pStyle w:val="NormalWeb"/>
              <w:shd w:val="clear" w:color="auto" w:fill="FFFFFF"/>
              <w:spacing w:before="0" w:beforeAutospacing="0" w:after="0" w:afterAutospacing="0"/>
              <w:rPr>
                <w:rFonts w:asciiTheme="minorHAnsi" w:hAnsiTheme="minorHAnsi" w:cstheme="minorHAnsi"/>
                <w:b/>
                <w:bCs/>
                <w:color w:val="0B0C0C"/>
                <w:sz w:val="22"/>
                <w:szCs w:val="22"/>
              </w:rPr>
            </w:pPr>
          </w:p>
          <w:p w14:paraId="42824768" w14:textId="69D20BE3" w:rsidR="00E02438" w:rsidRPr="00BD3ABE" w:rsidRDefault="00E02438" w:rsidP="001B3092">
            <w:pPr>
              <w:numPr>
                <w:ilvl w:val="0"/>
                <w:numId w:val="24"/>
              </w:numPr>
              <w:shd w:val="clear" w:color="auto" w:fill="FFFFFF"/>
              <w:rPr>
                <w:rFonts w:asciiTheme="minorHAnsi" w:hAnsiTheme="minorHAnsi" w:cstheme="minorHAnsi"/>
                <w:sz w:val="22"/>
                <w:szCs w:val="22"/>
              </w:rPr>
            </w:pPr>
            <w:r w:rsidRPr="00BD3ABE">
              <w:rPr>
                <w:rFonts w:asciiTheme="minorHAnsi" w:hAnsiTheme="minorHAnsi" w:cstheme="minorHAnsi"/>
                <w:sz w:val="22"/>
                <w:szCs w:val="22"/>
              </w:rPr>
              <w:t>reducing numbers of pupils</w:t>
            </w:r>
            <w:r>
              <w:rPr>
                <w:rFonts w:asciiTheme="minorHAnsi" w:hAnsiTheme="minorHAnsi" w:cstheme="minorHAnsi"/>
                <w:sz w:val="22"/>
                <w:szCs w:val="22"/>
              </w:rPr>
              <w:t xml:space="preserve"> to a maximum of 12 pupils within a defined area of the hall, </w:t>
            </w:r>
            <w:r w:rsidR="00FB3FE5">
              <w:rPr>
                <w:rFonts w:asciiTheme="minorHAnsi" w:hAnsiTheme="minorHAnsi" w:cstheme="minorHAnsi"/>
                <w:sz w:val="22"/>
                <w:szCs w:val="22"/>
              </w:rPr>
              <w:t>IT</w:t>
            </w:r>
            <w:r>
              <w:rPr>
                <w:rFonts w:asciiTheme="minorHAnsi" w:hAnsiTheme="minorHAnsi" w:cstheme="minorHAnsi"/>
                <w:sz w:val="22"/>
                <w:szCs w:val="22"/>
              </w:rPr>
              <w:t xml:space="preserve"> suit</w:t>
            </w:r>
            <w:r w:rsidR="00FB3FE5">
              <w:rPr>
                <w:rFonts w:asciiTheme="minorHAnsi" w:hAnsiTheme="minorHAnsi" w:cstheme="minorHAnsi"/>
                <w:sz w:val="22"/>
                <w:szCs w:val="22"/>
              </w:rPr>
              <w:t>e</w:t>
            </w:r>
            <w:r>
              <w:rPr>
                <w:rFonts w:asciiTheme="minorHAnsi" w:hAnsiTheme="minorHAnsi" w:cstheme="minorHAnsi"/>
                <w:sz w:val="22"/>
                <w:szCs w:val="22"/>
              </w:rPr>
              <w:t xml:space="preserve"> and outreach room</w:t>
            </w:r>
            <w:r w:rsidRPr="00BD3ABE">
              <w:rPr>
                <w:rFonts w:asciiTheme="minorHAnsi" w:hAnsiTheme="minorHAnsi" w:cstheme="minorHAnsi"/>
                <w:sz w:val="22"/>
                <w:szCs w:val="22"/>
              </w:rPr>
              <w:t xml:space="preserve">, keeping pupils in </w:t>
            </w:r>
            <w:r w:rsidR="00591473">
              <w:rPr>
                <w:rFonts w:asciiTheme="minorHAnsi" w:hAnsiTheme="minorHAnsi" w:cstheme="minorHAnsi"/>
                <w:sz w:val="22"/>
                <w:szCs w:val="22"/>
              </w:rPr>
              <w:t>one</w:t>
            </w:r>
            <w:r w:rsidRPr="00BD3ABE">
              <w:rPr>
                <w:rFonts w:asciiTheme="minorHAnsi" w:hAnsiTheme="minorHAnsi" w:cstheme="minorHAnsi"/>
                <w:sz w:val="22"/>
                <w:szCs w:val="22"/>
              </w:rPr>
              <w:t xml:space="preserve"> ‘bubble’ with the same team on the rota who stay together all-day including play and lunch. Going to the toilet.</w:t>
            </w:r>
          </w:p>
          <w:p w14:paraId="15335A6B" w14:textId="69782F97" w:rsidR="00E02438" w:rsidRPr="00BD3ABE" w:rsidRDefault="00E02438" w:rsidP="001B3092">
            <w:pPr>
              <w:numPr>
                <w:ilvl w:val="0"/>
                <w:numId w:val="24"/>
              </w:numPr>
              <w:shd w:val="clear" w:color="auto" w:fill="FFFFFF"/>
              <w:rPr>
                <w:rFonts w:asciiTheme="minorHAnsi" w:hAnsiTheme="minorHAnsi" w:cstheme="minorHAnsi"/>
                <w:sz w:val="22"/>
                <w:szCs w:val="22"/>
              </w:rPr>
            </w:pPr>
            <w:r w:rsidRPr="00BD3ABE">
              <w:rPr>
                <w:rFonts w:asciiTheme="minorHAnsi" w:hAnsiTheme="minorHAnsi" w:cstheme="minorHAnsi"/>
                <w:sz w:val="22"/>
                <w:szCs w:val="22"/>
              </w:rPr>
              <w:t>Stagger the number of children outside on the playground if they are struggling to socially distance.</w:t>
            </w:r>
          </w:p>
          <w:p w14:paraId="42C69AA8" w14:textId="6D53119B" w:rsidR="00E02438" w:rsidRPr="00BD3ABE" w:rsidRDefault="00E02438" w:rsidP="001B3092">
            <w:pPr>
              <w:numPr>
                <w:ilvl w:val="0"/>
                <w:numId w:val="24"/>
              </w:numPr>
              <w:shd w:val="clear" w:color="auto" w:fill="FFFFFF"/>
              <w:rPr>
                <w:rFonts w:asciiTheme="minorHAnsi" w:hAnsiTheme="minorHAnsi" w:cstheme="minorHAnsi"/>
                <w:sz w:val="22"/>
                <w:szCs w:val="22"/>
              </w:rPr>
            </w:pPr>
            <w:r w:rsidRPr="00BD3ABE">
              <w:rPr>
                <w:rFonts w:asciiTheme="minorHAnsi" w:hAnsiTheme="minorHAnsi" w:cstheme="minorHAnsi"/>
                <w:sz w:val="22"/>
                <w:szCs w:val="22"/>
              </w:rPr>
              <w:t>Ensure staff are placed around the playground to remind children to socially distance,</w:t>
            </w:r>
          </w:p>
          <w:p w14:paraId="1AFA2964" w14:textId="3C271C23" w:rsidR="00E02438" w:rsidRPr="00BD3ABE" w:rsidRDefault="00E02438" w:rsidP="001B3092">
            <w:pPr>
              <w:numPr>
                <w:ilvl w:val="0"/>
                <w:numId w:val="24"/>
              </w:numPr>
              <w:shd w:val="clear" w:color="auto" w:fill="FFFFFF"/>
              <w:rPr>
                <w:rFonts w:asciiTheme="minorHAnsi" w:hAnsiTheme="minorHAnsi" w:cstheme="minorHAnsi"/>
                <w:sz w:val="22"/>
                <w:szCs w:val="22"/>
              </w:rPr>
            </w:pPr>
            <w:r w:rsidRPr="00BD3ABE">
              <w:rPr>
                <w:rFonts w:asciiTheme="minorHAnsi" w:hAnsiTheme="minorHAnsi" w:cstheme="minorHAnsi"/>
                <w:sz w:val="22"/>
                <w:szCs w:val="22"/>
              </w:rPr>
              <w:lastRenderedPageBreak/>
              <w:t>Do not use cloakrooms -use a defined place within the area for coats/bags</w:t>
            </w:r>
          </w:p>
          <w:p w14:paraId="0A12952F" w14:textId="74C220F9" w:rsidR="00E02438" w:rsidRPr="00BD3ABE" w:rsidRDefault="00E02438" w:rsidP="001B3092">
            <w:pPr>
              <w:numPr>
                <w:ilvl w:val="0"/>
                <w:numId w:val="24"/>
              </w:numPr>
              <w:shd w:val="clear" w:color="auto" w:fill="FFFFFF"/>
              <w:rPr>
                <w:rFonts w:asciiTheme="minorHAnsi" w:hAnsiTheme="minorHAnsi" w:cstheme="minorHAnsi"/>
                <w:sz w:val="22"/>
                <w:szCs w:val="22"/>
              </w:rPr>
            </w:pPr>
            <w:r w:rsidRPr="00BD3ABE">
              <w:rPr>
                <w:rFonts w:asciiTheme="minorHAnsi" w:hAnsiTheme="minorHAnsi" w:cstheme="minorHAnsi"/>
                <w:sz w:val="22"/>
                <w:szCs w:val="22"/>
              </w:rPr>
              <w:t xml:space="preserve">Each pupil has equipment where possible. </w:t>
            </w:r>
            <w:r>
              <w:rPr>
                <w:rFonts w:asciiTheme="minorHAnsi" w:hAnsiTheme="minorHAnsi" w:cstheme="minorHAnsi"/>
                <w:sz w:val="22"/>
                <w:szCs w:val="22"/>
              </w:rPr>
              <w:t xml:space="preserve">Try </w:t>
            </w:r>
            <w:r w:rsidRPr="00BD3ABE">
              <w:rPr>
                <w:rFonts w:asciiTheme="minorHAnsi" w:hAnsiTheme="minorHAnsi" w:cstheme="minorHAnsi"/>
                <w:sz w:val="22"/>
                <w:szCs w:val="22"/>
              </w:rPr>
              <w:t xml:space="preserve">not </w:t>
            </w:r>
            <w:r>
              <w:rPr>
                <w:rFonts w:asciiTheme="minorHAnsi" w:hAnsiTheme="minorHAnsi" w:cstheme="minorHAnsi"/>
                <w:sz w:val="22"/>
                <w:szCs w:val="22"/>
              </w:rPr>
              <w:t xml:space="preserve">to </w:t>
            </w:r>
            <w:r w:rsidRPr="00BD3ABE">
              <w:rPr>
                <w:rFonts w:asciiTheme="minorHAnsi" w:hAnsiTheme="minorHAnsi" w:cstheme="minorHAnsi"/>
                <w:sz w:val="22"/>
                <w:szCs w:val="22"/>
              </w:rPr>
              <w:t>share equipment without cleaning.</w:t>
            </w:r>
          </w:p>
          <w:p w14:paraId="05F1D3DD" w14:textId="77777777" w:rsidR="00E02438" w:rsidRPr="00BD3ABE" w:rsidRDefault="00E02438" w:rsidP="001B3092">
            <w:pPr>
              <w:numPr>
                <w:ilvl w:val="0"/>
                <w:numId w:val="24"/>
              </w:numPr>
              <w:shd w:val="clear" w:color="auto" w:fill="FFFFFF"/>
              <w:rPr>
                <w:rFonts w:asciiTheme="minorHAnsi" w:hAnsiTheme="minorHAnsi" w:cstheme="minorHAnsi"/>
                <w:sz w:val="22"/>
                <w:szCs w:val="22"/>
              </w:rPr>
            </w:pPr>
            <w:r w:rsidRPr="00BD3ABE">
              <w:rPr>
                <w:rFonts w:asciiTheme="minorHAnsi" w:hAnsiTheme="minorHAnsi" w:cstheme="minorHAnsi"/>
                <w:sz w:val="22"/>
                <w:szCs w:val="22"/>
              </w:rPr>
              <w:t xml:space="preserve">Teachers to try and maintain social distancing keep out of pupils’ sneeze/breathe/cough zone </w:t>
            </w:r>
          </w:p>
          <w:p w14:paraId="29598A12" w14:textId="515D493A" w:rsidR="00E02438" w:rsidRPr="00BD3ABE" w:rsidRDefault="00E02438" w:rsidP="001B3092">
            <w:pPr>
              <w:numPr>
                <w:ilvl w:val="0"/>
                <w:numId w:val="24"/>
              </w:numPr>
              <w:shd w:val="clear" w:color="auto" w:fill="FFFFFF"/>
              <w:rPr>
                <w:rFonts w:asciiTheme="minorHAnsi" w:hAnsiTheme="minorHAnsi" w:cstheme="minorHAnsi"/>
                <w:sz w:val="22"/>
                <w:szCs w:val="22"/>
              </w:rPr>
            </w:pPr>
            <w:r w:rsidRPr="00BD3ABE">
              <w:rPr>
                <w:rFonts w:asciiTheme="minorHAnsi" w:hAnsiTheme="minorHAnsi" w:cstheme="minorHAnsi"/>
                <w:sz w:val="22"/>
                <w:szCs w:val="22"/>
              </w:rPr>
              <w:t xml:space="preserve">Avoid face to face contact with young pupils, stand up, above and behind, </w:t>
            </w:r>
          </w:p>
          <w:p w14:paraId="6B12A4A3" w14:textId="77777777" w:rsidR="00E02438" w:rsidRPr="00BD3ABE" w:rsidRDefault="00E02438" w:rsidP="001B3092">
            <w:pPr>
              <w:numPr>
                <w:ilvl w:val="0"/>
                <w:numId w:val="24"/>
              </w:numPr>
              <w:shd w:val="clear" w:color="auto" w:fill="FFFFFF"/>
              <w:rPr>
                <w:rFonts w:asciiTheme="minorHAnsi" w:hAnsiTheme="minorHAnsi" w:cstheme="minorHAnsi"/>
                <w:sz w:val="22"/>
                <w:szCs w:val="22"/>
              </w:rPr>
            </w:pPr>
            <w:r w:rsidRPr="00BD3ABE">
              <w:rPr>
                <w:rFonts w:asciiTheme="minorHAnsi" w:hAnsiTheme="minorHAnsi" w:cstheme="minorHAnsi"/>
                <w:sz w:val="22"/>
                <w:szCs w:val="22"/>
              </w:rPr>
              <w:t>Minimise touching frequently touched surfaces and contact points</w:t>
            </w:r>
          </w:p>
          <w:p w14:paraId="4542E1B9" w14:textId="1B5B3431" w:rsidR="00E02438" w:rsidRPr="00BD3ABE" w:rsidRDefault="00E02438" w:rsidP="001B3092">
            <w:pPr>
              <w:numPr>
                <w:ilvl w:val="0"/>
                <w:numId w:val="24"/>
              </w:numPr>
              <w:shd w:val="clear" w:color="auto" w:fill="FFFFFF"/>
              <w:rPr>
                <w:rFonts w:asciiTheme="minorHAnsi" w:hAnsiTheme="minorHAnsi" w:cstheme="minorHAnsi"/>
                <w:sz w:val="22"/>
                <w:szCs w:val="22"/>
              </w:rPr>
            </w:pPr>
            <w:r w:rsidRPr="00BD3ABE">
              <w:rPr>
                <w:rFonts w:asciiTheme="minorHAnsi" w:hAnsiTheme="minorHAnsi" w:cstheme="minorHAnsi"/>
                <w:sz w:val="22"/>
                <w:szCs w:val="22"/>
              </w:rPr>
              <w:t xml:space="preserve">Older pupils- </w:t>
            </w:r>
            <w:r w:rsidR="00FB3FE5">
              <w:rPr>
                <w:rFonts w:asciiTheme="minorHAnsi" w:hAnsiTheme="minorHAnsi" w:cstheme="minorHAnsi"/>
                <w:sz w:val="22"/>
                <w:szCs w:val="22"/>
              </w:rPr>
              <w:t>t</w:t>
            </w:r>
            <w:r w:rsidRPr="00BD3ABE">
              <w:rPr>
                <w:rFonts w:asciiTheme="minorHAnsi" w:hAnsiTheme="minorHAnsi" w:cstheme="minorHAnsi"/>
                <w:sz w:val="22"/>
                <w:szCs w:val="22"/>
              </w:rPr>
              <w:t>ry to maintain 2 m social distancing.</w:t>
            </w:r>
          </w:p>
          <w:p w14:paraId="45B054EB" w14:textId="77777777" w:rsidR="00E02438" w:rsidRPr="00117DFB" w:rsidRDefault="00E02438" w:rsidP="001B3092">
            <w:pPr>
              <w:numPr>
                <w:ilvl w:val="0"/>
                <w:numId w:val="24"/>
              </w:numPr>
              <w:rPr>
                <w:rFonts w:ascii="Calibri" w:hAnsi="Calibri" w:cs="Calibri"/>
                <w:sz w:val="22"/>
                <w:szCs w:val="22"/>
              </w:rPr>
            </w:pPr>
            <w:r w:rsidRPr="00117DFB">
              <w:rPr>
                <w:rFonts w:ascii="Calibri" w:hAnsi="Calibri" w:cs="Calibri"/>
                <w:sz w:val="22"/>
                <w:szCs w:val="22"/>
              </w:rPr>
              <w:t>Signage reminding about 2m social distancing</w:t>
            </w:r>
          </w:p>
          <w:p w14:paraId="18B6A6F9" w14:textId="06912D83" w:rsidR="00E02438" w:rsidRPr="00332DAD" w:rsidRDefault="00FB3FE5" w:rsidP="001B3092">
            <w:pPr>
              <w:numPr>
                <w:ilvl w:val="0"/>
                <w:numId w:val="24"/>
              </w:numPr>
              <w:shd w:val="clear" w:color="auto" w:fill="FFFFFF"/>
              <w:rPr>
                <w:rFonts w:asciiTheme="minorHAnsi" w:hAnsiTheme="minorHAnsi" w:cstheme="minorHAnsi"/>
                <w:color w:val="0B0C0C"/>
                <w:sz w:val="22"/>
                <w:szCs w:val="22"/>
              </w:rPr>
            </w:pPr>
            <w:r>
              <w:rPr>
                <w:rFonts w:asciiTheme="minorHAnsi" w:hAnsiTheme="minorHAnsi" w:cstheme="minorHAnsi"/>
                <w:color w:val="0B0C0C"/>
                <w:sz w:val="22"/>
                <w:szCs w:val="22"/>
              </w:rPr>
              <w:t>S</w:t>
            </w:r>
            <w:r w:rsidR="00E02438">
              <w:rPr>
                <w:rFonts w:asciiTheme="minorHAnsi" w:hAnsiTheme="minorHAnsi" w:cstheme="minorHAnsi"/>
                <w:color w:val="0B0C0C"/>
                <w:sz w:val="22"/>
                <w:szCs w:val="22"/>
              </w:rPr>
              <w:t xml:space="preserve">taggering break if </w:t>
            </w:r>
            <w:proofErr w:type="gramStart"/>
            <w:r w:rsidR="00E02438">
              <w:rPr>
                <w:rFonts w:asciiTheme="minorHAnsi" w:hAnsiTheme="minorHAnsi" w:cstheme="minorHAnsi"/>
                <w:color w:val="0B0C0C"/>
                <w:sz w:val="22"/>
                <w:szCs w:val="22"/>
              </w:rPr>
              <w:t>necessary</w:t>
            </w:r>
            <w:proofErr w:type="gramEnd"/>
            <w:r w:rsidR="00E02438" w:rsidRPr="00332DAD">
              <w:rPr>
                <w:rFonts w:asciiTheme="minorHAnsi" w:hAnsiTheme="minorHAnsi" w:cstheme="minorHAnsi"/>
                <w:color w:val="0B0C0C"/>
                <w:sz w:val="22"/>
                <w:szCs w:val="22"/>
              </w:rPr>
              <w:t xml:space="preserve"> to ensure that any corridors used have a limited number of pupils using them at any time</w:t>
            </w:r>
          </w:p>
          <w:p w14:paraId="32304BA4" w14:textId="17384D7F" w:rsidR="00E02438" w:rsidRPr="00611A31" w:rsidRDefault="00E02438" w:rsidP="001B3092">
            <w:pPr>
              <w:numPr>
                <w:ilvl w:val="0"/>
                <w:numId w:val="24"/>
              </w:numPr>
              <w:shd w:val="clear" w:color="auto" w:fill="FFFFFF"/>
              <w:rPr>
                <w:rFonts w:asciiTheme="minorHAnsi" w:hAnsiTheme="minorHAnsi" w:cstheme="minorHAnsi"/>
                <w:b/>
                <w:bCs/>
                <w:color w:val="0B0C0C"/>
                <w:sz w:val="22"/>
                <w:szCs w:val="22"/>
              </w:rPr>
            </w:pPr>
            <w:r w:rsidRPr="00332DAD">
              <w:rPr>
                <w:rFonts w:asciiTheme="minorHAnsi" w:hAnsiTheme="minorHAnsi" w:cstheme="minorHAnsi"/>
                <w:color w:val="0B0C0C"/>
                <w:sz w:val="22"/>
                <w:szCs w:val="22"/>
              </w:rPr>
              <w:t xml:space="preserve">lunch breaks - children and young people should clean their hands beforehand and enter </w:t>
            </w:r>
            <w:r>
              <w:rPr>
                <w:rFonts w:asciiTheme="minorHAnsi" w:hAnsiTheme="minorHAnsi" w:cstheme="minorHAnsi"/>
                <w:color w:val="0B0C0C"/>
                <w:sz w:val="22"/>
                <w:szCs w:val="22"/>
              </w:rPr>
              <w:t>the outreach room to eat their lunch. Children will be spaced out accordingly. If not enough space to do this safely then some will eat their dinner in the hall. Outside eating will be preferable, spaced out.</w:t>
            </w:r>
          </w:p>
          <w:p w14:paraId="55888011" w14:textId="60CBC547" w:rsidR="00E02438" w:rsidRPr="00431F7B" w:rsidRDefault="00E02438" w:rsidP="001B3092">
            <w:pPr>
              <w:pStyle w:val="ListParagraph"/>
              <w:widowControl w:val="0"/>
              <w:numPr>
                <w:ilvl w:val="0"/>
                <w:numId w:val="24"/>
              </w:numPr>
              <w:spacing w:line="256" w:lineRule="auto"/>
              <w:rPr>
                <w:rFonts w:ascii="Times New Roman" w:hAnsi="Times New Roman" w:cstheme="minorHAnsi"/>
                <w:color w:val="0B0C0C"/>
                <w:sz w:val="24"/>
                <w:szCs w:val="24"/>
                <w:highlight w:val="white"/>
              </w:rPr>
            </w:pPr>
            <w:r w:rsidRPr="00431F7B">
              <w:rPr>
                <w:rFonts w:asciiTheme="minorHAnsi" w:hAnsiTheme="minorHAnsi" w:cstheme="minorHAnsi"/>
                <w:color w:val="0B0C0C"/>
              </w:rPr>
              <w:t xml:space="preserve">ensuring that toilets do not become crowded by limiting the number of children or young people who use the toilet facilities at one time, supervised stand apart 2 m to wash hands </w:t>
            </w:r>
            <w:r w:rsidR="00FB3FE5">
              <w:rPr>
                <w:rFonts w:asciiTheme="minorHAnsi" w:hAnsiTheme="minorHAnsi" w:cstheme="minorHAnsi"/>
                <w:color w:val="0B0C0C"/>
              </w:rPr>
              <w:t>– circles on the floor to visually support them with social distancing.</w:t>
            </w:r>
          </w:p>
          <w:p w14:paraId="2487EE5E" w14:textId="716180E2" w:rsidR="00E02438" w:rsidRPr="00E02438" w:rsidRDefault="00E02438" w:rsidP="00E02438">
            <w:pPr>
              <w:pStyle w:val="ListParagraph"/>
              <w:widowControl w:val="0"/>
              <w:numPr>
                <w:ilvl w:val="0"/>
                <w:numId w:val="24"/>
              </w:numPr>
              <w:spacing w:line="256" w:lineRule="auto"/>
              <w:rPr>
                <w:rFonts w:ascii="Times New Roman" w:hAnsi="Times New Roman" w:cstheme="minorHAnsi"/>
                <w:color w:val="0B0C0C"/>
                <w:sz w:val="24"/>
                <w:szCs w:val="24"/>
                <w:highlight w:val="white"/>
              </w:rPr>
            </w:pPr>
            <w:r w:rsidRPr="00431F7B">
              <w:rPr>
                <w:rFonts w:asciiTheme="minorHAnsi" w:hAnsiTheme="minorHAnsi" w:cstheme="minorHAnsi"/>
                <w:color w:val="0B0C0C"/>
              </w:rPr>
              <w:t xml:space="preserve">some children and young people </w:t>
            </w:r>
            <w:r>
              <w:rPr>
                <w:rFonts w:asciiTheme="minorHAnsi" w:hAnsiTheme="minorHAnsi" w:cstheme="minorHAnsi"/>
                <w:color w:val="0B0C0C"/>
              </w:rPr>
              <w:t>may</w:t>
            </w:r>
            <w:r w:rsidRPr="00431F7B">
              <w:rPr>
                <w:rFonts w:asciiTheme="minorHAnsi" w:hAnsiTheme="minorHAnsi" w:cstheme="minorHAnsi"/>
                <w:color w:val="0B0C0C"/>
              </w:rPr>
              <w:t xml:space="preserve"> need additional support to follow these measures (</w:t>
            </w:r>
            <w:r>
              <w:rPr>
                <w:rFonts w:asciiTheme="minorHAnsi" w:hAnsiTheme="minorHAnsi" w:cstheme="minorHAnsi"/>
                <w:color w:val="0B0C0C"/>
              </w:rPr>
              <w:t xml:space="preserve">visual posters will be around school, lots of verbal reminders and </w:t>
            </w:r>
            <w:r w:rsidRPr="00431F7B">
              <w:rPr>
                <w:rFonts w:asciiTheme="minorHAnsi" w:hAnsiTheme="minorHAnsi" w:cstheme="minorHAnsi"/>
                <w:color w:val="0B0C0C"/>
              </w:rPr>
              <w:t xml:space="preserve">social stories </w:t>
            </w:r>
            <w:r>
              <w:rPr>
                <w:rFonts w:asciiTheme="minorHAnsi" w:hAnsiTheme="minorHAnsi" w:cstheme="minorHAnsi"/>
                <w:color w:val="0B0C0C"/>
              </w:rPr>
              <w:t xml:space="preserve">could be used </w:t>
            </w:r>
            <w:r w:rsidRPr="00431F7B">
              <w:rPr>
                <w:rFonts w:asciiTheme="minorHAnsi" w:hAnsiTheme="minorHAnsi" w:cstheme="minorHAnsi"/>
                <w:color w:val="0B0C0C"/>
              </w:rPr>
              <w:t>to support them in understanding how to follow rules)</w:t>
            </w:r>
            <w:r>
              <w:rPr>
                <w:rFonts w:asciiTheme="minorHAnsi" w:hAnsiTheme="minorHAnsi" w:cstheme="minorHAnsi"/>
                <w:color w:val="0B0C0C"/>
              </w:rPr>
              <w:t>.</w:t>
            </w:r>
          </w:p>
          <w:p w14:paraId="7B57C7D0" w14:textId="28A5CA94" w:rsidR="00E02438" w:rsidRPr="00595B36" w:rsidRDefault="00E02438" w:rsidP="00595B36">
            <w:pPr>
              <w:shd w:val="clear" w:color="auto" w:fill="FFFFFF"/>
              <w:rPr>
                <w:rFonts w:asciiTheme="minorHAnsi" w:hAnsiTheme="minorHAnsi" w:cstheme="minorHAnsi"/>
                <w:color w:val="0B0C0C"/>
                <w:sz w:val="22"/>
                <w:szCs w:val="22"/>
              </w:rPr>
            </w:pPr>
            <w:r w:rsidRPr="00F031B2">
              <w:rPr>
                <w:rFonts w:asciiTheme="minorHAnsi" w:hAnsiTheme="minorHAnsi" w:cstheme="minorHAnsi"/>
                <w:b/>
                <w:bCs/>
                <w:color w:val="0B0C0C"/>
                <w:sz w:val="22"/>
                <w:szCs w:val="22"/>
              </w:rPr>
              <w:t>Use outside space:</w:t>
            </w:r>
          </w:p>
          <w:p w14:paraId="18CF28C3" w14:textId="71997B68" w:rsidR="00E02438" w:rsidRPr="00332DAD" w:rsidRDefault="00E02438" w:rsidP="001B3092">
            <w:pPr>
              <w:numPr>
                <w:ilvl w:val="0"/>
                <w:numId w:val="24"/>
              </w:numPr>
              <w:shd w:val="clear" w:color="auto" w:fill="FFFFFF"/>
              <w:spacing w:after="75"/>
              <w:rPr>
                <w:rFonts w:asciiTheme="minorHAnsi" w:hAnsiTheme="minorHAnsi" w:cstheme="minorHAnsi"/>
                <w:color w:val="0B0C0C"/>
                <w:sz w:val="22"/>
                <w:szCs w:val="22"/>
              </w:rPr>
            </w:pPr>
            <w:r w:rsidRPr="00332DAD">
              <w:rPr>
                <w:rFonts w:asciiTheme="minorHAnsi" w:hAnsiTheme="minorHAnsi" w:cstheme="minorHAnsi"/>
                <w:color w:val="0B0C0C"/>
                <w:sz w:val="22"/>
                <w:szCs w:val="22"/>
              </w:rPr>
              <w:t>for exercise and breaks</w:t>
            </w:r>
          </w:p>
          <w:p w14:paraId="5E5B894B" w14:textId="77777777" w:rsidR="00E02438" w:rsidRPr="00332DAD" w:rsidRDefault="00E02438" w:rsidP="001B3092">
            <w:pPr>
              <w:numPr>
                <w:ilvl w:val="0"/>
                <w:numId w:val="24"/>
              </w:numPr>
              <w:shd w:val="clear" w:color="auto" w:fill="FFFFFF"/>
              <w:rPr>
                <w:rFonts w:asciiTheme="minorHAnsi" w:hAnsiTheme="minorHAnsi" w:cstheme="minorHAnsi"/>
                <w:color w:val="0B0C0C"/>
                <w:sz w:val="22"/>
                <w:szCs w:val="22"/>
              </w:rPr>
            </w:pPr>
            <w:r w:rsidRPr="00332DAD">
              <w:rPr>
                <w:rFonts w:asciiTheme="minorHAnsi" w:hAnsiTheme="minorHAnsi" w:cstheme="minorHAnsi"/>
                <w:color w:val="0B0C0C"/>
                <w:sz w:val="22"/>
                <w:szCs w:val="22"/>
              </w:rPr>
              <w:t>for outdoor education, where possible, as this can limit transmission and more easily allow for distance between children and staff</w:t>
            </w:r>
          </w:p>
          <w:p w14:paraId="669BC04D" w14:textId="77777777" w:rsidR="00E02438" w:rsidRDefault="00E02438" w:rsidP="001B3092">
            <w:pPr>
              <w:pStyle w:val="ListParagraph"/>
              <w:numPr>
                <w:ilvl w:val="1"/>
                <w:numId w:val="24"/>
              </w:numPr>
              <w:tabs>
                <w:tab w:val="clear" w:pos="1440"/>
                <w:tab w:val="num" w:pos="742"/>
              </w:tabs>
              <w:ind w:left="742" w:hanging="426"/>
              <w:rPr>
                <w:rFonts w:asciiTheme="minorHAnsi" w:hAnsiTheme="minorHAnsi" w:cstheme="minorHAnsi"/>
              </w:rPr>
            </w:pPr>
            <w:r>
              <w:rPr>
                <w:rFonts w:asciiTheme="minorHAnsi" w:hAnsiTheme="minorHAnsi" w:cstheme="minorHAnsi"/>
              </w:rPr>
              <w:t>Playground wooden equipment can safely be used without cleaning due to wind, rain and sun shining on it – Dr Matt Butler reports – wash hands when come back inside the from the playground.</w:t>
            </w:r>
          </w:p>
          <w:p w14:paraId="002D259D" w14:textId="77777777" w:rsidR="00E02438" w:rsidRPr="00C801DC" w:rsidRDefault="00E02438" w:rsidP="001B3092">
            <w:pPr>
              <w:pStyle w:val="ListParagraph"/>
              <w:numPr>
                <w:ilvl w:val="1"/>
                <w:numId w:val="24"/>
              </w:numPr>
              <w:tabs>
                <w:tab w:val="clear" w:pos="1440"/>
                <w:tab w:val="num" w:pos="742"/>
              </w:tabs>
              <w:ind w:left="742" w:hanging="426"/>
              <w:rPr>
                <w:rFonts w:asciiTheme="minorHAnsi" w:hAnsiTheme="minorHAnsi" w:cstheme="minorHAnsi"/>
              </w:rPr>
            </w:pPr>
            <w:r>
              <w:rPr>
                <w:rFonts w:asciiTheme="minorHAnsi" w:hAnsiTheme="minorHAnsi" w:cstheme="minorHAnsi"/>
              </w:rPr>
              <w:t xml:space="preserve">Playground toys </w:t>
            </w:r>
            <w:proofErr w:type="spellStart"/>
            <w:r>
              <w:rPr>
                <w:rFonts w:asciiTheme="minorHAnsi" w:hAnsiTheme="minorHAnsi" w:cstheme="minorHAnsi"/>
              </w:rPr>
              <w:t>eg</w:t>
            </w:r>
            <w:proofErr w:type="spellEnd"/>
            <w:r>
              <w:rPr>
                <w:rFonts w:asciiTheme="minorHAnsi" w:hAnsiTheme="minorHAnsi" w:cstheme="minorHAnsi"/>
              </w:rPr>
              <w:t xml:space="preserve"> lefty righties, table tennis – wipe down at end of each day.</w:t>
            </w:r>
          </w:p>
          <w:p w14:paraId="78AEF4E2" w14:textId="7AE2B737" w:rsidR="00E02438" w:rsidRPr="00BD3ABE" w:rsidRDefault="00E02438" w:rsidP="001B3092">
            <w:pPr>
              <w:numPr>
                <w:ilvl w:val="0"/>
                <w:numId w:val="24"/>
              </w:numPr>
              <w:shd w:val="clear" w:color="auto" w:fill="FFFFFF"/>
              <w:rPr>
                <w:rStyle w:val="Hyperlink"/>
                <w:rFonts w:asciiTheme="minorHAnsi" w:hAnsiTheme="minorHAnsi" w:cstheme="minorHAnsi"/>
                <w:color w:val="0B0C0C"/>
                <w:sz w:val="22"/>
                <w:szCs w:val="22"/>
                <w:u w:val="none"/>
              </w:rPr>
            </w:pPr>
            <w:r w:rsidRPr="00332DAD">
              <w:rPr>
                <w:rFonts w:asciiTheme="minorHAnsi" w:hAnsiTheme="minorHAnsi" w:cstheme="minorHAnsi"/>
                <w:color w:val="0B0C0C"/>
                <w:sz w:val="22"/>
                <w:szCs w:val="22"/>
              </w:rPr>
              <w:t>Read </w:t>
            </w:r>
            <w:hyperlink r:id="rId19" w:history="1">
              <w:r w:rsidRPr="00332DAD">
                <w:rPr>
                  <w:rStyle w:val="Hyperlink"/>
                  <w:rFonts w:asciiTheme="minorHAnsi" w:hAnsiTheme="minorHAnsi" w:cstheme="minorHAnsi"/>
                  <w:color w:val="4C2C92"/>
                  <w:sz w:val="22"/>
                  <w:szCs w:val="22"/>
                  <w:bdr w:val="none" w:sz="0" w:space="0" w:color="auto" w:frame="1"/>
                </w:rPr>
                <w:t>COVID-19: cleaning of non-healthcare settings</w:t>
              </w:r>
            </w:hyperlink>
          </w:p>
          <w:p w14:paraId="2FFF8CD9" w14:textId="77777777" w:rsidR="00E02438" w:rsidRPr="00332DAD" w:rsidRDefault="00E02438" w:rsidP="00BD3ABE">
            <w:pPr>
              <w:shd w:val="clear" w:color="auto" w:fill="FFFFFF"/>
              <w:ind w:left="720"/>
              <w:rPr>
                <w:rFonts w:asciiTheme="minorHAnsi" w:hAnsiTheme="minorHAnsi" w:cstheme="minorHAnsi"/>
                <w:color w:val="0B0C0C"/>
                <w:sz w:val="22"/>
                <w:szCs w:val="22"/>
              </w:rPr>
            </w:pPr>
          </w:p>
          <w:p w14:paraId="757373DD" w14:textId="77777777" w:rsidR="00591473" w:rsidRDefault="00591473" w:rsidP="00F031B2">
            <w:pPr>
              <w:pStyle w:val="NormalWeb"/>
              <w:shd w:val="clear" w:color="auto" w:fill="FFFFFF"/>
              <w:spacing w:before="0" w:beforeAutospacing="0" w:after="0" w:afterAutospacing="0"/>
              <w:rPr>
                <w:rFonts w:asciiTheme="minorHAnsi" w:hAnsiTheme="minorHAnsi" w:cstheme="minorHAnsi"/>
                <w:b/>
                <w:bCs/>
                <w:color w:val="0B0C0C"/>
                <w:sz w:val="22"/>
                <w:szCs w:val="22"/>
              </w:rPr>
            </w:pPr>
          </w:p>
          <w:p w14:paraId="6AF57EDB" w14:textId="311B0AA0" w:rsidR="00E02438" w:rsidRPr="00FA72C3" w:rsidRDefault="00E02438" w:rsidP="00F031B2">
            <w:pPr>
              <w:pStyle w:val="NormalWeb"/>
              <w:shd w:val="clear" w:color="auto" w:fill="FFFFFF"/>
              <w:spacing w:before="0" w:beforeAutospacing="0" w:after="0" w:afterAutospacing="0"/>
              <w:rPr>
                <w:rFonts w:asciiTheme="minorHAnsi" w:hAnsiTheme="minorHAnsi" w:cstheme="minorHAnsi"/>
                <w:b/>
                <w:bCs/>
                <w:color w:val="0B0C0C"/>
                <w:sz w:val="22"/>
                <w:szCs w:val="22"/>
              </w:rPr>
            </w:pPr>
            <w:r w:rsidRPr="00FA72C3">
              <w:rPr>
                <w:rFonts w:asciiTheme="minorHAnsi" w:hAnsiTheme="minorHAnsi" w:cstheme="minorHAnsi"/>
                <w:b/>
                <w:bCs/>
                <w:color w:val="0B0C0C"/>
                <w:sz w:val="22"/>
                <w:szCs w:val="22"/>
              </w:rPr>
              <w:t>For shared rooms:</w:t>
            </w:r>
          </w:p>
          <w:p w14:paraId="67108208" w14:textId="3F81C189" w:rsidR="00E02438" w:rsidRPr="00332DAD" w:rsidRDefault="00E02438" w:rsidP="001B3092">
            <w:pPr>
              <w:numPr>
                <w:ilvl w:val="0"/>
                <w:numId w:val="24"/>
              </w:numPr>
              <w:shd w:val="clear" w:color="auto" w:fill="FFFFFF"/>
              <w:rPr>
                <w:rFonts w:asciiTheme="minorHAnsi" w:hAnsiTheme="minorHAnsi" w:cstheme="minorHAnsi"/>
                <w:color w:val="0B0C0C"/>
                <w:sz w:val="22"/>
                <w:szCs w:val="22"/>
              </w:rPr>
            </w:pPr>
            <w:r w:rsidRPr="00332DAD">
              <w:rPr>
                <w:rFonts w:asciiTheme="minorHAnsi" w:hAnsiTheme="minorHAnsi" w:cstheme="minorHAnsi"/>
                <w:color w:val="0B0C0C"/>
                <w:sz w:val="22"/>
                <w:szCs w:val="22"/>
              </w:rPr>
              <w:t>use hall</w:t>
            </w:r>
            <w:r>
              <w:rPr>
                <w:rFonts w:asciiTheme="minorHAnsi" w:hAnsiTheme="minorHAnsi" w:cstheme="minorHAnsi"/>
                <w:color w:val="0B0C0C"/>
                <w:sz w:val="22"/>
                <w:szCs w:val="22"/>
              </w:rPr>
              <w:t>, outreach room</w:t>
            </w:r>
            <w:r w:rsidRPr="00332DAD">
              <w:rPr>
                <w:rFonts w:asciiTheme="minorHAnsi" w:hAnsiTheme="minorHAnsi" w:cstheme="minorHAnsi"/>
                <w:color w:val="0B0C0C"/>
                <w:sz w:val="22"/>
                <w:szCs w:val="22"/>
              </w:rPr>
              <w:t xml:space="preserve"> and </w:t>
            </w:r>
            <w:r>
              <w:rPr>
                <w:rFonts w:asciiTheme="minorHAnsi" w:hAnsiTheme="minorHAnsi" w:cstheme="minorHAnsi"/>
                <w:color w:val="0B0C0C"/>
                <w:sz w:val="22"/>
                <w:szCs w:val="22"/>
              </w:rPr>
              <w:t>playground</w:t>
            </w:r>
            <w:r w:rsidRPr="00332DAD">
              <w:rPr>
                <w:rFonts w:asciiTheme="minorHAnsi" w:hAnsiTheme="minorHAnsi" w:cstheme="minorHAnsi"/>
                <w:color w:val="0B0C0C"/>
                <w:sz w:val="22"/>
                <w:szCs w:val="22"/>
              </w:rPr>
              <w:t xml:space="preserve"> for lunch and exercise at </w:t>
            </w:r>
            <w:r>
              <w:rPr>
                <w:rFonts w:asciiTheme="minorHAnsi" w:hAnsiTheme="minorHAnsi" w:cstheme="minorHAnsi"/>
                <w:color w:val="0B0C0C"/>
                <w:sz w:val="22"/>
                <w:szCs w:val="22"/>
              </w:rPr>
              <w:t>capacity to enable students to socially distance</w:t>
            </w:r>
            <w:r w:rsidRPr="00332DAD">
              <w:rPr>
                <w:rFonts w:asciiTheme="minorHAnsi" w:hAnsiTheme="minorHAnsi" w:cstheme="minorHAnsi"/>
                <w:color w:val="0B0C0C"/>
                <w:sz w:val="22"/>
                <w:szCs w:val="22"/>
              </w:rPr>
              <w:t xml:space="preserve">. </w:t>
            </w:r>
            <w:r>
              <w:rPr>
                <w:rFonts w:asciiTheme="minorHAnsi" w:hAnsiTheme="minorHAnsi" w:cstheme="minorHAnsi"/>
                <w:color w:val="0B0C0C"/>
                <w:sz w:val="22"/>
                <w:szCs w:val="22"/>
              </w:rPr>
              <w:t>follow</w:t>
            </w:r>
            <w:r w:rsidRPr="00332DAD">
              <w:rPr>
                <w:rFonts w:asciiTheme="minorHAnsi" w:hAnsiTheme="minorHAnsi" w:cstheme="minorHAnsi"/>
                <w:color w:val="0B0C0C"/>
                <w:sz w:val="22"/>
                <w:szCs w:val="22"/>
              </w:rPr>
              <w:t xml:space="preserve"> the </w:t>
            </w:r>
            <w:hyperlink r:id="rId20" w:history="1">
              <w:r w:rsidRPr="00332DAD">
                <w:rPr>
                  <w:rStyle w:val="Hyperlink"/>
                  <w:rFonts w:asciiTheme="minorHAnsi" w:hAnsiTheme="minorHAnsi" w:cstheme="minorHAnsi"/>
                  <w:color w:val="4C2C92"/>
                  <w:sz w:val="22"/>
                  <w:szCs w:val="22"/>
                  <w:bdr w:val="none" w:sz="0" w:space="0" w:color="auto" w:frame="1"/>
                </w:rPr>
                <w:t>COVID-19: cleaning of non-healthcare settings guidance</w:t>
              </w:r>
            </w:hyperlink>
          </w:p>
          <w:p w14:paraId="7F594B16" w14:textId="57F80387" w:rsidR="00E02438" w:rsidRDefault="00E02438" w:rsidP="001B3092">
            <w:pPr>
              <w:numPr>
                <w:ilvl w:val="0"/>
                <w:numId w:val="24"/>
              </w:numPr>
              <w:shd w:val="clear" w:color="auto" w:fill="FFFFFF"/>
              <w:rPr>
                <w:rFonts w:asciiTheme="minorHAnsi" w:hAnsiTheme="minorHAnsi" w:cstheme="minorHAnsi"/>
                <w:color w:val="0B0C0C"/>
                <w:sz w:val="22"/>
                <w:szCs w:val="22"/>
              </w:rPr>
            </w:pPr>
            <w:r w:rsidRPr="00332DAD">
              <w:rPr>
                <w:rFonts w:asciiTheme="minorHAnsi" w:hAnsiTheme="minorHAnsi" w:cstheme="minorHAnsi"/>
                <w:color w:val="0B0C0C"/>
                <w:sz w:val="22"/>
                <w:szCs w:val="22"/>
              </w:rPr>
              <w:t>stagger the use of staff rooms and offices to limit occupancy</w:t>
            </w:r>
            <w:r>
              <w:rPr>
                <w:rFonts w:asciiTheme="minorHAnsi" w:hAnsiTheme="minorHAnsi" w:cstheme="minorHAnsi"/>
                <w:color w:val="0B0C0C"/>
                <w:sz w:val="22"/>
                <w:szCs w:val="22"/>
              </w:rPr>
              <w:t xml:space="preserve"> – encourage staff to sit outside and eat their dinner if weather permits.</w:t>
            </w:r>
          </w:p>
          <w:p w14:paraId="2B688600" w14:textId="1EA45134" w:rsidR="00E02438" w:rsidRDefault="00E02438" w:rsidP="001B3092">
            <w:pPr>
              <w:numPr>
                <w:ilvl w:val="0"/>
                <w:numId w:val="24"/>
              </w:numPr>
              <w:shd w:val="clear" w:color="auto" w:fill="FFFFFF"/>
              <w:rPr>
                <w:rFonts w:asciiTheme="minorHAnsi" w:hAnsiTheme="minorHAnsi" w:cstheme="minorHAnsi"/>
                <w:color w:val="0B0C0C"/>
                <w:sz w:val="22"/>
                <w:szCs w:val="22"/>
              </w:rPr>
            </w:pPr>
            <w:r>
              <w:rPr>
                <w:rFonts w:asciiTheme="minorHAnsi" w:hAnsiTheme="minorHAnsi" w:cstheme="minorHAnsi"/>
                <w:color w:val="0B0C0C"/>
                <w:sz w:val="22"/>
                <w:szCs w:val="22"/>
              </w:rPr>
              <w:t>Maintain social distancing</w:t>
            </w:r>
          </w:p>
          <w:p w14:paraId="356F6992" w14:textId="10ACBF10" w:rsidR="00E02438" w:rsidRDefault="00E02438" w:rsidP="001B3092">
            <w:pPr>
              <w:numPr>
                <w:ilvl w:val="0"/>
                <w:numId w:val="24"/>
              </w:numPr>
              <w:shd w:val="clear" w:color="auto" w:fill="FFFFFF"/>
              <w:rPr>
                <w:rFonts w:asciiTheme="minorHAnsi" w:hAnsiTheme="minorHAnsi" w:cstheme="minorHAnsi"/>
                <w:color w:val="0B0C0C"/>
                <w:sz w:val="22"/>
                <w:szCs w:val="22"/>
              </w:rPr>
            </w:pPr>
            <w:r>
              <w:rPr>
                <w:rFonts w:asciiTheme="minorHAnsi" w:hAnsiTheme="minorHAnsi" w:cstheme="minorHAnsi"/>
                <w:color w:val="0B0C0C"/>
                <w:sz w:val="22"/>
                <w:szCs w:val="22"/>
              </w:rPr>
              <w:lastRenderedPageBreak/>
              <w:t>cleaning materials available to wipe down surfaces after use. Staff are responsible for keeping the kitchen clean and tidy – encouraged to bring in a packed lunch from home and school have offered to give them a packed lunch each day for free.</w:t>
            </w:r>
          </w:p>
          <w:p w14:paraId="593B0DAB" w14:textId="77777777" w:rsidR="00E02438" w:rsidRPr="00332DAD" w:rsidRDefault="00E02438" w:rsidP="005872FE">
            <w:pPr>
              <w:shd w:val="clear" w:color="auto" w:fill="FFFFFF"/>
              <w:ind w:left="720"/>
              <w:rPr>
                <w:rFonts w:asciiTheme="minorHAnsi" w:hAnsiTheme="minorHAnsi" w:cstheme="minorHAnsi"/>
                <w:color w:val="0B0C0C"/>
                <w:sz w:val="22"/>
                <w:szCs w:val="22"/>
              </w:rPr>
            </w:pPr>
          </w:p>
          <w:p w14:paraId="1FA2978F" w14:textId="77777777" w:rsidR="00E02438" w:rsidRPr="00FA72C3" w:rsidRDefault="00E02438" w:rsidP="00F031B2">
            <w:pPr>
              <w:pStyle w:val="NormalWeb"/>
              <w:shd w:val="clear" w:color="auto" w:fill="FFFFFF"/>
              <w:spacing w:before="0" w:beforeAutospacing="0" w:after="0" w:afterAutospacing="0"/>
              <w:rPr>
                <w:rFonts w:asciiTheme="minorHAnsi" w:hAnsiTheme="minorHAnsi" w:cstheme="minorHAnsi"/>
                <w:b/>
                <w:bCs/>
                <w:color w:val="0B0C0C"/>
                <w:sz w:val="22"/>
                <w:szCs w:val="22"/>
              </w:rPr>
            </w:pPr>
            <w:r w:rsidRPr="00FA72C3">
              <w:rPr>
                <w:rFonts w:asciiTheme="minorHAnsi" w:hAnsiTheme="minorHAnsi" w:cstheme="minorHAnsi"/>
                <w:b/>
                <w:bCs/>
                <w:color w:val="0B0C0C"/>
                <w:sz w:val="22"/>
                <w:szCs w:val="22"/>
              </w:rPr>
              <w:t>Reduce the use of shared resources:</w:t>
            </w:r>
          </w:p>
          <w:p w14:paraId="3B9D197F" w14:textId="77777777" w:rsidR="00E02438" w:rsidRPr="00332DAD" w:rsidRDefault="00E02438" w:rsidP="001B3092">
            <w:pPr>
              <w:numPr>
                <w:ilvl w:val="0"/>
                <w:numId w:val="24"/>
              </w:numPr>
              <w:shd w:val="clear" w:color="auto" w:fill="FFFFFF"/>
              <w:rPr>
                <w:rFonts w:asciiTheme="minorHAnsi" w:hAnsiTheme="minorHAnsi" w:cstheme="minorHAnsi"/>
                <w:color w:val="0B0C0C"/>
                <w:sz w:val="22"/>
                <w:szCs w:val="22"/>
              </w:rPr>
            </w:pPr>
            <w:r w:rsidRPr="00332DAD">
              <w:rPr>
                <w:rFonts w:asciiTheme="minorHAnsi" w:hAnsiTheme="minorHAnsi" w:cstheme="minorHAnsi"/>
                <w:color w:val="0B0C0C"/>
                <w:sz w:val="22"/>
                <w:szCs w:val="22"/>
              </w:rPr>
              <w:t>by limiting the amount of shared resources that are taken home and limit exchange of take-home resources between children, young people and staff</w:t>
            </w:r>
          </w:p>
          <w:p w14:paraId="14E80118" w14:textId="77777777" w:rsidR="00E02438" w:rsidRPr="00332DAD" w:rsidRDefault="00E02438" w:rsidP="001B3092">
            <w:pPr>
              <w:numPr>
                <w:ilvl w:val="0"/>
                <w:numId w:val="24"/>
              </w:numPr>
              <w:shd w:val="clear" w:color="auto" w:fill="FFFFFF"/>
              <w:rPr>
                <w:rFonts w:asciiTheme="minorHAnsi" w:hAnsiTheme="minorHAnsi" w:cstheme="minorHAnsi"/>
                <w:color w:val="0B0C0C"/>
                <w:sz w:val="22"/>
                <w:szCs w:val="22"/>
              </w:rPr>
            </w:pPr>
            <w:r w:rsidRPr="00332DAD">
              <w:rPr>
                <w:rFonts w:asciiTheme="minorHAnsi" w:hAnsiTheme="minorHAnsi" w:cstheme="minorHAnsi"/>
                <w:color w:val="0B0C0C"/>
                <w:sz w:val="22"/>
                <w:szCs w:val="22"/>
              </w:rPr>
              <w:t>by seeking to prevent the sharing of stationery and other equipment where possible. Shared materials and surfaces should be cleaned and disinfected more frequently</w:t>
            </w:r>
          </w:p>
          <w:p w14:paraId="36BAD233" w14:textId="4F943FEA" w:rsidR="00E02438" w:rsidRPr="001A2B4F" w:rsidRDefault="00E02438" w:rsidP="001B3092">
            <w:pPr>
              <w:numPr>
                <w:ilvl w:val="0"/>
                <w:numId w:val="24"/>
              </w:numPr>
              <w:shd w:val="clear" w:color="auto" w:fill="FFFFFF"/>
              <w:rPr>
                <w:rFonts w:asciiTheme="minorHAnsi" w:hAnsiTheme="minorHAnsi" w:cstheme="minorHAnsi"/>
                <w:color w:val="0B0C0C"/>
                <w:sz w:val="22"/>
                <w:szCs w:val="22"/>
              </w:rPr>
            </w:pPr>
            <w:r>
              <w:rPr>
                <w:rFonts w:asciiTheme="minorHAnsi" w:hAnsiTheme="minorHAnsi" w:cstheme="minorHAnsi"/>
                <w:color w:val="0B0C0C"/>
                <w:sz w:val="22"/>
                <w:szCs w:val="22"/>
              </w:rPr>
              <w:t>practical activities</w:t>
            </w:r>
            <w:r w:rsidRPr="00332DAD">
              <w:rPr>
                <w:rFonts w:asciiTheme="minorHAnsi" w:hAnsiTheme="minorHAnsi" w:cstheme="minorHAnsi"/>
                <w:color w:val="0B0C0C"/>
                <w:sz w:val="22"/>
                <w:szCs w:val="22"/>
              </w:rPr>
              <w:t xml:space="preserve"> can go ahead </w:t>
            </w:r>
            <w:r>
              <w:rPr>
                <w:rFonts w:asciiTheme="minorHAnsi" w:hAnsiTheme="minorHAnsi" w:cstheme="minorHAnsi"/>
                <w:color w:val="0B0C0C"/>
                <w:sz w:val="22"/>
                <w:szCs w:val="22"/>
              </w:rPr>
              <w:t xml:space="preserve">as </w:t>
            </w:r>
            <w:r w:rsidRPr="00332DAD">
              <w:rPr>
                <w:rFonts w:asciiTheme="minorHAnsi" w:hAnsiTheme="minorHAnsi" w:cstheme="minorHAnsi"/>
                <w:color w:val="0B0C0C"/>
                <w:sz w:val="22"/>
                <w:szCs w:val="22"/>
              </w:rPr>
              <w:t>equi</w:t>
            </w:r>
            <w:r>
              <w:rPr>
                <w:rFonts w:asciiTheme="minorHAnsi" w:hAnsiTheme="minorHAnsi" w:cstheme="minorHAnsi"/>
                <w:color w:val="0B0C0C"/>
                <w:sz w:val="22"/>
                <w:szCs w:val="22"/>
              </w:rPr>
              <w:t>pment is only being used by children in childcare and can be cleaned regularly throughout the day.</w:t>
            </w:r>
          </w:p>
          <w:p w14:paraId="62E8D342" w14:textId="30B08E63" w:rsidR="00E02438" w:rsidRDefault="00E02438" w:rsidP="001B3092">
            <w:pPr>
              <w:numPr>
                <w:ilvl w:val="0"/>
                <w:numId w:val="24"/>
              </w:numPr>
              <w:shd w:val="clear" w:color="auto" w:fill="FFFFFF"/>
              <w:rPr>
                <w:rFonts w:asciiTheme="minorHAnsi" w:hAnsiTheme="minorHAnsi" w:cstheme="minorHAnsi"/>
                <w:color w:val="0B0C0C"/>
                <w:sz w:val="22"/>
                <w:szCs w:val="22"/>
              </w:rPr>
            </w:pPr>
            <w:r w:rsidRPr="00332DAD">
              <w:rPr>
                <w:rFonts w:asciiTheme="minorHAnsi" w:hAnsiTheme="minorHAnsi" w:cstheme="minorHAnsi"/>
                <w:color w:val="0B0C0C"/>
                <w:sz w:val="22"/>
                <w:szCs w:val="22"/>
              </w:rPr>
              <w:t>schools, parents and young people following the government guidance on how to travel safely</w:t>
            </w:r>
            <w:r w:rsidR="00FB3FE5">
              <w:rPr>
                <w:rFonts w:asciiTheme="minorHAnsi" w:hAnsiTheme="minorHAnsi" w:cstheme="minorHAnsi"/>
                <w:color w:val="0B0C0C"/>
                <w:sz w:val="22"/>
                <w:szCs w:val="22"/>
              </w:rPr>
              <w:t>.</w:t>
            </w:r>
          </w:p>
          <w:p w14:paraId="672B7F1B" w14:textId="1D43DB69" w:rsidR="00E02438" w:rsidRPr="001A28D5" w:rsidRDefault="00E02438" w:rsidP="001B3092">
            <w:pPr>
              <w:numPr>
                <w:ilvl w:val="0"/>
                <w:numId w:val="24"/>
              </w:numPr>
              <w:shd w:val="clear" w:color="auto" w:fill="FFFFFF"/>
              <w:rPr>
                <w:rFonts w:asciiTheme="minorHAnsi" w:hAnsiTheme="minorHAnsi" w:cstheme="minorHAnsi"/>
                <w:color w:val="0B0C0C"/>
                <w:sz w:val="22"/>
                <w:szCs w:val="22"/>
              </w:rPr>
            </w:pPr>
            <w:r>
              <w:rPr>
                <w:rFonts w:asciiTheme="minorHAnsi" w:hAnsiTheme="minorHAnsi" w:cstheme="minorHAnsi"/>
                <w:color w:val="0B0C0C"/>
                <w:sz w:val="22"/>
                <w:szCs w:val="22"/>
              </w:rPr>
              <w:t>Children on transport are following LA risk assessment and due to social distancing only one or two children are on the minibus at a time.</w:t>
            </w:r>
          </w:p>
          <w:p w14:paraId="5DDF80A3" w14:textId="77777777" w:rsidR="00E02438" w:rsidRPr="00314D00" w:rsidRDefault="00E02438" w:rsidP="009C0ED4">
            <w:pPr>
              <w:shd w:val="clear" w:color="auto" w:fill="FFFFFF"/>
              <w:ind w:left="720"/>
              <w:rPr>
                <w:rFonts w:ascii="Calibri" w:hAnsi="Calibri" w:cs="Calibri"/>
                <w:sz w:val="22"/>
                <w:szCs w:val="22"/>
              </w:rPr>
            </w:pPr>
          </w:p>
          <w:p w14:paraId="08FDEF7E" w14:textId="7FC610E2" w:rsidR="00E02438" w:rsidRPr="00E2488A" w:rsidRDefault="00E02438" w:rsidP="009C0ED4">
            <w:pPr>
              <w:shd w:val="clear" w:color="auto" w:fill="FFFFFF"/>
              <w:rPr>
                <w:rStyle w:val="Hyperlink"/>
                <w:rFonts w:asciiTheme="minorHAnsi" w:hAnsiTheme="minorHAnsi" w:cstheme="minorHAnsi"/>
                <w:color w:val="auto"/>
                <w:sz w:val="22"/>
                <w:szCs w:val="22"/>
              </w:rPr>
            </w:pPr>
            <w:r w:rsidRPr="00314D00">
              <w:rPr>
                <w:rFonts w:ascii="Calibri" w:hAnsi="Calibri" w:cs="Calibri"/>
                <w:sz w:val="22"/>
                <w:szCs w:val="22"/>
              </w:rPr>
              <w:t xml:space="preserve">See </w:t>
            </w:r>
            <w:hyperlink r:id="rId21" w:history="1">
              <w:r w:rsidRPr="00E2488A">
                <w:rPr>
                  <w:rStyle w:val="Hyperlink"/>
                  <w:rFonts w:asciiTheme="minorHAnsi" w:hAnsiTheme="minorHAnsi" w:cstheme="minorHAnsi"/>
                  <w:sz w:val="22"/>
                  <w:szCs w:val="22"/>
                </w:rPr>
                <w:t>https://www.gov.uk/government/publications/coronavirus-covid-19-implementing-protective-measures-in-education-and-childcare-settings</w:t>
              </w:r>
            </w:hyperlink>
          </w:p>
          <w:p w14:paraId="13BC724D" w14:textId="54E83F60" w:rsidR="00E02438" w:rsidRPr="00314D00" w:rsidRDefault="00E02438" w:rsidP="00F16E0E">
            <w:pPr>
              <w:shd w:val="clear" w:color="auto" w:fill="FFFFFF"/>
              <w:spacing w:after="75"/>
              <w:rPr>
                <w:rFonts w:ascii="Calibri" w:hAnsi="Calibri" w:cs="Calibri"/>
                <w:sz w:val="22"/>
                <w:szCs w:val="22"/>
              </w:rPr>
            </w:pPr>
          </w:p>
        </w:tc>
        <w:tc>
          <w:tcPr>
            <w:tcW w:w="851" w:type="dxa"/>
          </w:tcPr>
          <w:p w14:paraId="71C1A0D6" w14:textId="77777777" w:rsidR="00E02438" w:rsidRDefault="00E02438" w:rsidP="00F16E0E">
            <w:pPr>
              <w:pStyle w:val="Header"/>
              <w:tabs>
                <w:tab w:val="clear" w:pos="4153"/>
                <w:tab w:val="clear" w:pos="8306"/>
              </w:tabs>
              <w:rPr>
                <w:rFonts w:ascii="Calibri" w:hAnsi="Calibri" w:cs="Calibri"/>
              </w:rPr>
            </w:pPr>
            <w:r>
              <w:rPr>
                <w:rFonts w:ascii="Calibri" w:hAnsi="Calibri" w:cs="Calibri"/>
              </w:rPr>
              <w:lastRenderedPageBreak/>
              <w:t>2X3=6</w:t>
            </w:r>
          </w:p>
          <w:p w14:paraId="501FF885" w14:textId="77777777" w:rsidR="00E02438" w:rsidRDefault="00E02438" w:rsidP="00F16E0E">
            <w:pPr>
              <w:pStyle w:val="Header"/>
              <w:tabs>
                <w:tab w:val="clear" w:pos="4153"/>
                <w:tab w:val="clear" w:pos="8306"/>
              </w:tabs>
              <w:rPr>
                <w:rFonts w:ascii="Calibri" w:hAnsi="Calibri" w:cs="Calibri"/>
              </w:rPr>
            </w:pPr>
          </w:p>
          <w:p w14:paraId="5E16D920" w14:textId="77777777" w:rsidR="00E02438" w:rsidRDefault="00E02438" w:rsidP="00F16E0E">
            <w:pPr>
              <w:pStyle w:val="Header"/>
              <w:tabs>
                <w:tab w:val="clear" w:pos="4153"/>
                <w:tab w:val="clear" w:pos="8306"/>
              </w:tabs>
              <w:rPr>
                <w:rFonts w:ascii="Calibri" w:hAnsi="Calibri" w:cs="Calibri"/>
              </w:rPr>
            </w:pPr>
          </w:p>
          <w:p w14:paraId="367B1E43" w14:textId="77777777" w:rsidR="00E02438" w:rsidRDefault="00E02438" w:rsidP="00F16E0E">
            <w:pPr>
              <w:pStyle w:val="Header"/>
              <w:tabs>
                <w:tab w:val="clear" w:pos="4153"/>
                <w:tab w:val="clear" w:pos="8306"/>
              </w:tabs>
              <w:rPr>
                <w:rFonts w:ascii="Calibri" w:hAnsi="Calibri" w:cs="Calibri"/>
              </w:rPr>
            </w:pPr>
          </w:p>
          <w:p w14:paraId="653E21B1" w14:textId="77777777" w:rsidR="00E02438" w:rsidRDefault="00E02438" w:rsidP="00F16E0E">
            <w:pPr>
              <w:pStyle w:val="Header"/>
              <w:tabs>
                <w:tab w:val="clear" w:pos="4153"/>
                <w:tab w:val="clear" w:pos="8306"/>
              </w:tabs>
              <w:rPr>
                <w:rFonts w:ascii="Calibri" w:hAnsi="Calibri" w:cs="Calibri"/>
              </w:rPr>
            </w:pPr>
          </w:p>
          <w:p w14:paraId="4FEC8FE6" w14:textId="77777777" w:rsidR="00E02438" w:rsidRDefault="00E02438" w:rsidP="00F16E0E">
            <w:pPr>
              <w:pStyle w:val="Header"/>
              <w:tabs>
                <w:tab w:val="clear" w:pos="4153"/>
                <w:tab w:val="clear" w:pos="8306"/>
              </w:tabs>
              <w:rPr>
                <w:rFonts w:ascii="Calibri" w:hAnsi="Calibri" w:cs="Calibri"/>
              </w:rPr>
            </w:pPr>
          </w:p>
          <w:p w14:paraId="1A061854" w14:textId="77777777" w:rsidR="00E02438" w:rsidRDefault="00E02438" w:rsidP="00F16E0E">
            <w:pPr>
              <w:pStyle w:val="Header"/>
              <w:tabs>
                <w:tab w:val="clear" w:pos="4153"/>
                <w:tab w:val="clear" w:pos="8306"/>
              </w:tabs>
              <w:rPr>
                <w:rFonts w:ascii="Calibri" w:hAnsi="Calibri" w:cs="Calibri"/>
              </w:rPr>
            </w:pPr>
          </w:p>
          <w:p w14:paraId="0E9052B8" w14:textId="77777777" w:rsidR="00E02438" w:rsidRDefault="00E02438" w:rsidP="00F16E0E">
            <w:pPr>
              <w:pStyle w:val="Header"/>
              <w:tabs>
                <w:tab w:val="clear" w:pos="4153"/>
                <w:tab w:val="clear" w:pos="8306"/>
              </w:tabs>
              <w:rPr>
                <w:rFonts w:ascii="Calibri" w:hAnsi="Calibri" w:cs="Calibri"/>
              </w:rPr>
            </w:pPr>
          </w:p>
          <w:p w14:paraId="1E68DAE9" w14:textId="77777777" w:rsidR="00E02438" w:rsidRDefault="00E02438" w:rsidP="00F16E0E">
            <w:pPr>
              <w:pStyle w:val="Header"/>
              <w:tabs>
                <w:tab w:val="clear" w:pos="4153"/>
                <w:tab w:val="clear" w:pos="8306"/>
              </w:tabs>
              <w:rPr>
                <w:rFonts w:ascii="Calibri" w:hAnsi="Calibri" w:cs="Calibri"/>
              </w:rPr>
            </w:pPr>
          </w:p>
          <w:p w14:paraId="7D75B727" w14:textId="77777777" w:rsidR="00E02438" w:rsidRDefault="00E02438" w:rsidP="00F16E0E">
            <w:pPr>
              <w:pStyle w:val="Header"/>
              <w:tabs>
                <w:tab w:val="clear" w:pos="4153"/>
                <w:tab w:val="clear" w:pos="8306"/>
              </w:tabs>
              <w:rPr>
                <w:rFonts w:ascii="Calibri" w:hAnsi="Calibri" w:cs="Calibri"/>
              </w:rPr>
            </w:pPr>
          </w:p>
          <w:p w14:paraId="2EDEBD05" w14:textId="77777777" w:rsidR="00E02438" w:rsidRDefault="00E02438" w:rsidP="00F16E0E">
            <w:pPr>
              <w:pStyle w:val="Header"/>
              <w:tabs>
                <w:tab w:val="clear" w:pos="4153"/>
                <w:tab w:val="clear" w:pos="8306"/>
              </w:tabs>
              <w:rPr>
                <w:rFonts w:ascii="Calibri" w:hAnsi="Calibri" w:cs="Calibri"/>
              </w:rPr>
            </w:pPr>
          </w:p>
          <w:p w14:paraId="3301B22E" w14:textId="77777777" w:rsidR="00E02438" w:rsidRDefault="00E02438" w:rsidP="00F16E0E">
            <w:pPr>
              <w:pStyle w:val="Header"/>
              <w:tabs>
                <w:tab w:val="clear" w:pos="4153"/>
                <w:tab w:val="clear" w:pos="8306"/>
              </w:tabs>
              <w:rPr>
                <w:rFonts w:ascii="Calibri" w:hAnsi="Calibri" w:cs="Calibri"/>
              </w:rPr>
            </w:pPr>
          </w:p>
          <w:p w14:paraId="7B1E10EF" w14:textId="77777777" w:rsidR="00E02438" w:rsidRDefault="00E02438" w:rsidP="00F16E0E">
            <w:pPr>
              <w:pStyle w:val="Header"/>
              <w:tabs>
                <w:tab w:val="clear" w:pos="4153"/>
                <w:tab w:val="clear" w:pos="8306"/>
              </w:tabs>
              <w:rPr>
                <w:rFonts w:ascii="Calibri" w:hAnsi="Calibri" w:cs="Calibri"/>
              </w:rPr>
            </w:pPr>
          </w:p>
          <w:p w14:paraId="05998E1F" w14:textId="77777777" w:rsidR="00E02438" w:rsidRDefault="00E02438" w:rsidP="00F16E0E">
            <w:pPr>
              <w:pStyle w:val="Header"/>
              <w:tabs>
                <w:tab w:val="clear" w:pos="4153"/>
                <w:tab w:val="clear" w:pos="8306"/>
              </w:tabs>
              <w:rPr>
                <w:rFonts w:ascii="Calibri" w:hAnsi="Calibri" w:cs="Calibri"/>
              </w:rPr>
            </w:pPr>
          </w:p>
          <w:p w14:paraId="38823F1E" w14:textId="77777777" w:rsidR="00E02438" w:rsidRDefault="00E02438" w:rsidP="00F16E0E">
            <w:pPr>
              <w:pStyle w:val="Header"/>
              <w:tabs>
                <w:tab w:val="clear" w:pos="4153"/>
                <w:tab w:val="clear" w:pos="8306"/>
              </w:tabs>
              <w:rPr>
                <w:rFonts w:ascii="Calibri" w:hAnsi="Calibri" w:cs="Calibri"/>
              </w:rPr>
            </w:pPr>
          </w:p>
          <w:p w14:paraId="0B18D5AA" w14:textId="77777777" w:rsidR="00E02438" w:rsidRDefault="00E02438" w:rsidP="00F16E0E">
            <w:pPr>
              <w:pStyle w:val="Header"/>
              <w:tabs>
                <w:tab w:val="clear" w:pos="4153"/>
                <w:tab w:val="clear" w:pos="8306"/>
              </w:tabs>
              <w:rPr>
                <w:rFonts w:ascii="Calibri" w:hAnsi="Calibri" w:cs="Calibri"/>
              </w:rPr>
            </w:pPr>
          </w:p>
          <w:p w14:paraId="18EF6AA5" w14:textId="77777777" w:rsidR="00E02438" w:rsidRDefault="00E02438" w:rsidP="00F16E0E">
            <w:pPr>
              <w:pStyle w:val="Header"/>
              <w:tabs>
                <w:tab w:val="clear" w:pos="4153"/>
                <w:tab w:val="clear" w:pos="8306"/>
              </w:tabs>
              <w:rPr>
                <w:rFonts w:ascii="Calibri" w:hAnsi="Calibri" w:cs="Calibri"/>
              </w:rPr>
            </w:pPr>
          </w:p>
          <w:p w14:paraId="72C35AA9" w14:textId="77777777" w:rsidR="00E02438" w:rsidRDefault="00E02438" w:rsidP="00F16E0E">
            <w:pPr>
              <w:pStyle w:val="Header"/>
              <w:tabs>
                <w:tab w:val="clear" w:pos="4153"/>
                <w:tab w:val="clear" w:pos="8306"/>
              </w:tabs>
              <w:rPr>
                <w:rFonts w:ascii="Calibri" w:hAnsi="Calibri" w:cs="Calibri"/>
              </w:rPr>
            </w:pPr>
          </w:p>
          <w:p w14:paraId="1F363E5F" w14:textId="77777777" w:rsidR="00E02438" w:rsidRDefault="00E02438" w:rsidP="00F16E0E">
            <w:pPr>
              <w:pStyle w:val="Header"/>
              <w:tabs>
                <w:tab w:val="clear" w:pos="4153"/>
                <w:tab w:val="clear" w:pos="8306"/>
              </w:tabs>
              <w:rPr>
                <w:rFonts w:ascii="Calibri" w:hAnsi="Calibri" w:cs="Calibri"/>
              </w:rPr>
            </w:pPr>
          </w:p>
          <w:p w14:paraId="4530C14B" w14:textId="77777777" w:rsidR="00E02438" w:rsidRDefault="00E02438" w:rsidP="00F16E0E">
            <w:pPr>
              <w:pStyle w:val="Header"/>
              <w:tabs>
                <w:tab w:val="clear" w:pos="4153"/>
                <w:tab w:val="clear" w:pos="8306"/>
              </w:tabs>
              <w:rPr>
                <w:rFonts w:ascii="Calibri" w:hAnsi="Calibri" w:cs="Calibri"/>
              </w:rPr>
            </w:pPr>
          </w:p>
          <w:p w14:paraId="58DC2C32" w14:textId="77777777" w:rsidR="00E02438" w:rsidRDefault="00E02438" w:rsidP="00F16E0E">
            <w:pPr>
              <w:pStyle w:val="Header"/>
              <w:tabs>
                <w:tab w:val="clear" w:pos="4153"/>
                <w:tab w:val="clear" w:pos="8306"/>
              </w:tabs>
              <w:rPr>
                <w:rFonts w:ascii="Calibri" w:hAnsi="Calibri" w:cs="Calibri"/>
              </w:rPr>
            </w:pPr>
          </w:p>
          <w:p w14:paraId="1CC171B1" w14:textId="77777777" w:rsidR="00E02438" w:rsidRDefault="00E02438" w:rsidP="00F16E0E">
            <w:pPr>
              <w:pStyle w:val="Header"/>
              <w:tabs>
                <w:tab w:val="clear" w:pos="4153"/>
                <w:tab w:val="clear" w:pos="8306"/>
              </w:tabs>
              <w:rPr>
                <w:rFonts w:ascii="Calibri" w:hAnsi="Calibri" w:cs="Calibri"/>
              </w:rPr>
            </w:pPr>
          </w:p>
          <w:p w14:paraId="0073B7D8" w14:textId="77777777" w:rsidR="00E02438" w:rsidRDefault="00E02438" w:rsidP="00F16E0E">
            <w:pPr>
              <w:pStyle w:val="Header"/>
              <w:tabs>
                <w:tab w:val="clear" w:pos="4153"/>
                <w:tab w:val="clear" w:pos="8306"/>
              </w:tabs>
              <w:rPr>
                <w:rFonts w:ascii="Calibri" w:hAnsi="Calibri" w:cs="Calibri"/>
              </w:rPr>
            </w:pPr>
          </w:p>
          <w:p w14:paraId="7EB55E71" w14:textId="77777777" w:rsidR="00E02438" w:rsidRDefault="00E02438" w:rsidP="00F16E0E">
            <w:pPr>
              <w:pStyle w:val="Header"/>
              <w:tabs>
                <w:tab w:val="clear" w:pos="4153"/>
                <w:tab w:val="clear" w:pos="8306"/>
              </w:tabs>
              <w:rPr>
                <w:rFonts w:ascii="Calibri" w:hAnsi="Calibri" w:cs="Calibri"/>
              </w:rPr>
            </w:pPr>
          </w:p>
          <w:p w14:paraId="6D7C167E" w14:textId="77777777" w:rsidR="00E02438" w:rsidRDefault="00E02438" w:rsidP="00F16E0E">
            <w:pPr>
              <w:pStyle w:val="Header"/>
              <w:tabs>
                <w:tab w:val="clear" w:pos="4153"/>
                <w:tab w:val="clear" w:pos="8306"/>
              </w:tabs>
              <w:rPr>
                <w:rFonts w:ascii="Calibri" w:hAnsi="Calibri" w:cs="Calibri"/>
              </w:rPr>
            </w:pPr>
          </w:p>
          <w:p w14:paraId="2C098077" w14:textId="77777777" w:rsidR="00E02438" w:rsidRDefault="00E02438" w:rsidP="00F16E0E">
            <w:pPr>
              <w:pStyle w:val="Header"/>
              <w:tabs>
                <w:tab w:val="clear" w:pos="4153"/>
                <w:tab w:val="clear" w:pos="8306"/>
              </w:tabs>
              <w:rPr>
                <w:rFonts w:ascii="Calibri" w:hAnsi="Calibri" w:cs="Calibri"/>
              </w:rPr>
            </w:pPr>
          </w:p>
          <w:p w14:paraId="181C4E9F" w14:textId="77777777" w:rsidR="00E02438" w:rsidRDefault="00E02438" w:rsidP="00F16E0E">
            <w:pPr>
              <w:pStyle w:val="Header"/>
              <w:tabs>
                <w:tab w:val="clear" w:pos="4153"/>
                <w:tab w:val="clear" w:pos="8306"/>
              </w:tabs>
              <w:rPr>
                <w:rFonts w:ascii="Calibri" w:hAnsi="Calibri" w:cs="Calibri"/>
              </w:rPr>
            </w:pPr>
          </w:p>
          <w:p w14:paraId="6BAF8240" w14:textId="77777777" w:rsidR="00E02438" w:rsidRDefault="00E02438" w:rsidP="00F16E0E">
            <w:pPr>
              <w:pStyle w:val="Header"/>
              <w:tabs>
                <w:tab w:val="clear" w:pos="4153"/>
                <w:tab w:val="clear" w:pos="8306"/>
              </w:tabs>
              <w:rPr>
                <w:rFonts w:ascii="Calibri" w:hAnsi="Calibri" w:cs="Calibri"/>
              </w:rPr>
            </w:pPr>
          </w:p>
          <w:p w14:paraId="663172C0" w14:textId="77777777" w:rsidR="00E02438" w:rsidRDefault="00E02438" w:rsidP="00F16E0E">
            <w:pPr>
              <w:pStyle w:val="Header"/>
              <w:tabs>
                <w:tab w:val="clear" w:pos="4153"/>
                <w:tab w:val="clear" w:pos="8306"/>
              </w:tabs>
              <w:rPr>
                <w:rFonts w:ascii="Calibri" w:hAnsi="Calibri" w:cs="Calibri"/>
              </w:rPr>
            </w:pPr>
          </w:p>
          <w:p w14:paraId="76EC2894" w14:textId="77777777" w:rsidR="00E02438" w:rsidRDefault="00E02438" w:rsidP="00F16E0E">
            <w:pPr>
              <w:pStyle w:val="Header"/>
              <w:tabs>
                <w:tab w:val="clear" w:pos="4153"/>
                <w:tab w:val="clear" w:pos="8306"/>
              </w:tabs>
              <w:rPr>
                <w:rFonts w:ascii="Calibri" w:hAnsi="Calibri" w:cs="Calibri"/>
              </w:rPr>
            </w:pPr>
          </w:p>
          <w:p w14:paraId="40921D27" w14:textId="77777777" w:rsidR="00E02438" w:rsidRDefault="00E02438" w:rsidP="00F16E0E">
            <w:pPr>
              <w:pStyle w:val="Header"/>
              <w:tabs>
                <w:tab w:val="clear" w:pos="4153"/>
                <w:tab w:val="clear" w:pos="8306"/>
              </w:tabs>
              <w:rPr>
                <w:rFonts w:ascii="Calibri" w:hAnsi="Calibri" w:cs="Calibri"/>
              </w:rPr>
            </w:pPr>
          </w:p>
          <w:p w14:paraId="6E2E98D5" w14:textId="77777777" w:rsidR="00E02438" w:rsidRDefault="00E02438" w:rsidP="00F16E0E">
            <w:pPr>
              <w:pStyle w:val="Header"/>
              <w:tabs>
                <w:tab w:val="clear" w:pos="4153"/>
                <w:tab w:val="clear" w:pos="8306"/>
              </w:tabs>
              <w:rPr>
                <w:rFonts w:ascii="Calibri" w:hAnsi="Calibri" w:cs="Calibri"/>
              </w:rPr>
            </w:pPr>
          </w:p>
          <w:p w14:paraId="759CC2E0" w14:textId="77777777" w:rsidR="00E02438" w:rsidRDefault="00E02438" w:rsidP="00F16E0E">
            <w:pPr>
              <w:pStyle w:val="Header"/>
              <w:tabs>
                <w:tab w:val="clear" w:pos="4153"/>
                <w:tab w:val="clear" w:pos="8306"/>
              </w:tabs>
              <w:rPr>
                <w:rFonts w:ascii="Calibri" w:hAnsi="Calibri" w:cs="Calibri"/>
              </w:rPr>
            </w:pPr>
          </w:p>
          <w:p w14:paraId="36189C22" w14:textId="77777777" w:rsidR="00E02438" w:rsidRDefault="00E02438" w:rsidP="00F16E0E">
            <w:pPr>
              <w:pStyle w:val="Header"/>
              <w:tabs>
                <w:tab w:val="clear" w:pos="4153"/>
                <w:tab w:val="clear" w:pos="8306"/>
              </w:tabs>
              <w:rPr>
                <w:rFonts w:ascii="Calibri" w:hAnsi="Calibri" w:cs="Calibri"/>
              </w:rPr>
            </w:pPr>
          </w:p>
          <w:p w14:paraId="155C5496" w14:textId="77777777" w:rsidR="00E02438" w:rsidRDefault="00E02438" w:rsidP="00F16E0E">
            <w:pPr>
              <w:pStyle w:val="Header"/>
              <w:tabs>
                <w:tab w:val="clear" w:pos="4153"/>
                <w:tab w:val="clear" w:pos="8306"/>
              </w:tabs>
              <w:rPr>
                <w:rFonts w:ascii="Calibri" w:hAnsi="Calibri" w:cs="Calibri"/>
              </w:rPr>
            </w:pPr>
            <w:r>
              <w:rPr>
                <w:rFonts w:ascii="Calibri" w:hAnsi="Calibri" w:cs="Calibri"/>
              </w:rPr>
              <w:t>2x3=6</w:t>
            </w:r>
          </w:p>
          <w:p w14:paraId="4B88247F" w14:textId="77777777" w:rsidR="00E02438" w:rsidRDefault="00E02438" w:rsidP="00F16E0E">
            <w:pPr>
              <w:pStyle w:val="Header"/>
              <w:tabs>
                <w:tab w:val="clear" w:pos="4153"/>
                <w:tab w:val="clear" w:pos="8306"/>
              </w:tabs>
              <w:rPr>
                <w:rFonts w:ascii="Calibri" w:hAnsi="Calibri" w:cs="Calibri"/>
              </w:rPr>
            </w:pPr>
          </w:p>
          <w:p w14:paraId="6031CC22" w14:textId="77777777" w:rsidR="00E02438" w:rsidRDefault="00E02438" w:rsidP="00F16E0E">
            <w:pPr>
              <w:pStyle w:val="Header"/>
              <w:tabs>
                <w:tab w:val="clear" w:pos="4153"/>
                <w:tab w:val="clear" w:pos="8306"/>
              </w:tabs>
              <w:rPr>
                <w:rFonts w:ascii="Calibri" w:hAnsi="Calibri" w:cs="Calibri"/>
              </w:rPr>
            </w:pPr>
          </w:p>
          <w:p w14:paraId="1CB27783" w14:textId="77777777" w:rsidR="00E02438" w:rsidRDefault="00E02438" w:rsidP="00F16E0E">
            <w:pPr>
              <w:pStyle w:val="Header"/>
              <w:tabs>
                <w:tab w:val="clear" w:pos="4153"/>
                <w:tab w:val="clear" w:pos="8306"/>
              </w:tabs>
              <w:rPr>
                <w:rFonts w:ascii="Calibri" w:hAnsi="Calibri" w:cs="Calibri"/>
              </w:rPr>
            </w:pPr>
          </w:p>
          <w:p w14:paraId="59FB7915" w14:textId="77777777" w:rsidR="00E02438" w:rsidRDefault="00E02438" w:rsidP="00F16E0E">
            <w:pPr>
              <w:pStyle w:val="Header"/>
              <w:tabs>
                <w:tab w:val="clear" w:pos="4153"/>
                <w:tab w:val="clear" w:pos="8306"/>
              </w:tabs>
              <w:rPr>
                <w:rFonts w:ascii="Calibri" w:hAnsi="Calibri" w:cs="Calibri"/>
              </w:rPr>
            </w:pPr>
          </w:p>
          <w:p w14:paraId="667B26A9" w14:textId="77777777" w:rsidR="00E02438" w:rsidRDefault="00E02438" w:rsidP="00F16E0E">
            <w:pPr>
              <w:pStyle w:val="Header"/>
              <w:tabs>
                <w:tab w:val="clear" w:pos="4153"/>
                <w:tab w:val="clear" w:pos="8306"/>
              </w:tabs>
              <w:rPr>
                <w:rFonts w:ascii="Calibri" w:hAnsi="Calibri" w:cs="Calibri"/>
              </w:rPr>
            </w:pPr>
          </w:p>
          <w:p w14:paraId="5F697292" w14:textId="77777777" w:rsidR="00E02438" w:rsidRDefault="00E02438" w:rsidP="00F16E0E">
            <w:pPr>
              <w:pStyle w:val="Header"/>
              <w:tabs>
                <w:tab w:val="clear" w:pos="4153"/>
                <w:tab w:val="clear" w:pos="8306"/>
              </w:tabs>
              <w:rPr>
                <w:rFonts w:ascii="Calibri" w:hAnsi="Calibri" w:cs="Calibri"/>
              </w:rPr>
            </w:pPr>
          </w:p>
          <w:p w14:paraId="6FF7D66D" w14:textId="77777777" w:rsidR="00E02438" w:rsidRDefault="00E02438" w:rsidP="00F16E0E">
            <w:pPr>
              <w:pStyle w:val="Header"/>
              <w:tabs>
                <w:tab w:val="clear" w:pos="4153"/>
                <w:tab w:val="clear" w:pos="8306"/>
              </w:tabs>
              <w:rPr>
                <w:rFonts w:ascii="Calibri" w:hAnsi="Calibri" w:cs="Calibri"/>
              </w:rPr>
            </w:pPr>
          </w:p>
          <w:p w14:paraId="575AA705" w14:textId="77777777" w:rsidR="00E02438" w:rsidRDefault="00E02438" w:rsidP="00F16E0E">
            <w:pPr>
              <w:pStyle w:val="Header"/>
              <w:tabs>
                <w:tab w:val="clear" w:pos="4153"/>
                <w:tab w:val="clear" w:pos="8306"/>
              </w:tabs>
              <w:rPr>
                <w:rFonts w:ascii="Calibri" w:hAnsi="Calibri" w:cs="Calibri"/>
              </w:rPr>
            </w:pPr>
          </w:p>
          <w:p w14:paraId="0F72DC26" w14:textId="77777777" w:rsidR="00E02438" w:rsidRDefault="00E02438" w:rsidP="00F16E0E">
            <w:pPr>
              <w:pStyle w:val="Header"/>
              <w:tabs>
                <w:tab w:val="clear" w:pos="4153"/>
                <w:tab w:val="clear" w:pos="8306"/>
              </w:tabs>
              <w:rPr>
                <w:rFonts w:ascii="Calibri" w:hAnsi="Calibri" w:cs="Calibri"/>
              </w:rPr>
            </w:pPr>
          </w:p>
          <w:p w14:paraId="3C64F414" w14:textId="77777777" w:rsidR="00E02438" w:rsidRDefault="00E02438" w:rsidP="00F16E0E">
            <w:pPr>
              <w:pStyle w:val="Header"/>
              <w:tabs>
                <w:tab w:val="clear" w:pos="4153"/>
                <w:tab w:val="clear" w:pos="8306"/>
              </w:tabs>
              <w:rPr>
                <w:rFonts w:ascii="Calibri" w:hAnsi="Calibri" w:cs="Calibri"/>
              </w:rPr>
            </w:pPr>
          </w:p>
          <w:p w14:paraId="4B5BD05E" w14:textId="77777777" w:rsidR="00E02438" w:rsidRDefault="00E02438" w:rsidP="00F16E0E">
            <w:pPr>
              <w:pStyle w:val="Header"/>
              <w:tabs>
                <w:tab w:val="clear" w:pos="4153"/>
                <w:tab w:val="clear" w:pos="8306"/>
              </w:tabs>
              <w:rPr>
                <w:rFonts w:ascii="Calibri" w:hAnsi="Calibri" w:cs="Calibri"/>
              </w:rPr>
            </w:pPr>
          </w:p>
          <w:p w14:paraId="14EB57CE" w14:textId="77777777" w:rsidR="00E02438" w:rsidRDefault="00E02438" w:rsidP="00F16E0E">
            <w:pPr>
              <w:pStyle w:val="Header"/>
              <w:tabs>
                <w:tab w:val="clear" w:pos="4153"/>
                <w:tab w:val="clear" w:pos="8306"/>
              </w:tabs>
              <w:rPr>
                <w:rFonts w:ascii="Calibri" w:hAnsi="Calibri" w:cs="Calibri"/>
              </w:rPr>
            </w:pPr>
          </w:p>
          <w:p w14:paraId="3F799F6E" w14:textId="41CCB9D5" w:rsidR="00E02438" w:rsidRPr="00B56D3A" w:rsidRDefault="00E02438" w:rsidP="00F16E0E">
            <w:pPr>
              <w:pStyle w:val="Header"/>
              <w:tabs>
                <w:tab w:val="clear" w:pos="4153"/>
                <w:tab w:val="clear" w:pos="8306"/>
              </w:tabs>
              <w:rPr>
                <w:rFonts w:ascii="Calibri" w:hAnsi="Calibri" w:cs="Calibri"/>
              </w:rPr>
            </w:pPr>
            <w:r>
              <w:rPr>
                <w:rFonts w:ascii="Calibri" w:hAnsi="Calibri" w:cs="Calibri"/>
              </w:rPr>
              <w:t>2x3=6</w:t>
            </w:r>
          </w:p>
        </w:tc>
        <w:tc>
          <w:tcPr>
            <w:tcW w:w="1559" w:type="dxa"/>
          </w:tcPr>
          <w:p w14:paraId="37E6264A" w14:textId="77777777" w:rsidR="00E02438" w:rsidRPr="00B56D3A" w:rsidRDefault="00E02438" w:rsidP="00F16E0E">
            <w:pPr>
              <w:pStyle w:val="Header"/>
              <w:tabs>
                <w:tab w:val="clear" w:pos="4153"/>
                <w:tab w:val="clear" w:pos="8306"/>
              </w:tabs>
              <w:rPr>
                <w:rFonts w:ascii="Calibri" w:hAnsi="Calibri" w:cs="Calibri"/>
              </w:rPr>
            </w:pPr>
          </w:p>
        </w:tc>
      </w:tr>
      <w:tr w:rsidR="00E02438" w:rsidRPr="00B56D3A" w14:paraId="214D3FEE" w14:textId="77777777" w:rsidTr="00496E30">
        <w:trPr>
          <w:trHeight w:val="470"/>
        </w:trPr>
        <w:tc>
          <w:tcPr>
            <w:tcW w:w="2518" w:type="dxa"/>
          </w:tcPr>
          <w:p w14:paraId="4416AF62" w14:textId="582800F6" w:rsidR="00E02438" w:rsidRPr="003C53BB" w:rsidRDefault="00E02438" w:rsidP="00D07DDA">
            <w:pPr>
              <w:rPr>
                <w:rFonts w:asciiTheme="minorHAnsi" w:hAnsiTheme="minorHAnsi" w:cstheme="minorHAnsi"/>
                <w:b/>
                <w:bCs/>
                <w:sz w:val="22"/>
                <w:szCs w:val="22"/>
              </w:rPr>
            </w:pPr>
            <w:r w:rsidRPr="003C53BB">
              <w:rPr>
                <w:rFonts w:asciiTheme="minorHAnsi" w:hAnsiTheme="minorHAnsi" w:cstheme="minorHAnsi"/>
                <w:b/>
                <w:bCs/>
                <w:sz w:val="22"/>
                <w:szCs w:val="22"/>
              </w:rPr>
              <w:lastRenderedPageBreak/>
              <w:t>Clinically vulnerable pupils -</w:t>
            </w:r>
            <w:r w:rsidRPr="003C53BB">
              <w:rPr>
                <w:rFonts w:asciiTheme="minorHAnsi" w:hAnsiTheme="minorHAnsi" w:cstheme="minorHAnsi"/>
                <w:sz w:val="22"/>
                <w:szCs w:val="22"/>
                <w:shd w:val="clear" w:color="auto" w:fill="FFFFFF"/>
              </w:rPr>
              <w:t xml:space="preserve"> </w:t>
            </w:r>
            <w:hyperlink r:id="rId22" w:history="1">
              <w:r w:rsidRPr="003C53BB">
                <w:rPr>
                  <w:rStyle w:val="Hyperlink"/>
                  <w:rFonts w:asciiTheme="minorHAnsi" w:hAnsiTheme="minorHAnsi" w:cstheme="minorHAnsi"/>
                  <w:color w:val="auto"/>
                  <w:sz w:val="22"/>
                  <w:szCs w:val="22"/>
                  <w:bdr w:val="none" w:sz="0" w:space="0" w:color="auto" w:frame="1"/>
                  <w:shd w:val="clear" w:color="auto" w:fill="FFFFFF"/>
                </w:rPr>
                <w:t>classed as clinically extremely vulnerable due to pre-existing medical conditions</w:t>
              </w:r>
            </w:hyperlink>
          </w:p>
        </w:tc>
        <w:tc>
          <w:tcPr>
            <w:tcW w:w="1418" w:type="dxa"/>
            <w:gridSpan w:val="2"/>
          </w:tcPr>
          <w:p w14:paraId="35530D3B" w14:textId="7171C730" w:rsidR="00E02438" w:rsidRPr="00B349FC" w:rsidRDefault="00E02438" w:rsidP="00D07DDA">
            <w:pPr>
              <w:rPr>
                <w:rFonts w:ascii="Calibri" w:hAnsi="Calibri" w:cs="Calibri"/>
                <w:sz w:val="22"/>
                <w:szCs w:val="22"/>
              </w:rPr>
            </w:pPr>
            <w:r w:rsidRPr="00C53A80">
              <w:rPr>
                <w:rFonts w:ascii="Calibri" w:hAnsi="Calibri" w:cs="Calibri"/>
                <w:sz w:val="22"/>
                <w:szCs w:val="22"/>
              </w:rPr>
              <w:t>Staff, pupils, parents, visitors everyone.</w:t>
            </w:r>
          </w:p>
        </w:tc>
        <w:tc>
          <w:tcPr>
            <w:tcW w:w="9355" w:type="dxa"/>
            <w:gridSpan w:val="3"/>
          </w:tcPr>
          <w:p w14:paraId="2F9BD2C1" w14:textId="77777777" w:rsidR="00E02438" w:rsidRDefault="00E02438" w:rsidP="00B11F96">
            <w:pPr>
              <w:pStyle w:val="Header"/>
              <w:numPr>
                <w:ilvl w:val="0"/>
                <w:numId w:val="22"/>
              </w:numPr>
              <w:tabs>
                <w:tab w:val="clear" w:pos="4153"/>
                <w:tab w:val="clear" w:pos="8306"/>
              </w:tabs>
              <w:rPr>
                <w:rFonts w:ascii="Calibri" w:hAnsi="Calibri" w:cs="Calibri"/>
                <w:sz w:val="22"/>
                <w:szCs w:val="22"/>
              </w:rPr>
            </w:pPr>
            <w:r>
              <w:rPr>
                <w:rFonts w:ascii="Calibri" w:hAnsi="Calibri" w:cs="Calibri"/>
                <w:sz w:val="22"/>
                <w:szCs w:val="22"/>
              </w:rPr>
              <w:t>Follow instructions to stay at home during isolation period.</w:t>
            </w:r>
          </w:p>
          <w:p w14:paraId="07F0F834" w14:textId="77777777" w:rsidR="00E02438" w:rsidRDefault="00E02438" w:rsidP="00B11F96">
            <w:pPr>
              <w:pStyle w:val="Header"/>
              <w:numPr>
                <w:ilvl w:val="0"/>
                <w:numId w:val="22"/>
              </w:numPr>
              <w:tabs>
                <w:tab w:val="clear" w:pos="4153"/>
                <w:tab w:val="clear" w:pos="8306"/>
              </w:tabs>
              <w:rPr>
                <w:rFonts w:ascii="Calibri" w:hAnsi="Calibri" w:cs="Calibri"/>
                <w:sz w:val="22"/>
                <w:szCs w:val="22"/>
              </w:rPr>
            </w:pPr>
            <w:r>
              <w:rPr>
                <w:rFonts w:ascii="Calibri" w:hAnsi="Calibri" w:cs="Calibri"/>
                <w:sz w:val="22"/>
                <w:szCs w:val="22"/>
              </w:rPr>
              <w:t>school to maintain contact</w:t>
            </w:r>
          </w:p>
          <w:p w14:paraId="426E9E4F" w14:textId="77777777" w:rsidR="00E02438" w:rsidRDefault="00E02438" w:rsidP="00B11F96">
            <w:pPr>
              <w:pStyle w:val="Header"/>
              <w:numPr>
                <w:ilvl w:val="0"/>
                <w:numId w:val="22"/>
              </w:numPr>
              <w:tabs>
                <w:tab w:val="clear" w:pos="4153"/>
                <w:tab w:val="clear" w:pos="8306"/>
              </w:tabs>
              <w:rPr>
                <w:rFonts w:ascii="Calibri" w:hAnsi="Calibri" w:cs="Calibri"/>
                <w:sz w:val="22"/>
                <w:szCs w:val="22"/>
              </w:rPr>
            </w:pPr>
            <w:r>
              <w:rPr>
                <w:rFonts w:ascii="Calibri" w:hAnsi="Calibri" w:cs="Calibri"/>
                <w:sz w:val="22"/>
                <w:szCs w:val="22"/>
              </w:rPr>
              <w:t>School to supply materials suitable for continuing education or meaningful work at home.</w:t>
            </w:r>
          </w:p>
          <w:p w14:paraId="28BC181D" w14:textId="77777777" w:rsidR="00E02438" w:rsidRDefault="00E02438" w:rsidP="00B11F96">
            <w:pPr>
              <w:pStyle w:val="Header"/>
              <w:numPr>
                <w:ilvl w:val="0"/>
                <w:numId w:val="22"/>
              </w:numPr>
              <w:tabs>
                <w:tab w:val="clear" w:pos="4153"/>
                <w:tab w:val="clear" w:pos="8306"/>
              </w:tabs>
              <w:rPr>
                <w:rFonts w:ascii="Calibri" w:hAnsi="Calibri" w:cs="Calibri"/>
                <w:sz w:val="22"/>
                <w:szCs w:val="22"/>
              </w:rPr>
            </w:pPr>
            <w:r>
              <w:rPr>
                <w:rFonts w:ascii="Calibri" w:hAnsi="Calibri" w:cs="Calibri"/>
                <w:sz w:val="22"/>
                <w:szCs w:val="22"/>
              </w:rPr>
              <w:t>School to consider remote teaching option.</w:t>
            </w:r>
          </w:p>
          <w:p w14:paraId="52F5DB17" w14:textId="77777777" w:rsidR="00E02438" w:rsidRDefault="00E02438" w:rsidP="00B11F96">
            <w:pPr>
              <w:pStyle w:val="Header"/>
              <w:numPr>
                <w:ilvl w:val="0"/>
                <w:numId w:val="22"/>
              </w:numPr>
              <w:tabs>
                <w:tab w:val="clear" w:pos="4153"/>
                <w:tab w:val="clear" w:pos="8306"/>
              </w:tabs>
              <w:rPr>
                <w:rFonts w:ascii="Calibri" w:hAnsi="Calibri" w:cs="Calibri"/>
                <w:sz w:val="22"/>
                <w:szCs w:val="22"/>
              </w:rPr>
            </w:pPr>
            <w:r>
              <w:rPr>
                <w:rFonts w:ascii="Calibri" w:hAnsi="Calibri" w:cs="Calibri"/>
                <w:sz w:val="22"/>
                <w:szCs w:val="22"/>
              </w:rPr>
              <w:t>School to monitor PHE/HMG updates</w:t>
            </w:r>
          </w:p>
          <w:p w14:paraId="4E2F66FA" w14:textId="3CE2D0EE" w:rsidR="00E02438" w:rsidRPr="00346248" w:rsidRDefault="00E02438" w:rsidP="00B11F96">
            <w:pPr>
              <w:pStyle w:val="ListParagraph"/>
              <w:numPr>
                <w:ilvl w:val="0"/>
                <w:numId w:val="22"/>
              </w:numPr>
              <w:shd w:val="clear" w:color="auto" w:fill="FFFFFF"/>
              <w:rPr>
                <w:rStyle w:val="Hyperlink"/>
                <w:rFonts w:cs="Calibri"/>
                <w:color w:val="auto"/>
                <w:bdr w:val="none" w:sz="0" w:space="0" w:color="auto" w:frame="1"/>
              </w:rPr>
            </w:pPr>
            <w:r w:rsidRPr="00346248">
              <w:rPr>
                <w:rFonts w:cs="Calibri"/>
              </w:rPr>
              <w:t>Teacher/Staff member / pupil to maintain contact with GP or specialist</w:t>
            </w:r>
          </w:p>
        </w:tc>
        <w:tc>
          <w:tcPr>
            <w:tcW w:w="851" w:type="dxa"/>
          </w:tcPr>
          <w:p w14:paraId="0B8E56CC" w14:textId="00312404" w:rsidR="00E02438" w:rsidRPr="00B56D3A" w:rsidRDefault="00E02438" w:rsidP="00D07DDA">
            <w:pPr>
              <w:pStyle w:val="Header"/>
              <w:tabs>
                <w:tab w:val="clear" w:pos="4153"/>
                <w:tab w:val="clear" w:pos="8306"/>
              </w:tabs>
              <w:rPr>
                <w:rFonts w:ascii="Calibri" w:hAnsi="Calibri" w:cs="Calibri"/>
              </w:rPr>
            </w:pPr>
            <w:r>
              <w:rPr>
                <w:rFonts w:ascii="Calibri" w:hAnsi="Calibri" w:cs="Calibri"/>
              </w:rPr>
              <w:t>1X1 =2</w:t>
            </w:r>
          </w:p>
        </w:tc>
        <w:tc>
          <w:tcPr>
            <w:tcW w:w="1559" w:type="dxa"/>
          </w:tcPr>
          <w:p w14:paraId="6EA478A5" w14:textId="77777777" w:rsidR="00E02438" w:rsidRPr="00B56D3A" w:rsidRDefault="00E02438" w:rsidP="00D07DDA">
            <w:pPr>
              <w:pStyle w:val="Header"/>
              <w:tabs>
                <w:tab w:val="clear" w:pos="4153"/>
                <w:tab w:val="clear" w:pos="8306"/>
              </w:tabs>
              <w:rPr>
                <w:rFonts w:ascii="Calibri" w:hAnsi="Calibri" w:cs="Calibri"/>
              </w:rPr>
            </w:pPr>
          </w:p>
        </w:tc>
      </w:tr>
      <w:tr w:rsidR="00E02438" w:rsidRPr="00B56D3A" w14:paraId="300D4B42" w14:textId="77777777" w:rsidTr="00496E30">
        <w:trPr>
          <w:trHeight w:val="470"/>
        </w:trPr>
        <w:tc>
          <w:tcPr>
            <w:tcW w:w="2518" w:type="dxa"/>
          </w:tcPr>
          <w:p w14:paraId="22C4DDC9" w14:textId="524F549B" w:rsidR="00E02438" w:rsidRPr="00A820A5" w:rsidRDefault="00E02438" w:rsidP="00A820A5">
            <w:pPr>
              <w:shd w:val="clear" w:color="auto" w:fill="FFFFFF"/>
              <w:spacing w:before="120"/>
              <w:textAlignment w:val="baseline"/>
              <w:outlineLvl w:val="1"/>
              <w:rPr>
                <w:rFonts w:asciiTheme="minorHAnsi" w:hAnsiTheme="minorHAnsi" w:cstheme="minorHAnsi"/>
                <w:b/>
                <w:bCs/>
                <w:color w:val="0B0C0C"/>
                <w:sz w:val="22"/>
                <w:szCs w:val="22"/>
                <w:lang w:eastAsia="en-GB"/>
              </w:rPr>
            </w:pPr>
            <w:r w:rsidRPr="00BA7C2C">
              <w:rPr>
                <w:rFonts w:asciiTheme="minorHAnsi" w:hAnsiTheme="minorHAnsi" w:cstheme="minorHAnsi"/>
                <w:b/>
                <w:bCs/>
                <w:color w:val="0B0C0C"/>
                <w:sz w:val="22"/>
                <w:szCs w:val="22"/>
                <w:lang w:eastAsia="en-GB"/>
              </w:rPr>
              <w:t xml:space="preserve">Shielded and clinically </w:t>
            </w:r>
            <w:r>
              <w:rPr>
                <w:rFonts w:asciiTheme="minorHAnsi" w:hAnsiTheme="minorHAnsi" w:cstheme="minorHAnsi"/>
                <w:b/>
                <w:bCs/>
                <w:color w:val="0B0C0C"/>
                <w:sz w:val="22"/>
                <w:szCs w:val="22"/>
                <w:lang w:eastAsia="en-GB"/>
              </w:rPr>
              <w:t xml:space="preserve">extremely </w:t>
            </w:r>
            <w:r w:rsidRPr="00BA7C2C">
              <w:rPr>
                <w:rFonts w:asciiTheme="minorHAnsi" w:hAnsiTheme="minorHAnsi" w:cstheme="minorHAnsi"/>
                <w:b/>
                <w:bCs/>
                <w:color w:val="0B0C0C"/>
                <w:sz w:val="22"/>
                <w:szCs w:val="22"/>
                <w:lang w:eastAsia="en-GB"/>
              </w:rPr>
              <w:t>vulnerable adults</w:t>
            </w:r>
            <w:r>
              <w:rPr>
                <w:rFonts w:asciiTheme="minorHAnsi" w:hAnsiTheme="minorHAnsi" w:cstheme="minorHAnsi"/>
                <w:b/>
                <w:bCs/>
                <w:color w:val="0B0C0C"/>
                <w:sz w:val="22"/>
                <w:szCs w:val="22"/>
                <w:lang w:eastAsia="en-GB"/>
              </w:rPr>
              <w:t xml:space="preserve"> </w:t>
            </w:r>
            <w:r w:rsidRPr="00BA7C2C">
              <w:rPr>
                <w:rFonts w:asciiTheme="minorHAnsi" w:hAnsiTheme="minorHAnsi" w:cstheme="minorHAnsi"/>
                <w:color w:val="0B0C0C"/>
                <w:sz w:val="22"/>
                <w:szCs w:val="22"/>
                <w:lang w:eastAsia="en-GB"/>
              </w:rPr>
              <w:t>Clinically extremely vulnerable individuals are advised not to work outside the home.</w:t>
            </w:r>
            <w:r>
              <w:rPr>
                <w:rFonts w:asciiTheme="minorHAnsi" w:hAnsiTheme="minorHAnsi" w:cstheme="minorHAnsi"/>
                <w:color w:val="0B0C0C"/>
                <w:sz w:val="22"/>
                <w:szCs w:val="22"/>
                <w:lang w:eastAsia="en-GB"/>
              </w:rPr>
              <w:t xml:space="preserve"> Advised by clinician or by letter</w:t>
            </w:r>
          </w:p>
        </w:tc>
        <w:tc>
          <w:tcPr>
            <w:tcW w:w="1418" w:type="dxa"/>
            <w:gridSpan w:val="2"/>
          </w:tcPr>
          <w:p w14:paraId="757D32B8" w14:textId="4F4510FA" w:rsidR="00E02438" w:rsidRPr="00B349FC" w:rsidRDefault="00E02438" w:rsidP="00D07DDA">
            <w:pPr>
              <w:rPr>
                <w:rFonts w:ascii="Calibri" w:hAnsi="Calibri" w:cs="Calibri"/>
                <w:sz w:val="22"/>
                <w:szCs w:val="22"/>
              </w:rPr>
            </w:pPr>
            <w:r w:rsidRPr="00C53A80">
              <w:rPr>
                <w:rFonts w:ascii="Calibri" w:hAnsi="Calibri" w:cs="Calibri"/>
                <w:sz w:val="22"/>
                <w:szCs w:val="22"/>
              </w:rPr>
              <w:t>Staff, pupils, parents, visitors everyone.</w:t>
            </w:r>
          </w:p>
        </w:tc>
        <w:tc>
          <w:tcPr>
            <w:tcW w:w="9355" w:type="dxa"/>
            <w:gridSpan w:val="3"/>
          </w:tcPr>
          <w:p w14:paraId="0E60C1FC" w14:textId="47919DF5" w:rsidR="00E02438" w:rsidRPr="009A1AD9" w:rsidRDefault="00E02438" w:rsidP="008955A3">
            <w:pPr>
              <w:pStyle w:val="Header"/>
              <w:numPr>
                <w:ilvl w:val="0"/>
                <w:numId w:val="25"/>
              </w:numPr>
              <w:tabs>
                <w:tab w:val="clear" w:pos="4153"/>
                <w:tab w:val="clear" w:pos="8306"/>
              </w:tabs>
              <w:rPr>
                <w:rFonts w:asciiTheme="minorHAnsi" w:hAnsiTheme="minorHAnsi" w:cstheme="minorHAnsi"/>
                <w:sz w:val="22"/>
                <w:szCs w:val="22"/>
              </w:rPr>
            </w:pPr>
            <w:r>
              <w:rPr>
                <w:rFonts w:asciiTheme="minorHAnsi" w:hAnsiTheme="minorHAnsi" w:cstheme="minorHAnsi"/>
                <w:color w:val="0B0C0C"/>
                <w:sz w:val="22"/>
                <w:szCs w:val="22"/>
                <w:shd w:val="clear" w:color="auto" w:fill="FFFFFF"/>
              </w:rPr>
              <w:t xml:space="preserve">Identified staff </w:t>
            </w:r>
            <w:r w:rsidRPr="009A1AD9">
              <w:rPr>
                <w:rFonts w:asciiTheme="minorHAnsi" w:hAnsiTheme="minorHAnsi" w:cstheme="minorHAnsi"/>
                <w:color w:val="0B0C0C"/>
                <w:sz w:val="22"/>
                <w:szCs w:val="22"/>
                <w:shd w:val="clear" w:color="auto" w:fill="FFFFFF"/>
              </w:rPr>
              <w:t>rigorously follow shielding measures in order to keep themselves safe.</w:t>
            </w:r>
          </w:p>
          <w:p w14:paraId="4E6F38B0" w14:textId="77777777" w:rsidR="00E02438" w:rsidRPr="008955A3" w:rsidRDefault="00E02438" w:rsidP="008955A3">
            <w:pPr>
              <w:pStyle w:val="Header"/>
              <w:numPr>
                <w:ilvl w:val="0"/>
                <w:numId w:val="25"/>
              </w:numPr>
              <w:tabs>
                <w:tab w:val="clear" w:pos="4153"/>
                <w:tab w:val="clear" w:pos="8306"/>
              </w:tabs>
              <w:rPr>
                <w:rFonts w:ascii="Calibri" w:hAnsi="Calibri" w:cs="Calibri"/>
                <w:sz w:val="22"/>
                <w:szCs w:val="22"/>
              </w:rPr>
            </w:pPr>
            <w:r w:rsidRPr="009A1AD9">
              <w:rPr>
                <w:rFonts w:asciiTheme="minorHAnsi" w:hAnsiTheme="minorHAnsi" w:cstheme="minorHAnsi"/>
                <w:color w:val="0B0C0C"/>
                <w:sz w:val="22"/>
                <w:szCs w:val="22"/>
                <w:shd w:val="clear" w:color="auto" w:fill="FFFFFF"/>
              </w:rPr>
              <w:t xml:space="preserve"> Staff in this position are advised not to attend work. Read </w:t>
            </w:r>
            <w:hyperlink r:id="rId23" w:history="1">
              <w:r w:rsidRPr="009A1AD9">
                <w:rPr>
                  <w:rStyle w:val="Hyperlink"/>
                  <w:rFonts w:asciiTheme="minorHAnsi" w:hAnsiTheme="minorHAnsi" w:cstheme="minorHAnsi"/>
                  <w:color w:val="4C2C92"/>
                  <w:sz w:val="22"/>
                  <w:szCs w:val="22"/>
                  <w:bdr w:val="none" w:sz="0" w:space="0" w:color="auto" w:frame="1"/>
                  <w:shd w:val="clear" w:color="auto" w:fill="FFFFFF"/>
                </w:rPr>
                <w:t>COVID-19: guidance on shielding and protecting people defined on medical grounds as extremely vulnerable</w:t>
              </w:r>
            </w:hyperlink>
            <w:r w:rsidRPr="009A1AD9">
              <w:rPr>
                <w:rFonts w:asciiTheme="minorHAnsi" w:hAnsiTheme="minorHAnsi" w:cstheme="minorHAnsi"/>
                <w:color w:val="0B0C0C"/>
                <w:sz w:val="22"/>
                <w:szCs w:val="22"/>
                <w:shd w:val="clear" w:color="auto" w:fill="FFFFFF"/>
              </w:rPr>
              <w:t> for more advice.</w:t>
            </w:r>
          </w:p>
          <w:p w14:paraId="506FD30B" w14:textId="77777777" w:rsidR="00E02438" w:rsidRPr="00B90DD5" w:rsidRDefault="00E02438" w:rsidP="00B90DD5">
            <w:pPr>
              <w:pStyle w:val="ListParagraph"/>
              <w:numPr>
                <w:ilvl w:val="0"/>
                <w:numId w:val="25"/>
              </w:numPr>
              <w:rPr>
                <w:rFonts w:asciiTheme="minorHAnsi" w:hAnsiTheme="minorHAnsi" w:cs="Arial"/>
                <w:color w:val="000000" w:themeColor="text1"/>
              </w:rPr>
            </w:pPr>
            <w:r w:rsidRPr="00B90DD5">
              <w:rPr>
                <w:rFonts w:asciiTheme="minorHAnsi" w:hAnsiTheme="minorHAnsi" w:cs="Arial"/>
                <w:color w:val="000000" w:themeColor="text1"/>
              </w:rPr>
              <w:t>Staff with shielding letter (extremely vulnerable) are not expected to attend OM until it is safe to do so and their shielding letter time frame ends – clinically very vulnerable.</w:t>
            </w:r>
          </w:p>
          <w:p w14:paraId="5F0FC0B7" w14:textId="0CDB26E1" w:rsidR="00E02438" w:rsidRPr="00A820A5" w:rsidRDefault="00E02438" w:rsidP="008955A3">
            <w:pPr>
              <w:ind w:left="720"/>
              <w:rPr>
                <w:rFonts w:ascii="Calibri" w:hAnsi="Calibri" w:cs="Calibri"/>
                <w:sz w:val="22"/>
                <w:szCs w:val="22"/>
              </w:rPr>
            </w:pPr>
          </w:p>
        </w:tc>
        <w:tc>
          <w:tcPr>
            <w:tcW w:w="851" w:type="dxa"/>
          </w:tcPr>
          <w:p w14:paraId="7A6120B1" w14:textId="100065A0" w:rsidR="00E02438" w:rsidRPr="00B56D3A" w:rsidRDefault="00E02438" w:rsidP="00D07DDA">
            <w:pPr>
              <w:pStyle w:val="Header"/>
              <w:tabs>
                <w:tab w:val="clear" w:pos="4153"/>
                <w:tab w:val="clear" w:pos="8306"/>
              </w:tabs>
              <w:rPr>
                <w:rFonts w:ascii="Calibri" w:hAnsi="Calibri" w:cs="Calibri"/>
              </w:rPr>
            </w:pPr>
            <w:r>
              <w:rPr>
                <w:rFonts w:ascii="Calibri" w:hAnsi="Calibri" w:cs="Calibri"/>
              </w:rPr>
              <w:t>1x1=2</w:t>
            </w:r>
          </w:p>
        </w:tc>
        <w:tc>
          <w:tcPr>
            <w:tcW w:w="1559" w:type="dxa"/>
          </w:tcPr>
          <w:p w14:paraId="7B301BEF" w14:textId="77777777" w:rsidR="00E02438" w:rsidRPr="00B56D3A" w:rsidRDefault="00E02438" w:rsidP="00D07DDA">
            <w:pPr>
              <w:pStyle w:val="Header"/>
              <w:tabs>
                <w:tab w:val="clear" w:pos="4153"/>
                <w:tab w:val="clear" w:pos="8306"/>
              </w:tabs>
              <w:rPr>
                <w:rFonts w:ascii="Calibri" w:hAnsi="Calibri" w:cs="Calibri"/>
              </w:rPr>
            </w:pPr>
          </w:p>
        </w:tc>
      </w:tr>
      <w:tr w:rsidR="00E02438" w:rsidRPr="00B56D3A" w14:paraId="0EC66C65" w14:textId="77777777" w:rsidTr="00496E30">
        <w:trPr>
          <w:trHeight w:val="470"/>
        </w:trPr>
        <w:tc>
          <w:tcPr>
            <w:tcW w:w="2518" w:type="dxa"/>
          </w:tcPr>
          <w:p w14:paraId="0AC145E7" w14:textId="77777777" w:rsidR="00E02438" w:rsidRDefault="00E02438" w:rsidP="00D07DDA">
            <w:pPr>
              <w:shd w:val="clear" w:color="auto" w:fill="FFFFFF"/>
              <w:spacing w:before="120"/>
              <w:textAlignment w:val="baseline"/>
              <w:outlineLvl w:val="1"/>
              <w:rPr>
                <w:rStyle w:val="Hyperlink"/>
                <w:rFonts w:asciiTheme="minorHAnsi" w:hAnsiTheme="minorHAnsi" w:cstheme="minorHAnsi"/>
                <w:color w:val="4C2C92"/>
                <w:sz w:val="22"/>
                <w:szCs w:val="22"/>
                <w:bdr w:val="none" w:sz="0" w:space="0" w:color="auto" w:frame="1"/>
                <w:shd w:val="clear" w:color="auto" w:fill="FFFFFF"/>
              </w:rPr>
            </w:pPr>
            <w:r w:rsidRPr="003A66E1">
              <w:rPr>
                <w:rFonts w:asciiTheme="minorHAnsi" w:hAnsiTheme="minorHAnsi" w:cstheme="minorHAnsi"/>
                <w:b/>
                <w:bCs/>
                <w:color w:val="0B0C0C"/>
                <w:sz w:val="22"/>
                <w:szCs w:val="22"/>
                <w:shd w:val="clear" w:color="auto" w:fill="FFFFFF"/>
              </w:rPr>
              <w:t xml:space="preserve">Clinically vulnerable </w:t>
            </w:r>
            <w:r>
              <w:rPr>
                <w:rFonts w:asciiTheme="minorHAnsi" w:hAnsiTheme="minorHAnsi" w:cstheme="minorHAnsi"/>
                <w:b/>
                <w:bCs/>
                <w:color w:val="0B0C0C"/>
                <w:sz w:val="22"/>
                <w:szCs w:val="22"/>
                <w:shd w:val="clear" w:color="auto" w:fill="FFFFFF"/>
              </w:rPr>
              <w:t xml:space="preserve">adults </w:t>
            </w:r>
            <w:r w:rsidRPr="003A66E1">
              <w:rPr>
                <w:rFonts w:asciiTheme="minorHAnsi" w:hAnsiTheme="minorHAnsi" w:cstheme="minorHAnsi"/>
                <w:color w:val="0B0C0C"/>
                <w:sz w:val="22"/>
                <w:szCs w:val="22"/>
                <w:shd w:val="clear" w:color="auto" w:fill="FFFFFF"/>
              </w:rPr>
              <w:t xml:space="preserve"> who are at higher risk of severe illness (for </w:t>
            </w:r>
            <w:r w:rsidRPr="003A66E1">
              <w:rPr>
                <w:rFonts w:asciiTheme="minorHAnsi" w:hAnsiTheme="minorHAnsi" w:cstheme="minorHAnsi"/>
                <w:color w:val="0B0C0C"/>
                <w:sz w:val="22"/>
                <w:szCs w:val="22"/>
                <w:shd w:val="clear" w:color="auto" w:fill="FFFFFF"/>
              </w:rPr>
              <w:lastRenderedPageBreak/>
              <w:t>example, people with some pre-existing conditions as set out in the </w:t>
            </w:r>
            <w:hyperlink r:id="rId24" w:anchor="clinically-vulnerable-people" w:history="1">
              <w:r w:rsidRPr="003A66E1">
                <w:rPr>
                  <w:rStyle w:val="Hyperlink"/>
                  <w:rFonts w:asciiTheme="minorHAnsi" w:hAnsiTheme="minorHAnsi" w:cstheme="minorHAnsi"/>
                  <w:color w:val="4C2C92"/>
                  <w:sz w:val="22"/>
                  <w:szCs w:val="22"/>
                  <w:bdr w:val="none" w:sz="0" w:space="0" w:color="auto" w:frame="1"/>
                  <w:shd w:val="clear" w:color="auto" w:fill="FFFFFF"/>
                </w:rPr>
                <w:t>Staying at home and away from others (social distancing) guidance</w:t>
              </w:r>
            </w:hyperlink>
          </w:p>
          <w:p w14:paraId="2E1E8B74" w14:textId="49883E0D" w:rsidR="00E02438" w:rsidRPr="003A66E1" w:rsidRDefault="00E02438" w:rsidP="00D07DDA">
            <w:pPr>
              <w:shd w:val="clear" w:color="auto" w:fill="FFFFFF"/>
              <w:spacing w:before="120"/>
              <w:textAlignment w:val="baseline"/>
              <w:outlineLvl w:val="1"/>
              <w:rPr>
                <w:rFonts w:asciiTheme="minorHAnsi" w:hAnsiTheme="minorHAnsi" w:cstheme="minorHAnsi"/>
                <w:b/>
                <w:bCs/>
                <w:color w:val="0B0C0C"/>
                <w:sz w:val="22"/>
                <w:szCs w:val="22"/>
                <w:lang w:eastAsia="en-GB"/>
              </w:rPr>
            </w:pPr>
          </w:p>
        </w:tc>
        <w:tc>
          <w:tcPr>
            <w:tcW w:w="1418" w:type="dxa"/>
            <w:gridSpan w:val="2"/>
          </w:tcPr>
          <w:p w14:paraId="64D8B402" w14:textId="2B7B5698" w:rsidR="00E02438" w:rsidRPr="00B349FC" w:rsidRDefault="00E02438" w:rsidP="00D07DDA">
            <w:pPr>
              <w:rPr>
                <w:rFonts w:ascii="Calibri" w:hAnsi="Calibri" w:cs="Calibri"/>
                <w:sz w:val="22"/>
                <w:szCs w:val="22"/>
              </w:rPr>
            </w:pPr>
            <w:r w:rsidRPr="007624B3">
              <w:rPr>
                <w:rFonts w:ascii="Calibri" w:hAnsi="Calibri" w:cs="Calibri"/>
                <w:sz w:val="22"/>
                <w:szCs w:val="22"/>
              </w:rPr>
              <w:lastRenderedPageBreak/>
              <w:t>Staff, pupils, parents, visitors everyone.</w:t>
            </w:r>
          </w:p>
        </w:tc>
        <w:tc>
          <w:tcPr>
            <w:tcW w:w="9355" w:type="dxa"/>
            <w:gridSpan w:val="3"/>
          </w:tcPr>
          <w:p w14:paraId="6A0B29DC" w14:textId="153F45CC" w:rsidR="00E02438" w:rsidRDefault="00E02438" w:rsidP="00B11F96">
            <w:pPr>
              <w:pStyle w:val="Header"/>
              <w:numPr>
                <w:ilvl w:val="0"/>
                <w:numId w:val="25"/>
              </w:numPr>
              <w:tabs>
                <w:tab w:val="clear" w:pos="4153"/>
                <w:tab w:val="clear" w:pos="8306"/>
              </w:tabs>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 xml:space="preserve">Staff to </w:t>
            </w:r>
            <w:r w:rsidRPr="00C81D8B">
              <w:rPr>
                <w:rFonts w:asciiTheme="minorHAnsi" w:hAnsiTheme="minorHAnsi" w:cstheme="minorHAnsi"/>
                <w:color w:val="0B0C0C"/>
                <w:sz w:val="22"/>
                <w:szCs w:val="22"/>
                <w:shd w:val="clear" w:color="auto" w:fill="FFFFFF"/>
              </w:rPr>
              <w:t xml:space="preserve">take extra care in observing social distancing and should work from home where possible. </w:t>
            </w:r>
            <w:r>
              <w:rPr>
                <w:rFonts w:asciiTheme="minorHAnsi" w:hAnsiTheme="minorHAnsi" w:cstheme="minorHAnsi"/>
                <w:color w:val="0B0C0C"/>
                <w:sz w:val="22"/>
                <w:szCs w:val="22"/>
                <w:shd w:val="clear" w:color="auto" w:fill="FFFFFF"/>
              </w:rPr>
              <w:t xml:space="preserve">e.g. </w:t>
            </w:r>
            <w:r w:rsidRPr="00C81D8B">
              <w:rPr>
                <w:rFonts w:asciiTheme="minorHAnsi" w:hAnsiTheme="minorHAnsi" w:cstheme="minorHAnsi"/>
                <w:color w:val="0B0C0C"/>
                <w:sz w:val="22"/>
                <w:szCs w:val="22"/>
                <w:shd w:val="clear" w:color="auto" w:fill="FFFFFF"/>
              </w:rPr>
              <w:t>support remote education, carry out lesson planning or other roles which can be done from home.</w:t>
            </w:r>
          </w:p>
          <w:p w14:paraId="5F86C0E1" w14:textId="77777777" w:rsidR="00E02438" w:rsidRDefault="00E02438" w:rsidP="00B11F96">
            <w:pPr>
              <w:pStyle w:val="Header"/>
              <w:numPr>
                <w:ilvl w:val="0"/>
                <w:numId w:val="25"/>
              </w:numPr>
              <w:tabs>
                <w:tab w:val="clear" w:pos="4153"/>
                <w:tab w:val="clear" w:pos="8306"/>
              </w:tabs>
              <w:rPr>
                <w:rFonts w:asciiTheme="minorHAnsi" w:hAnsiTheme="minorHAnsi" w:cstheme="minorHAnsi"/>
                <w:color w:val="0B0C0C"/>
                <w:sz w:val="22"/>
                <w:szCs w:val="22"/>
                <w:shd w:val="clear" w:color="auto" w:fill="FFFFFF"/>
              </w:rPr>
            </w:pPr>
            <w:r w:rsidRPr="00C81D8B">
              <w:rPr>
                <w:rFonts w:asciiTheme="minorHAnsi" w:hAnsiTheme="minorHAnsi" w:cstheme="minorHAnsi"/>
                <w:color w:val="0B0C0C"/>
                <w:sz w:val="22"/>
                <w:szCs w:val="22"/>
                <w:shd w:val="clear" w:color="auto" w:fill="FFFFFF"/>
              </w:rPr>
              <w:lastRenderedPageBreak/>
              <w:t xml:space="preserve"> If clinically vulnerable (but not clinically extremely vulnerable) individuals cannot work from home, they should be offered the safest available on-site roles, staying 2 metres away from others wherever possible, although the individual may choose to take on a role that does not allow for this distance if they prefer to do so.</w:t>
            </w:r>
          </w:p>
          <w:p w14:paraId="3FE7FBB1" w14:textId="77777777" w:rsidR="00E02438" w:rsidRDefault="00E02438" w:rsidP="00B11F96">
            <w:pPr>
              <w:pStyle w:val="Header"/>
              <w:numPr>
                <w:ilvl w:val="0"/>
                <w:numId w:val="25"/>
              </w:numPr>
              <w:tabs>
                <w:tab w:val="clear" w:pos="4153"/>
                <w:tab w:val="clear" w:pos="8306"/>
              </w:tabs>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Carry out individual risk assessments for this category of staff</w:t>
            </w:r>
            <w:r w:rsidRPr="00C81D8B">
              <w:rPr>
                <w:rFonts w:asciiTheme="minorHAnsi" w:hAnsiTheme="minorHAnsi" w:cstheme="minorHAnsi"/>
                <w:color w:val="0B0C0C"/>
                <w:sz w:val="22"/>
                <w:szCs w:val="22"/>
                <w:shd w:val="clear" w:color="auto" w:fill="FFFFFF"/>
              </w:rPr>
              <w:t xml:space="preserve"> </w:t>
            </w:r>
            <w:r>
              <w:rPr>
                <w:rFonts w:asciiTheme="minorHAnsi" w:hAnsiTheme="minorHAnsi" w:cstheme="minorHAnsi"/>
                <w:color w:val="0B0C0C"/>
                <w:sz w:val="22"/>
                <w:szCs w:val="22"/>
                <w:shd w:val="clear" w:color="auto" w:fill="FFFFFF"/>
              </w:rPr>
              <w:t>i</w:t>
            </w:r>
            <w:r w:rsidRPr="00C81D8B">
              <w:rPr>
                <w:rFonts w:asciiTheme="minorHAnsi" w:hAnsiTheme="minorHAnsi" w:cstheme="minorHAnsi"/>
                <w:color w:val="0B0C0C"/>
                <w:sz w:val="22"/>
                <w:szCs w:val="22"/>
                <w:shd w:val="clear" w:color="auto" w:fill="FFFFFF"/>
              </w:rPr>
              <w:t>f they must spend time within 2 metres of other people</w:t>
            </w:r>
            <w:r>
              <w:rPr>
                <w:rFonts w:asciiTheme="minorHAnsi" w:hAnsiTheme="minorHAnsi" w:cstheme="minorHAnsi"/>
                <w:color w:val="0B0C0C"/>
                <w:sz w:val="22"/>
                <w:szCs w:val="22"/>
                <w:shd w:val="clear" w:color="auto" w:fill="FFFFFF"/>
              </w:rPr>
              <w:t xml:space="preserve"> and </w:t>
            </w:r>
            <w:r w:rsidRPr="00C81D8B">
              <w:rPr>
                <w:rFonts w:asciiTheme="minorHAnsi" w:hAnsiTheme="minorHAnsi" w:cstheme="minorHAnsi"/>
                <w:color w:val="0B0C0C"/>
                <w:sz w:val="22"/>
                <w:szCs w:val="22"/>
                <w:shd w:val="clear" w:color="auto" w:fill="FFFFFF"/>
              </w:rPr>
              <w:t>discuss with them whether this involves an acceptable level of risk</w:t>
            </w:r>
          </w:p>
          <w:p w14:paraId="7DB910FD" w14:textId="77777777" w:rsidR="00E02438" w:rsidRPr="00B90DD5" w:rsidRDefault="00E02438" w:rsidP="00B90DD5">
            <w:pPr>
              <w:pStyle w:val="ListParagraph"/>
              <w:numPr>
                <w:ilvl w:val="0"/>
                <w:numId w:val="25"/>
              </w:numPr>
              <w:rPr>
                <w:rFonts w:asciiTheme="minorHAnsi" w:hAnsiTheme="minorHAnsi" w:cs="Arial"/>
                <w:color w:val="000000" w:themeColor="text1"/>
              </w:rPr>
            </w:pPr>
            <w:r w:rsidRPr="00B90DD5">
              <w:rPr>
                <w:rFonts w:asciiTheme="minorHAnsi" w:hAnsiTheme="minorHAnsi" w:cs="Arial"/>
                <w:color w:val="000000" w:themeColor="text1"/>
              </w:rPr>
              <w:t xml:space="preserve">Staff who are clinically vulnerable </w:t>
            </w:r>
            <w:proofErr w:type="spellStart"/>
            <w:r w:rsidRPr="00B90DD5">
              <w:rPr>
                <w:rFonts w:asciiTheme="minorHAnsi" w:hAnsiTheme="minorHAnsi" w:cs="Arial"/>
                <w:color w:val="000000" w:themeColor="text1"/>
              </w:rPr>
              <w:t>eg.</w:t>
            </w:r>
            <w:proofErr w:type="spellEnd"/>
            <w:r w:rsidRPr="00B90DD5">
              <w:rPr>
                <w:rFonts w:asciiTheme="minorHAnsi" w:hAnsiTheme="minorHAnsi" w:cs="Arial"/>
                <w:color w:val="000000" w:themeColor="text1"/>
              </w:rPr>
              <w:t xml:space="preserve"> Have asthma, are not expected to return to work this term by the HT as there are enough staff on the rota to look after the children attending. They are expected to work from home.  It is expected they will return to work in September and follow government guidelines set out at the time.</w:t>
            </w:r>
          </w:p>
          <w:p w14:paraId="687EACE1" w14:textId="24287A49" w:rsidR="00E02438" w:rsidRPr="00C81D8B" w:rsidRDefault="00E02438" w:rsidP="00B90DD5">
            <w:pPr>
              <w:pStyle w:val="Header"/>
              <w:tabs>
                <w:tab w:val="clear" w:pos="4153"/>
                <w:tab w:val="clear" w:pos="8306"/>
              </w:tabs>
              <w:ind w:left="720"/>
              <w:rPr>
                <w:rFonts w:asciiTheme="minorHAnsi" w:hAnsiTheme="minorHAnsi" w:cstheme="minorHAnsi"/>
                <w:color w:val="0B0C0C"/>
                <w:sz w:val="22"/>
                <w:szCs w:val="22"/>
                <w:shd w:val="clear" w:color="auto" w:fill="FFFFFF"/>
              </w:rPr>
            </w:pPr>
          </w:p>
        </w:tc>
        <w:tc>
          <w:tcPr>
            <w:tcW w:w="851" w:type="dxa"/>
          </w:tcPr>
          <w:p w14:paraId="5EBB331D" w14:textId="37656C3E" w:rsidR="00E02438" w:rsidRPr="00B56D3A" w:rsidRDefault="00E02438" w:rsidP="00D07DDA">
            <w:pPr>
              <w:pStyle w:val="Header"/>
              <w:tabs>
                <w:tab w:val="clear" w:pos="4153"/>
                <w:tab w:val="clear" w:pos="8306"/>
              </w:tabs>
              <w:rPr>
                <w:rFonts w:ascii="Calibri" w:hAnsi="Calibri" w:cs="Calibri"/>
              </w:rPr>
            </w:pPr>
            <w:r>
              <w:rPr>
                <w:rFonts w:ascii="Calibri" w:hAnsi="Calibri" w:cs="Calibri"/>
              </w:rPr>
              <w:lastRenderedPageBreak/>
              <w:t>2X3=6</w:t>
            </w:r>
          </w:p>
        </w:tc>
        <w:tc>
          <w:tcPr>
            <w:tcW w:w="1559" w:type="dxa"/>
          </w:tcPr>
          <w:p w14:paraId="4EA4D7A5" w14:textId="77777777" w:rsidR="00E02438" w:rsidRPr="00B56D3A" w:rsidRDefault="00E02438" w:rsidP="00D07DDA">
            <w:pPr>
              <w:pStyle w:val="Header"/>
              <w:tabs>
                <w:tab w:val="clear" w:pos="4153"/>
                <w:tab w:val="clear" w:pos="8306"/>
              </w:tabs>
              <w:rPr>
                <w:rFonts w:ascii="Calibri" w:hAnsi="Calibri" w:cs="Calibri"/>
              </w:rPr>
            </w:pPr>
          </w:p>
        </w:tc>
      </w:tr>
      <w:tr w:rsidR="00E02438" w:rsidRPr="00B56D3A" w14:paraId="4A7DDBE4" w14:textId="77777777" w:rsidTr="00496E30">
        <w:trPr>
          <w:trHeight w:val="470"/>
        </w:trPr>
        <w:tc>
          <w:tcPr>
            <w:tcW w:w="2518" w:type="dxa"/>
          </w:tcPr>
          <w:p w14:paraId="36BBB9B6" w14:textId="23D14702" w:rsidR="00E02438" w:rsidRPr="00DC7157" w:rsidRDefault="00E02438" w:rsidP="00D07DDA">
            <w:pPr>
              <w:rPr>
                <w:rFonts w:ascii="Calibri" w:hAnsi="Calibri" w:cs="Calibri"/>
                <w:b/>
                <w:bCs/>
                <w:sz w:val="22"/>
                <w:szCs w:val="22"/>
              </w:rPr>
            </w:pPr>
            <w:r w:rsidRPr="00DC7157">
              <w:rPr>
                <w:rFonts w:ascii="Calibri" w:hAnsi="Calibri" w:cs="Calibri"/>
                <w:b/>
                <w:bCs/>
                <w:sz w:val="22"/>
                <w:szCs w:val="22"/>
              </w:rPr>
              <w:t>New and/or expectant mothers</w:t>
            </w:r>
            <w:r>
              <w:rPr>
                <w:rFonts w:ascii="Calibri" w:hAnsi="Calibri" w:cs="Calibri"/>
                <w:b/>
                <w:bCs/>
                <w:sz w:val="22"/>
                <w:szCs w:val="22"/>
              </w:rPr>
              <w:t xml:space="preserve"> –  </w:t>
            </w:r>
            <w:r w:rsidRPr="00EE690F">
              <w:rPr>
                <w:rFonts w:ascii="Calibri" w:hAnsi="Calibri" w:cs="Calibri"/>
                <w:sz w:val="22"/>
                <w:szCs w:val="22"/>
              </w:rPr>
              <w:t>deemed clinically vulnerable</w:t>
            </w:r>
            <w:r>
              <w:rPr>
                <w:rFonts w:ascii="Calibri" w:hAnsi="Calibri" w:cs="Calibri"/>
                <w:b/>
                <w:bCs/>
                <w:sz w:val="22"/>
                <w:szCs w:val="22"/>
              </w:rPr>
              <w:t xml:space="preserve"> </w:t>
            </w:r>
            <w:r>
              <w:rPr>
                <w:rFonts w:ascii="Calibri" w:hAnsi="Calibri" w:cs="Calibri"/>
                <w:sz w:val="22"/>
                <w:szCs w:val="22"/>
              </w:rPr>
              <w:t xml:space="preserve">included in  </w:t>
            </w:r>
            <w:hyperlink r:id="rId25" w:anchor="clinically-vulnerable-people" w:history="1">
              <w:r w:rsidRPr="003A66E1">
                <w:rPr>
                  <w:rStyle w:val="Hyperlink"/>
                  <w:rFonts w:asciiTheme="minorHAnsi" w:hAnsiTheme="minorHAnsi" w:cstheme="minorHAnsi"/>
                  <w:color w:val="4C2C92"/>
                  <w:sz w:val="22"/>
                  <w:szCs w:val="22"/>
                  <w:bdr w:val="none" w:sz="0" w:space="0" w:color="auto" w:frame="1"/>
                  <w:shd w:val="clear" w:color="auto" w:fill="FFFFFF"/>
                </w:rPr>
                <w:t>Staying at home and away from others (social distancing) guidance</w:t>
              </w:r>
            </w:hyperlink>
          </w:p>
        </w:tc>
        <w:tc>
          <w:tcPr>
            <w:tcW w:w="1418" w:type="dxa"/>
            <w:gridSpan w:val="2"/>
          </w:tcPr>
          <w:p w14:paraId="5AD043B9" w14:textId="1D40D3DD" w:rsidR="00E02438" w:rsidRPr="00B349FC" w:rsidRDefault="00E02438" w:rsidP="00D07DDA">
            <w:pPr>
              <w:rPr>
                <w:rFonts w:ascii="Calibri" w:hAnsi="Calibri" w:cs="Calibri"/>
                <w:sz w:val="22"/>
                <w:szCs w:val="22"/>
              </w:rPr>
            </w:pPr>
            <w:r w:rsidRPr="007624B3">
              <w:rPr>
                <w:rFonts w:ascii="Calibri" w:hAnsi="Calibri" w:cs="Calibri"/>
                <w:sz w:val="22"/>
                <w:szCs w:val="22"/>
              </w:rPr>
              <w:t>Staff, pupils, parents, visitors everyone.</w:t>
            </w:r>
          </w:p>
        </w:tc>
        <w:tc>
          <w:tcPr>
            <w:tcW w:w="9355" w:type="dxa"/>
            <w:gridSpan w:val="3"/>
          </w:tcPr>
          <w:p w14:paraId="5A2C587E" w14:textId="735397D6" w:rsidR="00E02438" w:rsidRDefault="00E02438" w:rsidP="00B11F96">
            <w:pPr>
              <w:pStyle w:val="Header"/>
              <w:numPr>
                <w:ilvl w:val="0"/>
                <w:numId w:val="23"/>
              </w:numPr>
              <w:tabs>
                <w:tab w:val="clear" w:pos="4153"/>
                <w:tab w:val="clear" w:pos="8306"/>
              </w:tabs>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None at OM as far as HT is aware.</w:t>
            </w:r>
          </w:p>
          <w:p w14:paraId="296D4D05" w14:textId="0A8CE4A6" w:rsidR="00E02438" w:rsidRDefault="00E02438" w:rsidP="00B11F96">
            <w:pPr>
              <w:pStyle w:val="Header"/>
              <w:numPr>
                <w:ilvl w:val="0"/>
                <w:numId w:val="23"/>
              </w:numPr>
              <w:tabs>
                <w:tab w:val="clear" w:pos="4153"/>
                <w:tab w:val="clear" w:pos="8306"/>
              </w:tabs>
              <w:rPr>
                <w:rFonts w:asciiTheme="minorHAnsi" w:hAnsiTheme="minorHAnsi" w:cstheme="minorHAnsi"/>
                <w:color w:val="0B0C0C"/>
                <w:sz w:val="22"/>
                <w:szCs w:val="22"/>
                <w:shd w:val="clear" w:color="auto" w:fill="FFFFFF"/>
              </w:rPr>
            </w:pPr>
            <w:r w:rsidRPr="00C81D8B">
              <w:rPr>
                <w:rFonts w:asciiTheme="minorHAnsi" w:hAnsiTheme="minorHAnsi" w:cstheme="minorHAnsi"/>
                <w:color w:val="0B0C0C"/>
                <w:sz w:val="22"/>
                <w:szCs w:val="22"/>
                <w:shd w:val="clear" w:color="auto" w:fill="FFFFFF"/>
              </w:rPr>
              <w:t>If clinically vulnerable individuals cannot work from home, they should be offered the safest available on-site roles, staying 2 metres away from others wherever possible, although the individual may choose to take on a role that does not allow for this distance if they prefer to do so.</w:t>
            </w:r>
          </w:p>
          <w:p w14:paraId="7FB04C55" w14:textId="37DD8A0F" w:rsidR="00E02438" w:rsidRPr="00EE690F" w:rsidRDefault="00E02438" w:rsidP="00B11F96">
            <w:pPr>
              <w:pStyle w:val="Header"/>
              <w:numPr>
                <w:ilvl w:val="0"/>
                <w:numId w:val="23"/>
              </w:numPr>
              <w:tabs>
                <w:tab w:val="clear" w:pos="4153"/>
                <w:tab w:val="clear" w:pos="8306"/>
              </w:tabs>
              <w:rPr>
                <w:rFonts w:ascii="Calibri" w:hAnsi="Calibri" w:cs="Calibri"/>
                <w:sz w:val="22"/>
                <w:szCs w:val="22"/>
              </w:rPr>
            </w:pPr>
            <w:r>
              <w:rPr>
                <w:rFonts w:asciiTheme="minorHAnsi" w:hAnsiTheme="minorHAnsi" w:cstheme="minorHAnsi"/>
                <w:color w:val="0B0C0C"/>
                <w:sz w:val="22"/>
                <w:szCs w:val="22"/>
                <w:shd w:val="clear" w:color="auto" w:fill="FFFFFF"/>
              </w:rPr>
              <w:t>Carry out individual risk assessments for this category of staff</w:t>
            </w:r>
            <w:r w:rsidRPr="00C81D8B">
              <w:rPr>
                <w:rFonts w:asciiTheme="minorHAnsi" w:hAnsiTheme="minorHAnsi" w:cstheme="minorHAnsi"/>
                <w:color w:val="0B0C0C"/>
                <w:sz w:val="22"/>
                <w:szCs w:val="22"/>
                <w:shd w:val="clear" w:color="auto" w:fill="FFFFFF"/>
              </w:rPr>
              <w:t xml:space="preserve"> </w:t>
            </w:r>
            <w:r>
              <w:rPr>
                <w:rFonts w:asciiTheme="minorHAnsi" w:hAnsiTheme="minorHAnsi" w:cstheme="minorHAnsi"/>
                <w:color w:val="0B0C0C"/>
                <w:sz w:val="22"/>
                <w:szCs w:val="22"/>
                <w:shd w:val="clear" w:color="auto" w:fill="FFFFFF"/>
              </w:rPr>
              <w:t>i</w:t>
            </w:r>
            <w:r w:rsidRPr="00C81D8B">
              <w:rPr>
                <w:rFonts w:asciiTheme="minorHAnsi" w:hAnsiTheme="minorHAnsi" w:cstheme="minorHAnsi"/>
                <w:color w:val="0B0C0C"/>
                <w:sz w:val="22"/>
                <w:szCs w:val="22"/>
                <w:shd w:val="clear" w:color="auto" w:fill="FFFFFF"/>
              </w:rPr>
              <w:t>f they have to spend time within 2 metres of other people</w:t>
            </w:r>
            <w:r>
              <w:rPr>
                <w:rFonts w:asciiTheme="minorHAnsi" w:hAnsiTheme="minorHAnsi" w:cstheme="minorHAnsi"/>
                <w:color w:val="0B0C0C"/>
                <w:sz w:val="22"/>
                <w:szCs w:val="22"/>
                <w:shd w:val="clear" w:color="auto" w:fill="FFFFFF"/>
              </w:rPr>
              <w:t xml:space="preserve"> and </w:t>
            </w:r>
            <w:r w:rsidRPr="00C81D8B">
              <w:rPr>
                <w:rFonts w:asciiTheme="minorHAnsi" w:hAnsiTheme="minorHAnsi" w:cstheme="minorHAnsi"/>
                <w:color w:val="0B0C0C"/>
                <w:sz w:val="22"/>
                <w:szCs w:val="22"/>
                <w:shd w:val="clear" w:color="auto" w:fill="FFFFFF"/>
              </w:rPr>
              <w:t>discuss with them whether this involves an acceptable level of risk</w:t>
            </w:r>
          </w:p>
          <w:p w14:paraId="0039A7CD" w14:textId="145E4601" w:rsidR="00E02438" w:rsidRDefault="00E02438" w:rsidP="00B11F96">
            <w:pPr>
              <w:pStyle w:val="Header"/>
              <w:numPr>
                <w:ilvl w:val="0"/>
                <w:numId w:val="23"/>
              </w:numPr>
              <w:tabs>
                <w:tab w:val="clear" w:pos="4153"/>
                <w:tab w:val="clear" w:pos="8306"/>
              </w:tabs>
              <w:rPr>
                <w:rFonts w:ascii="Calibri" w:hAnsi="Calibri" w:cs="Calibri"/>
                <w:sz w:val="22"/>
                <w:szCs w:val="22"/>
              </w:rPr>
            </w:pPr>
            <w:r>
              <w:rPr>
                <w:rFonts w:ascii="Calibri" w:hAnsi="Calibri" w:cs="Calibri"/>
                <w:sz w:val="22"/>
                <w:szCs w:val="22"/>
              </w:rPr>
              <w:t>Follow guidance from GP and mid-wife.</w:t>
            </w:r>
          </w:p>
          <w:p w14:paraId="3EE71EF7" w14:textId="77777777" w:rsidR="00E02438" w:rsidRDefault="00E02438" w:rsidP="00B11F96">
            <w:pPr>
              <w:pStyle w:val="Header"/>
              <w:numPr>
                <w:ilvl w:val="0"/>
                <w:numId w:val="23"/>
              </w:numPr>
              <w:tabs>
                <w:tab w:val="clear" w:pos="4153"/>
                <w:tab w:val="clear" w:pos="8306"/>
              </w:tabs>
              <w:rPr>
                <w:rFonts w:ascii="Calibri" w:hAnsi="Calibri" w:cs="Calibri"/>
                <w:sz w:val="22"/>
                <w:szCs w:val="22"/>
              </w:rPr>
            </w:pPr>
            <w:r>
              <w:rPr>
                <w:rFonts w:ascii="Calibri" w:hAnsi="Calibri" w:cs="Calibri"/>
                <w:sz w:val="22"/>
                <w:szCs w:val="22"/>
              </w:rPr>
              <w:t>Maintain high standards of hygiene</w:t>
            </w:r>
          </w:p>
          <w:p w14:paraId="1E86C86B" w14:textId="77777777" w:rsidR="00E02438" w:rsidRDefault="00E02438" w:rsidP="00B11F96">
            <w:pPr>
              <w:pStyle w:val="Header"/>
              <w:numPr>
                <w:ilvl w:val="0"/>
                <w:numId w:val="23"/>
              </w:numPr>
              <w:tabs>
                <w:tab w:val="clear" w:pos="4153"/>
                <w:tab w:val="clear" w:pos="8306"/>
              </w:tabs>
              <w:rPr>
                <w:rFonts w:ascii="Calibri" w:hAnsi="Calibri" w:cs="Calibri"/>
                <w:sz w:val="22"/>
                <w:szCs w:val="22"/>
              </w:rPr>
            </w:pPr>
            <w:r>
              <w:rPr>
                <w:rFonts w:ascii="Calibri" w:hAnsi="Calibri" w:cs="Calibri"/>
                <w:sz w:val="22"/>
                <w:szCs w:val="22"/>
              </w:rPr>
              <w:t>Inform line manager if circumstances change</w:t>
            </w:r>
          </w:p>
          <w:p w14:paraId="02C2EA6D" w14:textId="33A365D7" w:rsidR="00E02438" w:rsidRPr="00D03658" w:rsidRDefault="00E02438" w:rsidP="005872FE">
            <w:pPr>
              <w:pStyle w:val="Header"/>
              <w:tabs>
                <w:tab w:val="clear" w:pos="4153"/>
                <w:tab w:val="clear" w:pos="8306"/>
              </w:tabs>
              <w:ind w:left="720"/>
              <w:rPr>
                <w:rStyle w:val="Hyperlink"/>
                <w:rFonts w:ascii="Calibri" w:hAnsi="Calibri" w:cs="Calibri"/>
                <w:color w:val="auto"/>
                <w:sz w:val="22"/>
                <w:szCs w:val="22"/>
                <w:u w:val="none"/>
              </w:rPr>
            </w:pPr>
          </w:p>
        </w:tc>
        <w:tc>
          <w:tcPr>
            <w:tcW w:w="851" w:type="dxa"/>
          </w:tcPr>
          <w:p w14:paraId="0AA7FF63" w14:textId="7F518C50" w:rsidR="00E02438" w:rsidRPr="00B56D3A" w:rsidRDefault="00E02438" w:rsidP="00D07DDA">
            <w:pPr>
              <w:pStyle w:val="Header"/>
              <w:tabs>
                <w:tab w:val="clear" w:pos="4153"/>
                <w:tab w:val="clear" w:pos="8306"/>
              </w:tabs>
              <w:rPr>
                <w:rFonts w:ascii="Calibri" w:hAnsi="Calibri" w:cs="Calibri"/>
              </w:rPr>
            </w:pPr>
            <w:r>
              <w:rPr>
                <w:rFonts w:ascii="Calibri" w:hAnsi="Calibri" w:cs="Calibri"/>
              </w:rPr>
              <w:t>1x3=3</w:t>
            </w:r>
          </w:p>
        </w:tc>
        <w:tc>
          <w:tcPr>
            <w:tcW w:w="1559" w:type="dxa"/>
          </w:tcPr>
          <w:p w14:paraId="69FD3DC0" w14:textId="77777777" w:rsidR="00E02438" w:rsidRPr="00B56D3A" w:rsidRDefault="00E02438" w:rsidP="00D07DDA">
            <w:pPr>
              <w:pStyle w:val="Header"/>
              <w:tabs>
                <w:tab w:val="clear" w:pos="4153"/>
                <w:tab w:val="clear" w:pos="8306"/>
              </w:tabs>
              <w:rPr>
                <w:rFonts w:ascii="Calibri" w:hAnsi="Calibri" w:cs="Calibri"/>
              </w:rPr>
            </w:pPr>
          </w:p>
        </w:tc>
      </w:tr>
      <w:tr w:rsidR="00E02438" w:rsidRPr="00B56D3A" w14:paraId="0C80071B" w14:textId="77777777" w:rsidTr="00496E30">
        <w:trPr>
          <w:trHeight w:val="20"/>
        </w:trPr>
        <w:tc>
          <w:tcPr>
            <w:tcW w:w="2518" w:type="dxa"/>
          </w:tcPr>
          <w:p w14:paraId="68E9DFC4" w14:textId="4C2084B5" w:rsidR="00E02438" w:rsidRDefault="00E02438" w:rsidP="00F16E0E">
            <w:pPr>
              <w:rPr>
                <w:rFonts w:ascii="Calibri" w:hAnsi="Calibri" w:cs="Calibri"/>
                <w:b/>
                <w:bCs/>
                <w:sz w:val="22"/>
                <w:szCs w:val="22"/>
              </w:rPr>
            </w:pPr>
            <w:r>
              <w:rPr>
                <w:rFonts w:ascii="Calibri" w:hAnsi="Calibri" w:cs="Calibri"/>
                <w:b/>
                <w:bCs/>
                <w:sz w:val="22"/>
                <w:szCs w:val="22"/>
              </w:rPr>
              <w:t>Home to school transport</w:t>
            </w:r>
          </w:p>
        </w:tc>
        <w:tc>
          <w:tcPr>
            <w:tcW w:w="1418" w:type="dxa"/>
            <w:gridSpan w:val="2"/>
          </w:tcPr>
          <w:p w14:paraId="6F3A48DA" w14:textId="77777777" w:rsidR="00E02438" w:rsidRPr="00B349FC" w:rsidRDefault="00E02438" w:rsidP="00F16E0E">
            <w:pPr>
              <w:rPr>
                <w:rFonts w:ascii="Calibri" w:hAnsi="Calibri" w:cs="Calibri"/>
                <w:sz w:val="22"/>
                <w:szCs w:val="22"/>
              </w:rPr>
            </w:pPr>
          </w:p>
        </w:tc>
        <w:tc>
          <w:tcPr>
            <w:tcW w:w="9355" w:type="dxa"/>
            <w:gridSpan w:val="3"/>
          </w:tcPr>
          <w:p w14:paraId="405BFCEC" w14:textId="0D0F72B6" w:rsidR="00E02438" w:rsidRDefault="00E02438" w:rsidP="00B11F96">
            <w:pPr>
              <w:pStyle w:val="ListParagraph"/>
              <w:numPr>
                <w:ilvl w:val="0"/>
                <w:numId w:val="27"/>
              </w:numPr>
              <w:shd w:val="clear" w:color="auto" w:fill="FFFFFF"/>
              <w:spacing w:after="75"/>
              <w:rPr>
                <w:rFonts w:asciiTheme="minorHAnsi" w:hAnsiTheme="minorHAnsi" w:cstheme="minorHAnsi"/>
                <w:color w:val="0B0C0C"/>
              </w:rPr>
            </w:pPr>
            <w:r>
              <w:rPr>
                <w:rFonts w:asciiTheme="minorHAnsi" w:hAnsiTheme="minorHAnsi" w:cstheme="minorHAnsi"/>
                <w:color w:val="0B0C0C"/>
              </w:rPr>
              <w:t>LA provide transport for the majority of OM pupils – Transport section have RA for their team.</w:t>
            </w:r>
          </w:p>
          <w:p w14:paraId="330B4589" w14:textId="510CE516" w:rsidR="00E02438" w:rsidRPr="00256994" w:rsidRDefault="00E02438" w:rsidP="00B11F96">
            <w:pPr>
              <w:pStyle w:val="ListParagraph"/>
              <w:numPr>
                <w:ilvl w:val="0"/>
                <w:numId w:val="27"/>
              </w:numPr>
              <w:shd w:val="clear" w:color="auto" w:fill="FFFFFF"/>
              <w:spacing w:after="75"/>
              <w:rPr>
                <w:rFonts w:asciiTheme="minorHAnsi" w:hAnsiTheme="minorHAnsi" w:cstheme="minorHAnsi"/>
                <w:color w:val="0B0C0C"/>
              </w:rPr>
            </w:pPr>
            <w:r>
              <w:rPr>
                <w:rFonts w:asciiTheme="minorHAnsi" w:hAnsiTheme="minorHAnsi" w:cstheme="minorHAnsi"/>
                <w:color w:val="0B0C0C"/>
              </w:rPr>
              <w:t>LA should ensure</w:t>
            </w:r>
            <w:r w:rsidRPr="00256994">
              <w:rPr>
                <w:rFonts w:asciiTheme="minorHAnsi" w:hAnsiTheme="minorHAnsi" w:cstheme="minorHAnsi"/>
                <w:color w:val="0B0C0C"/>
              </w:rPr>
              <w:t xml:space="preserve"> transport providers do not work if they or a member of their household are displaying any symptoms of coronavirus</w:t>
            </w:r>
            <w:r>
              <w:rPr>
                <w:rFonts w:asciiTheme="minorHAnsi" w:hAnsiTheme="minorHAnsi" w:cstheme="minorHAnsi"/>
                <w:color w:val="0B0C0C"/>
              </w:rPr>
              <w:t>.</w:t>
            </w:r>
          </w:p>
          <w:p w14:paraId="52775576" w14:textId="58E77E6A" w:rsidR="00E02438" w:rsidRPr="00332DAD" w:rsidRDefault="00E02438" w:rsidP="00B11F96">
            <w:pPr>
              <w:numPr>
                <w:ilvl w:val="0"/>
                <w:numId w:val="24"/>
              </w:numPr>
              <w:shd w:val="clear" w:color="auto" w:fill="FFFFFF"/>
              <w:spacing w:after="75"/>
              <w:rPr>
                <w:rFonts w:asciiTheme="minorHAnsi" w:hAnsiTheme="minorHAnsi" w:cstheme="minorHAnsi"/>
                <w:color w:val="0B0C0C"/>
                <w:sz w:val="22"/>
                <w:szCs w:val="22"/>
              </w:rPr>
            </w:pPr>
            <w:r>
              <w:rPr>
                <w:rFonts w:asciiTheme="minorHAnsi" w:hAnsiTheme="minorHAnsi" w:cstheme="minorHAnsi"/>
                <w:color w:val="0B0C0C"/>
                <w:sz w:val="22"/>
                <w:szCs w:val="22"/>
              </w:rPr>
              <w:t xml:space="preserve">Ensure as practically possible that transport providers follow </w:t>
            </w:r>
            <w:r w:rsidRPr="00332DAD">
              <w:rPr>
                <w:rFonts w:asciiTheme="minorHAnsi" w:hAnsiTheme="minorHAnsi" w:cstheme="minorHAnsi"/>
                <w:color w:val="0B0C0C"/>
                <w:sz w:val="22"/>
                <w:szCs w:val="22"/>
              </w:rPr>
              <w:t>hygiene rules and try to keep distance from their passengers</w:t>
            </w:r>
          </w:p>
          <w:p w14:paraId="47167A27" w14:textId="7680E181" w:rsidR="00E02438" w:rsidRPr="00332DAD" w:rsidRDefault="00E02438" w:rsidP="00B11F96">
            <w:pPr>
              <w:numPr>
                <w:ilvl w:val="0"/>
                <w:numId w:val="24"/>
              </w:numPr>
              <w:shd w:val="clear" w:color="auto" w:fill="FFFFFF"/>
              <w:spacing w:after="75"/>
              <w:rPr>
                <w:rFonts w:asciiTheme="minorHAnsi" w:hAnsiTheme="minorHAnsi" w:cstheme="minorHAnsi"/>
                <w:color w:val="0B0C0C"/>
                <w:sz w:val="22"/>
                <w:szCs w:val="22"/>
              </w:rPr>
            </w:pPr>
            <w:r>
              <w:rPr>
                <w:rFonts w:asciiTheme="minorHAnsi" w:hAnsiTheme="minorHAnsi" w:cstheme="minorHAnsi"/>
                <w:color w:val="0B0C0C"/>
                <w:sz w:val="22"/>
                <w:szCs w:val="22"/>
              </w:rPr>
              <w:t xml:space="preserve">Transport take </w:t>
            </w:r>
            <w:r w:rsidRPr="00332DAD">
              <w:rPr>
                <w:rFonts w:asciiTheme="minorHAnsi" w:hAnsiTheme="minorHAnsi" w:cstheme="minorHAnsi"/>
                <w:color w:val="0B0C0C"/>
                <w:sz w:val="22"/>
                <w:szCs w:val="22"/>
              </w:rPr>
              <w:t>appropriate actions to reduce risk if hygiene rules and social distancing is not possible, for example when transporting children and young people with complex needs who need support to access the vehicle or fasten seatbelts</w:t>
            </w:r>
          </w:p>
          <w:p w14:paraId="44590A14" w14:textId="77777777" w:rsidR="00E02438" w:rsidRPr="00332DAD" w:rsidRDefault="00E02438" w:rsidP="00B11F96">
            <w:pPr>
              <w:numPr>
                <w:ilvl w:val="0"/>
                <w:numId w:val="24"/>
              </w:numPr>
              <w:shd w:val="clear" w:color="auto" w:fill="FFFFFF"/>
              <w:spacing w:after="75"/>
              <w:rPr>
                <w:rFonts w:asciiTheme="minorHAnsi" w:hAnsiTheme="minorHAnsi" w:cstheme="minorHAnsi"/>
                <w:color w:val="0B0C0C"/>
                <w:sz w:val="22"/>
                <w:szCs w:val="22"/>
              </w:rPr>
            </w:pPr>
            <w:r w:rsidRPr="00332DAD">
              <w:rPr>
                <w:rFonts w:asciiTheme="minorHAnsi" w:hAnsiTheme="minorHAnsi" w:cstheme="minorHAnsi"/>
                <w:color w:val="0B0C0C"/>
                <w:sz w:val="22"/>
                <w:szCs w:val="22"/>
              </w:rPr>
              <w:t>local authorities or transport providers could consider the following:</w:t>
            </w:r>
          </w:p>
          <w:p w14:paraId="26E467ED" w14:textId="77777777" w:rsidR="00E02438" w:rsidRPr="00332DAD" w:rsidRDefault="00E02438" w:rsidP="00B11F96">
            <w:pPr>
              <w:numPr>
                <w:ilvl w:val="1"/>
                <w:numId w:val="24"/>
              </w:numPr>
              <w:shd w:val="clear" w:color="auto" w:fill="FFFFFF"/>
              <w:spacing w:after="75"/>
              <w:rPr>
                <w:rFonts w:asciiTheme="minorHAnsi" w:hAnsiTheme="minorHAnsi" w:cstheme="minorHAnsi"/>
                <w:color w:val="0B0C0C"/>
                <w:sz w:val="22"/>
                <w:szCs w:val="22"/>
              </w:rPr>
            </w:pPr>
            <w:r w:rsidRPr="00332DAD">
              <w:rPr>
                <w:rFonts w:asciiTheme="minorHAnsi" w:hAnsiTheme="minorHAnsi" w:cstheme="minorHAnsi"/>
                <w:color w:val="0B0C0C"/>
                <w:sz w:val="22"/>
                <w:szCs w:val="22"/>
              </w:rPr>
              <w:t>guidance or training for school transport colleagues</w:t>
            </w:r>
          </w:p>
          <w:p w14:paraId="2373AD97" w14:textId="77777777" w:rsidR="00E02438" w:rsidRPr="00332DAD" w:rsidRDefault="00E02438" w:rsidP="00B11F96">
            <w:pPr>
              <w:numPr>
                <w:ilvl w:val="1"/>
                <w:numId w:val="24"/>
              </w:numPr>
              <w:shd w:val="clear" w:color="auto" w:fill="FFFFFF"/>
              <w:spacing w:after="75"/>
              <w:rPr>
                <w:rFonts w:asciiTheme="minorHAnsi" w:hAnsiTheme="minorHAnsi" w:cstheme="minorHAnsi"/>
                <w:color w:val="0B0C0C"/>
                <w:sz w:val="22"/>
                <w:szCs w:val="22"/>
              </w:rPr>
            </w:pPr>
            <w:r w:rsidRPr="00332DAD">
              <w:rPr>
                <w:rFonts w:asciiTheme="minorHAnsi" w:hAnsiTheme="minorHAnsi" w:cstheme="minorHAnsi"/>
                <w:color w:val="0B0C0C"/>
                <w:sz w:val="22"/>
                <w:szCs w:val="22"/>
              </w:rPr>
              <w:lastRenderedPageBreak/>
              <w:t>substituting smaller vehicles with larger ones, or running 2 vehicles rather than one, where possible, to reduce the number of passengers per vehicle and increase the amount of space between passengers</w:t>
            </w:r>
          </w:p>
          <w:p w14:paraId="27D74011" w14:textId="77777777" w:rsidR="00E02438" w:rsidRPr="00332DAD" w:rsidRDefault="00E02438" w:rsidP="00B11F96">
            <w:pPr>
              <w:numPr>
                <w:ilvl w:val="1"/>
                <w:numId w:val="24"/>
              </w:numPr>
              <w:shd w:val="clear" w:color="auto" w:fill="FFFFFF"/>
              <w:spacing w:after="75"/>
              <w:rPr>
                <w:rFonts w:asciiTheme="minorHAnsi" w:hAnsiTheme="minorHAnsi" w:cstheme="minorHAnsi"/>
                <w:color w:val="0B0C0C"/>
                <w:sz w:val="22"/>
                <w:szCs w:val="22"/>
              </w:rPr>
            </w:pPr>
            <w:r w:rsidRPr="00332DAD">
              <w:rPr>
                <w:rFonts w:asciiTheme="minorHAnsi" w:hAnsiTheme="minorHAnsi" w:cstheme="minorHAnsi"/>
                <w:color w:val="0B0C0C"/>
                <w:sz w:val="22"/>
                <w:szCs w:val="22"/>
              </w:rPr>
              <w:t>cordoning off seats and eliminating face-to-face seating, where vehicle capacity allows, to help passengers spread out</w:t>
            </w:r>
          </w:p>
          <w:p w14:paraId="77056FB3" w14:textId="77777777" w:rsidR="00E02438" w:rsidRDefault="00E02438" w:rsidP="00B11F96">
            <w:pPr>
              <w:numPr>
                <w:ilvl w:val="0"/>
                <w:numId w:val="24"/>
              </w:numPr>
              <w:shd w:val="clear" w:color="auto" w:fill="FFFFFF"/>
              <w:spacing w:after="75"/>
              <w:rPr>
                <w:rFonts w:asciiTheme="minorHAnsi" w:hAnsiTheme="minorHAnsi" w:cstheme="minorHAnsi"/>
                <w:color w:val="0B0C0C"/>
                <w:sz w:val="22"/>
                <w:szCs w:val="22"/>
              </w:rPr>
            </w:pPr>
            <w:r w:rsidRPr="00332DAD">
              <w:rPr>
                <w:rFonts w:asciiTheme="minorHAnsi" w:hAnsiTheme="minorHAnsi" w:cstheme="minorHAnsi"/>
                <w:color w:val="0B0C0C"/>
                <w:sz w:val="22"/>
                <w:szCs w:val="22"/>
              </w:rPr>
              <w:t>communicating revised travel plans clearly to contractors, local authorities and parents where appropriate (for instance, to agree pick-up and drop-off times</w:t>
            </w:r>
            <w:r>
              <w:rPr>
                <w:rFonts w:asciiTheme="minorHAnsi" w:hAnsiTheme="minorHAnsi" w:cstheme="minorHAnsi"/>
                <w:color w:val="0B0C0C"/>
                <w:sz w:val="22"/>
                <w:szCs w:val="22"/>
              </w:rPr>
              <w:t>.)</w:t>
            </w:r>
          </w:p>
          <w:p w14:paraId="2A09CD8E" w14:textId="6602084D" w:rsidR="00E02438" w:rsidRPr="00D94534" w:rsidRDefault="00E02438" w:rsidP="00E02438">
            <w:pPr>
              <w:shd w:val="clear" w:color="auto" w:fill="FFFFFF"/>
              <w:spacing w:after="75"/>
              <w:ind w:left="720"/>
              <w:rPr>
                <w:rFonts w:asciiTheme="minorHAnsi" w:hAnsiTheme="minorHAnsi" w:cstheme="minorHAnsi"/>
                <w:color w:val="0B0C0C"/>
                <w:sz w:val="22"/>
                <w:szCs w:val="22"/>
              </w:rPr>
            </w:pPr>
          </w:p>
        </w:tc>
        <w:tc>
          <w:tcPr>
            <w:tcW w:w="851" w:type="dxa"/>
          </w:tcPr>
          <w:p w14:paraId="551F8BE3" w14:textId="453D36AC" w:rsidR="00E02438" w:rsidRPr="00B56D3A" w:rsidRDefault="00E02438" w:rsidP="00F16E0E">
            <w:pPr>
              <w:pStyle w:val="Header"/>
              <w:tabs>
                <w:tab w:val="clear" w:pos="4153"/>
                <w:tab w:val="clear" w:pos="8306"/>
              </w:tabs>
              <w:rPr>
                <w:rFonts w:ascii="Calibri" w:hAnsi="Calibri" w:cs="Calibri"/>
              </w:rPr>
            </w:pPr>
            <w:r>
              <w:rPr>
                <w:rFonts w:ascii="Calibri" w:hAnsi="Calibri" w:cs="Calibri"/>
              </w:rPr>
              <w:lastRenderedPageBreak/>
              <w:t>2x3=6</w:t>
            </w:r>
          </w:p>
        </w:tc>
        <w:tc>
          <w:tcPr>
            <w:tcW w:w="1559" w:type="dxa"/>
          </w:tcPr>
          <w:p w14:paraId="3646725C" w14:textId="77777777" w:rsidR="00E02438" w:rsidRPr="00B56D3A" w:rsidRDefault="00E02438" w:rsidP="00F16E0E">
            <w:pPr>
              <w:pStyle w:val="Header"/>
              <w:tabs>
                <w:tab w:val="clear" w:pos="4153"/>
                <w:tab w:val="clear" w:pos="8306"/>
              </w:tabs>
              <w:rPr>
                <w:rFonts w:ascii="Calibri" w:hAnsi="Calibri" w:cs="Calibri"/>
              </w:rPr>
            </w:pPr>
          </w:p>
        </w:tc>
      </w:tr>
      <w:tr w:rsidR="00E02438" w:rsidRPr="00B56D3A" w14:paraId="15EC5D48" w14:textId="098D4A85" w:rsidTr="00496E30">
        <w:trPr>
          <w:trHeight w:val="470"/>
        </w:trPr>
        <w:tc>
          <w:tcPr>
            <w:tcW w:w="2518" w:type="dxa"/>
          </w:tcPr>
          <w:p w14:paraId="02EB99DF" w14:textId="5208573F" w:rsidR="00E02438" w:rsidRPr="00314D00" w:rsidRDefault="00E02438" w:rsidP="00F16E0E">
            <w:pPr>
              <w:rPr>
                <w:rFonts w:ascii="Calibri" w:hAnsi="Calibri" w:cs="Calibri"/>
                <w:b/>
                <w:bCs/>
                <w:sz w:val="22"/>
                <w:szCs w:val="22"/>
              </w:rPr>
            </w:pPr>
            <w:r>
              <w:rPr>
                <w:rFonts w:ascii="Calibri" w:hAnsi="Calibri" w:cs="Calibri"/>
                <w:b/>
                <w:bCs/>
                <w:sz w:val="22"/>
                <w:szCs w:val="22"/>
              </w:rPr>
              <w:t>Cleaning</w:t>
            </w:r>
          </w:p>
          <w:p w14:paraId="237AB5F6" w14:textId="77777777" w:rsidR="00E02438" w:rsidRPr="00314D00" w:rsidRDefault="00E02438" w:rsidP="00F16E0E">
            <w:pPr>
              <w:rPr>
                <w:rFonts w:ascii="Calibri" w:hAnsi="Calibri" w:cs="Calibri"/>
                <w:b/>
                <w:bCs/>
                <w:sz w:val="22"/>
                <w:szCs w:val="22"/>
              </w:rPr>
            </w:pPr>
          </w:p>
        </w:tc>
        <w:tc>
          <w:tcPr>
            <w:tcW w:w="1418" w:type="dxa"/>
            <w:gridSpan w:val="2"/>
          </w:tcPr>
          <w:p w14:paraId="35A36FD1" w14:textId="77777777" w:rsidR="00E02438" w:rsidRPr="00314D00" w:rsidRDefault="00E02438" w:rsidP="00F16E0E">
            <w:pPr>
              <w:rPr>
                <w:rFonts w:ascii="Calibri" w:hAnsi="Calibri" w:cs="Calibri"/>
                <w:sz w:val="22"/>
                <w:szCs w:val="22"/>
              </w:rPr>
            </w:pPr>
            <w:r w:rsidRPr="00314D00">
              <w:rPr>
                <w:rFonts w:ascii="Calibri" w:hAnsi="Calibri" w:cs="Calibri"/>
                <w:sz w:val="22"/>
                <w:szCs w:val="22"/>
              </w:rPr>
              <w:t>Staff, pupils, parents, visitors everyone.</w:t>
            </w:r>
          </w:p>
        </w:tc>
        <w:tc>
          <w:tcPr>
            <w:tcW w:w="9355" w:type="dxa"/>
            <w:gridSpan w:val="3"/>
          </w:tcPr>
          <w:p w14:paraId="2E758E9F" w14:textId="55B0FD75" w:rsidR="00E02438" w:rsidRPr="008541FE" w:rsidRDefault="00E02438" w:rsidP="00B11F96">
            <w:pPr>
              <w:pStyle w:val="ListParagraph"/>
              <w:numPr>
                <w:ilvl w:val="0"/>
                <w:numId w:val="28"/>
              </w:numPr>
              <w:rPr>
                <w:rFonts w:asciiTheme="minorHAnsi" w:hAnsiTheme="minorHAnsi" w:cstheme="minorHAnsi"/>
                <w:b/>
                <w:bCs/>
                <w:color w:val="FF0000"/>
              </w:rPr>
            </w:pPr>
            <w:r w:rsidRPr="008541FE">
              <w:rPr>
                <w:rFonts w:asciiTheme="minorHAnsi" w:hAnsiTheme="minorHAnsi" w:cstheme="minorHAnsi"/>
                <w:lang w:eastAsia="en-GB"/>
              </w:rPr>
              <w:t xml:space="preserve">Clean and disinfect all areas and surfaces </w:t>
            </w:r>
            <w:r>
              <w:rPr>
                <w:rFonts w:asciiTheme="minorHAnsi" w:hAnsiTheme="minorHAnsi" w:cstheme="minorHAnsi"/>
                <w:lang w:eastAsia="en-GB"/>
              </w:rPr>
              <w:t xml:space="preserve">daily </w:t>
            </w:r>
            <w:r w:rsidRPr="008541FE">
              <w:rPr>
                <w:rFonts w:asciiTheme="minorHAnsi" w:hAnsiTheme="minorHAnsi" w:cstheme="minorHAnsi"/>
                <w:lang w:eastAsia="en-GB"/>
              </w:rPr>
              <w:t>and if necessary, utilise pest control for insect infestations, particularly in the kitchen and/or food preparation areas</w:t>
            </w:r>
          </w:p>
          <w:p w14:paraId="2D1624A7" w14:textId="729D1BE4" w:rsidR="00E02438" w:rsidRPr="00923954" w:rsidRDefault="00E02438" w:rsidP="00923954">
            <w:pPr>
              <w:pStyle w:val="ListParagraph"/>
              <w:numPr>
                <w:ilvl w:val="0"/>
                <w:numId w:val="28"/>
              </w:numPr>
              <w:rPr>
                <w:rFonts w:asciiTheme="minorHAnsi" w:hAnsiTheme="minorHAnsi" w:cstheme="minorHAnsi"/>
                <w:lang w:eastAsia="en-GB"/>
              </w:rPr>
            </w:pPr>
            <w:r w:rsidRPr="008541FE">
              <w:rPr>
                <w:rFonts w:asciiTheme="minorHAnsi" w:hAnsiTheme="minorHAnsi" w:cstheme="minorHAnsi"/>
                <w:lang w:eastAsia="en-GB"/>
              </w:rPr>
              <w:t>Follow PHE g</w:t>
            </w:r>
            <w:r w:rsidRPr="00923954">
              <w:rPr>
                <w:rFonts w:asciiTheme="minorHAnsi" w:hAnsiTheme="minorHAnsi" w:cstheme="minorHAnsi"/>
                <w:lang w:eastAsia="en-GB"/>
              </w:rPr>
              <w:t xml:space="preserve">uidance on cleaning will mean increased cleaning of all hard surfaces - tables, chairs and handrails more frequently throughout the day. </w:t>
            </w:r>
          </w:p>
          <w:p w14:paraId="1B284C15" w14:textId="457079DC" w:rsidR="00E02438" w:rsidRPr="00923954" w:rsidRDefault="00E02438" w:rsidP="00B11F96">
            <w:pPr>
              <w:pStyle w:val="ListParagraph"/>
              <w:numPr>
                <w:ilvl w:val="0"/>
                <w:numId w:val="28"/>
              </w:numPr>
              <w:spacing w:after="0"/>
              <w:rPr>
                <w:rFonts w:asciiTheme="minorHAnsi" w:hAnsiTheme="minorHAnsi" w:cstheme="minorHAnsi"/>
              </w:rPr>
            </w:pPr>
            <w:r w:rsidRPr="00923954">
              <w:rPr>
                <w:rFonts w:asciiTheme="minorHAnsi" w:hAnsiTheme="minorHAnsi" w:cstheme="minorHAnsi"/>
              </w:rPr>
              <w:t xml:space="preserve">Advice is to use any product that dissolves lipids this includes general cleaning products –wipes, Fairy Liquid, Dettol </w:t>
            </w:r>
          </w:p>
          <w:p w14:paraId="73FB84FD" w14:textId="388EFF77" w:rsidR="00E02438" w:rsidRPr="00B90DD5" w:rsidRDefault="00E02438" w:rsidP="00B11F96">
            <w:pPr>
              <w:pStyle w:val="ListParagraph"/>
              <w:numPr>
                <w:ilvl w:val="0"/>
                <w:numId w:val="28"/>
              </w:numPr>
              <w:spacing w:after="0"/>
              <w:rPr>
                <w:rFonts w:asciiTheme="minorHAnsi" w:hAnsiTheme="minorHAnsi" w:cstheme="minorHAnsi"/>
              </w:rPr>
            </w:pPr>
            <w:r w:rsidRPr="00B90DD5">
              <w:rPr>
                <w:rFonts w:asciiTheme="minorHAnsi" w:hAnsiTheme="minorHAnsi" w:cstheme="minorHAnsi"/>
              </w:rPr>
              <w:t>KEY point -Do not have to kill the virus in school but need to remove it into a wet cloth and rinse down sink.</w:t>
            </w:r>
          </w:p>
          <w:p w14:paraId="1329C311" w14:textId="06FFC258" w:rsidR="00E02438" w:rsidRPr="00923954" w:rsidRDefault="00E02438" w:rsidP="00B11F96">
            <w:pPr>
              <w:pStyle w:val="ListParagraph"/>
              <w:numPr>
                <w:ilvl w:val="0"/>
                <w:numId w:val="28"/>
              </w:numPr>
              <w:spacing w:after="0"/>
              <w:rPr>
                <w:rFonts w:asciiTheme="minorHAnsi" w:hAnsiTheme="minorHAnsi" w:cstheme="minorHAnsi"/>
              </w:rPr>
            </w:pPr>
            <w:r w:rsidRPr="00923954">
              <w:rPr>
                <w:rFonts w:asciiTheme="minorHAnsi" w:hAnsiTheme="minorHAnsi" w:cstheme="minorHAnsi"/>
              </w:rPr>
              <w:t xml:space="preserve">Always WIPE/ MOP all surfaces including floors with detergent and warm water to remove virus off the surface and wash down the sink </w:t>
            </w:r>
          </w:p>
          <w:p w14:paraId="0F5BF4C1" w14:textId="1F453967" w:rsidR="00E02438" w:rsidRPr="00923954" w:rsidRDefault="00E02438" w:rsidP="00B11F96">
            <w:pPr>
              <w:pStyle w:val="ListParagraph"/>
              <w:numPr>
                <w:ilvl w:val="0"/>
                <w:numId w:val="28"/>
              </w:numPr>
              <w:spacing w:after="0"/>
              <w:rPr>
                <w:rFonts w:asciiTheme="minorHAnsi" w:hAnsiTheme="minorHAnsi" w:cstheme="minorHAnsi"/>
              </w:rPr>
            </w:pPr>
            <w:r w:rsidRPr="00923954">
              <w:rPr>
                <w:rFonts w:asciiTheme="minorHAnsi" w:hAnsiTheme="minorHAnsi" w:cstheme="minorHAnsi"/>
              </w:rPr>
              <w:t xml:space="preserve">Do not buff dry floors or dry wipe surfaces ALWAYS wet surfaces first then wipe down and wash cloths/dispose </w:t>
            </w:r>
          </w:p>
          <w:p w14:paraId="31BF61A6" w14:textId="77777777" w:rsidR="00E02438" w:rsidRPr="00923954" w:rsidRDefault="00E02438" w:rsidP="00B11F96">
            <w:pPr>
              <w:pStyle w:val="ListParagraph"/>
              <w:numPr>
                <w:ilvl w:val="0"/>
                <w:numId w:val="28"/>
              </w:numPr>
              <w:spacing w:after="0"/>
              <w:rPr>
                <w:rFonts w:asciiTheme="minorHAnsi" w:hAnsiTheme="minorHAnsi" w:cstheme="minorHAnsi"/>
              </w:rPr>
            </w:pPr>
            <w:r w:rsidRPr="00923954">
              <w:rPr>
                <w:rFonts w:asciiTheme="minorHAnsi" w:hAnsiTheme="minorHAnsi" w:cstheme="minorHAnsi"/>
              </w:rPr>
              <w:t xml:space="preserve">Encourage pupils to clean – to teach them about safety.  </w:t>
            </w:r>
          </w:p>
          <w:p w14:paraId="42C8DA90" w14:textId="75D2A3A3" w:rsidR="00E02438" w:rsidRPr="00923954" w:rsidRDefault="00E02438" w:rsidP="00B11F96">
            <w:pPr>
              <w:pStyle w:val="ListParagraph"/>
              <w:numPr>
                <w:ilvl w:val="0"/>
                <w:numId w:val="28"/>
              </w:numPr>
              <w:spacing w:after="0"/>
              <w:rPr>
                <w:rFonts w:asciiTheme="minorHAnsi" w:hAnsiTheme="minorHAnsi" w:cstheme="minorHAnsi"/>
              </w:rPr>
            </w:pPr>
            <w:r w:rsidRPr="00923954">
              <w:rPr>
                <w:rFonts w:asciiTheme="minorHAnsi" w:hAnsiTheme="minorHAnsi" w:cstheme="minorHAnsi"/>
              </w:rPr>
              <w:t xml:space="preserve">Defined area using in school - cleaners can carry out regular, enhanced clean once daily as long as the above is adhered </w:t>
            </w:r>
            <w:proofErr w:type="gramStart"/>
            <w:r w:rsidRPr="00923954">
              <w:rPr>
                <w:rFonts w:asciiTheme="minorHAnsi" w:hAnsiTheme="minorHAnsi" w:cstheme="minorHAnsi"/>
              </w:rPr>
              <w:t>to .</w:t>
            </w:r>
            <w:proofErr w:type="gramEnd"/>
          </w:p>
          <w:p w14:paraId="114C5D45" w14:textId="0FA5C2DA" w:rsidR="00E02438" w:rsidRPr="008541FE" w:rsidRDefault="00E02438" w:rsidP="00B11F96">
            <w:pPr>
              <w:numPr>
                <w:ilvl w:val="0"/>
                <w:numId w:val="28"/>
              </w:numPr>
              <w:shd w:val="clear" w:color="auto" w:fill="FFFFFF"/>
              <w:rPr>
                <w:rFonts w:asciiTheme="minorHAnsi" w:hAnsiTheme="minorHAnsi" w:cstheme="minorHAnsi"/>
                <w:color w:val="0B0C0C"/>
                <w:sz w:val="22"/>
                <w:szCs w:val="22"/>
                <w:lang w:eastAsia="en-GB"/>
              </w:rPr>
            </w:pPr>
            <w:r w:rsidRPr="00923954">
              <w:rPr>
                <w:rFonts w:asciiTheme="minorHAnsi" w:hAnsiTheme="minorHAnsi" w:cstheme="minorHAnsi"/>
                <w:sz w:val="22"/>
                <w:szCs w:val="22"/>
              </w:rPr>
              <w:t xml:space="preserve">If suspected case  of </w:t>
            </w:r>
            <w:proofErr w:type="spellStart"/>
            <w:r w:rsidRPr="00923954">
              <w:rPr>
                <w:rFonts w:asciiTheme="minorHAnsi" w:hAnsiTheme="minorHAnsi" w:cstheme="minorHAnsi"/>
                <w:sz w:val="22"/>
                <w:szCs w:val="22"/>
              </w:rPr>
              <w:t>Covid</w:t>
            </w:r>
            <w:proofErr w:type="spellEnd"/>
            <w:r w:rsidRPr="00923954">
              <w:rPr>
                <w:rFonts w:asciiTheme="minorHAnsi" w:hAnsiTheme="minorHAnsi" w:cstheme="minorHAnsi"/>
                <w:sz w:val="22"/>
                <w:szCs w:val="22"/>
              </w:rPr>
              <w:t xml:space="preserve"> 19 follow the </w:t>
            </w:r>
            <w:hyperlink r:id="rId26" w:history="1">
              <w:r w:rsidRPr="00923954">
                <w:rPr>
                  <w:rStyle w:val="Hyperlink"/>
                  <w:rFonts w:asciiTheme="minorHAnsi" w:hAnsiTheme="minorHAnsi" w:cstheme="minorHAnsi"/>
                  <w:color w:val="4C2C92"/>
                  <w:sz w:val="22"/>
                  <w:szCs w:val="22"/>
                  <w:bdr w:val="none" w:sz="0" w:space="0" w:color="auto" w:frame="1"/>
                </w:rPr>
                <w:t>COVID-19: cleaning of non-healthcare settings guidance</w:t>
              </w:r>
            </w:hyperlink>
            <w:r w:rsidRPr="008541FE">
              <w:rPr>
                <w:rStyle w:val="Hyperlink"/>
                <w:rFonts w:asciiTheme="minorHAnsi" w:hAnsiTheme="minorHAnsi" w:cstheme="minorHAnsi"/>
                <w:color w:val="4C2C92"/>
                <w:sz w:val="22"/>
                <w:szCs w:val="22"/>
                <w:bdr w:val="none" w:sz="0" w:space="0" w:color="auto" w:frame="1"/>
              </w:rPr>
              <w:t xml:space="preserve">   </w:t>
            </w:r>
          </w:p>
          <w:p w14:paraId="19DF6686" w14:textId="54E3E0CA" w:rsidR="00E02438" w:rsidRPr="008541FE" w:rsidRDefault="00E02438" w:rsidP="00B11F96">
            <w:pPr>
              <w:pStyle w:val="ListParagraph"/>
              <w:numPr>
                <w:ilvl w:val="0"/>
                <w:numId w:val="28"/>
              </w:numPr>
              <w:rPr>
                <w:rFonts w:asciiTheme="minorHAnsi" w:hAnsiTheme="minorHAnsi" w:cstheme="minorHAnsi"/>
                <w:lang w:eastAsia="en-GB"/>
              </w:rPr>
            </w:pPr>
            <w:r w:rsidRPr="008541FE">
              <w:rPr>
                <w:rFonts w:asciiTheme="minorHAnsi" w:hAnsiTheme="minorHAnsi" w:cstheme="minorHAnsi"/>
                <w:lang w:eastAsia="en-GB"/>
              </w:rPr>
              <w:t xml:space="preserve">Toys, fabrics, soft furnishings will have to be washed or replaced more frequently </w:t>
            </w:r>
          </w:p>
          <w:p w14:paraId="4A461EB5" w14:textId="7A23D342" w:rsidR="00E02438" w:rsidRPr="008541FE" w:rsidRDefault="00E02438" w:rsidP="00B11F96">
            <w:pPr>
              <w:pStyle w:val="ListParagraph"/>
              <w:numPr>
                <w:ilvl w:val="0"/>
                <w:numId w:val="28"/>
              </w:numPr>
              <w:rPr>
                <w:rFonts w:asciiTheme="minorHAnsi" w:hAnsiTheme="minorHAnsi" w:cstheme="minorHAnsi"/>
                <w:lang w:eastAsia="en-GB"/>
              </w:rPr>
            </w:pPr>
            <w:r w:rsidRPr="008541FE">
              <w:rPr>
                <w:rFonts w:asciiTheme="minorHAnsi" w:hAnsiTheme="minorHAnsi" w:cstheme="minorHAnsi"/>
                <w:lang w:eastAsia="en-GB"/>
              </w:rPr>
              <w:t>S</w:t>
            </w:r>
            <w:r>
              <w:rPr>
                <w:rFonts w:asciiTheme="minorHAnsi" w:hAnsiTheme="minorHAnsi" w:cstheme="minorHAnsi"/>
                <w:lang w:eastAsia="en-GB"/>
              </w:rPr>
              <w:t>anitizer stations located by the main entrance and the playground entrance.</w:t>
            </w:r>
          </w:p>
          <w:p w14:paraId="7F14EBA7" w14:textId="77777777" w:rsidR="00E02438" w:rsidRPr="008541FE" w:rsidRDefault="00E02438" w:rsidP="00B11F96">
            <w:pPr>
              <w:pStyle w:val="ListParagraph"/>
              <w:numPr>
                <w:ilvl w:val="0"/>
                <w:numId w:val="28"/>
              </w:numPr>
            </w:pPr>
            <w:r w:rsidRPr="008541FE">
              <w:rPr>
                <w:rFonts w:cs="Calibri"/>
              </w:rPr>
              <w:t>Regular cleaning of toilets and supply of hand soap</w:t>
            </w:r>
          </w:p>
          <w:p w14:paraId="6D7708E8" w14:textId="77777777" w:rsidR="00E02438" w:rsidRPr="008541FE" w:rsidRDefault="00E02438" w:rsidP="00B11F96">
            <w:pPr>
              <w:pStyle w:val="ListParagraph"/>
              <w:numPr>
                <w:ilvl w:val="0"/>
                <w:numId w:val="28"/>
              </w:numPr>
              <w:rPr>
                <w:rFonts w:cs="Calibri"/>
              </w:rPr>
            </w:pPr>
            <w:r w:rsidRPr="008541FE">
              <w:rPr>
                <w:rFonts w:cs="Calibri"/>
                <w:color w:val="0B0C0C"/>
                <w:shd w:val="clear" w:color="auto" w:fill="FFFFFF"/>
              </w:rPr>
              <w:t>Clean and disinfect regularly touched objects and hard surfaces more often than usual using your standard cleaning products</w:t>
            </w:r>
          </w:p>
          <w:p w14:paraId="61AA3BBC" w14:textId="05501D0C" w:rsidR="00E02438" w:rsidRPr="008541FE" w:rsidRDefault="00E02438" w:rsidP="00B11F96">
            <w:pPr>
              <w:pStyle w:val="ListParagraph"/>
              <w:numPr>
                <w:ilvl w:val="0"/>
                <w:numId w:val="28"/>
              </w:numPr>
              <w:rPr>
                <w:rFonts w:cs="Calibri"/>
              </w:rPr>
            </w:pPr>
            <w:r w:rsidRPr="008541FE">
              <w:rPr>
                <w:rFonts w:asciiTheme="minorHAnsi" w:hAnsiTheme="minorHAnsi" w:cstheme="minorHAnsi"/>
                <w:color w:val="0B0C0C"/>
              </w:rPr>
              <w:t>Clean surfaces that children and young people are touching, such as toys, books, desks, chairs, doors, sinks, toilets, light switches, bannisters, more regularly than normal</w:t>
            </w:r>
          </w:p>
          <w:p w14:paraId="0F930631" w14:textId="77777777" w:rsidR="00E02438" w:rsidRPr="00AE1E04" w:rsidRDefault="00E02438" w:rsidP="00B11F96">
            <w:pPr>
              <w:pStyle w:val="ListParagraph"/>
              <w:numPr>
                <w:ilvl w:val="0"/>
                <w:numId w:val="28"/>
              </w:numPr>
              <w:rPr>
                <w:rFonts w:cs="Calibri"/>
              </w:rPr>
            </w:pPr>
            <w:r w:rsidRPr="008541FE">
              <w:rPr>
                <w:rFonts w:asciiTheme="minorHAnsi" w:hAnsiTheme="minorHAnsi" w:cstheme="minorHAnsi"/>
                <w:lang w:eastAsia="en-GB"/>
              </w:rPr>
              <w:t xml:space="preserve">Items used for lessons in all subjects will have to be subject to wiping down. </w:t>
            </w:r>
            <w:proofErr w:type="spellStart"/>
            <w:r w:rsidRPr="008541FE">
              <w:rPr>
                <w:rFonts w:asciiTheme="minorHAnsi" w:hAnsiTheme="minorHAnsi" w:cstheme="minorHAnsi"/>
                <w:lang w:eastAsia="en-GB"/>
              </w:rPr>
              <w:t>Eg</w:t>
            </w:r>
            <w:proofErr w:type="spellEnd"/>
            <w:r w:rsidRPr="008541FE">
              <w:rPr>
                <w:rFonts w:asciiTheme="minorHAnsi" w:hAnsiTheme="minorHAnsi" w:cstheme="minorHAnsi"/>
                <w:lang w:eastAsia="en-GB"/>
              </w:rPr>
              <w:t xml:space="preserve"> iPads, laptops, mice, workstations, tools, toys, learning objects</w:t>
            </w:r>
            <w:r w:rsidRPr="008541FE">
              <w:rPr>
                <w:rFonts w:cs="Calibri"/>
                <w:color w:val="FF0000"/>
              </w:rPr>
              <w:t>.</w:t>
            </w:r>
          </w:p>
          <w:p w14:paraId="7A842A33" w14:textId="2966F922" w:rsidR="00E02438" w:rsidRDefault="00E02438" w:rsidP="00B11F96">
            <w:pPr>
              <w:pStyle w:val="ListParagraph"/>
              <w:numPr>
                <w:ilvl w:val="0"/>
                <w:numId w:val="28"/>
              </w:numPr>
              <w:rPr>
                <w:rFonts w:cs="Calibri"/>
              </w:rPr>
            </w:pPr>
            <w:r w:rsidRPr="00923954">
              <w:rPr>
                <w:rFonts w:cs="Calibri"/>
              </w:rPr>
              <w:t xml:space="preserve">Teach and encourage pupils to importance of cleaning such items. </w:t>
            </w:r>
          </w:p>
          <w:p w14:paraId="6E7066D0" w14:textId="249A1E20" w:rsidR="00E02438" w:rsidRDefault="00E02438" w:rsidP="00B11F96">
            <w:pPr>
              <w:pStyle w:val="ListParagraph"/>
              <w:numPr>
                <w:ilvl w:val="0"/>
                <w:numId w:val="28"/>
              </w:numPr>
              <w:rPr>
                <w:rFonts w:cs="Calibri"/>
              </w:rPr>
            </w:pPr>
            <w:r>
              <w:rPr>
                <w:rFonts w:cs="Calibri"/>
              </w:rPr>
              <w:lastRenderedPageBreak/>
              <w:t>Posters in toilets to remind pupils to wash their hands.</w:t>
            </w:r>
          </w:p>
          <w:p w14:paraId="49AD0C06" w14:textId="73D0236A" w:rsidR="00E02438" w:rsidRPr="00923954" w:rsidRDefault="00E02438" w:rsidP="00B11F96">
            <w:pPr>
              <w:pStyle w:val="ListParagraph"/>
              <w:numPr>
                <w:ilvl w:val="0"/>
                <w:numId w:val="28"/>
              </w:numPr>
              <w:rPr>
                <w:rFonts w:cs="Calibri"/>
              </w:rPr>
            </w:pPr>
            <w:r>
              <w:rPr>
                <w:rFonts w:cs="Calibri"/>
              </w:rPr>
              <w:t xml:space="preserve">Staff and cleaner </w:t>
            </w:r>
            <w:r w:rsidRPr="00923954">
              <w:rPr>
                <w:rFonts w:cs="Calibri"/>
              </w:rPr>
              <w:t xml:space="preserve">to wipe light switches and other hard surfaces in </w:t>
            </w:r>
            <w:r>
              <w:rPr>
                <w:rFonts w:cs="Calibri"/>
              </w:rPr>
              <w:t>the defined area being used.</w:t>
            </w:r>
          </w:p>
          <w:p w14:paraId="465C8B85" w14:textId="17D054E8" w:rsidR="00E02438" w:rsidRPr="00923954" w:rsidRDefault="00E02438" w:rsidP="00B11F96">
            <w:pPr>
              <w:pStyle w:val="ListParagraph"/>
              <w:numPr>
                <w:ilvl w:val="0"/>
                <w:numId w:val="28"/>
              </w:numPr>
              <w:rPr>
                <w:rFonts w:cs="Calibri"/>
              </w:rPr>
            </w:pPr>
            <w:r>
              <w:rPr>
                <w:rFonts w:cs="Calibri"/>
              </w:rPr>
              <w:t>Staff</w:t>
            </w:r>
            <w:r w:rsidRPr="00923954">
              <w:rPr>
                <w:rFonts w:cs="Calibri"/>
              </w:rPr>
              <w:t xml:space="preserve"> provided with appropriate PPE</w:t>
            </w:r>
            <w:r>
              <w:rPr>
                <w:rFonts w:cs="Calibri"/>
              </w:rPr>
              <w:t xml:space="preserve"> -</w:t>
            </w:r>
            <w:r w:rsidRPr="00923954">
              <w:rPr>
                <w:rFonts w:cs="Calibri"/>
              </w:rPr>
              <w:t xml:space="preserve"> gloves, disposable aprons</w:t>
            </w:r>
            <w:r>
              <w:rPr>
                <w:rFonts w:cs="Calibri"/>
              </w:rPr>
              <w:t>, masks and face shield</w:t>
            </w:r>
            <w:r w:rsidRPr="00923954">
              <w:rPr>
                <w:rFonts w:cs="Calibri"/>
              </w:rPr>
              <w:t xml:space="preserve"> if </w:t>
            </w:r>
            <w:r>
              <w:rPr>
                <w:rFonts w:cs="Calibri"/>
              </w:rPr>
              <w:t>they require them. Poster on how to put them on properly and take them off on walls.</w:t>
            </w:r>
          </w:p>
          <w:p w14:paraId="1D42FBED" w14:textId="0EB3307A" w:rsidR="00E02438" w:rsidRPr="008541FE" w:rsidRDefault="00E02438" w:rsidP="00F21942">
            <w:pPr>
              <w:pStyle w:val="ListParagraph"/>
              <w:rPr>
                <w:rFonts w:cs="Calibri"/>
              </w:rPr>
            </w:pPr>
          </w:p>
        </w:tc>
        <w:tc>
          <w:tcPr>
            <w:tcW w:w="851" w:type="dxa"/>
          </w:tcPr>
          <w:p w14:paraId="2DC76AB2" w14:textId="751C9D30" w:rsidR="00E02438" w:rsidRPr="00B56D3A" w:rsidRDefault="00E02438" w:rsidP="00F16E0E">
            <w:pPr>
              <w:pStyle w:val="Header"/>
              <w:tabs>
                <w:tab w:val="clear" w:pos="4153"/>
                <w:tab w:val="clear" w:pos="8306"/>
              </w:tabs>
              <w:rPr>
                <w:rFonts w:ascii="Calibri" w:hAnsi="Calibri" w:cs="Calibri"/>
              </w:rPr>
            </w:pPr>
            <w:r>
              <w:rPr>
                <w:rFonts w:ascii="Calibri" w:hAnsi="Calibri" w:cs="Calibri"/>
              </w:rPr>
              <w:lastRenderedPageBreak/>
              <w:t>2x3=6</w:t>
            </w:r>
          </w:p>
        </w:tc>
        <w:tc>
          <w:tcPr>
            <w:tcW w:w="1559" w:type="dxa"/>
          </w:tcPr>
          <w:p w14:paraId="5654FFF6" w14:textId="77777777" w:rsidR="00E02438" w:rsidRPr="00B56D3A" w:rsidRDefault="00E02438" w:rsidP="00F16E0E">
            <w:pPr>
              <w:pStyle w:val="Header"/>
              <w:tabs>
                <w:tab w:val="clear" w:pos="4153"/>
                <w:tab w:val="clear" w:pos="8306"/>
              </w:tabs>
              <w:rPr>
                <w:rFonts w:ascii="Calibri" w:hAnsi="Calibri" w:cs="Calibri"/>
              </w:rPr>
            </w:pPr>
          </w:p>
        </w:tc>
      </w:tr>
      <w:tr w:rsidR="00E02438" w:rsidRPr="00B56D3A" w14:paraId="2E411780" w14:textId="77777777" w:rsidTr="00496E30">
        <w:trPr>
          <w:trHeight w:val="470"/>
        </w:trPr>
        <w:tc>
          <w:tcPr>
            <w:tcW w:w="2518" w:type="dxa"/>
          </w:tcPr>
          <w:p w14:paraId="1C8B8BE5" w14:textId="6E80D5D7" w:rsidR="00E02438" w:rsidRDefault="00E02438" w:rsidP="00F16E0E">
            <w:pPr>
              <w:rPr>
                <w:rFonts w:ascii="Calibri" w:hAnsi="Calibri" w:cs="Calibri"/>
                <w:b/>
                <w:bCs/>
                <w:sz w:val="22"/>
                <w:szCs w:val="22"/>
              </w:rPr>
            </w:pPr>
            <w:r>
              <w:rPr>
                <w:rFonts w:ascii="Calibri" w:hAnsi="Calibri" w:cs="Calibri"/>
                <w:b/>
                <w:bCs/>
                <w:sz w:val="22"/>
                <w:szCs w:val="22"/>
              </w:rPr>
              <w:t>Contractors on site</w:t>
            </w:r>
          </w:p>
        </w:tc>
        <w:tc>
          <w:tcPr>
            <w:tcW w:w="1418" w:type="dxa"/>
            <w:gridSpan w:val="2"/>
          </w:tcPr>
          <w:p w14:paraId="30828564" w14:textId="188FBB2C" w:rsidR="00E02438" w:rsidRPr="00314D00" w:rsidRDefault="00E02438" w:rsidP="00F16E0E">
            <w:pPr>
              <w:rPr>
                <w:rFonts w:ascii="Calibri" w:hAnsi="Calibri" w:cs="Calibri"/>
                <w:sz w:val="22"/>
                <w:szCs w:val="22"/>
              </w:rPr>
            </w:pPr>
            <w:r w:rsidRPr="00B349FC">
              <w:rPr>
                <w:rFonts w:ascii="Calibri" w:hAnsi="Calibri" w:cs="Calibri"/>
                <w:sz w:val="22"/>
                <w:szCs w:val="22"/>
              </w:rPr>
              <w:t>Staff, pupils, parents, visitors everyone.</w:t>
            </w:r>
          </w:p>
        </w:tc>
        <w:tc>
          <w:tcPr>
            <w:tcW w:w="9355" w:type="dxa"/>
            <w:gridSpan w:val="3"/>
          </w:tcPr>
          <w:p w14:paraId="0CC9D22C" w14:textId="2E0B0ED0" w:rsidR="00E02438" w:rsidRPr="00453D49" w:rsidRDefault="00E02438" w:rsidP="00B11F96">
            <w:pPr>
              <w:pStyle w:val="ListParagraph"/>
              <w:numPr>
                <w:ilvl w:val="0"/>
                <w:numId w:val="12"/>
              </w:numPr>
            </w:pPr>
            <w:r w:rsidRPr="00453D49">
              <w:t>Communication - explain to contractors your concerns and come up with workable solutions</w:t>
            </w:r>
          </w:p>
          <w:p w14:paraId="40DA833D" w14:textId="5C2A12D0" w:rsidR="00E02438" w:rsidRPr="00453D49" w:rsidRDefault="00E02438" w:rsidP="00B11F96">
            <w:pPr>
              <w:pStyle w:val="ListParagraph"/>
              <w:numPr>
                <w:ilvl w:val="0"/>
                <w:numId w:val="12"/>
              </w:numPr>
            </w:pPr>
            <w:r w:rsidRPr="00453D49">
              <w:t>Request risk assessments form contractors which include their social distancing protocols.</w:t>
            </w:r>
          </w:p>
          <w:p w14:paraId="1A4425D2" w14:textId="6D0FB206" w:rsidR="00E02438" w:rsidRPr="006A4EE0" w:rsidRDefault="00E02438" w:rsidP="00B11F96">
            <w:pPr>
              <w:pStyle w:val="ListParagraph"/>
              <w:numPr>
                <w:ilvl w:val="0"/>
                <w:numId w:val="12"/>
              </w:numPr>
            </w:pPr>
            <w:r w:rsidRPr="00453D49">
              <w:t>Zero tolerance with contractors found to be not following PHE social distancing guidelines</w:t>
            </w:r>
            <w:r>
              <w:t>.</w:t>
            </w:r>
          </w:p>
        </w:tc>
        <w:tc>
          <w:tcPr>
            <w:tcW w:w="851" w:type="dxa"/>
          </w:tcPr>
          <w:p w14:paraId="436BB09F" w14:textId="65C7364B" w:rsidR="00E02438" w:rsidRPr="00B56D3A" w:rsidRDefault="00E02438" w:rsidP="00F16E0E">
            <w:pPr>
              <w:pStyle w:val="Header"/>
              <w:tabs>
                <w:tab w:val="clear" w:pos="4153"/>
                <w:tab w:val="clear" w:pos="8306"/>
              </w:tabs>
              <w:rPr>
                <w:rFonts w:ascii="Calibri" w:hAnsi="Calibri" w:cs="Calibri"/>
              </w:rPr>
            </w:pPr>
            <w:r>
              <w:rPr>
                <w:rFonts w:ascii="Calibri" w:hAnsi="Calibri" w:cs="Calibri"/>
              </w:rPr>
              <w:t>2x3=6</w:t>
            </w:r>
          </w:p>
        </w:tc>
        <w:tc>
          <w:tcPr>
            <w:tcW w:w="1559" w:type="dxa"/>
          </w:tcPr>
          <w:p w14:paraId="15639A9B" w14:textId="77777777" w:rsidR="00E02438" w:rsidRPr="00B56D3A" w:rsidRDefault="00E02438" w:rsidP="00F16E0E">
            <w:pPr>
              <w:pStyle w:val="Header"/>
              <w:tabs>
                <w:tab w:val="clear" w:pos="4153"/>
                <w:tab w:val="clear" w:pos="8306"/>
              </w:tabs>
              <w:rPr>
                <w:rFonts w:ascii="Calibri" w:hAnsi="Calibri" w:cs="Calibri"/>
              </w:rPr>
            </w:pPr>
          </w:p>
        </w:tc>
      </w:tr>
      <w:tr w:rsidR="00E02438" w:rsidRPr="00B56D3A" w14:paraId="6DE5DAD3" w14:textId="77777777" w:rsidTr="00496E30">
        <w:trPr>
          <w:trHeight w:val="470"/>
        </w:trPr>
        <w:tc>
          <w:tcPr>
            <w:tcW w:w="2518" w:type="dxa"/>
          </w:tcPr>
          <w:p w14:paraId="6F938C79" w14:textId="77777777" w:rsidR="00E02438" w:rsidRPr="006A4EE0" w:rsidRDefault="00E02438" w:rsidP="00D07DDA">
            <w:pPr>
              <w:rPr>
                <w:rFonts w:ascii="Calibri" w:hAnsi="Calibri" w:cs="Calibri"/>
                <w:b/>
                <w:bCs/>
                <w:sz w:val="22"/>
                <w:szCs w:val="22"/>
              </w:rPr>
            </w:pPr>
            <w:r w:rsidRPr="006A4EE0">
              <w:rPr>
                <w:rFonts w:ascii="Calibri" w:hAnsi="Calibri" w:cs="Calibri"/>
                <w:b/>
                <w:bCs/>
                <w:sz w:val="22"/>
                <w:szCs w:val="22"/>
              </w:rPr>
              <w:t>PPE requirements</w:t>
            </w:r>
          </w:p>
          <w:p w14:paraId="27C34FA0" w14:textId="363EB2F4" w:rsidR="00E02438" w:rsidRPr="006A4EE0" w:rsidRDefault="00E02438" w:rsidP="00D07DDA">
            <w:pPr>
              <w:rPr>
                <w:rFonts w:ascii="Calibri" w:hAnsi="Calibri" w:cs="Calibri"/>
                <w:sz w:val="22"/>
                <w:szCs w:val="22"/>
              </w:rPr>
            </w:pPr>
            <w:r w:rsidRPr="006A4EE0">
              <w:rPr>
                <w:rFonts w:ascii="Calibri" w:hAnsi="Calibri" w:cs="Calibri"/>
                <w:sz w:val="22"/>
                <w:szCs w:val="22"/>
              </w:rPr>
              <w:t>Staff teaching well pupil/children with no Covid19 symptoms working in cohorts</w:t>
            </w:r>
          </w:p>
          <w:p w14:paraId="472C3EF3" w14:textId="77777777" w:rsidR="00E02438" w:rsidRPr="002D711E" w:rsidRDefault="00E02438" w:rsidP="00D07DDA">
            <w:pPr>
              <w:rPr>
                <w:rFonts w:ascii="Calibri" w:hAnsi="Calibri" w:cs="Calibri"/>
                <w:color w:val="FF0000"/>
                <w:sz w:val="22"/>
                <w:szCs w:val="22"/>
              </w:rPr>
            </w:pPr>
          </w:p>
        </w:tc>
        <w:tc>
          <w:tcPr>
            <w:tcW w:w="1418" w:type="dxa"/>
            <w:gridSpan w:val="2"/>
          </w:tcPr>
          <w:p w14:paraId="0777C51A" w14:textId="02DAB54B" w:rsidR="00E02438" w:rsidRPr="002D711E" w:rsidRDefault="00E02438" w:rsidP="00D07DDA">
            <w:pPr>
              <w:rPr>
                <w:rFonts w:ascii="Calibri" w:hAnsi="Calibri" w:cs="Calibri"/>
                <w:color w:val="FF0000"/>
                <w:sz w:val="22"/>
                <w:szCs w:val="22"/>
              </w:rPr>
            </w:pPr>
            <w:r w:rsidRPr="00735C72">
              <w:rPr>
                <w:rFonts w:ascii="Calibri" w:hAnsi="Calibri" w:cs="Calibri"/>
                <w:sz w:val="22"/>
                <w:szCs w:val="22"/>
              </w:rPr>
              <w:t>Staff, pupils, parents, visitors everyone.</w:t>
            </w:r>
          </w:p>
        </w:tc>
        <w:tc>
          <w:tcPr>
            <w:tcW w:w="9355" w:type="dxa"/>
            <w:gridSpan w:val="3"/>
          </w:tcPr>
          <w:p w14:paraId="7847341C" w14:textId="147F9A35" w:rsidR="00E02438" w:rsidRPr="00070190" w:rsidRDefault="00E02438" w:rsidP="00A55C86">
            <w:pPr>
              <w:numPr>
                <w:ilvl w:val="0"/>
                <w:numId w:val="3"/>
              </w:numPr>
              <w:shd w:val="clear" w:color="auto" w:fill="FFFFFF"/>
              <w:spacing w:after="75"/>
              <w:rPr>
                <w:rFonts w:ascii="Calibri" w:hAnsi="Calibri" w:cs="Calibri"/>
                <w:sz w:val="22"/>
                <w:szCs w:val="22"/>
              </w:rPr>
            </w:pPr>
            <w:r>
              <w:rPr>
                <w:rFonts w:ascii="Calibri" w:hAnsi="Calibri" w:cs="Calibri"/>
                <w:sz w:val="22"/>
                <w:szCs w:val="22"/>
              </w:rPr>
              <w:t>DfE states there is n</w:t>
            </w:r>
            <w:r w:rsidRPr="00070190">
              <w:rPr>
                <w:rFonts w:ascii="Calibri" w:hAnsi="Calibri" w:cs="Calibri"/>
                <w:sz w:val="22"/>
                <w:szCs w:val="22"/>
              </w:rPr>
              <w:t xml:space="preserve">o requirement for face coverings/masks etc </w:t>
            </w:r>
            <w:r w:rsidRPr="00070190">
              <w:rPr>
                <w:rFonts w:ascii="Calibri" w:hAnsi="Calibri" w:cs="Calibri"/>
                <w:b/>
                <w:bCs/>
                <w:sz w:val="22"/>
                <w:szCs w:val="22"/>
              </w:rPr>
              <w:t xml:space="preserve">except </w:t>
            </w:r>
          </w:p>
          <w:p w14:paraId="5EA717B9" w14:textId="7C8AB8E2" w:rsidR="00E02438" w:rsidRDefault="00E02438" w:rsidP="00A55C86">
            <w:pPr>
              <w:pStyle w:val="ListParagraph"/>
              <w:shd w:val="clear" w:color="auto" w:fill="FFFFFF"/>
              <w:spacing w:after="75" w:line="240" w:lineRule="auto"/>
              <w:rPr>
                <w:rFonts w:asciiTheme="minorHAnsi" w:hAnsiTheme="minorHAnsi" w:cstheme="minorHAnsi"/>
                <w:b/>
                <w:bCs/>
                <w:shd w:val="clear" w:color="auto" w:fill="FFFFFF"/>
              </w:rPr>
            </w:pPr>
            <w:r w:rsidRPr="00AE1E04">
              <w:rPr>
                <w:rFonts w:asciiTheme="minorHAnsi" w:hAnsiTheme="minorHAnsi" w:cstheme="minorHAnsi"/>
                <w:b/>
                <w:bCs/>
                <w:i/>
                <w:iCs/>
                <w:shd w:val="clear" w:color="auto" w:fill="FFFFFF"/>
              </w:rPr>
              <w:t>if a child, young person or other learner becomes unwell with symptoms of coronavirus while in their setting and needs direct personal care until they can return home. A face mask should be worn by the supervising adult if a distance of 2 metres cannot be maintained. If contact with the child or young person is necessary, then gloves, an apron and a face mask should be worn by the supervising adult</w:t>
            </w:r>
            <w:r w:rsidRPr="00AE1E04">
              <w:rPr>
                <w:rFonts w:asciiTheme="minorHAnsi" w:hAnsiTheme="minorHAnsi" w:cstheme="minorHAnsi"/>
                <w:b/>
                <w:bCs/>
                <w:shd w:val="clear" w:color="auto" w:fill="FFFFFF"/>
              </w:rPr>
              <w:t xml:space="preserve">. </w:t>
            </w:r>
          </w:p>
          <w:p w14:paraId="70E3B0D5" w14:textId="6A03C999" w:rsidR="00E02438" w:rsidRDefault="00E02438" w:rsidP="00A55C86">
            <w:pPr>
              <w:pStyle w:val="ListParagraph"/>
              <w:shd w:val="clear" w:color="auto" w:fill="FFFFFF"/>
              <w:spacing w:after="75" w:line="240" w:lineRule="auto"/>
              <w:rPr>
                <w:rFonts w:asciiTheme="minorHAnsi" w:hAnsiTheme="minorHAnsi" w:cstheme="minorHAnsi"/>
                <w:b/>
                <w:bCs/>
                <w:shd w:val="clear" w:color="auto" w:fill="FFFFFF"/>
              </w:rPr>
            </w:pPr>
          </w:p>
          <w:p w14:paraId="2E59D3EA" w14:textId="18E7E99E" w:rsidR="00E02438" w:rsidRDefault="00FB3FE5" w:rsidP="00A55C86">
            <w:pPr>
              <w:pStyle w:val="ListParagraph"/>
              <w:shd w:val="clear" w:color="auto" w:fill="FFFFFF"/>
              <w:spacing w:after="75" w:line="240" w:lineRule="auto"/>
            </w:pPr>
            <w:hyperlink r:id="rId27" w:history="1">
              <w:r w:rsidR="00E02438">
                <w:rPr>
                  <w:rStyle w:val="Hyperlink"/>
                </w:rPr>
                <w:t>https://www.gov.uk/government/publications/coronavirus-covid-19-implementing-protective-measures-in-education-and-childcare-settings/coronavirus-covid-19-implementing-protective-measures-in-education-and-childcare-settings</w:t>
              </w:r>
            </w:hyperlink>
          </w:p>
          <w:p w14:paraId="13FA1DC8" w14:textId="77777777" w:rsidR="00E02438" w:rsidRPr="00AE1E04" w:rsidRDefault="00E02438" w:rsidP="00A55C86">
            <w:pPr>
              <w:pStyle w:val="ListParagraph"/>
              <w:shd w:val="clear" w:color="auto" w:fill="FFFFFF"/>
              <w:spacing w:after="75" w:line="240" w:lineRule="auto"/>
              <w:rPr>
                <w:rFonts w:asciiTheme="minorHAnsi" w:hAnsiTheme="minorHAnsi" w:cstheme="minorHAnsi"/>
                <w:b/>
                <w:bCs/>
                <w:shd w:val="clear" w:color="auto" w:fill="FFFFFF"/>
              </w:rPr>
            </w:pPr>
          </w:p>
          <w:p w14:paraId="4B45F04B" w14:textId="77777777" w:rsidR="00E02438" w:rsidRDefault="00E02438" w:rsidP="00A55C86">
            <w:pPr>
              <w:pStyle w:val="ListParagraph"/>
              <w:numPr>
                <w:ilvl w:val="0"/>
                <w:numId w:val="3"/>
              </w:numPr>
              <w:shd w:val="clear" w:color="auto" w:fill="FFFFFF"/>
              <w:spacing w:after="75" w:line="240" w:lineRule="auto"/>
              <w:rPr>
                <w:rFonts w:cs="Calibri"/>
              </w:rPr>
            </w:pPr>
            <w:r w:rsidRPr="00070190">
              <w:rPr>
                <w:rFonts w:cs="Calibri"/>
              </w:rPr>
              <w:t>Hand washing with soap and hot water for 20 secs minimum</w:t>
            </w:r>
          </w:p>
          <w:p w14:paraId="55205027" w14:textId="77777777" w:rsidR="00E02438" w:rsidRPr="00070190" w:rsidRDefault="00E02438" w:rsidP="00A55C86">
            <w:pPr>
              <w:pStyle w:val="ListParagraph"/>
              <w:numPr>
                <w:ilvl w:val="0"/>
                <w:numId w:val="3"/>
              </w:numPr>
              <w:shd w:val="clear" w:color="auto" w:fill="FFFFFF"/>
              <w:spacing w:after="75" w:line="240" w:lineRule="auto"/>
              <w:rPr>
                <w:rFonts w:cs="Calibri"/>
              </w:rPr>
            </w:pPr>
            <w:r w:rsidRPr="00070190">
              <w:rPr>
                <w:rFonts w:cs="Calibri"/>
              </w:rPr>
              <w:t xml:space="preserve">2m social distancing maintained as far as possible </w:t>
            </w:r>
          </w:p>
          <w:p w14:paraId="37047D09" w14:textId="77777777" w:rsidR="00E02438" w:rsidRPr="00E02438" w:rsidRDefault="00E02438" w:rsidP="00A55C86">
            <w:pPr>
              <w:pStyle w:val="ListParagraph"/>
              <w:numPr>
                <w:ilvl w:val="0"/>
                <w:numId w:val="3"/>
              </w:numPr>
              <w:spacing w:line="240" w:lineRule="auto"/>
            </w:pPr>
            <w:r>
              <w:rPr>
                <w:rFonts w:asciiTheme="minorHAnsi" w:hAnsiTheme="minorHAnsi" w:cstheme="minorHAnsi"/>
                <w:shd w:val="clear" w:color="auto" w:fill="FFFFFF"/>
              </w:rPr>
              <w:t>Facial shields, masks, gloves, aprons are available to all staff if they require them.</w:t>
            </w:r>
          </w:p>
          <w:p w14:paraId="332CA09A" w14:textId="7E4BA4F6" w:rsidR="00E02438" w:rsidRPr="00A55C86" w:rsidRDefault="00E02438" w:rsidP="00E02438">
            <w:pPr>
              <w:pStyle w:val="ListParagraph"/>
              <w:spacing w:line="240" w:lineRule="auto"/>
            </w:pPr>
          </w:p>
        </w:tc>
        <w:tc>
          <w:tcPr>
            <w:tcW w:w="851" w:type="dxa"/>
          </w:tcPr>
          <w:p w14:paraId="521A0577" w14:textId="267ABED4" w:rsidR="00E02438" w:rsidRPr="00B56D3A" w:rsidRDefault="00E02438" w:rsidP="00D07DDA">
            <w:pPr>
              <w:pStyle w:val="Header"/>
              <w:tabs>
                <w:tab w:val="clear" w:pos="4153"/>
                <w:tab w:val="clear" w:pos="8306"/>
              </w:tabs>
              <w:rPr>
                <w:rFonts w:ascii="Calibri" w:hAnsi="Calibri" w:cs="Calibri"/>
              </w:rPr>
            </w:pPr>
            <w:r>
              <w:rPr>
                <w:rFonts w:ascii="Calibri" w:hAnsi="Calibri" w:cs="Calibri"/>
              </w:rPr>
              <w:t>2x3=6</w:t>
            </w:r>
          </w:p>
        </w:tc>
        <w:tc>
          <w:tcPr>
            <w:tcW w:w="1559" w:type="dxa"/>
          </w:tcPr>
          <w:p w14:paraId="4B50980C" w14:textId="77777777" w:rsidR="00E02438" w:rsidRPr="00975957" w:rsidRDefault="00E02438" w:rsidP="00D07DDA">
            <w:pPr>
              <w:pStyle w:val="Header"/>
              <w:tabs>
                <w:tab w:val="clear" w:pos="4153"/>
                <w:tab w:val="clear" w:pos="8306"/>
              </w:tabs>
              <w:rPr>
                <w:rFonts w:asciiTheme="minorHAnsi" w:hAnsiTheme="minorHAnsi" w:cstheme="minorHAnsi"/>
                <w:sz w:val="22"/>
                <w:szCs w:val="22"/>
              </w:rPr>
            </w:pPr>
          </w:p>
        </w:tc>
      </w:tr>
      <w:tr w:rsidR="00E02438" w:rsidRPr="00B56D3A" w14:paraId="54F820C7" w14:textId="77777777" w:rsidTr="00496E30">
        <w:trPr>
          <w:trHeight w:val="470"/>
        </w:trPr>
        <w:tc>
          <w:tcPr>
            <w:tcW w:w="2518" w:type="dxa"/>
          </w:tcPr>
          <w:p w14:paraId="00B9CF8D" w14:textId="77777777" w:rsidR="00E02438" w:rsidRPr="00B71782" w:rsidRDefault="00E02438" w:rsidP="00D07DDA">
            <w:pPr>
              <w:rPr>
                <w:rFonts w:ascii="Calibri" w:hAnsi="Calibri" w:cs="Calibri"/>
                <w:b/>
                <w:bCs/>
                <w:sz w:val="22"/>
                <w:szCs w:val="22"/>
              </w:rPr>
            </w:pPr>
            <w:r w:rsidRPr="00B71782">
              <w:rPr>
                <w:rFonts w:ascii="Calibri" w:hAnsi="Calibri" w:cs="Calibri"/>
                <w:b/>
                <w:bCs/>
                <w:sz w:val="22"/>
                <w:szCs w:val="22"/>
              </w:rPr>
              <w:t>PPE requirements</w:t>
            </w:r>
          </w:p>
          <w:p w14:paraId="5C2BEDC4" w14:textId="3403168C" w:rsidR="00E02438" w:rsidRPr="00B71782" w:rsidRDefault="00E02438" w:rsidP="00D07DDA">
            <w:pPr>
              <w:rPr>
                <w:rFonts w:asciiTheme="minorHAnsi" w:hAnsiTheme="minorHAnsi" w:cstheme="minorHAnsi"/>
                <w:sz w:val="22"/>
                <w:szCs w:val="22"/>
              </w:rPr>
            </w:pPr>
            <w:r w:rsidRPr="00B71782">
              <w:rPr>
                <w:rFonts w:ascii="Calibri" w:hAnsi="Calibri" w:cs="Calibri"/>
                <w:sz w:val="22"/>
                <w:szCs w:val="22"/>
              </w:rPr>
              <w:t xml:space="preserve">Staff carrying out activities within 2m of children with no possible/confirmed Covid19 </w:t>
            </w:r>
            <w:r w:rsidRPr="00B71782">
              <w:rPr>
                <w:rFonts w:asciiTheme="minorHAnsi" w:hAnsiTheme="minorHAnsi" w:cstheme="minorHAnsi"/>
                <w:sz w:val="22"/>
                <w:szCs w:val="22"/>
              </w:rPr>
              <w:t xml:space="preserve">where there is a risk of coming into contact with body fluids of the child /service user: </w:t>
            </w:r>
          </w:p>
          <w:p w14:paraId="58B2F2E2" w14:textId="4F02E869" w:rsidR="00E02438" w:rsidRPr="008D2CF9" w:rsidRDefault="00E02438" w:rsidP="00B11F96">
            <w:pPr>
              <w:pStyle w:val="ListParagraph"/>
              <w:numPr>
                <w:ilvl w:val="0"/>
                <w:numId w:val="13"/>
              </w:numPr>
              <w:rPr>
                <w:rFonts w:eastAsia="Times New Roman" w:cs="Calibri"/>
              </w:rPr>
            </w:pPr>
            <w:r>
              <w:rPr>
                <w:rFonts w:eastAsia="Times New Roman" w:cs="Calibri"/>
              </w:rPr>
              <w:lastRenderedPageBreak/>
              <w:t xml:space="preserve">Pupil/other displaying </w:t>
            </w:r>
            <w:proofErr w:type="spellStart"/>
            <w:r>
              <w:rPr>
                <w:rFonts w:eastAsia="Times New Roman" w:cs="Calibri"/>
              </w:rPr>
              <w:t>Covid</w:t>
            </w:r>
            <w:proofErr w:type="spellEnd"/>
            <w:r>
              <w:rPr>
                <w:rFonts w:eastAsia="Times New Roman" w:cs="Calibri"/>
              </w:rPr>
              <w:t xml:space="preserve"> 19 symptoms </w:t>
            </w:r>
          </w:p>
          <w:p w14:paraId="2D59D1E9" w14:textId="7C9419E9" w:rsidR="00E02438" w:rsidRPr="00B71782" w:rsidRDefault="00E02438" w:rsidP="00B11F96">
            <w:pPr>
              <w:pStyle w:val="ListParagraph"/>
              <w:numPr>
                <w:ilvl w:val="0"/>
                <w:numId w:val="13"/>
              </w:numPr>
              <w:rPr>
                <w:rFonts w:eastAsia="Times New Roman" w:cs="Calibri"/>
              </w:rPr>
            </w:pPr>
            <w:r w:rsidRPr="00B71782">
              <w:rPr>
                <w:rFonts w:asciiTheme="minorHAnsi" w:hAnsiTheme="minorHAnsi" w:cstheme="minorHAnsi"/>
              </w:rPr>
              <w:t>one-to-one within the shielded group</w:t>
            </w:r>
          </w:p>
          <w:p w14:paraId="7076C59B" w14:textId="61D46CAB" w:rsidR="00E02438" w:rsidRPr="00B71782" w:rsidRDefault="00E02438" w:rsidP="00D07DDA">
            <w:pPr>
              <w:pStyle w:val="ListParagraph"/>
              <w:numPr>
                <w:ilvl w:val="0"/>
                <w:numId w:val="3"/>
              </w:numPr>
              <w:spacing w:after="0" w:line="240" w:lineRule="auto"/>
              <w:contextualSpacing w:val="0"/>
              <w:rPr>
                <w:rFonts w:eastAsia="Times New Roman"/>
                <w:lang w:val="en-US" w:eastAsia="en-GB"/>
              </w:rPr>
            </w:pPr>
            <w:r w:rsidRPr="00B71782">
              <w:rPr>
                <w:rFonts w:asciiTheme="minorHAnsi" w:hAnsiTheme="minorHAnsi" w:cstheme="minorHAnsi"/>
              </w:rPr>
              <w:t xml:space="preserve">washing </w:t>
            </w:r>
          </w:p>
          <w:p w14:paraId="1787B051" w14:textId="77777777" w:rsidR="00E02438" w:rsidRPr="00B71782" w:rsidRDefault="00E02438" w:rsidP="00D07DDA">
            <w:pPr>
              <w:pStyle w:val="ListParagraph"/>
              <w:numPr>
                <w:ilvl w:val="0"/>
                <w:numId w:val="3"/>
              </w:numPr>
              <w:spacing w:after="0" w:line="240" w:lineRule="auto"/>
              <w:contextualSpacing w:val="0"/>
              <w:rPr>
                <w:rFonts w:eastAsia="Times New Roman"/>
                <w:lang w:val="en-US" w:eastAsia="en-GB"/>
              </w:rPr>
            </w:pPr>
            <w:r w:rsidRPr="00B71782">
              <w:rPr>
                <w:rFonts w:eastAsia="Times New Roman"/>
                <w:lang w:val="en-US"/>
              </w:rPr>
              <w:t>toileting /nappy changing</w:t>
            </w:r>
          </w:p>
          <w:p w14:paraId="4B83C135" w14:textId="77777777" w:rsidR="00E02438" w:rsidRPr="00B71782" w:rsidRDefault="00E02438" w:rsidP="00B11F96">
            <w:pPr>
              <w:pStyle w:val="ListParagraph"/>
              <w:numPr>
                <w:ilvl w:val="0"/>
                <w:numId w:val="10"/>
              </w:numPr>
              <w:spacing w:after="0" w:line="240" w:lineRule="auto"/>
              <w:contextualSpacing w:val="0"/>
              <w:rPr>
                <w:rFonts w:eastAsia="Times New Roman"/>
                <w:lang w:val="en-US"/>
              </w:rPr>
            </w:pPr>
            <w:r w:rsidRPr="00B71782">
              <w:rPr>
                <w:rFonts w:eastAsia="Times New Roman"/>
                <w:lang w:val="en-US"/>
              </w:rPr>
              <w:t>first aid provision (see below)</w:t>
            </w:r>
          </w:p>
          <w:p w14:paraId="1897E76C" w14:textId="77777777" w:rsidR="00E02438" w:rsidRPr="00B71782" w:rsidRDefault="00E02438" w:rsidP="00B11F96">
            <w:pPr>
              <w:pStyle w:val="ListParagraph"/>
              <w:numPr>
                <w:ilvl w:val="0"/>
                <w:numId w:val="10"/>
              </w:numPr>
              <w:spacing w:after="0" w:line="240" w:lineRule="auto"/>
              <w:contextualSpacing w:val="0"/>
              <w:rPr>
                <w:rFonts w:eastAsia="Times New Roman"/>
                <w:lang w:val="en-US"/>
              </w:rPr>
            </w:pPr>
            <w:r w:rsidRPr="00B71782">
              <w:rPr>
                <w:rFonts w:eastAsia="Times New Roman"/>
                <w:lang w:val="en-US"/>
              </w:rPr>
              <w:t xml:space="preserve">pupils being sick </w:t>
            </w:r>
          </w:p>
          <w:p w14:paraId="1695D38F" w14:textId="77777777" w:rsidR="00E02438" w:rsidRPr="00B71782" w:rsidRDefault="00E02438" w:rsidP="00B11F96">
            <w:pPr>
              <w:pStyle w:val="ListParagraph"/>
              <w:numPr>
                <w:ilvl w:val="0"/>
                <w:numId w:val="10"/>
              </w:numPr>
              <w:spacing w:after="0" w:line="240" w:lineRule="auto"/>
              <w:contextualSpacing w:val="0"/>
              <w:rPr>
                <w:rFonts w:eastAsia="Times New Roman"/>
                <w:lang w:val="en-US"/>
              </w:rPr>
            </w:pPr>
            <w:r w:rsidRPr="00B71782">
              <w:rPr>
                <w:rFonts w:eastAsia="Times New Roman"/>
                <w:lang w:val="en-US"/>
              </w:rPr>
              <w:t>any restraint of challenging pupils</w:t>
            </w:r>
          </w:p>
          <w:p w14:paraId="39080CEA" w14:textId="0CE1C6B4" w:rsidR="00E02438" w:rsidRPr="00B71782" w:rsidRDefault="00E02438" w:rsidP="00D07DDA">
            <w:pPr>
              <w:rPr>
                <w:rFonts w:asciiTheme="minorHAnsi" w:hAnsiTheme="minorHAnsi" w:cstheme="minorHAnsi"/>
                <w:b/>
                <w:bCs/>
                <w:sz w:val="22"/>
                <w:szCs w:val="22"/>
              </w:rPr>
            </w:pPr>
          </w:p>
          <w:p w14:paraId="04E43159" w14:textId="77777777" w:rsidR="00E02438" w:rsidRPr="00B71782" w:rsidRDefault="00E02438" w:rsidP="00D07DDA">
            <w:pPr>
              <w:rPr>
                <w:rFonts w:ascii="Calibri" w:hAnsi="Calibri" w:cs="Calibri"/>
                <w:b/>
                <w:bCs/>
                <w:sz w:val="22"/>
                <w:szCs w:val="22"/>
              </w:rPr>
            </w:pPr>
          </w:p>
        </w:tc>
        <w:tc>
          <w:tcPr>
            <w:tcW w:w="1418" w:type="dxa"/>
            <w:gridSpan w:val="2"/>
          </w:tcPr>
          <w:p w14:paraId="4145C99F" w14:textId="1B69B77E" w:rsidR="00E02438" w:rsidRPr="009C7974" w:rsidRDefault="00E02438" w:rsidP="00D07DDA">
            <w:pPr>
              <w:rPr>
                <w:rFonts w:ascii="Calibri" w:hAnsi="Calibri" w:cs="Calibri"/>
                <w:sz w:val="22"/>
                <w:szCs w:val="22"/>
              </w:rPr>
            </w:pPr>
            <w:r w:rsidRPr="009C7974">
              <w:rPr>
                <w:rFonts w:ascii="Calibri" w:hAnsi="Calibri" w:cs="Calibri"/>
                <w:sz w:val="22"/>
                <w:szCs w:val="22"/>
              </w:rPr>
              <w:lastRenderedPageBreak/>
              <w:t>Staff, pupils, parents, visitors everyone.</w:t>
            </w:r>
          </w:p>
        </w:tc>
        <w:tc>
          <w:tcPr>
            <w:tcW w:w="9355" w:type="dxa"/>
            <w:gridSpan w:val="3"/>
          </w:tcPr>
          <w:p w14:paraId="437BCF1C" w14:textId="183A4DDB" w:rsidR="00E02438" w:rsidRPr="00C21FAB" w:rsidRDefault="00E02438" w:rsidP="00B11F96">
            <w:pPr>
              <w:pStyle w:val="ListParagraph"/>
              <w:numPr>
                <w:ilvl w:val="0"/>
                <w:numId w:val="26"/>
              </w:numPr>
              <w:shd w:val="clear" w:color="auto" w:fill="FFFFFF"/>
              <w:spacing w:after="75"/>
              <w:rPr>
                <w:rFonts w:asciiTheme="minorHAnsi" w:hAnsiTheme="minorHAnsi" w:cstheme="minorHAnsi"/>
              </w:rPr>
            </w:pPr>
            <w:r w:rsidRPr="00C21FAB">
              <w:rPr>
                <w:rFonts w:cs="Calibri"/>
              </w:rPr>
              <w:t xml:space="preserve">Risk assessments carried </w:t>
            </w:r>
            <w:r>
              <w:rPr>
                <w:rFonts w:cs="Calibri"/>
              </w:rPr>
              <w:t xml:space="preserve">out </w:t>
            </w:r>
            <w:r w:rsidRPr="00C21FAB">
              <w:rPr>
                <w:rFonts w:asciiTheme="minorHAnsi" w:hAnsiTheme="minorHAnsi" w:cstheme="minorHAnsi"/>
                <w:shd w:val="clear" w:color="auto" w:fill="FFFFFF"/>
              </w:rPr>
              <w:t>determine</w:t>
            </w:r>
            <w:r>
              <w:rPr>
                <w:rFonts w:asciiTheme="minorHAnsi" w:hAnsiTheme="minorHAnsi" w:cstheme="minorHAnsi"/>
                <w:shd w:val="clear" w:color="auto" w:fill="FFFFFF"/>
              </w:rPr>
              <w:t>s</w:t>
            </w:r>
            <w:r w:rsidRPr="00C21FAB">
              <w:rPr>
                <w:rFonts w:asciiTheme="minorHAnsi" w:hAnsiTheme="minorHAnsi" w:cstheme="minorHAnsi"/>
                <w:shd w:val="clear" w:color="auto" w:fill="FFFFFF"/>
              </w:rPr>
              <w:t xml:space="preserve"> that there is a risk of splashing to the eyes, for example from coughing, spitting, or vomiting, then eye protection should also be worn or if </w:t>
            </w:r>
            <w:r w:rsidRPr="00C21FAB">
              <w:rPr>
                <w:rFonts w:cs="Calibri"/>
              </w:rPr>
              <w:t>requiring staff to provide care closer</w:t>
            </w:r>
            <w:r>
              <w:rPr>
                <w:rFonts w:cs="Calibri"/>
              </w:rPr>
              <w:t xml:space="preserve"> than 2m – face shields available to staff.</w:t>
            </w:r>
          </w:p>
          <w:p w14:paraId="4DDE1E73" w14:textId="77777777" w:rsidR="00E02438" w:rsidRPr="00C21FAB" w:rsidRDefault="00E02438" w:rsidP="00D07DDA">
            <w:pPr>
              <w:numPr>
                <w:ilvl w:val="0"/>
                <w:numId w:val="3"/>
              </w:numPr>
              <w:shd w:val="clear" w:color="auto" w:fill="FFFFFF"/>
              <w:rPr>
                <w:rFonts w:ascii="Calibri" w:hAnsi="Calibri" w:cs="Calibri"/>
                <w:sz w:val="22"/>
                <w:szCs w:val="22"/>
              </w:rPr>
            </w:pPr>
            <w:r w:rsidRPr="00C21FAB">
              <w:rPr>
                <w:rFonts w:ascii="Calibri" w:hAnsi="Calibri" w:cs="Calibri"/>
                <w:sz w:val="22"/>
                <w:szCs w:val="22"/>
              </w:rPr>
              <w:t>Staff provided with:</w:t>
            </w:r>
          </w:p>
          <w:p w14:paraId="5D430581" w14:textId="77777777" w:rsidR="00E02438" w:rsidRPr="00C21FAB" w:rsidRDefault="00E02438" w:rsidP="00D07DDA">
            <w:pPr>
              <w:pStyle w:val="ListParagraph"/>
              <w:numPr>
                <w:ilvl w:val="1"/>
                <w:numId w:val="3"/>
              </w:numPr>
              <w:spacing w:after="0" w:line="240" w:lineRule="auto"/>
              <w:contextualSpacing w:val="0"/>
              <w:rPr>
                <w:rFonts w:eastAsia="Times New Roman"/>
              </w:rPr>
            </w:pPr>
            <w:r w:rsidRPr="00C21FAB">
              <w:rPr>
                <w:rFonts w:eastAsia="Times New Roman"/>
              </w:rPr>
              <w:t xml:space="preserve">disposable gloves </w:t>
            </w:r>
          </w:p>
          <w:p w14:paraId="6F371CFF" w14:textId="77777777" w:rsidR="00E02438" w:rsidRPr="00C21FAB" w:rsidRDefault="00E02438" w:rsidP="00D07DDA">
            <w:pPr>
              <w:pStyle w:val="ListParagraph"/>
              <w:numPr>
                <w:ilvl w:val="1"/>
                <w:numId w:val="3"/>
              </w:numPr>
              <w:spacing w:after="0" w:line="240" w:lineRule="auto"/>
              <w:contextualSpacing w:val="0"/>
              <w:rPr>
                <w:rFonts w:eastAsia="Times New Roman"/>
              </w:rPr>
            </w:pPr>
            <w:r w:rsidRPr="00C21FAB">
              <w:rPr>
                <w:rFonts w:eastAsia="Times New Roman"/>
              </w:rPr>
              <w:t>disposable plastic apron</w:t>
            </w:r>
          </w:p>
          <w:p w14:paraId="30605B7F" w14:textId="0AC59190" w:rsidR="00E02438" w:rsidRPr="00C21FAB" w:rsidRDefault="00E02438" w:rsidP="00D07DDA">
            <w:pPr>
              <w:pStyle w:val="ListParagraph"/>
              <w:numPr>
                <w:ilvl w:val="1"/>
                <w:numId w:val="3"/>
              </w:numPr>
              <w:spacing w:after="0" w:line="240" w:lineRule="auto"/>
              <w:contextualSpacing w:val="0"/>
              <w:rPr>
                <w:b/>
                <w:bCs/>
              </w:rPr>
            </w:pPr>
            <w:r>
              <w:rPr>
                <w:rFonts w:eastAsia="Times New Roman"/>
                <w:b/>
                <w:bCs/>
              </w:rPr>
              <w:t xml:space="preserve">Plastic face mask – same as those supplied to NHS - </w:t>
            </w:r>
            <w:r w:rsidRPr="00C21FAB">
              <w:rPr>
                <w:rFonts w:eastAsia="Times New Roman"/>
                <w:b/>
                <w:bCs/>
              </w:rPr>
              <w:t xml:space="preserve">sessional use of a fluid repellent (type II R) surgical mask with or without eye protection is also recommended if the individual pupil risk assessment identifies likelihood of </w:t>
            </w:r>
            <w:r w:rsidRPr="00C21FAB">
              <w:rPr>
                <w:rFonts w:asciiTheme="minorHAnsi" w:eastAsiaTheme="minorEastAsia" w:hAnsiTheme="minorHAnsi" w:cstheme="minorBidi"/>
                <w:b/>
                <w:bCs/>
              </w:rPr>
              <w:t xml:space="preserve">an additional splash risk (e.g. a spitting child), </w:t>
            </w:r>
          </w:p>
          <w:p w14:paraId="7BA2F086" w14:textId="5FBC6EFF" w:rsidR="00E02438" w:rsidRPr="00C21FAB" w:rsidRDefault="00E02438" w:rsidP="00D07DDA">
            <w:pPr>
              <w:numPr>
                <w:ilvl w:val="0"/>
                <w:numId w:val="3"/>
              </w:numPr>
              <w:shd w:val="clear" w:color="auto" w:fill="FFFFFF"/>
              <w:rPr>
                <w:rFonts w:ascii="Calibri" w:hAnsi="Calibri" w:cs="Calibri"/>
                <w:sz w:val="22"/>
                <w:szCs w:val="22"/>
              </w:rPr>
            </w:pPr>
            <w:r w:rsidRPr="00C21FAB">
              <w:rPr>
                <w:rFonts w:ascii="Calibri" w:hAnsi="Calibri" w:cs="Calibri"/>
                <w:sz w:val="22"/>
                <w:szCs w:val="22"/>
              </w:rPr>
              <w:t xml:space="preserve">Masks should be well fitted </w:t>
            </w:r>
          </w:p>
          <w:p w14:paraId="34F23945" w14:textId="7915F70E" w:rsidR="00E02438" w:rsidRPr="00C21FAB" w:rsidRDefault="00E02438" w:rsidP="00D07DDA">
            <w:pPr>
              <w:numPr>
                <w:ilvl w:val="0"/>
                <w:numId w:val="3"/>
              </w:numPr>
              <w:shd w:val="clear" w:color="auto" w:fill="FFFFFF"/>
              <w:rPr>
                <w:rFonts w:ascii="Calibri" w:hAnsi="Calibri" w:cs="Calibri"/>
                <w:sz w:val="22"/>
                <w:szCs w:val="22"/>
              </w:rPr>
            </w:pPr>
            <w:r w:rsidRPr="00C21FAB">
              <w:rPr>
                <w:rFonts w:ascii="Calibri" w:hAnsi="Calibri" w:cs="Calibri"/>
                <w:sz w:val="22"/>
                <w:szCs w:val="22"/>
              </w:rPr>
              <w:lastRenderedPageBreak/>
              <w:t xml:space="preserve">Ensure staff know how to safely don and remove PPE </w:t>
            </w:r>
            <w:proofErr w:type="gramStart"/>
            <w:r>
              <w:rPr>
                <w:rFonts w:ascii="Calibri" w:hAnsi="Calibri" w:cs="Calibri"/>
                <w:sz w:val="22"/>
                <w:szCs w:val="22"/>
              </w:rPr>
              <w:t>-  posters</w:t>
            </w:r>
            <w:proofErr w:type="gramEnd"/>
            <w:r>
              <w:rPr>
                <w:rFonts w:ascii="Calibri" w:hAnsi="Calibri" w:cs="Calibri"/>
                <w:sz w:val="22"/>
                <w:szCs w:val="22"/>
              </w:rPr>
              <w:t xml:space="preserve"> on wall, </w:t>
            </w:r>
            <w:r w:rsidR="00B17A11">
              <w:rPr>
                <w:rFonts w:ascii="Calibri" w:hAnsi="Calibri" w:cs="Calibri"/>
                <w:sz w:val="22"/>
                <w:szCs w:val="22"/>
              </w:rPr>
              <w:t xml:space="preserve">JF </w:t>
            </w:r>
            <w:proofErr w:type="spellStart"/>
            <w:r w:rsidR="00B17A11">
              <w:rPr>
                <w:rFonts w:ascii="Calibri" w:hAnsi="Calibri" w:cs="Calibri"/>
                <w:sz w:val="22"/>
                <w:szCs w:val="22"/>
              </w:rPr>
              <w:t>powerpoint</w:t>
            </w:r>
            <w:proofErr w:type="spellEnd"/>
            <w:r w:rsidR="00B17A11">
              <w:rPr>
                <w:rFonts w:ascii="Calibri" w:hAnsi="Calibri" w:cs="Calibri"/>
                <w:sz w:val="22"/>
                <w:szCs w:val="22"/>
              </w:rPr>
              <w:t xml:space="preserve"> sent to all staff and school website, </w:t>
            </w:r>
            <w:r>
              <w:rPr>
                <w:rFonts w:ascii="Calibri" w:hAnsi="Calibri" w:cs="Calibri"/>
                <w:sz w:val="22"/>
                <w:szCs w:val="22"/>
              </w:rPr>
              <w:t>Govt video, Matt Butler video on face masks.</w:t>
            </w:r>
          </w:p>
          <w:p w14:paraId="4B8BD7D2" w14:textId="0B51EAD5" w:rsidR="00E02438" w:rsidRPr="00C21FAB" w:rsidRDefault="00E02438" w:rsidP="00D07DDA">
            <w:pPr>
              <w:numPr>
                <w:ilvl w:val="0"/>
                <w:numId w:val="3"/>
              </w:numPr>
              <w:shd w:val="clear" w:color="auto" w:fill="FFFFFF"/>
              <w:rPr>
                <w:rFonts w:ascii="Calibri" w:hAnsi="Calibri" w:cs="Calibri"/>
                <w:sz w:val="22"/>
                <w:szCs w:val="22"/>
              </w:rPr>
            </w:pPr>
            <w:r>
              <w:rPr>
                <w:rFonts w:ascii="Calibri" w:hAnsi="Calibri" w:cs="Calibri"/>
                <w:sz w:val="22"/>
                <w:szCs w:val="22"/>
              </w:rPr>
              <w:t>Aprons m</w:t>
            </w:r>
            <w:r w:rsidRPr="00C21FAB">
              <w:rPr>
                <w:rFonts w:ascii="Calibri" w:hAnsi="Calibri" w:cs="Calibri"/>
                <w:sz w:val="22"/>
                <w:szCs w:val="22"/>
              </w:rPr>
              <w:t>ust be discarded in clinical waste</w:t>
            </w:r>
            <w:r>
              <w:rPr>
                <w:rFonts w:ascii="Calibri" w:hAnsi="Calibri" w:cs="Calibri"/>
                <w:sz w:val="22"/>
                <w:szCs w:val="22"/>
              </w:rPr>
              <w:t xml:space="preserve"> – face masks and shields bought are reusable but fabric face mas must be washed daily if used/face mask wiped down with detergent after use.</w:t>
            </w:r>
          </w:p>
          <w:p w14:paraId="604FC745" w14:textId="2423FF14" w:rsidR="00E02438" w:rsidRPr="00F10E94" w:rsidRDefault="00E02438" w:rsidP="00D07DDA">
            <w:pPr>
              <w:pStyle w:val="ListParagraph"/>
              <w:numPr>
                <w:ilvl w:val="0"/>
                <w:numId w:val="3"/>
              </w:numPr>
            </w:pPr>
            <w:r w:rsidRPr="00C21FAB">
              <w:rPr>
                <w:rFonts w:cs="Calibri"/>
              </w:rPr>
              <w:t>Hand washing with soap and hot water for 20 secs minimum INCLUDE washing forearms if exposed.</w:t>
            </w:r>
          </w:p>
          <w:p w14:paraId="3996AEF0" w14:textId="6E021F4C" w:rsidR="00E02438" w:rsidRPr="009449F1" w:rsidRDefault="00E02438" w:rsidP="00FF5DF9">
            <w:pPr>
              <w:rPr>
                <w:rFonts w:asciiTheme="minorHAnsi" w:hAnsiTheme="minorHAnsi" w:cstheme="minorHAnsi"/>
                <w:b/>
                <w:bCs/>
                <w:sz w:val="22"/>
                <w:szCs w:val="22"/>
              </w:rPr>
            </w:pPr>
            <w:r w:rsidRPr="009449F1">
              <w:rPr>
                <w:rFonts w:asciiTheme="minorHAnsi" w:hAnsiTheme="minorHAnsi" w:cstheme="minorHAnsi"/>
                <w:b/>
                <w:bCs/>
                <w:sz w:val="22"/>
                <w:szCs w:val="22"/>
              </w:rPr>
              <w:t xml:space="preserve">Nappy changing </w:t>
            </w:r>
            <w:r>
              <w:rPr>
                <w:rFonts w:asciiTheme="minorHAnsi" w:hAnsiTheme="minorHAnsi" w:cstheme="minorHAnsi"/>
                <w:b/>
                <w:bCs/>
                <w:sz w:val="22"/>
                <w:szCs w:val="22"/>
              </w:rPr>
              <w:t>– no children currently attending require nappy changing</w:t>
            </w:r>
          </w:p>
          <w:p w14:paraId="0315C366" w14:textId="376387E4" w:rsidR="00E02438" w:rsidRPr="009449F1" w:rsidRDefault="00E02438" w:rsidP="00B11F96">
            <w:pPr>
              <w:pStyle w:val="ListParagraph"/>
              <w:numPr>
                <w:ilvl w:val="0"/>
                <w:numId w:val="29"/>
              </w:numPr>
              <w:spacing w:after="0"/>
              <w:rPr>
                <w:rFonts w:asciiTheme="minorHAnsi" w:hAnsiTheme="minorHAnsi" w:cstheme="minorHAnsi"/>
                <w:u w:val="single"/>
              </w:rPr>
            </w:pPr>
            <w:r w:rsidRPr="009449F1">
              <w:rPr>
                <w:rFonts w:asciiTheme="minorHAnsi" w:hAnsiTheme="minorHAnsi" w:cstheme="minorHAnsi"/>
              </w:rPr>
              <w:t xml:space="preserve">Approach nappy changing from side or out of line of pupil </w:t>
            </w:r>
            <w:r w:rsidRPr="009449F1">
              <w:rPr>
                <w:rFonts w:asciiTheme="minorHAnsi" w:hAnsiTheme="minorHAnsi" w:cstheme="minorHAnsi"/>
                <w:u w:val="single"/>
              </w:rPr>
              <w:t>or from head end.</w:t>
            </w:r>
          </w:p>
          <w:p w14:paraId="74F5D972" w14:textId="6E4DBC85" w:rsidR="00E02438" w:rsidRPr="009449F1" w:rsidRDefault="00E02438" w:rsidP="00B11F96">
            <w:pPr>
              <w:pStyle w:val="ListParagraph"/>
              <w:numPr>
                <w:ilvl w:val="0"/>
                <w:numId w:val="29"/>
              </w:numPr>
              <w:spacing w:after="0"/>
              <w:rPr>
                <w:rFonts w:asciiTheme="minorHAnsi" w:hAnsiTheme="minorHAnsi" w:cstheme="minorHAnsi"/>
              </w:rPr>
            </w:pPr>
            <w:r w:rsidRPr="009449F1">
              <w:rPr>
                <w:rFonts w:asciiTheme="minorHAnsi" w:hAnsiTheme="minorHAnsi" w:cstheme="minorHAnsi"/>
              </w:rPr>
              <w:t>Position to be adopted nearer pupil’s head</w:t>
            </w:r>
          </w:p>
          <w:p w14:paraId="16A3EFDE" w14:textId="576F2AF4" w:rsidR="00E02438" w:rsidRPr="009449F1" w:rsidRDefault="00E02438" w:rsidP="00B11F96">
            <w:pPr>
              <w:pStyle w:val="ListParagraph"/>
              <w:numPr>
                <w:ilvl w:val="0"/>
                <w:numId w:val="29"/>
              </w:numPr>
              <w:spacing w:after="0"/>
              <w:rPr>
                <w:rFonts w:asciiTheme="minorHAnsi" w:hAnsiTheme="minorHAnsi" w:cstheme="minorHAnsi"/>
              </w:rPr>
            </w:pPr>
            <w:r w:rsidRPr="009449F1">
              <w:rPr>
                <w:rFonts w:asciiTheme="minorHAnsi" w:hAnsiTheme="minorHAnsi" w:cstheme="minorHAnsi"/>
              </w:rPr>
              <w:t>Wipe away from you</w:t>
            </w:r>
          </w:p>
          <w:p w14:paraId="2A35CF06" w14:textId="0A023181" w:rsidR="00E02438" w:rsidRPr="009449F1" w:rsidRDefault="00E02438" w:rsidP="00B11F96">
            <w:pPr>
              <w:pStyle w:val="ListParagraph"/>
              <w:numPr>
                <w:ilvl w:val="0"/>
                <w:numId w:val="29"/>
              </w:numPr>
              <w:spacing w:after="0"/>
              <w:rPr>
                <w:rFonts w:asciiTheme="minorHAnsi" w:hAnsiTheme="minorHAnsi" w:cstheme="minorHAnsi"/>
              </w:rPr>
            </w:pPr>
            <w:r w:rsidRPr="009449F1">
              <w:rPr>
                <w:rFonts w:asciiTheme="minorHAnsi" w:hAnsiTheme="minorHAnsi" w:cstheme="minorHAnsi"/>
              </w:rPr>
              <w:t>Ensure nappy changing areas are well ventilated.</w:t>
            </w:r>
          </w:p>
          <w:p w14:paraId="44352B50" w14:textId="20809017" w:rsidR="00E02438" w:rsidRPr="009449F1" w:rsidRDefault="00E02438" w:rsidP="00B11F96">
            <w:pPr>
              <w:pStyle w:val="ListParagraph"/>
              <w:numPr>
                <w:ilvl w:val="0"/>
                <w:numId w:val="29"/>
              </w:numPr>
              <w:spacing w:after="0"/>
              <w:rPr>
                <w:rFonts w:asciiTheme="minorHAnsi" w:hAnsiTheme="minorHAnsi" w:cstheme="minorHAnsi"/>
              </w:rPr>
            </w:pPr>
            <w:r w:rsidRPr="009449F1">
              <w:rPr>
                <w:rFonts w:asciiTheme="minorHAnsi" w:hAnsiTheme="minorHAnsi" w:cstheme="minorHAnsi"/>
              </w:rPr>
              <w:t>Considerations include a screen between member of staff and child OR if not possible visors/face shield as above.</w:t>
            </w:r>
          </w:p>
          <w:p w14:paraId="46CB7DD8" w14:textId="77777777" w:rsidR="00E02438" w:rsidRPr="009449F1" w:rsidRDefault="00E02438" w:rsidP="00FF5DF9">
            <w:pPr>
              <w:rPr>
                <w:rFonts w:asciiTheme="minorHAnsi" w:hAnsiTheme="minorHAnsi" w:cstheme="minorHAnsi"/>
                <w:b/>
                <w:bCs/>
                <w:sz w:val="22"/>
                <w:szCs w:val="22"/>
              </w:rPr>
            </w:pPr>
          </w:p>
          <w:p w14:paraId="07A7A2E3" w14:textId="083A84C3" w:rsidR="00E02438" w:rsidRPr="009449F1" w:rsidRDefault="00E02438" w:rsidP="00FF5DF9">
            <w:pPr>
              <w:rPr>
                <w:rFonts w:asciiTheme="minorHAnsi" w:hAnsiTheme="minorHAnsi" w:cstheme="minorHAnsi"/>
                <w:b/>
                <w:bCs/>
                <w:sz w:val="22"/>
                <w:szCs w:val="22"/>
              </w:rPr>
            </w:pPr>
            <w:r w:rsidRPr="009449F1">
              <w:rPr>
                <w:rFonts w:asciiTheme="minorHAnsi" w:hAnsiTheme="minorHAnsi" w:cstheme="minorHAnsi"/>
                <w:b/>
                <w:bCs/>
                <w:sz w:val="22"/>
                <w:szCs w:val="22"/>
              </w:rPr>
              <w:t xml:space="preserve">Pupils who spit </w:t>
            </w:r>
            <w:r>
              <w:rPr>
                <w:rFonts w:asciiTheme="minorHAnsi" w:hAnsiTheme="minorHAnsi" w:cstheme="minorHAnsi"/>
                <w:b/>
                <w:bCs/>
                <w:sz w:val="22"/>
                <w:szCs w:val="22"/>
              </w:rPr>
              <w:t>– no children currently spit or are noted for doing so</w:t>
            </w:r>
          </w:p>
          <w:p w14:paraId="139F28A6" w14:textId="77777777" w:rsidR="00E02438" w:rsidRPr="005872FE" w:rsidRDefault="00E02438" w:rsidP="009449F1">
            <w:pPr>
              <w:pStyle w:val="ListParagraph"/>
              <w:numPr>
                <w:ilvl w:val="0"/>
                <w:numId w:val="30"/>
              </w:numPr>
            </w:pPr>
            <w:r w:rsidRPr="009449F1">
              <w:rPr>
                <w:rFonts w:asciiTheme="minorHAnsi" w:hAnsiTheme="minorHAnsi" w:cstheme="minorHAnsi"/>
              </w:rPr>
              <w:t xml:space="preserve">Provide plastic face mask as used by </w:t>
            </w:r>
            <w:proofErr w:type="spellStart"/>
            <w:r w:rsidRPr="009449F1">
              <w:rPr>
                <w:rFonts w:asciiTheme="minorHAnsi" w:hAnsiTheme="minorHAnsi" w:cstheme="minorHAnsi"/>
              </w:rPr>
              <w:t>nhs</w:t>
            </w:r>
            <w:proofErr w:type="spellEnd"/>
            <w:r w:rsidRPr="009449F1">
              <w:rPr>
                <w:rFonts w:asciiTheme="minorHAnsi" w:hAnsiTheme="minorHAnsi" w:cstheme="minorHAnsi"/>
              </w:rPr>
              <w:t xml:space="preserve"> which covers eyes, nose and mouth.</w:t>
            </w:r>
          </w:p>
          <w:p w14:paraId="3F9B9AE6" w14:textId="7CC708C2" w:rsidR="00E02438" w:rsidRDefault="00E02438" w:rsidP="005872FE">
            <w:pPr>
              <w:rPr>
                <w:rFonts w:asciiTheme="minorHAnsi" w:hAnsiTheme="minorHAnsi"/>
                <w:b/>
                <w:bCs/>
                <w:sz w:val="22"/>
                <w:szCs w:val="22"/>
              </w:rPr>
            </w:pPr>
            <w:r w:rsidRPr="005872FE">
              <w:rPr>
                <w:rFonts w:asciiTheme="minorHAnsi" w:hAnsiTheme="minorHAnsi"/>
                <w:b/>
                <w:bCs/>
                <w:sz w:val="22"/>
                <w:szCs w:val="22"/>
              </w:rPr>
              <w:t>Restraint</w:t>
            </w:r>
            <w:r>
              <w:rPr>
                <w:rFonts w:asciiTheme="minorHAnsi" w:hAnsiTheme="minorHAnsi"/>
                <w:b/>
                <w:bCs/>
                <w:sz w:val="22"/>
                <w:szCs w:val="22"/>
              </w:rPr>
              <w:t xml:space="preserve"> – no children currently attending have had team teach since attending OM</w:t>
            </w:r>
          </w:p>
          <w:p w14:paraId="048C5F82" w14:textId="77777777" w:rsidR="00E02438" w:rsidRDefault="00E02438" w:rsidP="005872FE">
            <w:pPr>
              <w:pStyle w:val="ListParagraph"/>
              <w:numPr>
                <w:ilvl w:val="0"/>
                <w:numId w:val="30"/>
              </w:numPr>
              <w:rPr>
                <w:rFonts w:asciiTheme="minorHAnsi" w:hAnsiTheme="minorHAnsi"/>
              </w:rPr>
            </w:pPr>
            <w:r>
              <w:rPr>
                <w:rFonts w:asciiTheme="minorHAnsi" w:hAnsiTheme="minorHAnsi"/>
              </w:rPr>
              <w:t>Challenging behaviour RA will be carried out on any child at risk of requiring team teach and their placement in school decided on the risk involved with current provision set up.</w:t>
            </w:r>
          </w:p>
          <w:p w14:paraId="3F953B99" w14:textId="59A424CF" w:rsidR="00E02438" w:rsidRDefault="00E02438" w:rsidP="005872FE">
            <w:pPr>
              <w:pStyle w:val="ListParagraph"/>
              <w:numPr>
                <w:ilvl w:val="0"/>
                <w:numId w:val="30"/>
              </w:numPr>
              <w:rPr>
                <w:rFonts w:asciiTheme="minorHAnsi" w:hAnsiTheme="minorHAnsi"/>
              </w:rPr>
            </w:pPr>
            <w:r>
              <w:rPr>
                <w:rFonts w:asciiTheme="minorHAnsi" w:hAnsiTheme="minorHAnsi"/>
              </w:rPr>
              <w:t>If a situation arose requiring team tea</w:t>
            </w:r>
            <w:r w:rsidR="00496E30">
              <w:rPr>
                <w:rFonts w:asciiTheme="minorHAnsi" w:hAnsiTheme="minorHAnsi"/>
              </w:rPr>
              <w:t>ch</w:t>
            </w:r>
            <w:r>
              <w:rPr>
                <w:rFonts w:asciiTheme="minorHAnsi" w:hAnsiTheme="minorHAnsi"/>
              </w:rPr>
              <w:t xml:space="preserve"> then face mask should be worn if possible (each staff has been given one to wear in situations where they need to go within 2m of the child). </w:t>
            </w:r>
          </w:p>
          <w:p w14:paraId="64102287" w14:textId="49CF8030" w:rsidR="00E02438" w:rsidRDefault="00E02438" w:rsidP="005872FE">
            <w:pPr>
              <w:pStyle w:val="ListParagraph"/>
              <w:numPr>
                <w:ilvl w:val="0"/>
                <w:numId w:val="30"/>
              </w:numPr>
              <w:rPr>
                <w:rFonts w:asciiTheme="minorHAnsi" w:hAnsiTheme="minorHAnsi"/>
              </w:rPr>
            </w:pPr>
            <w:r>
              <w:rPr>
                <w:rFonts w:asciiTheme="minorHAnsi" w:hAnsiTheme="minorHAnsi"/>
              </w:rPr>
              <w:t>Normal team teach procedures would be followed.</w:t>
            </w:r>
          </w:p>
          <w:p w14:paraId="3875892E" w14:textId="48F5A972" w:rsidR="00E02438" w:rsidRDefault="00E02438" w:rsidP="005872FE">
            <w:pPr>
              <w:pStyle w:val="ListParagraph"/>
              <w:numPr>
                <w:ilvl w:val="0"/>
                <w:numId w:val="30"/>
              </w:numPr>
              <w:rPr>
                <w:rFonts w:asciiTheme="minorHAnsi" w:hAnsiTheme="minorHAnsi"/>
              </w:rPr>
            </w:pPr>
            <w:r>
              <w:rPr>
                <w:rFonts w:asciiTheme="minorHAnsi" w:hAnsiTheme="minorHAnsi"/>
              </w:rPr>
              <w:t>If child is spiting or biting then a plastic face shield will be placed on the adults holding the child by the third assisting member of staff.</w:t>
            </w:r>
          </w:p>
          <w:p w14:paraId="522573CD" w14:textId="70C59447" w:rsidR="00E02438" w:rsidRPr="005872FE" w:rsidRDefault="00E02438" w:rsidP="005872FE">
            <w:pPr>
              <w:pStyle w:val="ListParagraph"/>
              <w:numPr>
                <w:ilvl w:val="0"/>
                <w:numId w:val="30"/>
              </w:numPr>
              <w:rPr>
                <w:rFonts w:asciiTheme="minorHAnsi" w:hAnsiTheme="minorHAnsi"/>
              </w:rPr>
            </w:pPr>
            <w:r>
              <w:rPr>
                <w:rFonts w:asciiTheme="minorHAnsi" w:hAnsiTheme="minorHAnsi"/>
              </w:rPr>
              <w:t>Parents would be informed as normal practice and a discussion had on the risks posed and whether the placement should continue under the restrictions in place a</w:t>
            </w:r>
            <w:r w:rsidR="00496E30">
              <w:rPr>
                <w:rFonts w:asciiTheme="minorHAnsi" w:hAnsiTheme="minorHAnsi"/>
              </w:rPr>
              <w:t>t</w:t>
            </w:r>
            <w:r>
              <w:rPr>
                <w:rFonts w:asciiTheme="minorHAnsi" w:hAnsiTheme="minorHAnsi"/>
              </w:rPr>
              <w:t xml:space="preserve"> the moment.</w:t>
            </w:r>
          </w:p>
        </w:tc>
        <w:tc>
          <w:tcPr>
            <w:tcW w:w="851" w:type="dxa"/>
          </w:tcPr>
          <w:p w14:paraId="22BE22CE" w14:textId="77777777" w:rsidR="00E02438" w:rsidRDefault="00E02438" w:rsidP="00D07DDA">
            <w:pPr>
              <w:pStyle w:val="Header"/>
              <w:tabs>
                <w:tab w:val="clear" w:pos="4153"/>
                <w:tab w:val="clear" w:pos="8306"/>
              </w:tabs>
              <w:rPr>
                <w:rFonts w:ascii="Calibri" w:hAnsi="Calibri" w:cs="Calibri"/>
              </w:rPr>
            </w:pPr>
            <w:r>
              <w:rPr>
                <w:rFonts w:ascii="Calibri" w:hAnsi="Calibri" w:cs="Calibri"/>
              </w:rPr>
              <w:lastRenderedPageBreak/>
              <w:t>2x3=6</w:t>
            </w:r>
          </w:p>
          <w:p w14:paraId="7B091089" w14:textId="77777777" w:rsidR="00E02438" w:rsidRDefault="00E02438" w:rsidP="00D07DDA">
            <w:pPr>
              <w:pStyle w:val="Header"/>
              <w:tabs>
                <w:tab w:val="clear" w:pos="4153"/>
                <w:tab w:val="clear" w:pos="8306"/>
              </w:tabs>
              <w:rPr>
                <w:rFonts w:ascii="Calibri" w:hAnsi="Calibri" w:cs="Calibri"/>
              </w:rPr>
            </w:pPr>
          </w:p>
          <w:p w14:paraId="2952547C" w14:textId="77777777" w:rsidR="00E02438" w:rsidRDefault="00E02438" w:rsidP="00D07DDA">
            <w:pPr>
              <w:pStyle w:val="Header"/>
              <w:tabs>
                <w:tab w:val="clear" w:pos="4153"/>
                <w:tab w:val="clear" w:pos="8306"/>
              </w:tabs>
              <w:rPr>
                <w:rFonts w:ascii="Calibri" w:hAnsi="Calibri" w:cs="Calibri"/>
              </w:rPr>
            </w:pPr>
          </w:p>
          <w:p w14:paraId="02BE80DC" w14:textId="77777777" w:rsidR="00E02438" w:rsidRDefault="00E02438" w:rsidP="00D07DDA">
            <w:pPr>
              <w:pStyle w:val="Header"/>
              <w:tabs>
                <w:tab w:val="clear" w:pos="4153"/>
                <w:tab w:val="clear" w:pos="8306"/>
              </w:tabs>
              <w:rPr>
                <w:rFonts w:ascii="Calibri" w:hAnsi="Calibri" w:cs="Calibri"/>
              </w:rPr>
            </w:pPr>
          </w:p>
          <w:p w14:paraId="0F1C0EBD" w14:textId="77777777" w:rsidR="00E02438" w:rsidRDefault="00E02438" w:rsidP="00D07DDA">
            <w:pPr>
              <w:pStyle w:val="Header"/>
              <w:tabs>
                <w:tab w:val="clear" w:pos="4153"/>
                <w:tab w:val="clear" w:pos="8306"/>
              </w:tabs>
              <w:rPr>
                <w:rFonts w:ascii="Calibri" w:hAnsi="Calibri" w:cs="Calibri"/>
              </w:rPr>
            </w:pPr>
          </w:p>
          <w:p w14:paraId="17DADE21" w14:textId="77777777" w:rsidR="00E02438" w:rsidRDefault="00E02438" w:rsidP="00D07DDA">
            <w:pPr>
              <w:pStyle w:val="Header"/>
              <w:tabs>
                <w:tab w:val="clear" w:pos="4153"/>
                <w:tab w:val="clear" w:pos="8306"/>
              </w:tabs>
              <w:rPr>
                <w:rFonts w:ascii="Calibri" w:hAnsi="Calibri" w:cs="Calibri"/>
              </w:rPr>
            </w:pPr>
          </w:p>
          <w:p w14:paraId="00E96FBC" w14:textId="77777777" w:rsidR="00E02438" w:rsidRDefault="00E02438" w:rsidP="00D07DDA">
            <w:pPr>
              <w:pStyle w:val="Header"/>
              <w:tabs>
                <w:tab w:val="clear" w:pos="4153"/>
                <w:tab w:val="clear" w:pos="8306"/>
              </w:tabs>
              <w:rPr>
                <w:rFonts w:ascii="Calibri" w:hAnsi="Calibri" w:cs="Calibri"/>
              </w:rPr>
            </w:pPr>
          </w:p>
          <w:p w14:paraId="6A38DD83" w14:textId="77777777" w:rsidR="00E02438" w:rsidRDefault="00E02438" w:rsidP="00D07DDA">
            <w:pPr>
              <w:pStyle w:val="Header"/>
              <w:tabs>
                <w:tab w:val="clear" w:pos="4153"/>
                <w:tab w:val="clear" w:pos="8306"/>
              </w:tabs>
              <w:rPr>
                <w:rFonts w:ascii="Calibri" w:hAnsi="Calibri" w:cs="Calibri"/>
              </w:rPr>
            </w:pPr>
          </w:p>
          <w:p w14:paraId="12349579" w14:textId="77777777" w:rsidR="00E02438" w:rsidRDefault="00E02438" w:rsidP="00D07DDA">
            <w:pPr>
              <w:pStyle w:val="Header"/>
              <w:tabs>
                <w:tab w:val="clear" w:pos="4153"/>
                <w:tab w:val="clear" w:pos="8306"/>
              </w:tabs>
              <w:rPr>
                <w:rFonts w:ascii="Calibri" w:hAnsi="Calibri" w:cs="Calibri"/>
              </w:rPr>
            </w:pPr>
          </w:p>
          <w:p w14:paraId="51A60D15" w14:textId="77777777" w:rsidR="00E02438" w:rsidRDefault="00E02438" w:rsidP="00D07DDA">
            <w:pPr>
              <w:pStyle w:val="Header"/>
              <w:tabs>
                <w:tab w:val="clear" w:pos="4153"/>
                <w:tab w:val="clear" w:pos="8306"/>
              </w:tabs>
              <w:rPr>
                <w:rFonts w:ascii="Calibri" w:hAnsi="Calibri" w:cs="Calibri"/>
              </w:rPr>
            </w:pPr>
          </w:p>
          <w:p w14:paraId="3537AB79" w14:textId="77777777" w:rsidR="00E02438" w:rsidRDefault="00E02438" w:rsidP="00D07DDA">
            <w:pPr>
              <w:pStyle w:val="Header"/>
              <w:tabs>
                <w:tab w:val="clear" w:pos="4153"/>
                <w:tab w:val="clear" w:pos="8306"/>
              </w:tabs>
              <w:rPr>
                <w:rFonts w:ascii="Calibri" w:hAnsi="Calibri" w:cs="Calibri"/>
              </w:rPr>
            </w:pPr>
          </w:p>
          <w:p w14:paraId="06778C37" w14:textId="77777777" w:rsidR="00E02438" w:rsidRDefault="00E02438" w:rsidP="00D07DDA">
            <w:pPr>
              <w:pStyle w:val="Header"/>
              <w:tabs>
                <w:tab w:val="clear" w:pos="4153"/>
                <w:tab w:val="clear" w:pos="8306"/>
              </w:tabs>
              <w:rPr>
                <w:rFonts w:ascii="Calibri" w:hAnsi="Calibri" w:cs="Calibri"/>
              </w:rPr>
            </w:pPr>
          </w:p>
          <w:p w14:paraId="57F25097" w14:textId="77777777" w:rsidR="00E02438" w:rsidRDefault="00E02438" w:rsidP="00D07DDA">
            <w:pPr>
              <w:pStyle w:val="Header"/>
              <w:tabs>
                <w:tab w:val="clear" w:pos="4153"/>
                <w:tab w:val="clear" w:pos="8306"/>
              </w:tabs>
              <w:rPr>
                <w:rFonts w:ascii="Calibri" w:hAnsi="Calibri" w:cs="Calibri"/>
              </w:rPr>
            </w:pPr>
          </w:p>
          <w:p w14:paraId="5C8BEAF0" w14:textId="77777777" w:rsidR="00E02438" w:rsidRDefault="00E02438" w:rsidP="00D07DDA">
            <w:pPr>
              <w:pStyle w:val="Header"/>
              <w:tabs>
                <w:tab w:val="clear" w:pos="4153"/>
                <w:tab w:val="clear" w:pos="8306"/>
              </w:tabs>
              <w:rPr>
                <w:rFonts w:ascii="Calibri" w:hAnsi="Calibri" w:cs="Calibri"/>
              </w:rPr>
            </w:pPr>
          </w:p>
          <w:p w14:paraId="4B015073" w14:textId="77777777" w:rsidR="00E02438" w:rsidRDefault="00E02438" w:rsidP="00D07DDA">
            <w:pPr>
              <w:pStyle w:val="Header"/>
              <w:tabs>
                <w:tab w:val="clear" w:pos="4153"/>
                <w:tab w:val="clear" w:pos="8306"/>
              </w:tabs>
              <w:rPr>
                <w:rFonts w:ascii="Calibri" w:hAnsi="Calibri" w:cs="Calibri"/>
              </w:rPr>
            </w:pPr>
          </w:p>
          <w:p w14:paraId="79396534" w14:textId="77777777" w:rsidR="00E02438" w:rsidRDefault="00E02438" w:rsidP="00D07DDA">
            <w:pPr>
              <w:pStyle w:val="Header"/>
              <w:tabs>
                <w:tab w:val="clear" w:pos="4153"/>
                <w:tab w:val="clear" w:pos="8306"/>
              </w:tabs>
              <w:rPr>
                <w:rFonts w:ascii="Calibri" w:hAnsi="Calibri" w:cs="Calibri"/>
              </w:rPr>
            </w:pPr>
          </w:p>
          <w:p w14:paraId="702DB8CA" w14:textId="77777777" w:rsidR="00E02438" w:rsidRDefault="00E02438" w:rsidP="00D07DDA">
            <w:pPr>
              <w:pStyle w:val="Header"/>
              <w:tabs>
                <w:tab w:val="clear" w:pos="4153"/>
                <w:tab w:val="clear" w:pos="8306"/>
              </w:tabs>
              <w:rPr>
                <w:rFonts w:ascii="Calibri" w:hAnsi="Calibri" w:cs="Calibri"/>
              </w:rPr>
            </w:pPr>
          </w:p>
          <w:p w14:paraId="036F2E50" w14:textId="77777777" w:rsidR="00E02438" w:rsidRDefault="00E02438" w:rsidP="00D07DDA">
            <w:pPr>
              <w:pStyle w:val="Header"/>
              <w:tabs>
                <w:tab w:val="clear" w:pos="4153"/>
                <w:tab w:val="clear" w:pos="8306"/>
              </w:tabs>
              <w:rPr>
                <w:rFonts w:ascii="Calibri" w:hAnsi="Calibri" w:cs="Calibri"/>
              </w:rPr>
            </w:pPr>
          </w:p>
          <w:p w14:paraId="382C9A47" w14:textId="77777777" w:rsidR="00E02438" w:rsidRDefault="00E02438" w:rsidP="00D07DDA">
            <w:pPr>
              <w:pStyle w:val="Header"/>
              <w:tabs>
                <w:tab w:val="clear" w:pos="4153"/>
                <w:tab w:val="clear" w:pos="8306"/>
              </w:tabs>
              <w:rPr>
                <w:rFonts w:ascii="Calibri" w:hAnsi="Calibri" w:cs="Calibri"/>
              </w:rPr>
            </w:pPr>
          </w:p>
          <w:p w14:paraId="5C9C5AE9" w14:textId="77777777" w:rsidR="00E02438" w:rsidRDefault="00E02438" w:rsidP="00D07DDA">
            <w:pPr>
              <w:pStyle w:val="Header"/>
              <w:tabs>
                <w:tab w:val="clear" w:pos="4153"/>
                <w:tab w:val="clear" w:pos="8306"/>
              </w:tabs>
              <w:rPr>
                <w:rFonts w:ascii="Calibri" w:hAnsi="Calibri" w:cs="Calibri"/>
              </w:rPr>
            </w:pPr>
          </w:p>
          <w:p w14:paraId="6F8CC8CC" w14:textId="77777777" w:rsidR="00E02438" w:rsidRDefault="00E02438" w:rsidP="00D07DDA">
            <w:pPr>
              <w:pStyle w:val="Header"/>
              <w:tabs>
                <w:tab w:val="clear" w:pos="4153"/>
                <w:tab w:val="clear" w:pos="8306"/>
              </w:tabs>
              <w:rPr>
                <w:rFonts w:ascii="Calibri" w:hAnsi="Calibri" w:cs="Calibri"/>
              </w:rPr>
            </w:pPr>
          </w:p>
          <w:p w14:paraId="2DBE8CEA" w14:textId="77777777" w:rsidR="00E02438" w:rsidRDefault="00E02438" w:rsidP="00D07DDA">
            <w:pPr>
              <w:pStyle w:val="Header"/>
              <w:tabs>
                <w:tab w:val="clear" w:pos="4153"/>
                <w:tab w:val="clear" w:pos="8306"/>
              </w:tabs>
              <w:rPr>
                <w:rFonts w:ascii="Calibri" w:hAnsi="Calibri" w:cs="Calibri"/>
              </w:rPr>
            </w:pPr>
          </w:p>
          <w:p w14:paraId="2210D947" w14:textId="07003359" w:rsidR="00E02438" w:rsidRDefault="00E02438" w:rsidP="00D07DDA">
            <w:pPr>
              <w:pStyle w:val="Header"/>
              <w:tabs>
                <w:tab w:val="clear" w:pos="4153"/>
                <w:tab w:val="clear" w:pos="8306"/>
              </w:tabs>
              <w:rPr>
                <w:rFonts w:ascii="Calibri" w:hAnsi="Calibri" w:cs="Calibri"/>
              </w:rPr>
            </w:pPr>
            <w:r>
              <w:rPr>
                <w:rFonts w:ascii="Calibri" w:hAnsi="Calibri" w:cs="Calibri"/>
              </w:rPr>
              <w:t>2x2=4</w:t>
            </w:r>
          </w:p>
          <w:p w14:paraId="045A91A9" w14:textId="77777777" w:rsidR="00E02438" w:rsidRDefault="00E02438" w:rsidP="00D07DDA">
            <w:pPr>
              <w:pStyle w:val="Header"/>
              <w:tabs>
                <w:tab w:val="clear" w:pos="4153"/>
                <w:tab w:val="clear" w:pos="8306"/>
              </w:tabs>
              <w:rPr>
                <w:rFonts w:ascii="Calibri" w:hAnsi="Calibri" w:cs="Calibri"/>
              </w:rPr>
            </w:pPr>
          </w:p>
          <w:p w14:paraId="1181A0EA" w14:textId="77777777" w:rsidR="00E02438" w:rsidRDefault="00E02438" w:rsidP="00D07DDA">
            <w:pPr>
              <w:pStyle w:val="Header"/>
              <w:tabs>
                <w:tab w:val="clear" w:pos="4153"/>
                <w:tab w:val="clear" w:pos="8306"/>
              </w:tabs>
              <w:rPr>
                <w:rFonts w:ascii="Calibri" w:hAnsi="Calibri" w:cs="Calibri"/>
              </w:rPr>
            </w:pPr>
          </w:p>
          <w:p w14:paraId="65FF2921" w14:textId="77777777" w:rsidR="00E02438" w:rsidRDefault="00E02438" w:rsidP="00D07DDA">
            <w:pPr>
              <w:pStyle w:val="Header"/>
              <w:tabs>
                <w:tab w:val="clear" w:pos="4153"/>
                <w:tab w:val="clear" w:pos="8306"/>
              </w:tabs>
              <w:rPr>
                <w:rFonts w:ascii="Calibri" w:hAnsi="Calibri" w:cs="Calibri"/>
              </w:rPr>
            </w:pPr>
          </w:p>
          <w:p w14:paraId="565165A6" w14:textId="77777777" w:rsidR="00E02438" w:rsidRDefault="00E02438" w:rsidP="00D07DDA">
            <w:pPr>
              <w:pStyle w:val="Header"/>
              <w:tabs>
                <w:tab w:val="clear" w:pos="4153"/>
                <w:tab w:val="clear" w:pos="8306"/>
              </w:tabs>
              <w:rPr>
                <w:rFonts w:ascii="Calibri" w:hAnsi="Calibri" w:cs="Calibri"/>
              </w:rPr>
            </w:pPr>
          </w:p>
          <w:p w14:paraId="4E1ACB3A" w14:textId="77777777" w:rsidR="00E02438" w:rsidRDefault="00E02438" w:rsidP="00D07DDA">
            <w:pPr>
              <w:pStyle w:val="Header"/>
              <w:tabs>
                <w:tab w:val="clear" w:pos="4153"/>
                <w:tab w:val="clear" w:pos="8306"/>
              </w:tabs>
              <w:rPr>
                <w:rFonts w:ascii="Calibri" w:hAnsi="Calibri" w:cs="Calibri"/>
              </w:rPr>
            </w:pPr>
          </w:p>
          <w:p w14:paraId="369AA7F8" w14:textId="77777777" w:rsidR="00E02438" w:rsidRDefault="00E02438" w:rsidP="00D07DDA">
            <w:pPr>
              <w:pStyle w:val="Header"/>
              <w:tabs>
                <w:tab w:val="clear" w:pos="4153"/>
                <w:tab w:val="clear" w:pos="8306"/>
              </w:tabs>
              <w:rPr>
                <w:rFonts w:ascii="Calibri" w:hAnsi="Calibri" w:cs="Calibri"/>
              </w:rPr>
            </w:pPr>
          </w:p>
          <w:p w14:paraId="0E29DCA3" w14:textId="77777777" w:rsidR="00E02438" w:rsidRDefault="00E02438" w:rsidP="00D07DDA">
            <w:pPr>
              <w:pStyle w:val="Header"/>
              <w:tabs>
                <w:tab w:val="clear" w:pos="4153"/>
                <w:tab w:val="clear" w:pos="8306"/>
              </w:tabs>
              <w:rPr>
                <w:rFonts w:ascii="Calibri" w:hAnsi="Calibri" w:cs="Calibri"/>
              </w:rPr>
            </w:pPr>
          </w:p>
          <w:p w14:paraId="272057C8" w14:textId="77777777" w:rsidR="00E02438" w:rsidRDefault="00E02438" w:rsidP="00D07DDA">
            <w:pPr>
              <w:pStyle w:val="Header"/>
              <w:tabs>
                <w:tab w:val="clear" w:pos="4153"/>
                <w:tab w:val="clear" w:pos="8306"/>
              </w:tabs>
              <w:rPr>
                <w:rFonts w:ascii="Calibri" w:hAnsi="Calibri" w:cs="Calibri"/>
              </w:rPr>
            </w:pPr>
          </w:p>
          <w:p w14:paraId="1B3CE075" w14:textId="77777777" w:rsidR="00E02438" w:rsidRDefault="00E02438" w:rsidP="00D07DDA">
            <w:pPr>
              <w:pStyle w:val="Header"/>
              <w:tabs>
                <w:tab w:val="clear" w:pos="4153"/>
                <w:tab w:val="clear" w:pos="8306"/>
              </w:tabs>
              <w:rPr>
                <w:rFonts w:ascii="Calibri" w:hAnsi="Calibri" w:cs="Calibri"/>
              </w:rPr>
            </w:pPr>
            <w:r>
              <w:rPr>
                <w:rFonts w:ascii="Calibri" w:hAnsi="Calibri" w:cs="Calibri"/>
              </w:rPr>
              <w:t>2x2=4</w:t>
            </w:r>
          </w:p>
          <w:p w14:paraId="68DEDE0A" w14:textId="77777777" w:rsidR="00E02438" w:rsidRDefault="00E02438" w:rsidP="00D07DDA">
            <w:pPr>
              <w:pStyle w:val="Header"/>
              <w:tabs>
                <w:tab w:val="clear" w:pos="4153"/>
                <w:tab w:val="clear" w:pos="8306"/>
              </w:tabs>
              <w:rPr>
                <w:rFonts w:ascii="Calibri" w:hAnsi="Calibri" w:cs="Calibri"/>
              </w:rPr>
            </w:pPr>
          </w:p>
          <w:p w14:paraId="16A97163" w14:textId="77777777" w:rsidR="00E02438" w:rsidRDefault="00E02438" w:rsidP="00D07DDA">
            <w:pPr>
              <w:pStyle w:val="Header"/>
              <w:tabs>
                <w:tab w:val="clear" w:pos="4153"/>
                <w:tab w:val="clear" w:pos="8306"/>
              </w:tabs>
              <w:rPr>
                <w:rFonts w:ascii="Calibri" w:hAnsi="Calibri" w:cs="Calibri"/>
              </w:rPr>
            </w:pPr>
          </w:p>
          <w:p w14:paraId="3D35FB5C" w14:textId="77777777" w:rsidR="00E02438" w:rsidRDefault="00E02438" w:rsidP="00D07DDA">
            <w:pPr>
              <w:pStyle w:val="Header"/>
              <w:tabs>
                <w:tab w:val="clear" w:pos="4153"/>
                <w:tab w:val="clear" w:pos="8306"/>
              </w:tabs>
              <w:rPr>
                <w:rFonts w:ascii="Calibri" w:hAnsi="Calibri" w:cs="Calibri"/>
              </w:rPr>
            </w:pPr>
          </w:p>
          <w:p w14:paraId="01D853C5" w14:textId="4AC50D4C" w:rsidR="00E02438" w:rsidRPr="009C7974" w:rsidRDefault="00E02438" w:rsidP="00D07DDA">
            <w:pPr>
              <w:pStyle w:val="Header"/>
              <w:tabs>
                <w:tab w:val="clear" w:pos="4153"/>
                <w:tab w:val="clear" w:pos="8306"/>
              </w:tabs>
              <w:rPr>
                <w:rFonts w:ascii="Calibri" w:hAnsi="Calibri" w:cs="Calibri"/>
              </w:rPr>
            </w:pPr>
            <w:r>
              <w:rPr>
                <w:rFonts w:ascii="Calibri" w:hAnsi="Calibri" w:cs="Calibri"/>
              </w:rPr>
              <w:t>2x2=4</w:t>
            </w:r>
          </w:p>
        </w:tc>
        <w:tc>
          <w:tcPr>
            <w:tcW w:w="1559" w:type="dxa"/>
          </w:tcPr>
          <w:p w14:paraId="51D559ED" w14:textId="77777777" w:rsidR="00E02438" w:rsidRPr="009C7974" w:rsidRDefault="00E02438" w:rsidP="00D07DDA">
            <w:pPr>
              <w:pStyle w:val="ListParagraph"/>
              <w:spacing w:after="0" w:line="240" w:lineRule="auto"/>
              <w:ind w:left="0"/>
              <w:contextualSpacing w:val="0"/>
              <w:rPr>
                <w:rFonts w:eastAsia="Times New Roman"/>
                <w:i/>
                <w:iCs/>
              </w:rPr>
            </w:pPr>
            <w:r w:rsidRPr="009C7974">
              <w:rPr>
                <w:rFonts w:cs="Calibri"/>
                <w:b/>
                <w:bCs/>
              </w:rPr>
              <w:lastRenderedPageBreak/>
              <w:t>Eye Protection &amp; Masks</w:t>
            </w:r>
            <w:r w:rsidRPr="009C7974">
              <w:rPr>
                <w:rFonts w:cs="Calibri"/>
              </w:rPr>
              <w:t xml:space="preserve"> </w:t>
            </w:r>
            <w:r w:rsidRPr="009C7974">
              <w:rPr>
                <w:rFonts w:eastAsia="Times New Roman"/>
                <w:i/>
                <w:iCs/>
              </w:rPr>
              <w:t xml:space="preserve">The need for a mask and eye protection should be assessed by the member of staff prior to the task being carried out </w:t>
            </w:r>
            <w:r w:rsidRPr="009C7974">
              <w:rPr>
                <w:rFonts w:eastAsia="Times New Roman"/>
                <w:i/>
                <w:iCs/>
              </w:rPr>
              <w:lastRenderedPageBreak/>
              <w:t>and can be worn on a sessional basis.</w:t>
            </w:r>
          </w:p>
          <w:p w14:paraId="00E7C526" w14:textId="77777777" w:rsidR="00E02438" w:rsidRPr="009C7974" w:rsidRDefault="00E02438" w:rsidP="00D07DDA">
            <w:pPr>
              <w:pStyle w:val="ListParagraph"/>
              <w:spacing w:after="0" w:line="240" w:lineRule="auto"/>
              <w:ind w:left="0"/>
              <w:contextualSpacing w:val="0"/>
              <w:rPr>
                <w:rFonts w:eastAsia="Times New Roman"/>
                <w:i/>
                <w:iCs/>
              </w:rPr>
            </w:pPr>
          </w:p>
          <w:p w14:paraId="5682F36F" w14:textId="1B8670E7" w:rsidR="00E02438" w:rsidRPr="009C7974" w:rsidRDefault="00E02438" w:rsidP="00D07DDA">
            <w:pPr>
              <w:pStyle w:val="ListParagraph"/>
              <w:spacing w:after="0" w:line="240" w:lineRule="auto"/>
              <w:ind w:left="0"/>
              <w:contextualSpacing w:val="0"/>
              <w:rPr>
                <w:rFonts w:eastAsia="Times New Roman"/>
              </w:rPr>
            </w:pPr>
            <w:r w:rsidRPr="009C7974">
              <w:rPr>
                <w:rFonts w:eastAsia="Times New Roman"/>
              </w:rPr>
              <w:t>Training in donning and removing PPE</w:t>
            </w:r>
            <w:r>
              <w:rPr>
                <w:rFonts w:eastAsia="Times New Roman"/>
              </w:rPr>
              <w:t xml:space="preserve"> if required by staff.</w:t>
            </w:r>
          </w:p>
          <w:p w14:paraId="63126D4D" w14:textId="6D925314" w:rsidR="00E02438" w:rsidRPr="009449F1" w:rsidRDefault="00FB3FE5" w:rsidP="00D07DDA">
            <w:pPr>
              <w:pStyle w:val="Header"/>
              <w:tabs>
                <w:tab w:val="clear" w:pos="4153"/>
                <w:tab w:val="clear" w:pos="8306"/>
              </w:tabs>
              <w:rPr>
                <w:rFonts w:asciiTheme="minorHAnsi" w:hAnsiTheme="minorHAnsi" w:cstheme="minorHAnsi"/>
                <w:sz w:val="22"/>
                <w:szCs w:val="22"/>
              </w:rPr>
            </w:pPr>
            <w:hyperlink r:id="rId28" w:history="1">
              <w:r w:rsidR="00E02438" w:rsidRPr="009449F1">
                <w:rPr>
                  <w:rStyle w:val="Hyperlink"/>
                  <w:sz w:val="22"/>
                  <w:szCs w:val="22"/>
                </w:rPr>
                <w:t>https://www.gov.uk/government/publications/novel-coronavirus-2019-ncov-interim-guidance-for-first-responders/interim-guidance-for-first-responders-and-others-in-close-contact-with-symptomatic-people-with-potential-2019-ncov</w:t>
              </w:r>
            </w:hyperlink>
          </w:p>
        </w:tc>
      </w:tr>
      <w:tr w:rsidR="00E02438" w:rsidRPr="00B56D3A" w14:paraId="3B07404F" w14:textId="77777777" w:rsidTr="00496E30">
        <w:trPr>
          <w:trHeight w:val="470"/>
        </w:trPr>
        <w:tc>
          <w:tcPr>
            <w:tcW w:w="2518" w:type="dxa"/>
          </w:tcPr>
          <w:p w14:paraId="493864B0" w14:textId="48324358" w:rsidR="00E02438" w:rsidRPr="00DF4A7A" w:rsidRDefault="00E02438" w:rsidP="00541234">
            <w:pPr>
              <w:rPr>
                <w:rFonts w:asciiTheme="minorHAnsi" w:hAnsiTheme="minorHAnsi" w:cstheme="minorHAnsi"/>
                <w:b/>
                <w:bCs/>
                <w:sz w:val="22"/>
                <w:szCs w:val="22"/>
              </w:rPr>
            </w:pPr>
            <w:r w:rsidRPr="00DF4A7A">
              <w:rPr>
                <w:rFonts w:ascii="Calibri" w:hAnsi="Calibri" w:cs="Calibri"/>
                <w:b/>
                <w:bCs/>
                <w:sz w:val="22"/>
                <w:szCs w:val="22"/>
              </w:rPr>
              <w:lastRenderedPageBreak/>
              <w:t xml:space="preserve">Staff providing first aid </w:t>
            </w:r>
          </w:p>
        </w:tc>
        <w:tc>
          <w:tcPr>
            <w:tcW w:w="1418" w:type="dxa"/>
            <w:gridSpan w:val="2"/>
          </w:tcPr>
          <w:p w14:paraId="137B99FE" w14:textId="4B4E538C" w:rsidR="00E02438" w:rsidRPr="00DF4A7A" w:rsidRDefault="00E02438" w:rsidP="00541234">
            <w:pPr>
              <w:rPr>
                <w:rFonts w:ascii="Calibri" w:hAnsi="Calibri" w:cs="Calibri"/>
                <w:sz w:val="22"/>
                <w:szCs w:val="22"/>
              </w:rPr>
            </w:pPr>
            <w:r w:rsidRPr="00DF4A7A">
              <w:rPr>
                <w:rFonts w:ascii="Calibri" w:hAnsi="Calibri" w:cs="Calibri"/>
                <w:sz w:val="22"/>
                <w:szCs w:val="22"/>
              </w:rPr>
              <w:t>Staff, pupils, parents, visitors everyone.</w:t>
            </w:r>
          </w:p>
        </w:tc>
        <w:tc>
          <w:tcPr>
            <w:tcW w:w="9355" w:type="dxa"/>
            <w:gridSpan w:val="3"/>
          </w:tcPr>
          <w:p w14:paraId="73F7FB2B" w14:textId="77777777" w:rsidR="00E02438" w:rsidRPr="00DF4A7A" w:rsidRDefault="00E02438" w:rsidP="00B11F96">
            <w:pPr>
              <w:numPr>
                <w:ilvl w:val="0"/>
                <w:numId w:val="11"/>
              </w:numPr>
              <w:shd w:val="clear" w:color="auto" w:fill="FFFFFF"/>
              <w:rPr>
                <w:rFonts w:asciiTheme="minorHAnsi" w:hAnsiTheme="minorHAnsi" w:cstheme="minorHAnsi"/>
                <w:sz w:val="22"/>
                <w:szCs w:val="22"/>
              </w:rPr>
            </w:pPr>
            <w:r w:rsidRPr="00DF4A7A">
              <w:rPr>
                <w:rFonts w:asciiTheme="minorHAnsi" w:eastAsia="Calibri" w:hAnsiTheme="minorHAnsi" w:cstheme="minorHAnsi"/>
                <w:sz w:val="22"/>
                <w:szCs w:val="22"/>
              </w:rPr>
              <w:t xml:space="preserve">Follow updated first aid guidance - where possible maintain 2m distance and assess ability to assist a conscious casualty with minor ailments or illnesses at 2 m separation </w:t>
            </w:r>
            <w:proofErr w:type="spellStart"/>
            <w:r w:rsidRPr="00DF4A7A">
              <w:rPr>
                <w:rFonts w:asciiTheme="minorHAnsi" w:eastAsia="Calibri" w:hAnsiTheme="minorHAnsi" w:cstheme="minorHAnsi"/>
                <w:sz w:val="22"/>
                <w:szCs w:val="22"/>
              </w:rPr>
              <w:t>i.e</w:t>
            </w:r>
            <w:proofErr w:type="spellEnd"/>
            <w:r w:rsidRPr="00DF4A7A">
              <w:rPr>
                <w:rFonts w:asciiTheme="minorHAnsi" w:eastAsia="Calibri" w:hAnsiTheme="minorHAnsi" w:cstheme="minorHAnsi"/>
                <w:sz w:val="22"/>
                <w:szCs w:val="22"/>
              </w:rPr>
              <w:t xml:space="preserve"> can casualty help themselves, run wound under water, apply plaster.</w:t>
            </w:r>
          </w:p>
          <w:p w14:paraId="0B6B8E3F" w14:textId="77777777" w:rsidR="00E02438" w:rsidRPr="00DF4A7A" w:rsidRDefault="00E02438" w:rsidP="00B11F96">
            <w:pPr>
              <w:numPr>
                <w:ilvl w:val="0"/>
                <w:numId w:val="11"/>
              </w:numPr>
              <w:shd w:val="clear" w:color="auto" w:fill="FFFFFF"/>
              <w:rPr>
                <w:rFonts w:asciiTheme="minorHAnsi" w:hAnsiTheme="minorHAnsi" w:cstheme="minorHAnsi"/>
                <w:sz w:val="22"/>
                <w:szCs w:val="22"/>
              </w:rPr>
            </w:pPr>
            <w:r w:rsidRPr="00DF4A7A">
              <w:rPr>
                <w:rFonts w:asciiTheme="minorHAnsi" w:eastAsia="Calibri" w:hAnsiTheme="minorHAnsi" w:cstheme="minorHAnsi"/>
                <w:sz w:val="22"/>
                <w:szCs w:val="22"/>
              </w:rPr>
              <w:t>If not possible to keep 2m separation, the following PPE must be worn. Wash hands prior to donning:</w:t>
            </w:r>
          </w:p>
          <w:p w14:paraId="383CB079" w14:textId="77777777" w:rsidR="00E02438" w:rsidRPr="00DF4A7A" w:rsidRDefault="00E02438" w:rsidP="00B11F96">
            <w:pPr>
              <w:numPr>
                <w:ilvl w:val="1"/>
                <w:numId w:val="11"/>
              </w:numPr>
              <w:shd w:val="clear" w:color="auto" w:fill="FFFFFF"/>
              <w:rPr>
                <w:rFonts w:asciiTheme="minorHAnsi" w:hAnsiTheme="minorHAnsi" w:cstheme="minorHAnsi"/>
                <w:sz w:val="22"/>
                <w:szCs w:val="22"/>
              </w:rPr>
            </w:pPr>
            <w:r w:rsidRPr="00DF4A7A">
              <w:rPr>
                <w:rFonts w:asciiTheme="minorHAnsi" w:eastAsia="Calibri" w:hAnsiTheme="minorHAnsi" w:cstheme="minorHAnsi"/>
                <w:sz w:val="22"/>
                <w:szCs w:val="22"/>
              </w:rPr>
              <w:t>Apron</w:t>
            </w:r>
          </w:p>
          <w:p w14:paraId="0B4AE488" w14:textId="77777777" w:rsidR="00E02438" w:rsidRPr="00DF4A7A" w:rsidRDefault="00E02438" w:rsidP="00B11F96">
            <w:pPr>
              <w:numPr>
                <w:ilvl w:val="1"/>
                <w:numId w:val="11"/>
              </w:numPr>
              <w:shd w:val="clear" w:color="auto" w:fill="FFFFFF"/>
              <w:rPr>
                <w:rFonts w:asciiTheme="minorHAnsi" w:hAnsiTheme="minorHAnsi" w:cstheme="minorHAnsi"/>
                <w:sz w:val="22"/>
                <w:szCs w:val="22"/>
              </w:rPr>
            </w:pPr>
            <w:r w:rsidRPr="00DF4A7A">
              <w:rPr>
                <w:rFonts w:asciiTheme="minorHAnsi" w:eastAsia="Calibri" w:hAnsiTheme="minorHAnsi" w:cstheme="minorHAnsi"/>
                <w:sz w:val="22"/>
                <w:szCs w:val="22"/>
              </w:rPr>
              <w:t>Gloves</w:t>
            </w:r>
          </w:p>
          <w:p w14:paraId="532DEF53" w14:textId="3D42972A" w:rsidR="00E02438" w:rsidRPr="00DF4A7A" w:rsidRDefault="00E02438" w:rsidP="00B11F96">
            <w:pPr>
              <w:numPr>
                <w:ilvl w:val="1"/>
                <w:numId w:val="11"/>
              </w:numPr>
              <w:shd w:val="clear" w:color="auto" w:fill="FFFFFF"/>
              <w:rPr>
                <w:rFonts w:asciiTheme="minorHAnsi" w:hAnsiTheme="minorHAnsi" w:cstheme="minorHAnsi"/>
                <w:sz w:val="22"/>
                <w:szCs w:val="22"/>
              </w:rPr>
            </w:pPr>
            <w:r w:rsidRPr="00DF4A7A">
              <w:rPr>
                <w:rFonts w:asciiTheme="minorHAnsi" w:eastAsia="Calibri" w:hAnsiTheme="minorHAnsi" w:cstheme="minorHAnsi"/>
                <w:sz w:val="22"/>
                <w:szCs w:val="22"/>
              </w:rPr>
              <w:t>Fluid Resistant (IIR) surgical mask</w:t>
            </w:r>
            <w:r w:rsidR="00496E30">
              <w:rPr>
                <w:rFonts w:asciiTheme="minorHAnsi" w:eastAsia="Calibri" w:hAnsiTheme="minorHAnsi" w:cstheme="minorHAnsi"/>
                <w:sz w:val="22"/>
                <w:szCs w:val="22"/>
              </w:rPr>
              <w:t xml:space="preserve"> – plastic face mask available by first aid box</w:t>
            </w:r>
          </w:p>
          <w:p w14:paraId="24432CA7" w14:textId="783A3555" w:rsidR="00E02438" w:rsidRPr="00DF4A7A" w:rsidRDefault="00E02438" w:rsidP="00B11F96">
            <w:pPr>
              <w:numPr>
                <w:ilvl w:val="0"/>
                <w:numId w:val="11"/>
              </w:numPr>
              <w:shd w:val="clear" w:color="auto" w:fill="FFFFFF"/>
              <w:rPr>
                <w:rFonts w:asciiTheme="minorHAnsi" w:hAnsiTheme="minorHAnsi" w:cstheme="minorHAnsi"/>
                <w:sz w:val="22"/>
                <w:szCs w:val="22"/>
              </w:rPr>
            </w:pPr>
            <w:r w:rsidRPr="00DF4A7A">
              <w:rPr>
                <w:rFonts w:asciiTheme="minorHAnsi" w:eastAsia="Calibri" w:hAnsiTheme="minorHAnsi" w:cstheme="minorHAnsi"/>
                <w:sz w:val="22"/>
                <w:szCs w:val="22"/>
              </w:rPr>
              <w:lastRenderedPageBreak/>
              <w:t>Eye protection should be worn if there is risk of exposure to blood and bodily fluids or if available</w:t>
            </w:r>
            <w:r w:rsidR="00496E30">
              <w:rPr>
                <w:rFonts w:asciiTheme="minorHAnsi" w:eastAsia="Calibri" w:hAnsiTheme="minorHAnsi" w:cstheme="minorHAnsi"/>
                <w:sz w:val="22"/>
                <w:szCs w:val="22"/>
              </w:rPr>
              <w:t xml:space="preserve"> – plastic face mask available covers eyes.</w:t>
            </w:r>
          </w:p>
          <w:p w14:paraId="4014D2EB" w14:textId="77777777" w:rsidR="00E02438" w:rsidRPr="00DF4A7A" w:rsidRDefault="00E02438" w:rsidP="00B11F96">
            <w:pPr>
              <w:numPr>
                <w:ilvl w:val="0"/>
                <w:numId w:val="11"/>
              </w:numPr>
              <w:shd w:val="clear" w:color="auto" w:fill="FFFFFF"/>
              <w:rPr>
                <w:rFonts w:asciiTheme="minorHAnsi" w:hAnsiTheme="minorHAnsi" w:cstheme="minorHAnsi"/>
                <w:sz w:val="22"/>
                <w:szCs w:val="22"/>
              </w:rPr>
            </w:pPr>
            <w:r w:rsidRPr="00DF4A7A">
              <w:rPr>
                <w:rFonts w:asciiTheme="minorHAnsi" w:hAnsiTheme="minorHAnsi" w:cstheme="minorHAnsi"/>
                <w:sz w:val="22"/>
                <w:szCs w:val="22"/>
              </w:rPr>
              <w:t xml:space="preserve">Ensure staff know how to safely don and remove PPE </w:t>
            </w:r>
          </w:p>
          <w:p w14:paraId="79EC4973" w14:textId="0341D654" w:rsidR="00E02438" w:rsidRPr="00DF4A7A" w:rsidRDefault="00E02438" w:rsidP="00B11F96">
            <w:pPr>
              <w:numPr>
                <w:ilvl w:val="0"/>
                <w:numId w:val="11"/>
              </w:numPr>
              <w:shd w:val="clear" w:color="auto" w:fill="FFFFFF"/>
              <w:spacing w:line="240" w:lineRule="exact"/>
              <w:rPr>
                <w:rFonts w:asciiTheme="minorHAnsi" w:hAnsiTheme="minorHAnsi" w:cstheme="minorHAnsi"/>
                <w:sz w:val="22"/>
                <w:szCs w:val="22"/>
              </w:rPr>
            </w:pPr>
            <w:r w:rsidRPr="00DF4A7A">
              <w:rPr>
                <w:rFonts w:asciiTheme="minorHAnsi" w:hAnsiTheme="minorHAnsi" w:cstheme="minorHAnsi"/>
                <w:sz w:val="22"/>
                <w:szCs w:val="22"/>
              </w:rPr>
              <w:t xml:space="preserve">Must be </w:t>
            </w:r>
            <w:r w:rsidR="00496E30">
              <w:rPr>
                <w:rFonts w:asciiTheme="minorHAnsi" w:hAnsiTheme="minorHAnsi" w:cstheme="minorHAnsi"/>
                <w:sz w:val="22"/>
                <w:szCs w:val="22"/>
              </w:rPr>
              <w:t>wiped down properly after use with detergent.</w:t>
            </w:r>
          </w:p>
          <w:p w14:paraId="78CAB6F0" w14:textId="77777777" w:rsidR="00E02438" w:rsidRPr="00DF4A7A" w:rsidRDefault="00E02438" w:rsidP="00B11F96">
            <w:pPr>
              <w:numPr>
                <w:ilvl w:val="0"/>
                <w:numId w:val="11"/>
              </w:numPr>
              <w:shd w:val="clear" w:color="auto" w:fill="FFFFFF"/>
              <w:spacing w:line="240" w:lineRule="exact"/>
              <w:rPr>
                <w:rFonts w:asciiTheme="minorHAnsi" w:hAnsiTheme="minorHAnsi" w:cstheme="minorHAnsi"/>
                <w:sz w:val="22"/>
                <w:szCs w:val="22"/>
              </w:rPr>
            </w:pPr>
            <w:r w:rsidRPr="00DF4A7A">
              <w:rPr>
                <w:rFonts w:asciiTheme="minorHAnsi" w:hAnsiTheme="minorHAnsi" w:cstheme="minorHAnsi"/>
                <w:sz w:val="22"/>
                <w:szCs w:val="22"/>
              </w:rPr>
              <w:t>Hand washing with soap and hot water for 20 secs minimum INCLUDE washing forearms if exposed.</w:t>
            </w:r>
          </w:p>
          <w:p w14:paraId="13D90043" w14:textId="77777777" w:rsidR="00E02438" w:rsidRPr="00DF4A7A" w:rsidRDefault="00E02438" w:rsidP="000F5289">
            <w:pPr>
              <w:shd w:val="clear" w:color="auto" w:fill="FFFFFF"/>
              <w:spacing w:line="240" w:lineRule="exact"/>
              <w:rPr>
                <w:rFonts w:asciiTheme="minorHAnsi" w:hAnsiTheme="minorHAnsi" w:cstheme="minorHAnsi"/>
                <w:sz w:val="22"/>
                <w:szCs w:val="22"/>
                <w:lang w:eastAsia="en-GB"/>
              </w:rPr>
            </w:pPr>
            <w:r w:rsidRPr="00DF4A7A">
              <w:rPr>
                <w:rFonts w:asciiTheme="minorHAnsi" w:hAnsiTheme="minorHAnsi" w:cstheme="minorHAnsi"/>
                <w:b/>
                <w:bCs/>
                <w:sz w:val="22"/>
                <w:szCs w:val="22"/>
              </w:rPr>
              <w:t>CPR guidance:</w:t>
            </w:r>
          </w:p>
          <w:p w14:paraId="06EBD38C" w14:textId="77777777" w:rsidR="00E02438" w:rsidRPr="00DF4A7A" w:rsidRDefault="00E02438" w:rsidP="00B11F96">
            <w:pPr>
              <w:numPr>
                <w:ilvl w:val="0"/>
                <w:numId w:val="11"/>
              </w:numPr>
              <w:shd w:val="clear" w:color="auto" w:fill="FFFFFF"/>
              <w:spacing w:line="240" w:lineRule="exact"/>
              <w:rPr>
                <w:rFonts w:asciiTheme="minorHAnsi" w:hAnsiTheme="minorHAnsi" w:cstheme="minorHAnsi"/>
                <w:sz w:val="22"/>
                <w:szCs w:val="22"/>
                <w:lang w:eastAsia="en-GB"/>
              </w:rPr>
            </w:pPr>
            <w:r w:rsidRPr="00DF4A7A">
              <w:rPr>
                <w:rFonts w:asciiTheme="minorHAnsi" w:hAnsiTheme="minorHAnsi" w:cstheme="minorHAnsi"/>
                <w:b/>
                <w:bCs/>
                <w:sz w:val="22"/>
                <w:szCs w:val="22"/>
                <w:lang w:eastAsia="en-GB"/>
              </w:rPr>
              <w:t>Do not listen or feel for</w:t>
            </w:r>
            <w:r w:rsidRPr="00DF4A7A">
              <w:rPr>
                <w:rFonts w:asciiTheme="minorHAnsi" w:hAnsiTheme="minorHAnsi" w:cstheme="minorHAnsi"/>
                <w:sz w:val="22"/>
                <w:szCs w:val="22"/>
                <w:lang w:eastAsia="en-GB"/>
              </w:rPr>
              <w:t xml:space="preserve"> breathing by placing your ear and cheek close to the patient’s mouth.</w:t>
            </w:r>
          </w:p>
          <w:p w14:paraId="201F6718" w14:textId="77777777" w:rsidR="00E02438" w:rsidRPr="00DF4A7A" w:rsidRDefault="00E02438" w:rsidP="00B11F96">
            <w:pPr>
              <w:numPr>
                <w:ilvl w:val="0"/>
                <w:numId w:val="11"/>
              </w:numPr>
              <w:shd w:val="clear" w:color="auto" w:fill="FFFFFF"/>
              <w:spacing w:line="240" w:lineRule="exact"/>
              <w:rPr>
                <w:rFonts w:asciiTheme="minorHAnsi" w:hAnsiTheme="minorHAnsi" w:cstheme="minorHAnsi"/>
                <w:sz w:val="22"/>
                <w:szCs w:val="22"/>
                <w:lang w:eastAsia="en-GB"/>
              </w:rPr>
            </w:pPr>
            <w:r w:rsidRPr="00DF4A7A">
              <w:rPr>
                <w:rFonts w:asciiTheme="minorHAnsi" w:hAnsiTheme="minorHAnsi" w:cstheme="minorHAnsi"/>
                <w:sz w:val="22"/>
                <w:szCs w:val="22"/>
                <w:lang w:eastAsia="en-GB"/>
              </w:rPr>
              <w:t xml:space="preserve"> If in any doubt about confirming cardiac arrest start chest compressions until help arrives. </w:t>
            </w:r>
          </w:p>
          <w:p w14:paraId="6FC2D743" w14:textId="77777777" w:rsidR="00E02438" w:rsidRPr="00DF4A7A" w:rsidRDefault="00E02438" w:rsidP="00B11F96">
            <w:pPr>
              <w:numPr>
                <w:ilvl w:val="0"/>
                <w:numId w:val="11"/>
              </w:numPr>
              <w:shd w:val="clear" w:color="auto" w:fill="FFFFFF"/>
              <w:spacing w:line="240" w:lineRule="exact"/>
              <w:rPr>
                <w:rFonts w:asciiTheme="minorHAnsi" w:hAnsiTheme="minorHAnsi" w:cstheme="minorHAnsi"/>
                <w:sz w:val="22"/>
                <w:szCs w:val="22"/>
                <w:lang w:eastAsia="en-GB"/>
              </w:rPr>
            </w:pPr>
            <w:r w:rsidRPr="00DF4A7A">
              <w:rPr>
                <w:rFonts w:asciiTheme="minorHAnsi" w:hAnsiTheme="minorHAnsi" w:cstheme="minorHAnsi"/>
                <w:b/>
                <w:bCs/>
                <w:sz w:val="22"/>
                <w:szCs w:val="22"/>
                <w:lang w:eastAsia="en-GB"/>
              </w:rPr>
              <w:t>Call ambulance</w:t>
            </w:r>
            <w:r w:rsidRPr="00DF4A7A">
              <w:rPr>
                <w:rFonts w:asciiTheme="minorHAnsi" w:hAnsiTheme="minorHAnsi" w:cstheme="minorHAnsi"/>
                <w:sz w:val="22"/>
                <w:szCs w:val="22"/>
                <w:lang w:eastAsia="en-GB"/>
              </w:rPr>
              <w:t>. If COVID 19 is suspected, tell them when you call 999. </w:t>
            </w:r>
          </w:p>
          <w:p w14:paraId="20C9137D" w14:textId="50C05916" w:rsidR="00E02438" w:rsidRPr="00DF4A7A" w:rsidRDefault="00E02438" w:rsidP="00B11F96">
            <w:pPr>
              <w:numPr>
                <w:ilvl w:val="0"/>
                <w:numId w:val="11"/>
              </w:numPr>
              <w:spacing w:line="240" w:lineRule="exact"/>
              <w:rPr>
                <w:rFonts w:asciiTheme="minorHAnsi" w:hAnsiTheme="minorHAnsi" w:cstheme="minorHAnsi"/>
                <w:sz w:val="22"/>
                <w:szCs w:val="22"/>
              </w:rPr>
            </w:pPr>
            <w:r w:rsidRPr="00DF4A7A">
              <w:rPr>
                <w:rFonts w:asciiTheme="minorHAnsi" w:hAnsiTheme="minorHAnsi" w:cstheme="minorHAnsi"/>
                <w:sz w:val="22"/>
                <w:szCs w:val="22"/>
                <w:lang w:eastAsia="en-GB"/>
              </w:rPr>
              <w:t xml:space="preserve">If risk of infection </w:t>
            </w:r>
            <w:proofErr w:type="gramStart"/>
            <w:r w:rsidRPr="00DF4A7A">
              <w:rPr>
                <w:rFonts w:asciiTheme="minorHAnsi" w:hAnsiTheme="minorHAnsi" w:cstheme="minorHAnsi"/>
                <w:sz w:val="22"/>
                <w:szCs w:val="22"/>
                <w:lang w:eastAsia="en-GB"/>
              </w:rPr>
              <w:t>place</w:t>
            </w:r>
            <w:proofErr w:type="gramEnd"/>
            <w:r w:rsidRPr="00DF4A7A">
              <w:rPr>
                <w:rFonts w:asciiTheme="minorHAnsi" w:hAnsiTheme="minorHAnsi" w:cstheme="minorHAnsi"/>
                <w:sz w:val="22"/>
                <w:szCs w:val="22"/>
                <w:lang w:eastAsia="en-GB"/>
              </w:rPr>
              <w:t xml:space="preserve"> a cloth/towel over the victims mouth and nose and attempt compression only CPR and early defibrillation until the ambulance arrives</w:t>
            </w:r>
          </w:p>
          <w:p w14:paraId="07CF67E3" w14:textId="392FE353" w:rsidR="00E02438" w:rsidRPr="00DF4A7A" w:rsidRDefault="00E02438" w:rsidP="00DF4A7A">
            <w:pPr>
              <w:shd w:val="clear" w:color="auto" w:fill="FFFFFF"/>
              <w:spacing w:after="75"/>
              <w:rPr>
                <w:rFonts w:asciiTheme="minorHAnsi" w:hAnsiTheme="minorHAnsi" w:cstheme="minorHAnsi"/>
                <w:sz w:val="22"/>
                <w:szCs w:val="22"/>
              </w:rPr>
            </w:pPr>
            <w:r w:rsidRPr="00DF4A7A">
              <w:rPr>
                <w:rFonts w:asciiTheme="minorHAnsi" w:hAnsiTheme="minorHAnsi" w:cstheme="minorHAnsi"/>
                <w:sz w:val="22"/>
                <w:szCs w:val="22"/>
              </w:rPr>
              <w:t>See:</w:t>
            </w:r>
            <w:r w:rsidRPr="007E631E">
              <w:rPr>
                <w:rFonts w:asciiTheme="minorHAnsi" w:hAnsiTheme="minorHAnsi" w:cstheme="minorHAnsi"/>
                <w:sz w:val="22"/>
                <w:szCs w:val="22"/>
              </w:rPr>
              <w:t xml:space="preserve"> </w:t>
            </w:r>
            <w:hyperlink r:id="rId29" w:history="1">
              <w:r w:rsidRPr="007E631E">
                <w:rPr>
                  <w:rStyle w:val="Hyperlink"/>
                  <w:rFonts w:asciiTheme="minorHAnsi" w:hAnsiTheme="minorHAnsi" w:cstheme="minorHAnsi"/>
                  <w:sz w:val="22"/>
                  <w:szCs w:val="22"/>
                </w:rPr>
                <w:t>https://www.gov.uk/government/publications/novel-coronavirus-2019-ncov-interim-guidance-for-first-responders/interim-guidance-for-first-responders-and-others-in-close-contact-with-symptomatic-people-with-potential-2019-ncov</w:t>
              </w:r>
            </w:hyperlink>
          </w:p>
        </w:tc>
        <w:tc>
          <w:tcPr>
            <w:tcW w:w="851" w:type="dxa"/>
          </w:tcPr>
          <w:p w14:paraId="3AD1354C" w14:textId="2D09BEEF" w:rsidR="00E02438" w:rsidRPr="00DF4A7A" w:rsidRDefault="00E02438" w:rsidP="00541234">
            <w:pPr>
              <w:pStyle w:val="Header"/>
              <w:tabs>
                <w:tab w:val="clear" w:pos="4153"/>
                <w:tab w:val="clear" w:pos="8306"/>
              </w:tabs>
              <w:rPr>
                <w:rFonts w:ascii="Calibri" w:hAnsi="Calibri" w:cs="Calibri"/>
              </w:rPr>
            </w:pPr>
            <w:r>
              <w:rPr>
                <w:rFonts w:ascii="Calibri" w:hAnsi="Calibri" w:cs="Calibri"/>
              </w:rPr>
              <w:lastRenderedPageBreak/>
              <w:t>2x3=6</w:t>
            </w:r>
          </w:p>
        </w:tc>
        <w:tc>
          <w:tcPr>
            <w:tcW w:w="1559" w:type="dxa"/>
          </w:tcPr>
          <w:p w14:paraId="06F6898B" w14:textId="329B4FD2" w:rsidR="00E02438" w:rsidRPr="00DF4A7A" w:rsidRDefault="00E02438" w:rsidP="00541234">
            <w:pPr>
              <w:pStyle w:val="ListParagraph"/>
              <w:spacing w:after="0" w:line="240" w:lineRule="auto"/>
              <w:ind w:left="0"/>
              <w:contextualSpacing w:val="0"/>
              <w:rPr>
                <w:rFonts w:asciiTheme="minorHAnsi" w:hAnsiTheme="minorHAnsi" w:cstheme="minorHAnsi"/>
              </w:rPr>
            </w:pPr>
            <w:r w:rsidRPr="00DF4A7A">
              <w:rPr>
                <w:rFonts w:eastAsia="Times New Roman"/>
              </w:rPr>
              <w:t>Training in donning and removing PPE</w:t>
            </w:r>
            <w:r>
              <w:rPr>
                <w:rFonts w:eastAsia="Times New Roman"/>
              </w:rPr>
              <w:t xml:space="preserve"> </w:t>
            </w:r>
            <w:hyperlink r:id="rId30" w:history="1">
              <w:r>
                <w:rPr>
                  <w:rStyle w:val="Hyperlink"/>
                </w:rPr>
                <w:t>https://www.gov.uk/government/publications/novel-coronavirus-2019-ncov-</w:t>
              </w:r>
              <w:r>
                <w:rPr>
                  <w:rStyle w:val="Hyperlink"/>
                </w:rPr>
                <w:lastRenderedPageBreak/>
                <w:t>interim-guidance-for-first-responders/interim-guidance-for-first-responders-and-others-in-close-contact-with-symptomatic-people-with-potential-2019-ncov</w:t>
              </w:r>
            </w:hyperlink>
          </w:p>
        </w:tc>
      </w:tr>
      <w:tr w:rsidR="00E02438" w:rsidRPr="00B56D3A" w14:paraId="53D62C3E" w14:textId="77777777" w:rsidTr="00496E30">
        <w:trPr>
          <w:trHeight w:val="470"/>
        </w:trPr>
        <w:tc>
          <w:tcPr>
            <w:tcW w:w="2518" w:type="dxa"/>
          </w:tcPr>
          <w:p w14:paraId="7B65D956" w14:textId="3A70635A" w:rsidR="00E02438" w:rsidRPr="009449F1" w:rsidRDefault="00E02438" w:rsidP="00344336">
            <w:pPr>
              <w:widowControl w:val="0"/>
              <w:rPr>
                <w:rFonts w:asciiTheme="minorHAnsi" w:hAnsiTheme="minorHAnsi" w:cstheme="minorHAnsi"/>
                <w:b/>
                <w:sz w:val="22"/>
                <w:szCs w:val="22"/>
              </w:rPr>
            </w:pPr>
            <w:r w:rsidRPr="009449F1">
              <w:rPr>
                <w:rFonts w:asciiTheme="minorHAnsi" w:hAnsiTheme="minorHAnsi" w:cstheme="minorHAnsi"/>
                <w:b/>
                <w:sz w:val="22"/>
                <w:szCs w:val="22"/>
              </w:rPr>
              <w:lastRenderedPageBreak/>
              <w:t>Medical isolation room</w:t>
            </w:r>
          </w:p>
          <w:p w14:paraId="0D4FA21F" w14:textId="77777777" w:rsidR="00E02438" w:rsidRPr="009449F1" w:rsidRDefault="00E02438" w:rsidP="00344336">
            <w:pPr>
              <w:widowControl w:val="0"/>
              <w:rPr>
                <w:rFonts w:asciiTheme="minorHAnsi" w:hAnsiTheme="minorHAnsi" w:cstheme="minorHAnsi"/>
                <w:b/>
                <w:sz w:val="22"/>
                <w:szCs w:val="22"/>
              </w:rPr>
            </w:pPr>
          </w:p>
          <w:p w14:paraId="430B25B3" w14:textId="77777777" w:rsidR="00E02438" w:rsidRPr="009449F1" w:rsidRDefault="00E02438" w:rsidP="00344336">
            <w:pPr>
              <w:widowControl w:val="0"/>
              <w:rPr>
                <w:rFonts w:asciiTheme="minorHAnsi" w:hAnsiTheme="minorHAnsi" w:cstheme="minorHAnsi"/>
                <w:b/>
                <w:sz w:val="22"/>
                <w:szCs w:val="22"/>
              </w:rPr>
            </w:pPr>
          </w:p>
          <w:p w14:paraId="1AADD251" w14:textId="77777777" w:rsidR="00E02438" w:rsidRPr="009449F1" w:rsidRDefault="00E02438" w:rsidP="00344336">
            <w:pPr>
              <w:rPr>
                <w:rFonts w:asciiTheme="minorHAnsi" w:hAnsiTheme="minorHAnsi" w:cstheme="minorHAnsi"/>
                <w:b/>
                <w:bCs/>
                <w:sz w:val="22"/>
                <w:szCs w:val="22"/>
              </w:rPr>
            </w:pPr>
          </w:p>
        </w:tc>
        <w:tc>
          <w:tcPr>
            <w:tcW w:w="1418" w:type="dxa"/>
            <w:gridSpan w:val="2"/>
          </w:tcPr>
          <w:p w14:paraId="196A1B36" w14:textId="1D48237A" w:rsidR="00E02438" w:rsidRPr="009449F1" w:rsidRDefault="00E02438" w:rsidP="00344336">
            <w:pPr>
              <w:rPr>
                <w:rFonts w:asciiTheme="minorHAnsi" w:hAnsiTheme="minorHAnsi" w:cstheme="minorHAnsi"/>
                <w:sz w:val="22"/>
                <w:szCs w:val="22"/>
              </w:rPr>
            </w:pPr>
            <w:r w:rsidRPr="009449F1">
              <w:rPr>
                <w:rFonts w:asciiTheme="minorHAnsi" w:hAnsiTheme="minorHAnsi" w:cstheme="minorHAnsi"/>
                <w:sz w:val="22"/>
                <w:szCs w:val="22"/>
              </w:rPr>
              <w:t>Staff, pupils, parents, visitors everyone.</w:t>
            </w:r>
          </w:p>
        </w:tc>
        <w:tc>
          <w:tcPr>
            <w:tcW w:w="9355" w:type="dxa"/>
            <w:gridSpan w:val="3"/>
          </w:tcPr>
          <w:p w14:paraId="563BF34B" w14:textId="5AB3C168" w:rsidR="00E02438" w:rsidRDefault="00E02438" w:rsidP="00CD675F">
            <w:pPr>
              <w:pStyle w:val="ListParagraph"/>
              <w:widowControl w:val="0"/>
              <w:numPr>
                <w:ilvl w:val="0"/>
                <w:numId w:val="36"/>
              </w:numPr>
              <w:ind w:left="738" w:hanging="425"/>
              <w:rPr>
                <w:rFonts w:asciiTheme="minorHAnsi" w:hAnsiTheme="minorHAnsi" w:cstheme="minorHAnsi"/>
              </w:rPr>
            </w:pPr>
            <w:r w:rsidRPr="00496E30">
              <w:rPr>
                <w:rFonts w:asciiTheme="minorHAnsi" w:hAnsiTheme="minorHAnsi" w:cstheme="minorHAnsi"/>
              </w:rPr>
              <w:t>Deputy room will be the isolation room. This can be ventilated and is away from other used rooms – open window and has a glass window to observe child. If child is anxious and upset then full PPE gear is to be worn on entrance to the room.</w:t>
            </w:r>
          </w:p>
          <w:p w14:paraId="3D0F8D38" w14:textId="79CE4772" w:rsidR="00B17A11" w:rsidRPr="00496E30" w:rsidRDefault="00B17A11" w:rsidP="00CD675F">
            <w:pPr>
              <w:pStyle w:val="ListParagraph"/>
              <w:widowControl w:val="0"/>
              <w:numPr>
                <w:ilvl w:val="0"/>
                <w:numId w:val="36"/>
              </w:numPr>
              <w:ind w:left="738" w:hanging="425"/>
              <w:rPr>
                <w:rFonts w:asciiTheme="minorHAnsi" w:hAnsiTheme="minorHAnsi" w:cstheme="minorHAnsi"/>
              </w:rPr>
            </w:pPr>
            <w:r>
              <w:rPr>
                <w:rFonts w:asciiTheme="minorHAnsi" w:hAnsiTheme="minorHAnsi" w:cstheme="minorHAnsi"/>
              </w:rPr>
              <w:t>Infrared no contact thermometer to be used to take temperature.</w:t>
            </w:r>
          </w:p>
          <w:p w14:paraId="54F15E02" w14:textId="77777777" w:rsidR="00E02438" w:rsidRPr="00496E30" w:rsidRDefault="00E02438" w:rsidP="00CD675F">
            <w:pPr>
              <w:pStyle w:val="ListParagraph"/>
              <w:widowControl w:val="0"/>
              <w:numPr>
                <w:ilvl w:val="0"/>
                <w:numId w:val="36"/>
              </w:numPr>
              <w:spacing w:line="256" w:lineRule="auto"/>
              <w:ind w:left="738" w:hanging="425"/>
              <w:rPr>
                <w:rFonts w:asciiTheme="minorHAnsi" w:hAnsiTheme="minorHAnsi" w:cstheme="minorHAnsi"/>
              </w:rPr>
            </w:pPr>
            <w:r w:rsidRPr="00496E30">
              <w:rPr>
                <w:rFonts w:asciiTheme="minorHAnsi" w:hAnsiTheme="minorHAnsi" w:cstheme="minorHAnsi"/>
              </w:rPr>
              <w:t xml:space="preserve">PPE stock should be available to all staff should they need to escort pupils to this area. </w:t>
            </w:r>
          </w:p>
          <w:p w14:paraId="4AB063CB" w14:textId="77777777" w:rsidR="00E02438" w:rsidRPr="00496E30" w:rsidRDefault="00E02438" w:rsidP="00CD675F">
            <w:pPr>
              <w:pStyle w:val="ListParagraph"/>
              <w:widowControl w:val="0"/>
              <w:numPr>
                <w:ilvl w:val="0"/>
                <w:numId w:val="36"/>
              </w:numPr>
              <w:spacing w:line="256" w:lineRule="auto"/>
              <w:ind w:left="738" w:hanging="425"/>
              <w:rPr>
                <w:rFonts w:asciiTheme="minorHAnsi" w:hAnsiTheme="minorHAnsi" w:cstheme="minorHAnsi"/>
              </w:rPr>
            </w:pPr>
            <w:r w:rsidRPr="00496E30">
              <w:rPr>
                <w:rFonts w:asciiTheme="minorHAnsi" w:hAnsiTheme="minorHAnsi" w:cstheme="minorHAnsi"/>
              </w:rPr>
              <w:t>Remove all non-essential items in the medical room.</w:t>
            </w:r>
          </w:p>
          <w:p w14:paraId="0D424013" w14:textId="41A0C377" w:rsidR="00E02438" w:rsidRPr="00496E30" w:rsidRDefault="00E02438" w:rsidP="00CD675F">
            <w:pPr>
              <w:pStyle w:val="ListParagraph"/>
              <w:widowControl w:val="0"/>
              <w:numPr>
                <w:ilvl w:val="0"/>
                <w:numId w:val="36"/>
              </w:numPr>
              <w:spacing w:line="256" w:lineRule="auto"/>
              <w:ind w:left="738" w:hanging="425"/>
              <w:rPr>
                <w:rFonts w:asciiTheme="minorHAnsi" w:hAnsiTheme="minorHAnsi" w:cstheme="minorHAnsi"/>
              </w:rPr>
            </w:pPr>
            <w:r w:rsidRPr="00496E30">
              <w:rPr>
                <w:rFonts w:asciiTheme="minorHAnsi" w:hAnsiTheme="minorHAnsi" w:cstheme="minorHAnsi"/>
              </w:rPr>
              <w:t>Child will sit on chair separated away from all other furniture.</w:t>
            </w:r>
          </w:p>
          <w:p w14:paraId="4F7771CD" w14:textId="218DD7AE" w:rsidR="00E02438" w:rsidRPr="00496E30" w:rsidRDefault="00E02438" w:rsidP="00CD675F">
            <w:pPr>
              <w:pStyle w:val="ListParagraph"/>
              <w:widowControl w:val="0"/>
              <w:numPr>
                <w:ilvl w:val="0"/>
                <w:numId w:val="36"/>
              </w:numPr>
              <w:spacing w:line="256" w:lineRule="auto"/>
              <w:ind w:left="738" w:hanging="425"/>
              <w:rPr>
                <w:rFonts w:asciiTheme="minorHAnsi" w:hAnsiTheme="minorHAnsi" w:cstheme="minorHAnsi"/>
              </w:rPr>
            </w:pPr>
            <w:r w:rsidRPr="00496E30">
              <w:rPr>
                <w:rFonts w:asciiTheme="minorHAnsi" w:hAnsiTheme="minorHAnsi" w:cstheme="minorHAnsi"/>
              </w:rPr>
              <w:t>After child leaves all furniture to be thoroughly cleaned.</w:t>
            </w:r>
          </w:p>
          <w:p w14:paraId="16A2996C" w14:textId="01935C22" w:rsidR="00E02438" w:rsidRPr="009449F1" w:rsidRDefault="00E02438" w:rsidP="009449F1">
            <w:pPr>
              <w:pStyle w:val="ListParagraph"/>
              <w:spacing w:after="0" w:line="240" w:lineRule="auto"/>
              <w:contextualSpacing w:val="0"/>
              <w:rPr>
                <w:rFonts w:asciiTheme="minorHAnsi" w:hAnsiTheme="minorHAnsi" w:cstheme="minorHAnsi"/>
              </w:rPr>
            </w:pPr>
          </w:p>
        </w:tc>
        <w:tc>
          <w:tcPr>
            <w:tcW w:w="851" w:type="dxa"/>
          </w:tcPr>
          <w:p w14:paraId="76E47D8D" w14:textId="64B00DBD" w:rsidR="00E02438" w:rsidRDefault="00496E30" w:rsidP="00344336">
            <w:pPr>
              <w:pStyle w:val="Header"/>
              <w:tabs>
                <w:tab w:val="clear" w:pos="4153"/>
                <w:tab w:val="clear" w:pos="8306"/>
              </w:tabs>
              <w:rPr>
                <w:rFonts w:ascii="Calibri" w:hAnsi="Calibri" w:cs="Calibri"/>
              </w:rPr>
            </w:pPr>
            <w:r>
              <w:rPr>
                <w:rFonts w:ascii="Calibri" w:hAnsi="Calibri" w:cs="Calibri"/>
              </w:rPr>
              <w:t>2x3=6</w:t>
            </w:r>
          </w:p>
        </w:tc>
        <w:tc>
          <w:tcPr>
            <w:tcW w:w="1559" w:type="dxa"/>
          </w:tcPr>
          <w:p w14:paraId="36B188B4" w14:textId="17E301B1" w:rsidR="00E02438" w:rsidRDefault="00E02438" w:rsidP="00344336">
            <w:pPr>
              <w:widowControl w:val="0"/>
              <w:ind w:left="720"/>
              <w:rPr>
                <w:rFonts w:ascii="Calibri" w:hAnsi="Calibri" w:cs="Calibri"/>
              </w:rPr>
            </w:pPr>
          </w:p>
        </w:tc>
      </w:tr>
      <w:tr w:rsidR="00E02438" w:rsidRPr="00B56D3A" w14:paraId="4DA0F212" w14:textId="77777777" w:rsidTr="00496E30">
        <w:trPr>
          <w:trHeight w:val="470"/>
        </w:trPr>
        <w:tc>
          <w:tcPr>
            <w:tcW w:w="2518" w:type="dxa"/>
          </w:tcPr>
          <w:p w14:paraId="3571059F" w14:textId="3455A53B" w:rsidR="00E02438" w:rsidRPr="00037E25" w:rsidRDefault="00E02438" w:rsidP="00344336">
            <w:pPr>
              <w:rPr>
                <w:rFonts w:ascii="Calibri" w:hAnsi="Calibri" w:cs="Calibri"/>
                <w:b/>
                <w:bCs/>
                <w:color w:val="FF0000"/>
                <w:sz w:val="22"/>
                <w:szCs w:val="22"/>
              </w:rPr>
            </w:pPr>
            <w:r w:rsidRPr="00967A2B">
              <w:rPr>
                <w:rFonts w:ascii="Calibri" w:hAnsi="Calibri" w:cs="Calibri"/>
                <w:b/>
                <w:bCs/>
                <w:sz w:val="22"/>
                <w:szCs w:val="22"/>
              </w:rPr>
              <w:t>Working at height</w:t>
            </w:r>
          </w:p>
        </w:tc>
        <w:tc>
          <w:tcPr>
            <w:tcW w:w="1418" w:type="dxa"/>
            <w:gridSpan w:val="2"/>
          </w:tcPr>
          <w:p w14:paraId="4BF16C3E" w14:textId="7385BA49" w:rsidR="00E02438" w:rsidRPr="00EA5027" w:rsidRDefault="00E02438" w:rsidP="00344336">
            <w:pPr>
              <w:rPr>
                <w:rFonts w:ascii="Calibri" w:hAnsi="Calibri" w:cs="Calibri"/>
                <w:color w:val="FF0000"/>
                <w:sz w:val="22"/>
                <w:szCs w:val="22"/>
              </w:rPr>
            </w:pPr>
            <w:r w:rsidRPr="004F13B2">
              <w:rPr>
                <w:rFonts w:ascii="Calibri" w:hAnsi="Calibri" w:cs="Calibri"/>
                <w:sz w:val="22"/>
                <w:szCs w:val="22"/>
              </w:rPr>
              <w:t>Staff, pupils, parents, visitors everyone.</w:t>
            </w:r>
          </w:p>
        </w:tc>
        <w:tc>
          <w:tcPr>
            <w:tcW w:w="9355" w:type="dxa"/>
            <w:gridSpan w:val="3"/>
          </w:tcPr>
          <w:p w14:paraId="232C659B" w14:textId="77777777" w:rsidR="00E02438" w:rsidRDefault="00E02438" w:rsidP="00344336">
            <w:pPr>
              <w:pStyle w:val="ListParagraph"/>
              <w:numPr>
                <w:ilvl w:val="0"/>
                <w:numId w:val="19"/>
              </w:numPr>
              <w:spacing w:after="0" w:line="240" w:lineRule="auto"/>
              <w:contextualSpacing w:val="0"/>
            </w:pPr>
            <w:r>
              <w:t>Site manager/ caretakers should have checked all ladders on site.</w:t>
            </w:r>
          </w:p>
          <w:p w14:paraId="7942BFC0" w14:textId="2151C824" w:rsidR="00E02438" w:rsidRDefault="00E02438" w:rsidP="00344336">
            <w:pPr>
              <w:pStyle w:val="ListParagraph"/>
              <w:numPr>
                <w:ilvl w:val="0"/>
                <w:numId w:val="19"/>
              </w:numPr>
              <w:spacing w:after="0" w:line="240" w:lineRule="auto"/>
              <w:contextualSpacing w:val="0"/>
            </w:pPr>
            <w:r>
              <w:t xml:space="preserve">If replacing items </w:t>
            </w:r>
            <w:r w:rsidR="00496E30">
              <w:t>that have not been used since lockdown</w:t>
            </w:r>
            <w:r>
              <w:t xml:space="preserve"> think about working at height safely. Use a set of steps NOT a chair or table.</w:t>
            </w:r>
          </w:p>
          <w:p w14:paraId="2E8C868D" w14:textId="77777777" w:rsidR="00E02438" w:rsidRDefault="00E02438" w:rsidP="00344336">
            <w:pPr>
              <w:pStyle w:val="ListParagraph"/>
              <w:numPr>
                <w:ilvl w:val="0"/>
                <w:numId w:val="19"/>
              </w:numPr>
              <w:spacing w:after="0" w:line="240" w:lineRule="auto"/>
              <w:contextualSpacing w:val="0"/>
            </w:pPr>
            <w:r>
              <w:t>Check all ladders and step ladders on site prior to use. Record in the site ladder register</w:t>
            </w:r>
          </w:p>
          <w:p w14:paraId="046CC35D" w14:textId="14C6B21D" w:rsidR="00E02438" w:rsidRPr="007E6E7D" w:rsidRDefault="00E02438" w:rsidP="00344336"/>
        </w:tc>
        <w:tc>
          <w:tcPr>
            <w:tcW w:w="851" w:type="dxa"/>
          </w:tcPr>
          <w:p w14:paraId="5B8F843A" w14:textId="69EEAF63" w:rsidR="00E02438" w:rsidRPr="00B56D3A" w:rsidRDefault="00E02438" w:rsidP="00344336">
            <w:pPr>
              <w:pStyle w:val="Header"/>
              <w:tabs>
                <w:tab w:val="clear" w:pos="4153"/>
                <w:tab w:val="clear" w:pos="8306"/>
              </w:tabs>
              <w:rPr>
                <w:rFonts w:ascii="Calibri" w:hAnsi="Calibri" w:cs="Calibri"/>
              </w:rPr>
            </w:pPr>
            <w:r>
              <w:rPr>
                <w:rFonts w:ascii="Calibri" w:hAnsi="Calibri" w:cs="Calibri"/>
              </w:rPr>
              <w:t>2x3=6</w:t>
            </w:r>
          </w:p>
        </w:tc>
        <w:tc>
          <w:tcPr>
            <w:tcW w:w="1559" w:type="dxa"/>
          </w:tcPr>
          <w:p w14:paraId="5B830D45" w14:textId="0985867E" w:rsidR="00E02438" w:rsidRDefault="00B17A11" w:rsidP="00344336">
            <w:pPr>
              <w:pStyle w:val="Header"/>
              <w:tabs>
                <w:tab w:val="clear" w:pos="4153"/>
                <w:tab w:val="clear" w:pos="8306"/>
              </w:tabs>
              <w:rPr>
                <w:rFonts w:ascii="Calibri" w:hAnsi="Calibri" w:cs="Calibri"/>
              </w:rPr>
            </w:pPr>
            <w:r>
              <w:rPr>
                <w:rFonts w:ascii="Calibri" w:hAnsi="Calibri" w:cs="Calibri"/>
              </w:rPr>
              <w:t xml:space="preserve">All staff have completed safe use of ladders </w:t>
            </w:r>
            <w:proofErr w:type="spellStart"/>
            <w:r>
              <w:rPr>
                <w:rFonts w:ascii="Calibri" w:hAnsi="Calibri" w:cs="Calibri"/>
              </w:rPr>
              <w:t>cpd</w:t>
            </w:r>
            <w:proofErr w:type="spellEnd"/>
            <w:r>
              <w:rPr>
                <w:rFonts w:ascii="Calibri" w:hAnsi="Calibri" w:cs="Calibri"/>
              </w:rPr>
              <w:t xml:space="preserve"> – June 20</w:t>
            </w:r>
          </w:p>
        </w:tc>
      </w:tr>
      <w:tr w:rsidR="00E02438" w:rsidRPr="00B56D3A" w14:paraId="284FB77E" w14:textId="77777777" w:rsidTr="00496E30">
        <w:trPr>
          <w:trHeight w:val="540"/>
        </w:trPr>
        <w:tc>
          <w:tcPr>
            <w:tcW w:w="2518" w:type="dxa"/>
          </w:tcPr>
          <w:p w14:paraId="024B5054" w14:textId="6F5B00DF" w:rsidR="00E02438" w:rsidRPr="00B349FC" w:rsidRDefault="00E02438" w:rsidP="00344336">
            <w:pPr>
              <w:pStyle w:val="Header"/>
              <w:rPr>
                <w:rFonts w:ascii="Calibri" w:hAnsi="Calibri" w:cs="Calibri"/>
                <w:b/>
                <w:bCs/>
                <w:sz w:val="22"/>
                <w:szCs w:val="22"/>
              </w:rPr>
            </w:pPr>
            <w:r>
              <w:rPr>
                <w:rFonts w:ascii="Calibri" w:hAnsi="Calibri" w:cs="Calibri"/>
                <w:b/>
                <w:bCs/>
                <w:sz w:val="22"/>
                <w:szCs w:val="22"/>
              </w:rPr>
              <w:t>DSE</w:t>
            </w:r>
          </w:p>
        </w:tc>
        <w:tc>
          <w:tcPr>
            <w:tcW w:w="1418" w:type="dxa"/>
            <w:gridSpan w:val="2"/>
          </w:tcPr>
          <w:p w14:paraId="1E555D97" w14:textId="6C4880D9" w:rsidR="00E02438" w:rsidRPr="00B349FC" w:rsidRDefault="00E02438" w:rsidP="00344336">
            <w:pPr>
              <w:pStyle w:val="Header"/>
              <w:tabs>
                <w:tab w:val="clear" w:pos="4153"/>
                <w:tab w:val="clear" w:pos="8306"/>
              </w:tabs>
              <w:rPr>
                <w:rFonts w:ascii="Calibri" w:hAnsi="Calibri" w:cs="Calibri"/>
                <w:sz w:val="22"/>
                <w:szCs w:val="22"/>
              </w:rPr>
            </w:pPr>
            <w:r w:rsidRPr="004F13B2">
              <w:rPr>
                <w:rFonts w:ascii="Calibri" w:hAnsi="Calibri" w:cs="Calibri"/>
                <w:sz w:val="22"/>
                <w:szCs w:val="22"/>
              </w:rPr>
              <w:t>Staff, pupils, parents, visitors everyone.</w:t>
            </w:r>
          </w:p>
        </w:tc>
        <w:tc>
          <w:tcPr>
            <w:tcW w:w="9355" w:type="dxa"/>
            <w:gridSpan w:val="3"/>
            <w:shd w:val="clear" w:color="auto" w:fill="FFFFFF" w:themeFill="background1"/>
          </w:tcPr>
          <w:p w14:paraId="4B1C43F0" w14:textId="77777777" w:rsidR="00E02438" w:rsidRPr="003627F6" w:rsidRDefault="00E02438" w:rsidP="00344336">
            <w:pPr>
              <w:pStyle w:val="ListParagraph"/>
              <w:numPr>
                <w:ilvl w:val="0"/>
                <w:numId w:val="14"/>
              </w:numPr>
              <w:spacing w:after="0" w:line="240" w:lineRule="auto"/>
              <w:contextualSpacing w:val="0"/>
            </w:pPr>
            <w:r w:rsidRPr="003627F6">
              <w:t xml:space="preserve">Remind everyone to review their workstations after the long absence. </w:t>
            </w:r>
          </w:p>
          <w:p w14:paraId="3C69736F" w14:textId="347E366D" w:rsidR="00E02438" w:rsidRPr="003627F6" w:rsidRDefault="00E02438" w:rsidP="00344336">
            <w:pPr>
              <w:pStyle w:val="ListParagraph"/>
              <w:numPr>
                <w:ilvl w:val="0"/>
                <w:numId w:val="14"/>
              </w:numPr>
              <w:spacing w:after="0" w:line="240" w:lineRule="auto"/>
              <w:contextualSpacing w:val="0"/>
            </w:pPr>
            <w:r w:rsidRPr="003627F6">
              <w:t xml:space="preserve">Make sure set up correctly. Adjust chairs, monitor heights all to suit the individual. </w:t>
            </w:r>
          </w:p>
          <w:p w14:paraId="7197E36C" w14:textId="43D0CD86" w:rsidR="00E02438" w:rsidRPr="003627F6" w:rsidRDefault="00E02438" w:rsidP="00344336">
            <w:pPr>
              <w:pStyle w:val="ListParagraph"/>
              <w:numPr>
                <w:ilvl w:val="0"/>
                <w:numId w:val="14"/>
              </w:numPr>
              <w:spacing w:after="0" w:line="240" w:lineRule="auto"/>
              <w:contextualSpacing w:val="0"/>
            </w:pPr>
            <w:r w:rsidRPr="003627F6">
              <w:t>All staff should carry out the Display Screen Self-Assessment on return to school.</w:t>
            </w:r>
          </w:p>
          <w:p w14:paraId="675E5CFD" w14:textId="77777777" w:rsidR="00E02438" w:rsidRDefault="00E02438" w:rsidP="00344336">
            <w:pPr>
              <w:pStyle w:val="ListParagraph"/>
              <w:numPr>
                <w:ilvl w:val="0"/>
                <w:numId w:val="14"/>
              </w:numPr>
              <w:spacing w:after="0" w:line="240" w:lineRule="auto"/>
              <w:contextualSpacing w:val="0"/>
            </w:pPr>
            <w:r w:rsidRPr="003627F6">
              <w:t>If some staff are still home-working check with them that there are no issues with their set-up at home.</w:t>
            </w:r>
          </w:p>
          <w:p w14:paraId="1B0D0ED2" w14:textId="5977E378" w:rsidR="00496E30" w:rsidRPr="003627F6" w:rsidRDefault="00496E30" w:rsidP="00496E30">
            <w:pPr>
              <w:pStyle w:val="ListParagraph"/>
              <w:spacing w:after="0" w:line="240" w:lineRule="auto"/>
              <w:contextualSpacing w:val="0"/>
            </w:pPr>
          </w:p>
        </w:tc>
        <w:tc>
          <w:tcPr>
            <w:tcW w:w="851" w:type="dxa"/>
          </w:tcPr>
          <w:p w14:paraId="5EFE5266" w14:textId="45FEA5A9" w:rsidR="00E02438" w:rsidRPr="00B56D3A" w:rsidRDefault="00E02438" w:rsidP="00344336">
            <w:pPr>
              <w:pStyle w:val="Header"/>
              <w:tabs>
                <w:tab w:val="clear" w:pos="4153"/>
                <w:tab w:val="clear" w:pos="8306"/>
              </w:tabs>
              <w:rPr>
                <w:rFonts w:ascii="Calibri" w:hAnsi="Calibri" w:cs="Calibri"/>
              </w:rPr>
            </w:pPr>
            <w:r>
              <w:rPr>
                <w:rFonts w:ascii="Calibri" w:hAnsi="Calibri" w:cs="Calibri"/>
              </w:rPr>
              <w:t>2x2=4</w:t>
            </w:r>
          </w:p>
        </w:tc>
        <w:tc>
          <w:tcPr>
            <w:tcW w:w="1559" w:type="dxa"/>
          </w:tcPr>
          <w:p w14:paraId="5DABF12A" w14:textId="77777777" w:rsidR="00E02438" w:rsidRPr="00B56D3A" w:rsidRDefault="00E02438" w:rsidP="00344336">
            <w:pPr>
              <w:pStyle w:val="Header"/>
              <w:tabs>
                <w:tab w:val="clear" w:pos="4153"/>
                <w:tab w:val="clear" w:pos="8306"/>
              </w:tabs>
              <w:rPr>
                <w:rFonts w:ascii="Calibri" w:hAnsi="Calibri" w:cs="Calibri"/>
              </w:rPr>
            </w:pPr>
          </w:p>
        </w:tc>
      </w:tr>
      <w:tr w:rsidR="00E02438" w:rsidRPr="00B56D3A" w14:paraId="213CD4A1" w14:textId="77777777" w:rsidTr="00496E30">
        <w:trPr>
          <w:trHeight w:val="680"/>
        </w:trPr>
        <w:tc>
          <w:tcPr>
            <w:tcW w:w="2518" w:type="dxa"/>
          </w:tcPr>
          <w:p w14:paraId="34589FA2" w14:textId="20CEB08F" w:rsidR="00E02438" w:rsidRPr="00B349FC" w:rsidRDefault="00E02438" w:rsidP="00344336">
            <w:pPr>
              <w:pStyle w:val="Header"/>
              <w:rPr>
                <w:rFonts w:ascii="Calibri" w:hAnsi="Calibri" w:cs="Calibri"/>
                <w:b/>
                <w:bCs/>
                <w:sz w:val="22"/>
                <w:szCs w:val="22"/>
              </w:rPr>
            </w:pPr>
            <w:r>
              <w:rPr>
                <w:rFonts w:ascii="Calibri" w:hAnsi="Calibri" w:cs="Calibri"/>
                <w:b/>
                <w:bCs/>
                <w:sz w:val="22"/>
                <w:szCs w:val="22"/>
              </w:rPr>
              <w:t>Emergency procedures &amp; lockdown</w:t>
            </w:r>
          </w:p>
        </w:tc>
        <w:tc>
          <w:tcPr>
            <w:tcW w:w="1418" w:type="dxa"/>
            <w:gridSpan w:val="2"/>
          </w:tcPr>
          <w:p w14:paraId="46F0CCB0" w14:textId="141AECB1" w:rsidR="00E02438" w:rsidRPr="00B56D3A" w:rsidRDefault="00E02438" w:rsidP="00344336">
            <w:pPr>
              <w:pStyle w:val="Header"/>
              <w:tabs>
                <w:tab w:val="clear" w:pos="4153"/>
                <w:tab w:val="clear" w:pos="8306"/>
              </w:tabs>
              <w:rPr>
                <w:rFonts w:ascii="Calibri" w:hAnsi="Calibri" w:cs="Calibri"/>
              </w:rPr>
            </w:pPr>
            <w:r w:rsidRPr="00657E69">
              <w:rPr>
                <w:rFonts w:ascii="Calibri" w:hAnsi="Calibri" w:cs="Calibri"/>
                <w:sz w:val="22"/>
                <w:szCs w:val="22"/>
              </w:rPr>
              <w:t xml:space="preserve">Staff, pupils, parents, </w:t>
            </w:r>
            <w:r w:rsidRPr="00657E69">
              <w:rPr>
                <w:rFonts w:ascii="Calibri" w:hAnsi="Calibri" w:cs="Calibri"/>
                <w:sz w:val="22"/>
                <w:szCs w:val="22"/>
              </w:rPr>
              <w:lastRenderedPageBreak/>
              <w:t>visitors everyone.</w:t>
            </w:r>
          </w:p>
        </w:tc>
        <w:tc>
          <w:tcPr>
            <w:tcW w:w="9355" w:type="dxa"/>
            <w:gridSpan w:val="3"/>
            <w:shd w:val="clear" w:color="auto" w:fill="FFFFFF" w:themeFill="background1"/>
          </w:tcPr>
          <w:p w14:paraId="6CFB72FC" w14:textId="5686C596" w:rsidR="00E02438" w:rsidRDefault="00E02438" w:rsidP="00344336">
            <w:pPr>
              <w:pStyle w:val="ListParagraph"/>
              <w:numPr>
                <w:ilvl w:val="0"/>
                <w:numId w:val="20"/>
              </w:numPr>
              <w:spacing w:after="0" w:line="240" w:lineRule="auto"/>
              <w:contextualSpacing w:val="0"/>
            </w:pPr>
            <w:r>
              <w:lastRenderedPageBreak/>
              <w:t>Review the school emergency management plan to include COVID 19 response.</w:t>
            </w:r>
          </w:p>
          <w:p w14:paraId="2BA20683" w14:textId="6006EC80" w:rsidR="00E02438" w:rsidRPr="003627F6" w:rsidRDefault="00E02438" w:rsidP="00344336">
            <w:pPr>
              <w:pStyle w:val="ListParagraph"/>
              <w:numPr>
                <w:ilvl w:val="0"/>
                <w:numId w:val="20"/>
              </w:numPr>
              <w:spacing w:after="0" w:line="240" w:lineRule="auto"/>
              <w:contextualSpacing w:val="0"/>
            </w:pPr>
            <w:r w:rsidRPr="003627F6">
              <w:lastRenderedPageBreak/>
              <w:t>Review your site-specific fire evacuation plan with the whole team. Does it need any changes? If so make them and share with your team.</w:t>
            </w:r>
          </w:p>
          <w:p w14:paraId="3E59A95F" w14:textId="5A02562A" w:rsidR="00E02438" w:rsidRPr="003627F6" w:rsidRDefault="00E02438" w:rsidP="00344336">
            <w:pPr>
              <w:pStyle w:val="ListParagraph"/>
              <w:numPr>
                <w:ilvl w:val="0"/>
                <w:numId w:val="20"/>
              </w:numPr>
              <w:spacing w:after="0" w:line="240" w:lineRule="auto"/>
              <w:contextualSpacing w:val="0"/>
            </w:pPr>
            <w:r w:rsidRPr="003627F6">
              <w:t xml:space="preserve">Ensure all children are informed of the fire evacuation plan within the first few days and are again reminded as new pupils join. </w:t>
            </w:r>
          </w:p>
          <w:p w14:paraId="6A5822FE" w14:textId="692EAAC1" w:rsidR="00E02438" w:rsidRPr="003627F6" w:rsidRDefault="00E02438" w:rsidP="00344336"/>
        </w:tc>
        <w:tc>
          <w:tcPr>
            <w:tcW w:w="851" w:type="dxa"/>
          </w:tcPr>
          <w:p w14:paraId="52435F89" w14:textId="3B5D5BD5" w:rsidR="00E02438" w:rsidRPr="00B56D3A" w:rsidRDefault="00E02438" w:rsidP="00344336">
            <w:pPr>
              <w:pStyle w:val="Header"/>
              <w:tabs>
                <w:tab w:val="clear" w:pos="4153"/>
                <w:tab w:val="clear" w:pos="8306"/>
              </w:tabs>
              <w:rPr>
                <w:rFonts w:ascii="Calibri" w:hAnsi="Calibri" w:cs="Calibri"/>
              </w:rPr>
            </w:pPr>
            <w:r>
              <w:rPr>
                <w:rFonts w:ascii="Calibri" w:hAnsi="Calibri" w:cs="Calibri"/>
              </w:rPr>
              <w:lastRenderedPageBreak/>
              <w:t>2x2=4</w:t>
            </w:r>
          </w:p>
        </w:tc>
        <w:tc>
          <w:tcPr>
            <w:tcW w:w="1559" w:type="dxa"/>
          </w:tcPr>
          <w:p w14:paraId="7DB4EEDF" w14:textId="77777777" w:rsidR="00E02438" w:rsidRPr="00B56D3A" w:rsidRDefault="00E02438" w:rsidP="00344336">
            <w:pPr>
              <w:pStyle w:val="Header"/>
              <w:tabs>
                <w:tab w:val="clear" w:pos="4153"/>
                <w:tab w:val="clear" w:pos="8306"/>
              </w:tabs>
              <w:rPr>
                <w:rFonts w:ascii="Calibri" w:hAnsi="Calibri" w:cs="Calibri"/>
              </w:rPr>
            </w:pPr>
          </w:p>
        </w:tc>
      </w:tr>
      <w:tr w:rsidR="00E02438" w:rsidRPr="00B56D3A" w14:paraId="3C344E74" w14:textId="77777777" w:rsidTr="00496E30">
        <w:trPr>
          <w:trHeight w:val="270"/>
        </w:trPr>
        <w:tc>
          <w:tcPr>
            <w:tcW w:w="2518" w:type="dxa"/>
          </w:tcPr>
          <w:p w14:paraId="1DBD5E4D" w14:textId="44434AE6" w:rsidR="00E02438" w:rsidRPr="00B349FC" w:rsidRDefault="00E02438" w:rsidP="00344336">
            <w:pPr>
              <w:pStyle w:val="Header"/>
              <w:rPr>
                <w:rFonts w:ascii="Calibri" w:hAnsi="Calibri" w:cs="Calibri"/>
                <w:b/>
                <w:bCs/>
                <w:sz w:val="22"/>
                <w:szCs w:val="22"/>
              </w:rPr>
            </w:pPr>
            <w:r>
              <w:rPr>
                <w:rFonts w:ascii="Calibri" w:hAnsi="Calibri" w:cs="Calibri"/>
                <w:b/>
                <w:bCs/>
                <w:sz w:val="22"/>
                <w:szCs w:val="22"/>
              </w:rPr>
              <w:t xml:space="preserve">Catering &amp; kitchens </w:t>
            </w:r>
          </w:p>
        </w:tc>
        <w:tc>
          <w:tcPr>
            <w:tcW w:w="1418" w:type="dxa"/>
            <w:gridSpan w:val="2"/>
          </w:tcPr>
          <w:p w14:paraId="04D76181" w14:textId="67F6EFC8" w:rsidR="00E02438" w:rsidRPr="00B56D3A" w:rsidRDefault="00E02438" w:rsidP="00344336">
            <w:pPr>
              <w:pStyle w:val="Header"/>
              <w:tabs>
                <w:tab w:val="clear" w:pos="4153"/>
                <w:tab w:val="clear" w:pos="8306"/>
              </w:tabs>
              <w:rPr>
                <w:rFonts w:ascii="Calibri" w:hAnsi="Calibri" w:cs="Calibri"/>
              </w:rPr>
            </w:pPr>
            <w:r w:rsidRPr="00657E69">
              <w:rPr>
                <w:rFonts w:ascii="Calibri" w:hAnsi="Calibri" w:cs="Calibri"/>
                <w:sz w:val="22"/>
                <w:szCs w:val="22"/>
              </w:rPr>
              <w:t>Staff, pupils, parents, visitors everyone.</w:t>
            </w:r>
          </w:p>
        </w:tc>
        <w:tc>
          <w:tcPr>
            <w:tcW w:w="9355" w:type="dxa"/>
            <w:gridSpan w:val="3"/>
          </w:tcPr>
          <w:p w14:paraId="1B42A307" w14:textId="45E99848" w:rsidR="00E02438" w:rsidRPr="00496E30" w:rsidRDefault="00E02438" w:rsidP="00CD675F">
            <w:pPr>
              <w:pStyle w:val="ListParagraph"/>
              <w:widowControl w:val="0"/>
              <w:numPr>
                <w:ilvl w:val="0"/>
                <w:numId w:val="37"/>
              </w:numPr>
              <w:rPr>
                <w:rFonts w:asciiTheme="minorHAnsi" w:hAnsiTheme="minorHAnsi" w:cstheme="minorHAnsi"/>
              </w:rPr>
            </w:pPr>
            <w:r w:rsidRPr="00496E30">
              <w:rPr>
                <w:rFonts w:asciiTheme="minorHAnsi" w:hAnsiTheme="minorHAnsi" w:cstheme="minorHAnsi"/>
              </w:rPr>
              <w:t>Lunch to be eaten within the defined area so children are socially distanced. Encourage them to eat outside if weather permits.</w:t>
            </w:r>
          </w:p>
          <w:p w14:paraId="6B8CD2B2" w14:textId="26699A98" w:rsidR="00E02438" w:rsidRDefault="00E02438" w:rsidP="00C16E3A">
            <w:pPr>
              <w:pStyle w:val="ListParagraph"/>
              <w:numPr>
                <w:ilvl w:val="0"/>
                <w:numId w:val="17"/>
              </w:numPr>
              <w:spacing w:after="0" w:line="240" w:lineRule="auto"/>
              <w:contextualSpacing w:val="0"/>
              <w:rPr>
                <w:b/>
                <w:bCs/>
              </w:rPr>
            </w:pPr>
            <w:r>
              <w:rPr>
                <w:rFonts w:asciiTheme="minorHAnsi" w:eastAsia="Times New Roman" w:hAnsiTheme="minorHAnsi" w:cstheme="minorHAnsi"/>
                <w:lang w:eastAsia="en-GB"/>
              </w:rPr>
              <w:t>Clean and disinfect all areas and surfaces daily and if necessary, utilise pest control for insect infestations, particularly in the kitchen and/or food preparation areas.</w:t>
            </w:r>
          </w:p>
          <w:p w14:paraId="147BE410" w14:textId="0F741D52" w:rsidR="00E02438" w:rsidRDefault="00E02438" w:rsidP="00C16E3A">
            <w:pPr>
              <w:pStyle w:val="ListParagraph"/>
              <w:numPr>
                <w:ilvl w:val="0"/>
                <w:numId w:val="17"/>
              </w:numPr>
              <w:spacing w:after="0" w:line="240" w:lineRule="auto"/>
              <w:contextualSpacing w:val="0"/>
              <w:rPr>
                <w:b/>
                <w:bCs/>
              </w:rPr>
            </w:pPr>
            <w:r>
              <w:rPr>
                <w:rFonts w:asciiTheme="minorHAnsi" w:eastAsia="Times New Roman" w:hAnsiTheme="minorHAnsi" w:cstheme="minorHAnsi"/>
                <w:lang w:eastAsia="en-GB"/>
              </w:rPr>
              <w:t>Deep clean the kitchen daily before food preparation - Julie</w:t>
            </w:r>
          </w:p>
          <w:p w14:paraId="28C4295C" w14:textId="77777777" w:rsidR="00E02438" w:rsidRPr="00CC4DEF" w:rsidRDefault="00E02438" w:rsidP="00C16E3A">
            <w:pPr>
              <w:pStyle w:val="ListParagraph"/>
              <w:numPr>
                <w:ilvl w:val="0"/>
                <w:numId w:val="17"/>
              </w:numPr>
              <w:spacing w:after="0" w:line="240" w:lineRule="auto"/>
              <w:contextualSpacing w:val="0"/>
              <w:rPr>
                <w:b/>
              </w:rPr>
            </w:pPr>
            <w:r>
              <w:rPr>
                <w:rFonts w:asciiTheme="minorHAnsi" w:eastAsia="Times New Roman" w:hAnsiTheme="minorHAnsi" w:cstheme="minorHAnsi"/>
                <w:lang w:eastAsia="en-GB"/>
              </w:rPr>
              <w:t xml:space="preserve">Recommission all catering equipment. Check servicing and PAT testing </w:t>
            </w:r>
          </w:p>
          <w:p w14:paraId="00B9E4FF" w14:textId="20E5BE59" w:rsidR="00CC4DEF" w:rsidRPr="00D03658" w:rsidRDefault="00CC4DEF" w:rsidP="00CC4DEF">
            <w:pPr>
              <w:pStyle w:val="ListParagraph"/>
              <w:spacing w:after="0" w:line="240" w:lineRule="auto"/>
              <w:contextualSpacing w:val="0"/>
              <w:rPr>
                <w:b/>
              </w:rPr>
            </w:pPr>
          </w:p>
        </w:tc>
        <w:tc>
          <w:tcPr>
            <w:tcW w:w="851" w:type="dxa"/>
          </w:tcPr>
          <w:p w14:paraId="7692AEE6" w14:textId="02F85DE9" w:rsidR="00E02438" w:rsidRPr="00B56D3A" w:rsidRDefault="00E02438" w:rsidP="00344336">
            <w:pPr>
              <w:pStyle w:val="Header"/>
              <w:tabs>
                <w:tab w:val="clear" w:pos="4153"/>
                <w:tab w:val="clear" w:pos="8306"/>
              </w:tabs>
              <w:rPr>
                <w:rFonts w:ascii="Calibri" w:hAnsi="Calibri" w:cs="Calibri"/>
              </w:rPr>
            </w:pPr>
            <w:r>
              <w:rPr>
                <w:rFonts w:ascii="Calibri" w:hAnsi="Calibri" w:cs="Calibri"/>
              </w:rPr>
              <w:t>2X2= 4</w:t>
            </w:r>
          </w:p>
        </w:tc>
        <w:tc>
          <w:tcPr>
            <w:tcW w:w="1559" w:type="dxa"/>
          </w:tcPr>
          <w:p w14:paraId="744CAA75" w14:textId="77777777" w:rsidR="00E02438" w:rsidRPr="00B56D3A" w:rsidRDefault="00E02438" w:rsidP="00344336">
            <w:pPr>
              <w:pStyle w:val="Header"/>
              <w:tabs>
                <w:tab w:val="clear" w:pos="4153"/>
                <w:tab w:val="clear" w:pos="8306"/>
              </w:tabs>
              <w:rPr>
                <w:rFonts w:ascii="Calibri" w:hAnsi="Calibri" w:cs="Calibri"/>
              </w:rPr>
            </w:pPr>
          </w:p>
        </w:tc>
      </w:tr>
      <w:tr w:rsidR="00E02438" w:rsidRPr="00B56D3A" w14:paraId="2066F9B1" w14:textId="77777777" w:rsidTr="00496E30">
        <w:trPr>
          <w:trHeight w:val="620"/>
        </w:trPr>
        <w:tc>
          <w:tcPr>
            <w:tcW w:w="2518" w:type="dxa"/>
          </w:tcPr>
          <w:p w14:paraId="3DB28D09" w14:textId="0A0CE7E3" w:rsidR="00E02438" w:rsidRPr="00B349FC" w:rsidRDefault="00E02438" w:rsidP="00541234">
            <w:pPr>
              <w:pStyle w:val="Header"/>
              <w:rPr>
                <w:rFonts w:ascii="Calibri" w:hAnsi="Calibri" w:cs="Calibri"/>
                <w:b/>
                <w:bCs/>
                <w:sz w:val="22"/>
                <w:szCs w:val="22"/>
              </w:rPr>
            </w:pPr>
            <w:r w:rsidRPr="00037E25">
              <w:rPr>
                <w:rFonts w:ascii="Calibri" w:hAnsi="Calibri" w:cs="Calibri"/>
                <w:b/>
                <w:bCs/>
                <w:sz w:val="22"/>
                <w:szCs w:val="22"/>
              </w:rPr>
              <w:t>First Aid provision</w:t>
            </w:r>
          </w:p>
        </w:tc>
        <w:tc>
          <w:tcPr>
            <w:tcW w:w="1418" w:type="dxa"/>
            <w:gridSpan w:val="2"/>
          </w:tcPr>
          <w:p w14:paraId="05D96465" w14:textId="77777777" w:rsidR="00E02438" w:rsidRPr="00B56D3A" w:rsidRDefault="00E02438" w:rsidP="00541234">
            <w:pPr>
              <w:pStyle w:val="Header"/>
              <w:tabs>
                <w:tab w:val="clear" w:pos="4153"/>
                <w:tab w:val="clear" w:pos="8306"/>
              </w:tabs>
              <w:rPr>
                <w:rFonts w:ascii="Calibri" w:hAnsi="Calibri" w:cs="Calibri"/>
              </w:rPr>
            </w:pPr>
            <w:r w:rsidRPr="00B349FC">
              <w:rPr>
                <w:rFonts w:ascii="Calibri" w:hAnsi="Calibri" w:cs="Calibri"/>
                <w:sz w:val="22"/>
                <w:szCs w:val="22"/>
              </w:rPr>
              <w:t>Staff, pupils, parents, visitors everyone.</w:t>
            </w:r>
          </w:p>
        </w:tc>
        <w:tc>
          <w:tcPr>
            <w:tcW w:w="9355" w:type="dxa"/>
            <w:gridSpan w:val="3"/>
          </w:tcPr>
          <w:p w14:paraId="2F253D14" w14:textId="704E570A" w:rsidR="00E02438" w:rsidRPr="001F2D2B" w:rsidRDefault="00E02438" w:rsidP="00D86EC7">
            <w:pPr>
              <w:pStyle w:val="ListParagraph"/>
              <w:numPr>
                <w:ilvl w:val="0"/>
                <w:numId w:val="2"/>
              </w:numPr>
            </w:pPr>
            <w:r w:rsidRPr="001F2D2B">
              <w:rPr>
                <w:rFonts w:cs="Calibri"/>
              </w:rPr>
              <w:t>Check adequate first aid provision on site</w:t>
            </w:r>
            <w:r>
              <w:rPr>
                <w:rFonts w:cs="Calibri"/>
              </w:rPr>
              <w:t xml:space="preserve"> – first aider in each team on rota. </w:t>
            </w:r>
          </w:p>
          <w:p w14:paraId="2343F8E1" w14:textId="5463BABD" w:rsidR="00E02438" w:rsidRPr="00973C09" w:rsidRDefault="00E02438" w:rsidP="00D86EC7">
            <w:pPr>
              <w:pStyle w:val="ListParagraph"/>
              <w:numPr>
                <w:ilvl w:val="0"/>
                <w:numId w:val="4"/>
              </w:numPr>
              <w:rPr>
                <w:rFonts w:cs="Calibri"/>
              </w:rPr>
            </w:pPr>
            <w:r>
              <w:t>Experienced first aiders are on the rota – if feel advice is needed phone 111 – NHS.</w:t>
            </w:r>
          </w:p>
          <w:p w14:paraId="6823EE4A" w14:textId="10FFB822" w:rsidR="00E02438" w:rsidRDefault="00E02438" w:rsidP="00D86EC7">
            <w:pPr>
              <w:pStyle w:val="ListParagraph"/>
              <w:numPr>
                <w:ilvl w:val="0"/>
                <w:numId w:val="4"/>
              </w:numPr>
              <w:rPr>
                <w:rFonts w:cs="Calibri"/>
              </w:rPr>
            </w:pPr>
            <w:r w:rsidRPr="00973C09">
              <w:rPr>
                <w:rFonts w:cs="Calibri"/>
              </w:rPr>
              <w:t>Serious accidents- contact HS advisors for assistance, take photographs, keep damaged equipment, cordon off areas. Take witness statements.</w:t>
            </w:r>
          </w:p>
          <w:p w14:paraId="3D47B12A" w14:textId="058E3A3F" w:rsidR="00CC4DEF" w:rsidRPr="00973C09" w:rsidRDefault="00CC4DEF" w:rsidP="00D86EC7">
            <w:pPr>
              <w:pStyle w:val="ListParagraph"/>
              <w:numPr>
                <w:ilvl w:val="0"/>
                <w:numId w:val="4"/>
              </w:numPr>
              <w:rPr>
                <w:rFonts w:cs="Calibri"/>
              </w:rPr>
            </w:pPr>
            <w:r>
              <w:rPr>
                <w:rFonts w:cs="Calibri"/>
              </w:rPr>
              <w:t>All staff onsite have done Paediatric first aid certificate online – May 2020.</w:t>
            </w:r>
          </w:p>
          <w:p w14:paraId="61B0A77A" w14:textId="2328CA72" w:rsidR="00E02438" w:rsidRPr="00CC4DEF" w:rsidRDefault="00E02438" w:rsidP="00541234">
            <w:pPr>
              <w:pStyle w:val="Header"/>
              <w:numPr>
                <w:ilvl w:val="0"/>
                <w:numId w:val="4"/>
              </w:numPr>
              <w:tabs>
                <w:tab w:val="clear" w:pos="4153"/>
                <w:tab w:val="clear" w:pos="8306"/>
              </w:tabs>
              <w:rPr>
                <w:rFonts w:ascii="Calibri" w:hAnsi="Calibri" w:cs="Calibri"/>
                <w:color w:val="FF0000"/>
                <w:sz w:val="22"/>
                <w:szCs w:val="22"/>
              </w:rPr>
            </w:pPr>
            <w:r w:rsidRPr="00CC4DEF">
              <w:rPr>
                <w:rFonts w:ascii="Calibri" w:hAnsi="Calibri" w:cs="Calibri"/>
                <w:sz w:val="22"/>
                <w:szCs w:val="22"/>
              </w:rPr>
              <w:t>See CPR Guidance above</w:t>
            </w:r>
          </w:p>
        </w:tc>
        <w:tc>
          <w:tcPr>
            <w:tcW w:w="851" w:type="dxa"/>
          </w:tcPr>
          <w:p w14:paraId="5115CB5C" w14:textId="68606085" w:rsidR="00E02438" w:rsidRPr="00B56D3A" w:rsidRDefault="00CC4DEF" w:rsidP="00541234">
            <w:pPr>
              <w:pStyle w:val="Header"/>
              <w:tabs>
                <w:tab w:val="clear" w:pos="4153"/>
                <w:tab w:val="clear" w:pos="8306"/>
              </w:tabs>
              <w:rPr>
                <w:rFonts w:ascii="Calibri" w:hAnsi="Calibri" w:cs="Calibri"/>
              </w:rPr>
            </w:pPr>
            <w:r>
              <w:rPr>
                <w:rFonts w:ascii="Calibri" w:hAnsi="Calibri" w:cs="Calibri"/>
              </w:rPr>
              <w:t>1</w:t>
            </w:r>
            <w:r w:rsidR="00E02438">
              <w:rPr>
                <w:rFonts w:ascii="Calibri" w:hAnsi="Calibri" w:cs="Calibri"/>
              </w:rPr>
              <w:t xml:space="preserve">X2 = </w:t>
            </w:r>
            <w:r>
              <w:rPr>
                <w:rFonts w:ascii="Calibri" w:hAnsi="Calibri" w:cs="Calibri"/>
              </w:rPr>
              <w:t>2</w:t>
            </w:r>
          </w:p>
        </w:tc>
        <w:tc>
          <w:tcPr>
            <w:tcW w:w="1559" w:type="dxa"/>
          </w:tcPr>
          <w:p w14:paraId="4C2772AB" w14:textId="77777777" w:rsidR="00E02438" w:rsidRPr="00B56D3A" w:rsidRDefault="00E02438" w:rsidP="00541234">
            <w:pPr>
              <w:pStyle w:val="Header"/>
              <w:tabs>
                <w:tab w:val="clear" w:pos="4153"/>
                <w:tab w:val="clear" w:pos="8306"/>
              </w:tabs>
              <w:rPr>
                <w:rFonts w:ascii="Calibri" w:hAnsi="Calibri" w:cs="Calibri"/>
              </w:rPr>
            </w:pPr>
          </w:p>
        </w:tc>
      </w:tr>
      <w:tr w:rsidR="00E02438" w:rsidRPr="00B56D3A" w14:paraId="673F2E55" w14:textId="77777777" w:rsidTr="00496E30">
        <w:trPr>
          <w:trHeight w:val="460"/>
        </w:trPr>
        <w:tc>
          <w:tcPr>
            <w:tcW w:w="2518" w:type="dxa"/>
          </w:tcPr>
          <w:p w14:paraId="30B8710E" w14:textId="77777777" w:rsidR="00E02438" w:rsidRDefault="00E02438" w:rsidP="00541234">
            <w:pPr>
              <w:pStyle w:val="Header"/>
              <w:rPr>
                <w:rFonts w:ascii="Calibri" w:hAnsi="Calibri" w:cs="Calibri"/>
                <w:b/>
                <w:bCs/>
                <w:sz w:val="22"/>
                <w:szCs w:val="22"/>
              </w:rPr>
            </w:pPr>
            <w:r>
              <w:rPr>
                <w:rFonts w:ascii="Calibri" w:hAnsi="Calibri" w:cs="Calibri"/>
                <w:b/>
                <w:bCs/>
                <w:sz w:val="22"/>
                <w:szCs w:val="22"/>
              </w:rPr>
              <w:t>Fire systems</w:t>
            </w:r>
          </w:p>
          <w:p w14:paraId="62CAD8A3" w14:textId="77777777" w:rsidR="000427F6" w:rsidRDefault="000427F6" w:rsidP="00541234">
            <w:pPr>
              <w:pStyle w:val="Header"/>
              <w:rPr>
                <w:rFonts w:ascii="Calibri" w:hAnsi="Calibri" w:cs="Calibri"/>
                <w:b/>
                <w:bCs/>
                <w:sz w:val="22"/>
                <w:szCs w:val="22"/>
              </w:rPr>
            </w:pPr>
          </w:p>
          <w:p w14:paraId="7FEFB36E" w14:textId="77777777" w:rsidR="000427F6" w:rsidRDefault="000427F6" w:rsidP="00541234">
            <w:pPr>
              <w:pStyle w:val="Header"/>
              <w:rPr>
                <w:rFonts w:ascii="Calibri" w:hAnsi="Calibri" w:cs="Calibri"/>
                <w:b/>
                <w:bCs/>
                <w:sz w:val="22"/>
                <w:szCs w:val="22"/>
              </w:rPr>
            </w:pPr>
          </w:p>
          <w:p w14:paraId="49E83252" w14:textId="77777777" w:rsidR="000427F6" w:rsidRDefault="000427F6" w:rsidP="00541234">
            <w:pPr>
              <w:pStyle w:val="Header"/>
              <w:rPr>
                <w:rFonts w:ascii="Calibri" w:hAnsi="Calibri" w:cs="Calibri"/>
                <w:b/>
                <w:bCs/>
                <w:sz w:val="22"/>
                <w:szCs w:val="22"/>
              </w:rPr>
            </w:pPr>
          </w:p>
          <w:p w14:paraId="7207FBC5" w14:textId="77777777" w:rsidR="000427F6" w:rsidRDefault="000427F6" w:rsidP="00541234">
            <w:pPr>
              <w:pStyle w:val="Header"/>
              <w:rPr>
                <w:rFonts w:ascii="Calibri" w:hAnsi="Calibri" w:cs="Calibri"/>
                <w:b/>
                <w:bCs/>
                <w:sz w:val="22"/>
                <w:szCs w:val="22"/>
              </w:rPr>
            </w:pPr>
          </w:p>
          <w:p w14:paraId="765EAFD1" w14:textId="77777777" w:rsidR="000427F6" w:rsidRDefault="000427F6" w:rsidP="00541234">
            <w:pPr>
              <w:pStyle w:val="Header"/>
              <w:rPr>
                <w:rFonts w:ascii="Calibri" w:hAnsi="Calibri" w:cs="Calibri"/>
                <w:b/>
                <w:bCs/>
                <w:sz w:val="22"/>
                <w:szCs w:val="22"/>
              </w:rPr>
            </w:pPr>
          </w:p>
          <w:p w14:paraId="75A2E303" w14:textId="77777777" w:rsidR="000427F6" w:rsidRDefault="000427F6" w:rsidP="00541234">
            <w:pPr>
              <w:pStyle w:val="Header"/>
              <w:rPr>
                <w:rFonts w:ascii="Calibri" w:hAnsi="Calibri" w:cs="Calibri"/>
                <w:b/>
                <w:bCs/>
                <w:sz w:val="22"/>
                <w:szCs w:val="22"/>
              </w:rPr>
            </w:pPr>
          </w:p>
          <w:p w14:paraId="6906B6E3" w14:textId="77777777" w:rsidR="000427F6" w:rsidRDefault="000427F6" w:rsidP="00541234">
            <w:pPr>
              <w:pStyle w:val="Header"/>
              <w:rPr>
                <w:rFonts w:ascii="Calibri" w:hAnsi="Calibri" w:cs="Calibri"/>
                <w:b/>
                <w:bCs/>
                <w:sz w:val="22"/>
                <w:szCs w:val="22"/>
              </w:rPr>
            </w:pPr>
          </w:p>
          <w:p w14:paraId="25C721B9" w14:textId="77777777" w:rsidR="000427F6" w:rsidRDefault="000427F6" w:rsidP="00541234">
            <w:pPr>
              <w:pStyle w:val="Header"/>
              <w:rPr>
                <w:rFonts w:ascii="Calibri" w:hAnsi="Calibri" w:cs="Calibri"/>
                <w:b/>
                <w:bCs/>
                <w:sz w:val="22"/>
                <w:szCs w:val="22"/>
              </w:rPr>
            </w:pPr>
          </w:p>
          <w:p w14:paraId="4914DC63" w14:textId="77777777" w:rsidR="000427F6" w:rsidRDefault="000427F6" w:rsidP="00541234">
            <w:pPr>
              <w:pStyle w:val="Header"/>
              <w:rPr>
                <w:rFonts w:ascii="Calibri" w:hAnsi="Calibri" w:cs="Calibri"/>
                <w:b/>
                <w:bCs/>
                <w:sz w:val="22"/>
                <w:szCs w:val="22"/>
              </w:rPr>
            </w:pPr>
          </w:p>
          <w:p w14:paraId="7B7FA553" w14:textId="77777777" w:rsidR="000427F6" w:rsidRDefault="000427F6" w:rsidP="00541234">
            <w:pPr>
              <w:pStyle w:val="Header"/>
              <w:rPr>
                <w:rFonts w:ascii="Calibri" w:hAnsi="Calibri" w:cs="Calibri"/>
                <w:b/>
                <w:bCs/>
                <w:sz w:val="22"/>
                <w:szCs w:val="22"/>
              </w:rPr>
            </w:pPr>
          </w:p>
          <w:p w14:paraId="07FC1D81" w14:textId="77777777" w:rsidR="000427F6" w:rsidRDefault="000427F6" w:rsidP="00541234">
            <w:pPr>
              <w:pStyle w:val="Header"/>
              <w:rPr>
                <w:rFonts w:ascii="Calibri" w:hAnsi="Calibri" w:cs="Calibri"/>
                <w:b/>
                <w:bCs/>
                <w:sz w:val="22"/>
                <w:szCs w:val="22"/>
              </w:rPr>
            </w:pPr>
          </w:p>
          <w:p w14:paraId="3EEF97CC" w14:textId="77777777" w:rsidR="000427F6" w:rsidRDefault="000427F6" w:rsidP="00541234">
            <w:pPr>
              <w:pStyle w:val="Header"/>
              <w:rPr>
                <w:rFonts w:ascii="Calibri" w:hAnsi="Calibri" w:cs="Calibri"/>
                <w:b/>
                <w:bCs/>
                <w:sz w:val="22"/>
                <w:szCs w:val="22"/>
              </w:rPr>
            </w:pPr>
          </w:p>
          <w:p w14:paraId="60C531B5" w14:textId="77777777" w:rsidR="000427F6" w:rsidRDefault="000427F6" w:rsidP="00541234">
            <w:pPr>
              <w:pStyle w:val="Header"/>
              <w:rPr>
                <w:rFonts w:ascii="Calibri" w:hAnsi="Calibri" w:cs="Calibri"/>
                <w:b/>
                <w:bCs/>
                <w:sz w:val="22"/>
                <w:szCs w:val="22"/>
              </w:rPr>
            </w:pPr>
          </w:p>
          <w:p w14:paraId="2EE1DB5A" w14:textId="77777777" w:rsidR="000427F6" w:rsidRDefault="000427F6" w:rsidP="000427F6">
            <w:pPr>
              <w:tabs>
                <w:tab w:val="left" w:pos="8970"/>
              </w:tabs>
              <w:rPr>
                <w:rFonts w:ascii="Arial" w:hAnsi="Arial" w:cs="Arial"/>
                <w:color w:val="000000" w:themeColor="text1"/>
              </w:rPr>
            </w:pPr>
          </w:p>
          <w:p w14:paraId="4D91E06D" w14:textId="77777777" w:rsidR="000427F6" w:rsidRDefault="000427F6" w:rsidP="000427F6">
            <w:pPr>
              <w:tabs>
                <w:tab w:val="left" w:pos="8970"/>
              </w:tabs>
              <w:rPr>
                <w:rFonts w:ascii="Arial" w:hAnsi="Arial" w:cs="Arial"/>
                <w:color w:val="000000" w:themeColor="text1"/>
              </w:rPr>
            </w:pPr>
          </w:p>
          <w:p w14:paraId="1FC88F62" w14:textId="29A8D8CC" w:rsidR="000427F6" w:rsidRPr="00B17A11" w:rsidRDefault="000427F6" w:rsidP="000427F6">
            <w:pPr>
              <w:tabs>
                <w:tab w:val="left" w:pos="8970"/>
              </w:tabs>
              <w:rPr>
                <w:rFonts w:ascii="Arial" w:hAnsi="Arial" w:cs="Arial"/>
                <w:b/>
                <w:bCs/>
                <w:color w:val="000000" w:themeColor="text1"/>
              </w:rPr>
            </w:pPr>
            <w:r w:rsidRPr="00B17A11">
              <w:rPr>
                <w:rFonts w:ascii="Arial" w:hAnsi="Arial" w:cs="Arial"/>
                <w:b/>
                <w:bCs/>
                <w:color w:val="000000" w:themeColor="text1"/>
              </w:rPr>
              <w:t xml:space="preserve">Increased fire risk due to doors being propped open to increase air </w:t>
            </w:r>
            <w:r w:rsidRPr="00B17A11">
              <w:rPr>
                <w:rFonts w:ascii="Arial" w:hAnsi="Arial" w:cs="Arial"/>
                <w:b/>
                <w:bCs/>
                <w:color w:val="000000" w:themeColor="text1"/>
              </w:rPr>
              <w:lastRenderedPageBreak/>
              <w:t xml:space="preserve">circulation and reduce touching of doors </w:t>
            </w:r>
          </w:p>
          <w:p w14:paraId="005CC6AB" w14:textId="0810D73B" w:rsidR="000427F6" w:rsidRPr="00B349FC" w:rsidRDefault="000427F6" w:rsidP="00541234">
            <w:pPr>
              <w:pStyle w:val="Header"/>
              <w:rPr>
                <w:rFonts w:ascii="Calibri" w:hAnsi="Calibri" w:cs="Calibri"/>
                <w:b/>
                <w:bCs/>
                <w:sz w:val="22"/>
                <w:szCs w:val="22"/>
              </w:rPr>
            </w:pPr>
          </w:p>
        </w:tc>
        <w:tc>
          <w:tcPr>
            <w:tcW w:w="1418" w:type="dxa"/>
            <w:gridSpan w:val="2"/>
          </w:tcPr>
          <w:p w14:paraId="1F14520E" w14:textId="77777777" w:rsidR="00E02438" w:rsidRDefault="00E02438" w:rsidP="00541234">
            <w:pPr>
              <w:pStyle w:val="Header"/>
              <w:tabs>
                <w:tab w:val="clear" w:pos="4153"/>
                <w:tab w:val="clear" w:pos="8306"/>
              </w:tabs>
              <w:rPr>
                <w:rFonts w:ascii="Calibri" w:hAnsi="Calibri" w:cs="Calibri"/>
                <w:sz w:val="22"/>
                <w:szCs w:val="22"/>
              </w:rPr>
            </w:pPr>
            <w:r w:rsidRPr="00DF4A7A">
              <w:rPr>
                <w:rFonts w:ascii="Calibri" w:hAnsi="Calibri" w:cs="Calibri"/>
                <w:sz w:val="22"/>
                <w:szCs w:val="22"/>
              </w:rPr>
              <w:lastRenderedPageBreak/>
              <w:t>Staff, pupils, parents, visitors everyone.</w:t>
            </w:r>
          </w:p>
          <w:p w14:paraId="380F3B10" w14:textId="77777777" w:rsidR="000427F6" w:rsidRDefault="000427F6" w:rsidP="00541234">
            <w:pPr>
              <w:pStyle w:val="Header"/>
              <w:tabs>
                <w:tab w:val="clear" w:pos="4153"/>
                <w:tab w:val="clear" w:pos="8306"/>
              </w:tabs>
              <w:rPr>
                <w:rFonts w:ascii="Calibri" w:hAnsi="Calibri" w:cs="Calibri"/>
                <w:sz w:val="22"/>
                <w:szCs w:val="22"/>
              </w:rPr>
            </w:pPr>
          </w:p>
          <w:p w14:paraId="781E4A67" w14:textId="77777777" w:rsidR="000427F6" w:rsidRDefault="000427F6" w:rsidP="00541234">
            <w:pPr>
              <w:pStyle w:val="Header"/>
              <w:tabs>
                <w:tab w:val="clear" w:pos="4153"/>
                <w:tab w:val="clear" w:pos="8306"/>
              </w:tabs>
              <w:rPr>
                <w:rFonts w:ascii="Calibri" w:hAnsi="Calibri" w:cs="Calibri"/>
                <w:sz w:val="22"/>
                <w:szCs w:val="22"/>
              </w:rPr>
            </w:pPr>
          </w:p>
          <w:p w14:paraId="0B5520DD" w14:textId="77777777" w:rsidR="000427F6" w:rsidRDefault="000427F6" w:rsidP="00541234">
            <w:pPr>
              <w:pStyle w:val="Header"/>
              <w:tabs>
                <w:tab w:val="clear" w:pos="4153"/>
                <w:tab w:val="clear" w:pos="8306"/>
              </w:tabs>
              <w:rPr>
                <w:rFonts w:ascii="Calibri" w:hAnsi="Calibri" w:cs="Calibri"/>
                <w:sz w:val="22"/>
                <w:szCs w:val="22"/>
              </w:rPr>
            </w:pPr>
          </w:p>
          <w:p w14:paraId="697892E9" w14:textId="77777777" w:rsidR="000427F6" w:rsidRDefault="000427F6" w:rsidP="00541234">
            <w:pPr>
              <w:pStyle w:val="Header"/>
              <w:tabs>
                <w:tab w:val="clear" w:pos="4153"/>
                <w:tab w:val="clear" w:pos="8306"/>
              </w:tabs>
              <w:rPr>
                <w:rFonts w:ascii="Calibri" w:hAnsi="Calibri" w:cs="Calibri"/>
                <w:sz w:val="22"/>
                <w:szCs w:val="22"/>
              </w:rPr>
            </w:pPr>
          </w:p>
          <w:p w14:paraId="576775CA" w14:textId="77777777" w:rsidR="000427F6" w:rsidRDefault="000427F6" w:rsidP="00541234">
            <w:pPr>
              <w:pStyle w:val="Header"/>
              <w:tabs>
                <w:tab w:val="clear" w:pos="4153"/>
                <w:tab w:val="clear" w:pos="8306"/>
              </w:tabs>
              <w:rPr>
                <w:rFonts w:ascii="Calibri" w:hAnsi="Calibri" w:cs="Calibri"/>
                <w:sz w:val="22"/>
                <w:szCs w:val="22"/>
              </w:rPr>
            </w:pPr>
          </w:p>
          <w:p w14:paraId="19F21DF9" w14:textId="77777777" w:rsidR="000427F6" w:rsidRDefault="000427F6" w:rsidP="00541234">
            <w:pPr>
              <w:pStyle w:val="Header"/>
              <w:tabs>
                <w:tab w:val="clear" w:pos="4153"/>
                <w:tab w:val="clear" w:pos="8306"/>
              </w:tabs>
              <w:rPr>
                <w:rFonts w:ascii="Calibri" w:hAnsi="Calibri" w:cs="Calibri"/>
                <w:sz w:val="22"/>
                <w:szCs w:val="22"/>
              </w:rPr>
            </w:pPr>
          </w:p>
          <w:p w14:paraId="2A9FFAE0" w14:textId="77777777" w:rsidR="000427F6" w:rsidRDefault="000427F6" w:rsidP="00541234">
            <w:pPr>
              <w:pStyle w:val="Header"/>
              <w:tabs>
                <w:tab w:val="clear" w:pos="4153"/>
                <w:tab w:val="clear" w:pos="8306"/>
              </w:tabs>
              <w:rPr>
                <w:rFonts w:ascii="Calibri" w:hAnsi="Calibri" w:cs="Calibri"/>
                <w:sz w:val="22"/>
                <w:szCs w:val="22"/>
              </w:rPr>
            </w:pPr>
          </w:p>
          <w:p w14:paraId="77EA39AF" w14:textId="77777777" w:rsidR="000427F6" w:rsidRDefault="000427F6" w:rsidP="00541234">
            <w:pPr>
              <w:pStyle w:val="Header"/>
              <w:tabs>
                <w:tab w:val="clear" w:pos="4153"/>
                <w:tab w:val="clear" w:pos="8306"/>
              </w:tabs>
              <w:rPr>
                <w:rFonts w:ascii="Calibri" w:hAnsi="Calibri" w:cs="Calibri"/>
                <w:sz w:val="22"/>
                <w:szCs w:val="22"/>
              </w:rPr>
            </w:pPr>
          </w:p>
          <w:p w14:paraId="63FBE420" w14:textId="77777777" w:rsidR="000427F6" w:rsidRDefault="000427F6" w:rsidP="00541234">
            <w:pPr>
              <w:pStyle w:val="Header"/>
              <w:tabs>
                <w:tab w:val="clear" w:pos="4153"/>
                <w:tab w:val="clear" w:pos="8306"/>
              </w:tabs>
              <w:rPr>
                <w:rFonts w:ascii="Calibri" w:hAnsi="Calibri" w:cs="Calibri"/>
                <w:sz w:val="22"/>
                <w:szCs w:val="22"/>
              </w:rPr>
            </w:pPr>
          </w:p>
          <w:p w14:paraId="264A376F" w14:textId="77777777" w:rsidR="000427F6" w:rsidRDefault="000427F6" w:rsidP="00541234">
            <w:pPr>
              <w:pStyle w:val="Header"/>
              <w:tabs>
                <w:tab w:val="clear" w:pos="4153"/>
                <w:tab w:val="clear" w:pos="8306"/>
              </w:tabs>
              <w:rPr>
                <w:rFonts w:ascii="Calibri" w:hAnsi="Calibri" w:cs="Calibri"/>
                <w:sz w:val="22"/>
                <w:szCs w:val="22"/>
              </w:rPr>
            </w:pPr>
          </w:p>
          <w:p w14:paraId="3750EC1B" w14:textId="77777777" w:rsidR="000427F6" w:rsidRDefault="000427F6" w:rsidP="00541234">
            <w:pPr>
              <w:pStyle w:val="Header"/>
              <w:tabs>
                <w:tab w:val="clear" w:pos="4153"/>
                <w:tab w:val="clear" w:pos="8306"/>
              </w:tabs>
              <w:rPr>
                <w:rFonts w:ascii="Calibri" w:hAnsi="Calibri" w:cs="Calibri"/>
                <w:sz w:val="22"/>
                <w:szCs w:val="22"/>
              </w:rPr>
            </w:pPr>
          </w:p>
          <w:p w14:paraId="31967FCA" w14:textId="77777777" w:rsidR="000427F6" w:rsidRDefault="000427F6" w:rsidP="00541234">
            <w:pPr>
              <w:pStyle w:val="Header"/>
              <w:tabs>
                <w:tab w:val="clear" w:pos="4153"/>
                <w:tab w:val="clear" w:pos="8306"/>
              </w:tabs>
              <w:rPr>
                <w:rFonts w:ascii="Calibri" w:hAnsi="Calibri" w:cs="Calibri"/>
                <w:sz w:val="22"/>
                <w:szCs w:val="22"/>
              </w:rPr>
            </w:pPr>
          </w:p>
          <w:p w14:paraId="2C01597C" w14:textId="77777777" w:rsidR="000427F6" w:rsidRDefault="000427F6" w:rsidP="00541234">
            <w:pPr>
              <w:pStyle w:val="Header"/>
              <w:tabs>
                <w:tab w:val="clear" w:pos="4153"/>
                <w:tab w:val="clear" w:pos="8306"/>
              </w:tabs>
              <w:rPr>
                <w:rFonts w:ascii="Calibri" w:hAnsi="Calibri" w:cs="Calibri"/>
                <w:sz w:val="22"/>
                <w:szCs w:val="22"/>
              </w:rPr>
            </w:pPr>
          </w:p>
          <w:p w14:paraId="023E4725" w14:textId="570A2D46" w:rsidR="000427F6" w:rsidRPr="00E716D6" w:rsidRDefault="000427F6" w:rsidP="00541234">
            <w:pPr>
              <w:pStyle w:val="Header"/>
              <w:tabs>
                <w:tab w:val="clear" w:pos="4153"/>
                <w:tab w:val="clear" w:pos="8306"/>
              </w:tabs>
              <w:rPr>
                <w:rFonts w:ascii="Calibri" w:hAnsi="Calibri" w:cs="Calibri"/>
                <w:sz w:val="22"/>
                <w:szCs w:val="22"/>
              </w:rPr>
            </w:pPr>
            <w:r>
              <w:rPr>
                <w:rFonts w:ascii="Calibri" w:hAnsi="Calibri" w:cs="Calibri"/>
                <w:sz w:val="22"/>
                <w:szCs w:val="22"/>
              </w:rPr>
              <w:t>Staff and pupils</w:t>
            </w:r>
          </w:p>
        </w:tc>
        <w:tc>
          <w:tcPr>
            <w:tcW w:w="9355" w:type="dxa"/>
            <w:gridSpan w:val="3"/>
          </w:tcPr>
          <w:p w14:paraId="12133B0A" w14:textId="5C85DBC7" w:rsidR="00E02438" w:rsidRPr="000427F6" w:rsidRDefault="00E02438" w:rsidP="00CD675F">
            <w:pPr>
              <w:numPr>
                <w:ilvl w:val="0"/>
                <w:numId w:val="32"/>
              </w:numPr>
              <w:rPr>
                <w:rFonts w:asciiTheme="minorHAnsi" w:hAnsiTheme="minorHAnsi" w:cstheme="minorHAnsi"/>
                <w:sz w:val="22"/>
                <w:szCs w:val="22"/>
              </w:rPr>
            </w:pPr>
            <w:r w:rsidRPr="000427F6">
              <w:rPr>
                <w:rFonts w:asciiTheme="minorHAnsi" w:hAnsiTheme="minorHAnsi" w:cstheme="minorHAnsi"/>
                <w:sz w:val="22"/>
                <w:szCs w:val="22"/>
              </w:rPr>
              <w:t xml:space="preserve">Hall, </w:t>
            </w:r>
            <w:proofErr w:type="spellStart"/>
            <w:r w:rsidR="00CC4DEF" w:rsidRPr="000427F6">
              <w:rPr>
                <w:rFonts w:asciiTheme="minorHAnsi" w:hAnsiTheme="minorHAnsi" w:cstheme="minorHAnsi"/>
                <w:sz w:val="22"/>
                <w:szCs w:val="22"/>
              </w:rPr>
              <w:t>I</w:t>
            </w:r>
            <w:r w:rsidRPr="000427F6">
              <w:rPr>
                <w:rFonts w:asciiTheme="minorHAnsi" w:hAnsiTheme="minorHAnsi" w:cstheme="minorHAnsi"/>
                <w:sz w:val="22"/>
                <w:szCs w:val="22"/>
              </w:rPr>
              <w:t>ct</w:t>
            </w:r>
            <w:proofErr w:type="spellEnd"/>
            <w:r w:rsidRPr="000427F6">
              <w:rPr>
                <w:rFonts w:asciiTheme="minorHAnsi" w:hAnsiTheme="minorHAnsi" w:cstheme="minorHAnsi"/>
                <w:sz w:val="22"/>
                <w:szCs w:val="22"/>
              </w:rPr>
              <w:t xml:space="preserve"> and outreach area have easy access to playground and have several routes to the outside if main access to playground was blocked. Staff are aware of all exits around school and routes to playground/outside through classrooms.</w:t>
            </w:r>
          </w:p>
          <w:p w14:paraId="06CC9D18" w14:textId="48D327A0" w:rsidR="00E02438" w:rsidRPr="000427F6" w:rsidRDefault="00E02438" w:rsidP="00CD675F">
            <w:pPr>
              <w:numPr>
                <w:ilvl w:val="0"/>
                <w:numId w:val="32"/>
              </w:numPr>
              <w:rPr>
                <w:rFonts w:asciiTheme="minorHAnsi" w:hAnsiTheme="minorHAnsi" w:cstheme="minorHAnsi"/>
                <w:sz w:val="22"/>
                <w:szCs w:val="22"/>
              </w:rPr>
            </w:pPr>
            <w:r w:rsidRPr="000427F6">
              <w:rPr>
                <w:rFonts w:asciiTheme="minorHAnsi" w:hAnsiTheme="minorHAnsi" w:cstheme="minorHAnsi"/>
                <w:sz w:val="22"/>
                <w:szCs w:val="22"/>
              </w:rPr>
              <w:t>Fire evacuation plans discussed with teams to ensure everyone knows their roles and responsibilities.</w:t>
            </w:r>
          </w:p>
          <w:p w14:paraId="51447752" w14:textId="77777777" w:rsidR="000427F6" w:rsidRPr="000427F6" w:rsidRDefault="000427F6" w:rsidP="000427F6">
            <w:pPr>
              <w:pStyle w:val="ListParagraph"/>
              <w:numPr>
                <w:ilvl w:val="0"/>
                <w:numId w:val="32"/>
              </w:numPr>
              <w:rPr>
                <w:rFonts w:asciiTheme="minorHAnsi" w:hAnsiTheme="minorHAnsi" w:cstheme="minorHAnsi"/>
                <w:color w:val="000000" w:themeColor="text1"/>
              </w:rPr>
            </w:pPr>
            <w:r w:rsidRPr="000427F6">
              <w:rPr>
                <w:rFonts w:asciiTheme="minorHAnsi" w:hAnsiTheme="minorHAnsi" w:cstheme="minorHAnsi"/>
                <w:color w:val="000000" w:themeColor="text1"/>
              </w:rPr>
              <w:t>Communicate with staff any changes to emergency procedures that have been made and make sure that they have understood them. It is not a requirement to maintain 2 metres social distancing in the event of an emergency or unplanned sounding of the fire alarm, however it should be maintained at the muster point, if possible.</w:t>
            </w:r>
          </w:p>
          <w:p w14:paraId="72B34681" w14:textId="56C22E9B" w:rsidR="00E02438" w:rsidRPr="000427F6" w:rsidRDefault="00E02438" w:rsidP="000427F6">
            <w:pPr>
              <w:pStyle w:val="ListParagraph"/>
              <w:numPr>
                <w:ilvl w:val="0"/>
                <w:numId w:val="32"/>
              </w:numPr>
              <w:rPr>
                <w:rFonts w:asciiTheme="minorHAnsi" w:hAnsiTheme="minorHAnsi" w:cstheme="minorHAnsi"/>
                <w:color w:val="000000" w:themeColor="text1"/>
              </w:rPr>
            </w:pPr>
            <w:r w:rsidRPr="000427F6">
              <w:rPr>
                <w:rFonts w:asciiTheme="minorHAnsi" w:hAnsiTheme="minorHAnsi" w:cstheme="minorHAnsi"/>
              </w:rPr>
              <w:t>Consider the needs of staff/pupils who require assistance in an emergency and ensure the resources are available to carry this out.</w:t>
            </w:r>
          </w:p>
          <w:p w14:paraId="7282D5D5" w14:textId="2052514E" w:rsidR="000427F6" w:rsidRPr="000427F6" w:rsidRDefault="000427F6" w:rsidP="000427F6">
            <w:pPr>
              <w:pStyle w:val="ListParagraph"/>
              <w:numPr>
                <w:ilvl w:val="0"/>
                <w:numId w:val="32"/>
              </w:numPr>
              <w:rPr>
                <w:rFonts w:asciiTheme="minorHAnsi" w:hAnsiTheme="minorHAnsi" w:cstheme="minorHAnsi"/>
                <w:color w:val="000000" w:themeColor="text1"/>
              </w:rPr>
            </w:pPr>
            <w:r w:rsidRPr="000427F6">
              <w:rPr>
                <w:rFonts w:asciiTheme="minorHAnsi" w:hAnsiTheme="minorHAnsi" w:cstheme="minorHAnsi"/>
                <w:color w:val="000000" w:themeColor="text1"/>
              </w:rPr>
              <w:t>Remind all staff of their responsibility not to increase the risk of fire in the workplace: by keeping combustible materials to the minimal, turning off electrical equipment when not in use and at the end of the day.</w:t>
            </w:r>
          </w:p>
          <w:p w14:paraId="52D6B60F" w14:textId="430920E5" w:rsidR="00E02438" w:rsidRPr="000427F6" w:rsidRDefault="00E02438" w:rsidP="007C1F88">
            <w:pPr>
              <w:pStyle w:val="Header"/>
              <w:numPr>
                <w:ilvl w:val="0"/>
                <w:numId w:val="5"/>
              </w:numPr>
              <w:tabs>
                <w:tab w:val="clear" w:pos="4153"/>
                <w:tab w:val="clear" w:pos="8306"/>
              </w:tabs>
              <w:rPr>
                <w:rFonts w:asciiTheme="minorHAnsi" w:hAnsiTheme="minorHAnsi" w:cstheme="minorHAnsi"/>
                <w:sz w:val="22"/>
                <w:szCs w:val="22"/>
              </w:rPr>
            </w:pPr>
            <w:r w:rsidRPr="000427F6">
              <w:rPr>
                <w:rFonts w:asciiTheme="minorHAnsi" w:hAnsiTheme="minorHAnsi" w:cstheme="minorHAnsi"/>
                <w:sz w:val="22"/>
                <w:szCs w:val="22"/>
              </w:rPr>
              <w:t>Review daily as new pupils join school.</w:t>
            </w:r>
          </w:p>
          <w:p w14:paraId="1EA2C59B" w14:textId="13CF8EA9" w:rsidR="00E02438" w:rsidRPr="000427F6" w:rsidRDefault="00E02438" w:rsidP="00B11F96">
            <w:pPr>
              <w:pStyle w:val="ListParagraph"/>
              <w:numPr>
                <w:ilvl w:val="0"/>
                <w:numId w:val="21"/>
              </w:numPr>
              <w:spacing w:after="0" w:line="240" w:lineRule="auto"/>
              <w:contextualSpacing w:val="0"/>
              <w:rPr>
                <w:rFonts w:asciiTheme="minorHAnsi" w:hAnsiTheme="minorHAnsi" w:cstheme="minorHAnsi"/>
              </w:rPr>
            </w:pPr>
            <w:r w:rsidRPr="000427F6">
              <w:rPr>
                <w:rFonts w:asciiTheme="minorHAnsi" w:hAnsiTheme="minorHAnsi" w:cstheme="minorHAnsi"/>
              </w:rPr>
              <w:t>Fire alarm and emergency lighting has been serviced in this period according to guidance.</w:t>
            </w:r>
          </w:p>
          <w:p w14:paraId="65838633" w14:textId="021C6496" w:rsidR="00E02438" w:rsidRPr="000427F6" w:rsidRDefault="00E02438" w:rsidP="00B11F96">
            <w:pPr>
              <w:pStyle w:val="ListParagraph"/>
              <w:numPr>
                <w:ilvl w:val="0"/>
                <w:numId w:val="21"/>
              </w:numPr>
              <w:spacing w:after="0" w:line="240" w:lineRule="auto"/>
              <w:contextualSpacing w:val="0"/>
              <w:rPr>
                <w:rFonts w:asciiTheme="minorHAnsi" w:hAnsiTheme="minorHAnsi" w:cstheme="minorHAnsi"/>
              </w:rPr>
            </w:pPr>
            <w:r w:rsidRPr="000427F6">
              <w:rPr>
                <w:rFonts w:asciiTheme="minorHAnsi" w:hAnsiTheme="minorHAnsi" w:cstheme="minorHAnsi"/>
              </w:rPr>
              <w:t>Shawn checks it weekly</w:t>
            </w:r>
          </w:p>
          <w:p w14:paraId="01C049E4" w14:textId="016E4C14" w:rsidR="00E02438" w:rsidRPr="000427F6" w:rsidRDefault="000427F6" w:rsidP="00B11F96">
            <w:pPr>
              <w:pStyle w:val="ListParagraph"/>
              <w:numPr>
                <w:ilvl w:val="0"/>
                <w:numId w:val="21"/>
              </w:numPr>
              <w:spacing w:after="0" w:line="240" w:lineRule="auto"/>
              <w:contextualSpacing w:val="0"/>
              <w:rPr>
                <w:rFonts w:asciiTheme="minorHAnsi" w:hAnsiTheme="minorHAnsi" w:cstheme="minorHAnsi"/>
              </w:rPr>
            </w:pPr>
            <w:r>
              <w:rPr>
                <w:rFonts w:asciiTheme="minorHAnsi" w:hAnsiTheme="minorHAnsi" w:cstheme="minorHAnsi"/>
              </w:rPr>
              <w:lastRenderedPageBreak/>
              <w:t>Emergency</w:t>
            </w:r>
            <w:r w:rsidR="00E02438" w:rsidRPr="000427F6">
              <w:rPr>
                <w:rFonts w:asciiTheme="minorHAnsi" w:hAnsiTheme="minorHAnsi" w:cstheme="minorHAnsi"/>
              </w:rPr>
              <w:t xml:space="preserve"> lighting </w:t>
            </w:r>
            <w:r>
              <w:rPr>
                <w:rFonts w:asciiTheme="minorHAnsi" w:hAnsiTheme="minorHAnsi" w:cstheme="minorHAnsi"/>
              </w:rPr>
              <w:t xml:space="preserve">has </w:t>
            </w:r>
            <w:r w:rsidR="00E02438" w:rsidRPr="000427F6">
              <w:rPr>
                <w:rFonts w:asciiTheme="minorHAnsi" w:hAnsiTheme="minorHAnsi" w:cstheme="minorHAnsi"/>
              </w:rPr>
              <w:t>been tested monthly</w:t>
            </w:r>
          </w:p>
          <w:p w14:paraId="50F6BB5D" w14:textId="1FD98F1A" w:rsidR="00E02438" w:rsidRPr="000427F6" w:rsidRDefault="00E02438" w:rsidP="00B11F96">
            <w:pPr>
              <w:numPr>
                <w:ilvl w:val="0"/>
                <w:numId w:val="21"/>
              </w:numPr>
              <w:rPr>
                <w:rFonts w:asciiTheme="minorHAnsi" w:hAnsiTheme="minorHAnsi" w:cstheme="minorHAnsi"/>
                <w:sz w:val="22"/>
                <w:szCs w:val="22"/>
              </w:rPr>
            </w:pPr>
            <w:r w:rsidRPr="000427F6">
              <w:rPr>
                <w:rFonts w:asciiTheme="minorHAnsi" w:hAnsiTheme="minorHAnsi" w:cstheme="minorHAnsi"/>
                <w:sz w:val="22"/>
                <w:szCs w:val="22"/>
              </w:rPr>
              <w:t>Consider social distancing on evacuation and at assembly point in the playground.</w:t>
            </w:r>
          </w:p>
          <w:p w14:paraId="42590597" w14:textId="2E2897A1" w:rsidR="00E02438" w:rsidRPr="000427F6" w:rsidRDefault="00E02438" w:rsidP="00B11F96">
            <w:pPr>
              <w:numPr>
                <w:ilvl w:val="0"/>
                <w:numId w:val="21"/>
              </w:numPr>
              <w:rPr>
                <w:rFonts w:asciiTheme="minorHAnsi" w:hAnsiTheme="minorHAnsi" w:cstheme="minorHAnsi"/>
                <w:sz w:val="22"/>
                <w:szCs w:val="22"/>
              </w:rPr>
            </w:pPr>
            <w:r w:rsidRPr="000427F6">
              <w:rPr>
                <w:rFonts w:asciiTheme="minorHAnsi" w:hAnsiTheme="minorHAnsi" w:cstheme="minorHAnsi"/>
                <w:sz w:val="22"/>
                <w:szCs w:val="22"/>
              </w:rPr>
              <w:t>Consider the needs of staff/pupils who require assistance in an emergency and ensure the resources are available to carry this out.</w:t>
            </w:r>
          </w:p>
          <w:p w14:paraId="5A1FB3A1" w14:textId="5C3A178B" w:rsidR="00E02438" w:rsidRPr="000427F6" w:rsidRDefault="00E02438" w:rsidP="00B11F96">
            <w:pPr>
              <w:numPr>
                <w:ilvl w:val="0"/>
                <w:numId w:val="21"/>
              </w:numPr>
              <w:rPr>
                <w:rFonts w:asciiTheme="minorHAnsi" w:hAnsiTheme="minorHAnsi" w:cstheme="minorHAnsi"/>
                <w:sz w:val="22"/>
                <w:szCs w:val="22"/>
              </w:rPr>
            </w:pPr>
            <w:r w:rsidRPr="000427F6">
              <w:rPr>
                <w:rFonts w:asciiTheme="minorHAnsi" w:hAnsiTheme="minorHAnsi" w:cstheme="minorHAnsi"/>
                <w:sz w:val="22"/>
                <w:szCs w:val="22"/>
              </w:rPr>
              <w:t xml:space="preserve">All staff carried out fire awareness </w:t>
            </w:r>
            <w:proofErr w:type="spellStart"/>
            <w:r w:rsidRPr="000427F6">
              <w:rPr>
                <w:rFonts w:asciiTheme="minorHAnsi" w:hAnsiTheme="minorHAnsi" w:cstheme="minorHAnsi"/>
                <w:sz w:val="22"/>
                <w:szCs w:val="22"/>
              </w:rPr>
              <w:t>cpd</w:t>
            </w:r>
            <w:proofErr w:type="spellEnd"/>
            <w:r w:rsidRPr="000427F6">
              <w:rPr>
                <w:rFonts w:asciiTheme="minorHAnsi" w:hAnsiTheme="minorHAnsi" w:cstheme="minorHAnsi"/>
                <w:sz w:val="22"/>
                <w:szCs w:val="22"/>
              </w:rPr>
              <w:t xml:space="preserve"> – May 2020 – see records</w:t>
            </w:r>
          </w:p>
          <w:p w14:paraId="1C70CCB1" w14:textId="77777777" w:rsidR="000427F6" w:rsidRDefault="000427F6" w:rsidP="000427F6">
            <w:pPr>
              <w:rPr>
                <w:rFonts w:ascii="Arial" w:hAnsi="Arial" w:cs="Arial"/>
                <w:color w:val="000000" w:themeColor="text1"/>
              </w:rPr>
            </w:pPr>
          </w:p>
          <w:p w14:paraId="7E62CDF6" w14:textId="5ABCEA2E" w:rsidR="000427F6" w:rsidRPr="000427F6" w:rsidRDefault="000427F6" w:rsidP="000427F6">
            <w:pPr>
              <w:rPr>
                <w:rFonts w:ascii="Arial" w:hAnsi="Arial" w:cs="Arial"/>
                <w:color w:val="000000" w:themeColor="text1"/>
              </w:rPr>
            </w:pPr>
            <w:r w:rsidRPr="000427F6">
              <w:rPr>
                <w:rFonts w:ascii="Arial" w:hAnsi="Arial" w:cs="Arial"/>
                <w:color w:val="000000" w:themeColor="text1"/>
              </w:rPr>
              <w:t xml:space="preserve">If wedges are to be used, there must be a robust procedure to ensure that these are all removed in the event of the fire alarm sounding and at the end of every day. </w:t>
            </w:r>
          </w:p>
          <w:p w14:paraId="2A3C12B0" w14:textId="705B9906" w:rsidR="000427F6" w:rsidRPr="00B349FC" w:rsidRDefault="000427F6" w:rsidP="00B935B2">
            <w:pPr>
              <w:rPr>
                <w:rFonts w:ascii="Calibri" w:hAnsi="Calibri" w:cs="Calibri"/>
                <w:sz w:val="22"/>
                <w:szCs w:val="22"/>
              </w:rPr>
            </w:pPr>
          </w:p>
        </w:tc>
        <w:tc>
          <w:tcPr>
            <w:tcW w:w="851" w:type="dxa"/>
          </w:tcPr>
          <w:p w14:paraId="1B45D6DF" w14:textId="77777777" w:rsidR="00E02438" w:rsidRDefault="00E02438" w:rsidP="00541234">
            <w:pPr>
              <w:pStyle w:val="Header"/>
              <w:tabs>
                <w:tab w:val="clear" w:pos="4153"/>
                <w:tab w:val="clear" w:pos="8306"/>
              </w:tabs>
              <w:rPr>
                <w:rFonts w:ascii="Calibri" w:hAnsi="Calibri" w:cs="Calibri"/>
              </w:rPr>
            </w:pPr>
            <w:r>
              <w:rPr>
                <w:rFonts w:ascii="Calibri" w:hAnsi="Calibri" w:cs="Calibri"/>
              </w:rPr>
              <w:lastRenderedPageBreak/>
              <w:t>2x3=6</w:t>
            </w:r>
          </w:p>
          <w:p w14:paraId="77C28696" w14:textId="77777777" w:rsidR="000427F6" w:rsidRDefault="000427F6" w:rsidP="00541234">
            <w:pPr>
              <w:pStyle w:val="Header"/>
              <w:tabs>
                <w:tab w:val="clear" w:pos="4153"/>
                <w:tab w:val="clear" w:pos="8306"/>
              </w:tabs>
              <w:rPr>
                <w:rFonts w:ascii="Calibri" w:hAnsi="Calibri" w:cs="Calibri"/>
              </w:rPr>
            </w:pPr>
          </w:p>
          <w:p w14:paraId="57AAFF09" w14:textId="77777777" w:rsidR="000427F6" w:rsidRDefault="000427F6" w:rsidP="00541234">
            <w:pPr>
              <w:pStyle w:val="Header"/>
              <w:tabs>
                <w:tab w:val="clear" w:pos="4153"/>
                <w:tab w:val="clear" w:pos="8306"/>
              </w:tabs>
              <w:rPr>
                <w:rFonts w:ascii="Calibri" w:hAnsi="Calibri" w:cs="Calibri"/>
              </w:rPr>
            </w:pPr>
          </w:p>
          <w:p w14:paraId="623C2038" w14:textId="77777777" w:rsidR="000427F6" w:rsidRDefault="000427F6" w:rsidP="00541234">
            <w:pPr>
              <w:pStyle w:val="Header"/>
              <w:tabs>
                <w:tab w:val="clear" w:pos="4153"/>
                <w:tab w:val="clear" w:pos="8306"/>
              </w:tabs>
              <w:rPr>
                <w:rFonts w:ascii="Calibri" w:hAnsi="Calibri" w:cs="Calibri"/>
              </w:rPr>
            </w:pPr>
          </w:p>
          <w:p w14:paraId="7E2ABEDD" w14:textId="77777777" w:rsidR="000427F6" w:rsidRDefault="000427F6" w:rsidP="00541234">
            <w:pPr>
              <w:pStyle w:val="Header"/>
              <w:tabs>
                <w:tab w:val="clear" w:pos="4153"/>
                <w:tab w:val="clear" w:pos="8306"/>
              </w:tabs>
              <w:rPr>
                <w:rFonts w:ascii="Calibri" w:hAnsi="Calibri" w:cs="Calibri"/>
              </w:rPr>
            </w:pPr>
          </w:p>
          <w:p w14:paraId="31D0B0AD" w14:textId="77777777" w:rsidR="000427F6" w:rsidRDefault="000427F6" w:rsidP="00541234">
            <w:pPr>
              <w:pStyle w:val="Header"/>
              <w:tabs>
                <w:tab w:val="clear" w:pos="4153"/>
                <w:tab w:val="clear" w:pos="8306"/>
              </w:tabs>
              <w:rPr>
                <w:rFonts w:ascii="Calibri" w:hAnsi="Calibri" w:cs="Calibri"/>
              </w:rPr>
            </w:pPr>
          </w:p>
          <w:p w14:paraId="38C46B9A" w14:textId="77777777" w:rsidR="000427F6" w:rsidRDefault="000427F6" w:rsidP="00541234">
            <w:pPr>
              <w:pStyle w:val="Header"/>
              <w:tabs>
                <w:tab w:val="clear" w:pos="4153"/>
                <w:tab w:val="clear" w:pos="8306"/>
              </w:tabs>
              <w:rPr>
                <w:rFonts w:ascii="Calibri" w:hAnsi="Calibri" w:cs="Calibri"/>
              </w:rPr>
            </w:pPr>
          </w:p>
          <w:p w14:paraId="34A60353" w14:textId="77777777" w:rsidR="000427F6" w:rsidRDefault="000427F6" w:rsidP="00541234">
            <w:pPr>
              <w:pStyle w:val="Header"/>
              <w:tabs>
                <w:tab w:val="clear" w:pos="4153"/>
                <w:tab w:val="clear" w:pos="8306"/>
              </w:tabs>
              <w:rPr>
                <w:rFonts w:ascii="Calibri" w:hAnsi="Calibri" w:cs="Calibri"/>
              </w:rPr>
            </w:pPr>
          </w:p>
          <w:p w14:paraId="568E700A" w14:textId="77777777" w:rsidR="000427F6" w:rsidRDefault="000427F6" w:rsidP="00541234">
            <w:pPr>
              <w:pStyle w:val="Header"/>
              <w:tabs>
                <w:tab w:val="clear" w:pos="4153"/>
                <w:tab w:val="clear" w:pos="8306"/>
              </w:tabs>
              <w:rPr>
                <w:rFonts w:ascii="Calibri" w:hAnsi="Calibri" w:cs="Calibri"/>
              </w:rPr>
            </w:pPr>
          </w:p>
          <w:p w14:paraId="43136A76" w14:textId="77777777" w:rsidR="000427F6" w:rsidRDefault="000427F6" w:rsidP="00541234">
            <w:pPr>
              <w:pStyle w:val="Header"/>
              <w:tabs>
                <w:tab w:val="clear" w:pos="4153"/>
                <w:tab w:val="clear" w:pos="8306"/>
              </w:tabs>
              <w:rPr>
                <w:rFonts w:ascii="Calibri" w:hAnsi="Calibri" w:cs="Calibri"/>
              </w:rPr>
            </w:pPr>
          </w:p>
          <w:p w14:paraId="10DBCB5B" w14:textId="77777777" w:rsidR="000427F6" w:rsidRDefault="000427F6" w:rsidP="00541234">
            <w:pPr>
              <w:pStyle w:val="Header"/>
              <w:tabs>
                <w:tab w:val="clear" w:pos="4153"/>
                <w:tab w:val="clear" w:pos="8306"/>
              </w:tabs>
              <w:rPr>
                <w:rFonts w:ascii="Calibri" w:hAnsi="Calibri" w:cs="Calibri"/>
              </w:rPr>
            </w:pPr>
          </w:p>
          <w:p w14:paraId="521BE39F" w14:textId="77777777" w:rsidR="000427F6" w:rsidRDefault="000427F6" w:rsidP="00541234">
            <w:pPr>
              <w:pStyle w:val="Header"/>
              <w:tabs>
                <w:tab w:val="clear" w:pos="4153"/>
                <w:tab w:val="clear" w:pos="8306"/>
              </w:tabs>
              <w:rPr>
                <w:rFonts w:ascii="Calibri" w:hAnsi="Calibri" w:cs="Calibri"/>
              </w:rPr>
            </w:pPr>
          </w:p>
          <w:p w14:paraId="582A70E1" w14:textId="77777777" w:rsidR="000427F6" w:rsidRDefault="000427F6" w:rsidP="00541234">
            <w:pPr>
              <w:pStyle w:val="Header"/>
              <w:tabs>
                <w:tab w:val="clear" w:pos="4153"/>
                <w:tab w:val="clear" w:pos="8306"/>
              </w:tabs>
              <w:rPr>
                <w:rFonts w:ascii="Calibri" w:hAnsi="Calibri" w:cs="Calibri"/>
              </w:rPr>
            </w:pPr>
          </w:p>
          <w:p w14:paraId="0372F27C" w14:textId="77777777" w:rsidR="000427F6" w:rsidRDefault="000427F6" w:rsidP="00541234">
            <w:pPr>
              <w:pStyle w:val="Header"/>
              <w:tabs>
                <w:tab w:val="clear" w:pos="4153"/>
                <w:tab w:val="clear" w:pos="8306"/>
              </w:tabs>
              <w:rPr>
                <w:rFonts w:ascii="Calibri" w:hAnsi="Calibri" w:cs="Calibri"/>
              </w:rPr>
            </w:pPr>
          </w:p>
          <w:p w14:paraId="387A22FA" w14:textId="77777777" w:rsidR="000427F6" w:rsidRDefault="000427F6" w:rsidP="00541234">
            <w:pPr>
              <w:pStyle w:val="Header"/>
              <w:tabs>
                <w:tab w:val="clear" w:pos="4153"/>
                <w:tab w:val="clear" w:pos="8306"/>
              </w:tabs>
              <w:rPr>
                <w:rFonts w:ascii="Calibri" w:hAnsi="Calibri" w:cs="Calibri"/>
              </w:rPr>
            </w:pPr>
          </w:p>
          <w:p w14:paraId="52328AC2" w14:textId="77777777" w:rsidR="000427F6" w:rsidRDefault="000427F6" w:rsidP="00541234">
            <w:pPr>
              <w:pStyle w:val="Header"/>
              <w:tabs>
                <w:tab w:val="clear" w:pos="4153"/>
                <w:tab w:val="clear" w:pos="8306"/>
              </w:tabs>
              <w:rPr>
                <w:rFonts w:ascii="Calibri" w:hAnsi="Calibri" w:cs="Calibri"/>
              </w:rPr>
            </w:pPr>
          </w:p>
          <w:p w14:paraId="059520F1" w14:textId="77777777" w:rsidR="000427F6" w:rsidRDefault="000427F6" w:rsidP="00541234">
            <w:pPr>
              <w:pStyle w:val="Header"/>
              <w:tabs>
                <w:tab w:val="clear" w:pos="4153"/>
                <w:tab w:val="clear" w:pos="8306"/>
              </w:tabs>
              <w:rPr>
                <w:rFonts w:ascii="Calibri" w:hAnsi="Calibri" w:cs="Calibri"/>
              </w:rPr>
            </w:pPr>
          </w:p>
          <w:p w14:paraId="1557ED49" w14:textId="77777777" w:rsidR="000427F6" w:rsidRDefault="000427F6" w:rsidP="00541234">
            <w:pPr>
              <w:pStyle w:val="Header"/>
              <w:tabs>
                <w:tab w:val="clear" w:pos="4153"/>
                <w:tab w:val="clear" w:pos="8306"/>
              </w:tabs>
              <w:rPr>
                <w:rFonts w:ascii="Calibri" w:hAnsi="Calibri" w:cs="Calibri"/>
              </w:rPr>
            </w:pPr>
          </w:p>
          <w:p w14:paraId="780DE57D" w14:textId="77777777" w:rsidR="000427F6" w:rsidRDefault="000427F6" w:rsidP="00541234">
            <w:pPr>
              <w:pStyle w:val="Header"/>
              <w:tabs>
                <w:tab w:val="clear" w:pos="4153"/>
                <w:tab w:val="clear" w:pos="8306"/>
              </w:tabs>
              <w:rPr>
                <w:rFonts w:ascii="Calibri" w:hAnsi="Calibri" w:cs="Calibri"/>
              </w:rPr>
            </w:pPr>
          </w:p>
          <w:p w14:paraId="5DA5AD49" w14:textId="08A24848" w:rsidR="000427F6" w:rsidRPr="00B56D3A" w:rsidRDefault="000427F6" w:rsidP="00541234">
            <w:pPr>
              <w:pStyle w:val="Header"/>
              <w:tabs>
                <w:tab w:val="clear" w:pos="4153"/>
                <w:tab w:val="clear" w:pos="8306"/>
              </w:tabs>
              <w:rPr>
                <w:rFonts w:ascii="Calibri" w:hAnsi="Calibri" w:cs="Calibri"/>
              </w:rPr>
            </w:pPr>
            <w:r>
              <w:rPr>
                <w:rFonts w:ascii="Calibri" w:hAnsi="Calibri" w:cs="Calibri"/>
              </w:rPr>
              <w:t>3x3=9</w:t>
            </w:r>
          </w:p>
        </w:tc>
        <w:tc>
          <w:tcPr>
            <w:tcW w:w="1559" w:type="dxa"/>
          </w:tcPr>
          <w:p w14:paraId="37F5AEC9" w14:textId="3968E268" w:rsidR="00E02438" w:rsidRPr="00B56D3A" w:rsidRDefault="00B17A11" w:rsidP="00541234">
            <w:pPr>
              <w:pStyle w:val="Header"/>
              <w:tabs>
                <w:tab w:val="clear" w:pos="4153"/>
                <w:tab w:val="clear" w:pos="8306"/>
              </w:tabs>
              <w:rPr>
                <w:rFonts w:ascii="Calibri" w:hAnsi="Calibri" w:cs="Calibri"/>
              </w:rPr>
            </w:pPr>
            <w:r>
              <w:rPr>
                <w:rFonts w:ascii="Calibri" w:hAnsi="Calibri" w:cs="Calibri"/>
              </w:rPr>
              <w:t xml:space="preserve">All staff have completed </w:t>
            </w:r>
            <w:r>
              <w:rPr>
                <w:rFonts w:ascii="Calibri" w:hAnsi="Calibri" w:cs="Calibri"/>
              </w:rPr>
              <w:t>Fire awareness</w:t>
            </w:r>
            <w:r>
              <w:rPr>
                <w:rFonts w:ascii="Calibri" w:hAnsi="Calibri" w:cs="Calibri"/>
              </w:rPr>
              <w:t xml:space="preserve"> c</w:t>
            </w:r>
            <w:proofErr w:type="spellStart"/>
            <w:r>
              <w:rPr>
                <w:rFonts w:ascii="Calibri" w:hAnsi="Calibri" w:cs="Calibri"/>
              </w:rPr>
              <w:t>pd</w:t>
            </w:r>
            <w:proofErr w:type="spellEnd"/>
            <w:r>
              <w:rPr>
                <w:rFonts w:ascii="Calibri" w:hAnsi="Calibri" w:cs="Calibri"/>
              </w:rPr>
              <w:t xml:space="preserve"> – June 20</w:t>
            </w:r>
          </w:p>
        </w:tc>
      </w:tr>
      <w:tr w:rsidR="00E02438" w:rsidRPr="00B56D3A" w14:paraId="0C00C080" w14:textId="77777777" w:rsidTr="00496E30">
        <w:trPr>
          <w:trHeight w:val="460"/>
        </w:trPr>
        <w:tc>
          <w:tcPr>
            <w:tcW w:w="2518" w:type="dxa"/>
          </w:tcPr>
          <w:p w14:paraId="1EC08057" w14:textId="58ADFD13" w:rsidR="00E02438" w:rsidRPr="00B349FC" w:rsidRDefault="00E02438" w:rsidP="00541234">
            <w:pPr>
              <w:pStyle w:val="Header"/>
              <w:rPr>
                <w:rFonts w:ascii="Calibri" w:hAnsi="Calibri" w:cs="Calibri"/>
                <w:b/>
                <w:bCs/>
                <w:sz w:val="22"/>
                <w:szCs w:val="22"/>
              </w:rPr>
            </w:pPr>
            <w:r>
              <w:rPr>
                <w:rFonts w:ascii="Calibri" w:hAnsi="Calibri" w:cs="Calibri"/>
                <w:b/>
                <w:bCs/>
                <w:sz w:val="22"/>
                <w:szCs w:val="22"/>
              </w:rPr>
              <w:t xml:space="preserve">Legionella </w:t>
            </w:r>
          </w:p>
        </w:tc>
        <w:tc>
          <w:tcPr>
            <w:tcW w:w="1418" w:type="dxa"/>
            <w:gridSpan w:val="2"/>
          </w:tcPr>
          <w:p w14:paraId="5A083FDA" w14:textId="2DEE49E7" w:rsidR="00E02438" w:rsidRPr="00E716D6" w:rsidRDefault="00E02438" w:rsidP="00541234">
            <w:pPr>
              <w:pStyle w:val="Header"/>
              <w:tabs>
                <w:tab w:val="clear" w:pos="4153"/>
                <w:tab w:val="clear" w:pos="8306"/>
              </w:tabs>
              <w:rPr>
                <w:rFonts w:ascii="Calibri" w:hAnsi="Calibri" w:cs="Calibri"/>
                <w:sz w:val="22"/>
                <w:szCs w:val="22"/>
              </w:rPr>
            </w:pPr>
            <w:r w:rsidRPr="00DF4A7A">
              <w:rPr>
                <w:rFonts w:ascii="Calibri" w:hAnsi="Calibri" w:cs="Calibri"/>
                <w:sz w:val="22"/>
                <w:szCs w:val="22"/>
              </w:rPr>
              <w:t>Staff, pupils, parents, visitors everyone. Staff, pupils, parents, visitors everyone.</w:t>
            </w:r>
          </w:p>
        </w:tc>
        <w:tc>
          <w:tcPr>
            <w:tcW w:w="9355" w:type="dxa"/>
            <w:gridSpan w:val="3"/>
          </w:tcPr>
          <w:p w14:paraId="265ABB7C" w14:textId="4C2EDCBE" w:rsidR="00E02438" w:rsidRPr="00EF4F86" w:rsidRDefault="00DF733C" w:rsidP="00D86EC7">
            <w:pPr>
              <w:pStyle w:val="ListParagraph"/>
              <w:numPr>
                <w:ilvl w:val="0"/>
                <w:numId w:val="5"/>
              </w:numPr>
              <w:rPr>
                <w:rFonts w:asciiTheme="minorHAnsi" w:hAnsiTheme="minorHAnsi" w:cstheme="minorHAnsi"/>
                <w:b/>
                <w:bCs/>
              </w:rPr>
            </w:pPr>
            <w:r>
              <w:rPr>
                <w:rFonts w:asciiTheme="minorHAnsi" w:hAnsiTheme="minorHAnsi" w:cstheme="minorHAnsi"/>
                <w:lang w:eastAsia="en-GB"/>
              </w:rPr>
              <w:t>Water tests have continued to happen throughout lockdown as normal.</w:t>
            </w:r>
          </w:p>
          <w:p w14:paraId="01D759FE" w14:textId="2604C64A" w:rsidR="00E02438" w:rsidRDefault="00DF733C" w:rsidP="00B11F96">
            <w:pPr>
              <w:pStyle w:val="ListParagraph"/>
              <w:numPr>
                <w:ilvl w:val="0"/>
                <w:numId w:val="18"/>
              </w:numPr>
              <w:spacing w:after="0" w:line="240" w:lineRule="auto"/>
              <w:contextualSpacing w:val="0"/>
              <w:rPr>
                <w:rFonts w:cs="Calibri"/>
              </w:rPr>
            </w:pPr>
            <w:r>
              <w:t>T</w:t>
            </w:r>
            <w:r w:rsidR="00E02438">
              <w:t>ap</w:t>
            </w:r>
            <w:r>
              <w:t>s</w:t>
            </w:r>
            <w:r w:rsidR="00E02438">
              <w:t>, shower and toilet running/flushed. Remember 2 mins. Record this has happened in water log book</w:t>
            </w:r>
            <w:r>
              <w:t xml:space="preserve"> – </w:t>
            </w:r>
            <w:proofErr w:type="spellStart"/>
            <w:r>
              <w:t>shawn</w:t>
            </w:r>
            <w:proofErr w:type="spellEnd"/>
            <w:r>
              <w:t xml:space="preserve"> runs showers and taps weekly as usual.</w:t>
            </w:r>
          </w:p>
          <w:p w14:paraId="09867B85" w14:textId="4AA81149" w:rsidR="00E02438" w:rsidRPr="00524DC4" w:rsidRDefault="00E02438" w:rsidP="00295C6F">
            <w:pPr>
              <w:pStyle w:val="ListParagraph"/>
              <w:numPr>
                <w:ilvl w:val="0"/>
                <w:numId w:val="18"/>
              </w:numPr>
              <w:spacing w:after="0" w:line="240" w:lineRule="auto"/>
              <w:contextualSpacing w:val="0"/>
            </w:pPr>
            <w:r>
              <w:t>Monthly water checks take place</w:t>
            </w:r>
            <w:r w:rsidR="00DF733C">
              <w:t>.</w:t>
            </w:r>
          </w:p>
        </w:tc>
        <w:tc>
          <w:tcPr>
            <w:tcW w:w="851" w:type="dxa"/>
          </w:tcPr>
          <w:p w14:paraId="073D5152" w14:textId="2A80101B" w:rsidR="00E02438" w:rsidRPr="00B56D3A" w:rsidRDefault="00E02438" w:rsidP="00541234">
            <w:pPr>
              <w:pStyle w:val="Header"/>
              <w:tabs>
                <w:tab w:val="clear" w:pos="4153"/>
                <w:tab w:val="clear" w:pos="8306"/>
              </w:tabs>
              <w:rPr>
                <w:rFonts w:ascii="Calibri" w:hAnsi="Calibri" w:cs="Calibri"/>
              </w:rPr>
            </w:pPr>
            <w:r>
              <w:rPr>
                <w:rFonts w:ascii="Calibri" w:hAnsi="Calibri" w:cs="Calibri"/>
              </w:rPr>
              <w:t>2x3=6</w:t>
            </w:r>
          </w:p>
        </w:tc>
        <w:tc>
          <w:tcPr>
            <w:tcW w:w="1559" w:type="dxa"/>
          </w:tcPr>
          <w:p w14:paraId="56656C83" w14:textId="77777777" w:rsidR="00E02438" w:rsidRPr="00B56D3A" w:rsidRDefault="00E02438" w:rsidP="00541234">
            <w:pPr>
              <w:pStyle w:val="Header"/>
              <w:tabs>
                <w:tab w:val="clear" w:pos="4153"/>
                <w:tab w:val="clear" w:pos="8306"/>
              </w:tabs>
              <w:rPr>
                <w:rFonts w:ascii="Calibri" w:hAnsi="Calibri" w:cs="Calibri"/>
              </w:rPr>
            </w:pPr>
          </w:p>
        </w:tc>
      </w:tr>
      <w:tr w:rsidR="00E02438" w:rsidRPr="00B56D3A" w14:paraId="7281C435" w14:textId="77777777" w:rsidTr="00496E30">
        <w:trPr>
          <w:trHeight w:val="460"/>
        </w:trPr>
        <w:tc>
          <w:tcPr>
            <w:tcW w:w="2518" w:type="dxa"/>
          </w:tcPr>
          <w:p w14:paraId="17F6DB82" w14:textId="77777777" w:rsidR="00E02438" w:rsidRPr="00B349FC" w:rsidRDefault="00E02438" w:rsidP="00541234">
            <w:pPr>
              <w:pStyle w:val="Header"/>
              <w:rPr>
                <w:rFonts w:ascii="Calibri" w:hAnsi="Calibri" w:cs="Calibri"/>
                <w:b/>
                <w:bCs/>
                <w:sz w:val="22"/>
                <w:szCs w:val="22"/>
              </w:rPr>
            </w:pPr>
            <w:r w:rsidRPr="00B349FC">
              <w:rPr>
                <w:rFonts w:ascii="Calibri" w:hAnsi="Calibri" w:cs="Calibri"/>
                <w:b/>
                <w:bCs/>
                <w:sz w:val="22"/>
                <w:szCs w:val="22"/>
              </w:rPr>
              <w:t>HS Checks</w:t>
            </w:r>
          </w:p>
        </w:tc>
        <w:tc>
          <w:tcPr>
            <w:tcW w:w="1418" w:type="dxa"/>
            <w:gridSpan w:val="2"/>
          </w:tcPr>
          <w:p w14:paraId="744FC62B" w14:textId="77777777" w:rsidR="00E02438" w:rsidRPr="00BE00EB" w:rsidRDefault="00E02438" w:rsidP="00541234">
            <w:pPr>
              <w:pStyle w:val="Header"/>
              <w:tabs>
                <w:tab w:val="clear" w:pos="4153"/>
                <w:tab w:val="clear" w:pos="8306"/>
              </w:tabs>
              <w:rPr>
                <w:rFonts w:ascii="Calibri" w:hAnsi="Calibri" w:cs="Calibri"/>
                <w:sz w:val="22"/>
                <w:szCs w:val="22"/>
              </w:rPr>
            </w:pPr>
            <w:r w:rsidRPr="00B349FC">
              <w:rPr>
                <w:rFonts w:ascii="Calibri" w:hAnsi="Calibri" w:cs="Calibri"/>
                <w:sz w:val="22"/>
                <w:szCs w:val="22"/>
              </w:rPr>
              <w:t>Staff, pupils, parents, visitors everyone.</w:t>
            </w:r>
          </w:p>
        </w:tc>
        <w:tc>
          <w:tcPr>
            <w:tcW w:w="9355" w:type="dxa"/>
            <w:gridSpan w:val="3"/>
          </w:tcPr>
          <w:p w14:paraId="33724573" w14:textId="6A2C9F21" w:rsidR="00E02438" w:rsidRPr="00B349FC" w:rsidRDefault="00E02438" w:rsidP="00D86EC7">
            <w:pPr>
              <w:pStyle w:val="Header"/>
              <w:numPr>
                <w:ilvl w:val="0"/>
                <w:numId w:val="5"/>
              </w:numPr>
              <w:tabs>
                <w:tab w:val="clear" w:pos="4153"/>
                <w:tab w:val="clear" w:pos="8306"/>
              </w:tabs>
              <w:rPr>
                <w:rFonts w:ascii="Calibri" w:hAnsi="Calibri" w:cs="Calibri"/>
                <w:sz w:val="22"/>
                <w:szCs w:val="22"/>
              </w:rPr>
            </w:pPr>
            <w:r w:rsidRPr="00B349FC">
              <w:rPr>
                <w:rFonts w:ascii="Calibri" w:hAnsi="Calibri" w:cs="Calibri"/>
                <w:sz w:val="22"/>
                <w:szCs w:val="22"/>
              </w:rPr>
              <w:t>Enough staff know how to check the fire alarm and set and reset in an emergency</w:t>
            </w:r>
            <w:r>
              <w:rPr>
                <w:rFonts w:ascii="Calibri" w:hAnsi="Calibri" w:cs="Calibri"/>
                <w:sz w:val="22"/>
                <w:szCs w:val="22"/>
              </w:rPr>
              <w:t xml:space="preserve"> – all leads are aware</w:t>
            </w:r>
          </w:p>
          <w:p w14:paraId="41DF20EC" w14:textId="4CE1A30F" w:rsidR="00E02438" w:rsidRPr="00B349FC" w:rsidRDefault="00E02438" w:rsidP="00D86EC7">
            <w:pPr>
              <w:pStyle w:val="Header"/>
              <w:numPr>
                <w:ilvl w:val="0"/>
                <w:numId w:val="5"/>
              </w:numPr>
              <w:tabs>
                <w:tab w:val="clear" w:pos="4153"/>
                <w:tab w:val="clear" w:pos="8306"/>
              </w:tabs>
              <w:rPr>
                <w:rFonts w:ascii="Calibri" w:hAnsi="Calibri" w:cs="Calibri"/>
                <w:sz w:val="22"/>
                <w:szCs w:val="22"/>
              </w:rPr>
            </w:pPr>
            <w:r w:rsidRPr="00B349FC">
              <w:rPr>
                <w:rFonts w:ascii="Calibri" w:hAnsi="Calibri" w:cs="Calibri"/>
                <w:sz w:val="22"/>
                <w:szCs w:val="22"/>
              </w:rPr>
              <w:t>Continue testing alarm</w:t>
            </w:r>
            <w:r>
              <w:rPr>
                <w:rFonts w:ascii="Calibri" w:hAnsi="Calibri" w:cs="Calibri"/>
                <w:sz w:val="22"/>
                <w:szCs w:val="22"/>
              </w:rPr>
              <w:t xml:space="preserve"> - </w:t>
            </w:r>
            <w:proofErr w:type="spellStart"/>
            <w:r>
              <w:rPr>
                <w:rFonts w:ascii="Calibri" w:hAnsi="Calibri" w:cs="Calibri"/>
                <w:sz w:val="22"/>
                <w:szCs w:val="22"/>
              </w:rPr>
              <w:t>shawn</w:t>
            </w:r>
            <w:proofErr w:type="spellEnd"/>
          </w:p>
          <w:p w14:paraId="27FED6E7" w14:textId="77777777" w:rsidR="00E02438" w:rsidRPr="00B349FC" w:rsidRDefault="00E02438" w:rsidP="00D86EC7">
            <w:pPr>
              <w:pStyle w:val="Header"/>
              <w:numPr>
                <w:ilvl w:val="0"/>
                <w:numId w:val="5"/>
              </w:numPr>
              <w:tabs>
                <w:tab w:val="clear" w:pos="4153"/>
                <w:tab w:val="clear" w:pos="8306"/>
              </w:tabs>
              <w:rPr>
                <w:rFonts w:ascii="Calibri" w:hAnsi="Calibri" w:cs="Calibri"/>
                <w:sz w:val="22"/>
                <w:szCs w:val="22"/>
              </w:rPr>
            </w:pPr>
            <w:r w:rsidRPr="00B349FC">
              <w:rPr>
                <w:rFonts w:ascii="Calibri" w:hAnsi="Calibri" w:cs="Calibri"/>
                <w:sz w:val="22"/>
                <w:szCs w:val="22"/>
              </w:rPr>
              <w:t>All staff must carry out pre-use visual checks of their areas, playground, equipment as formal checks may not take place.</w:t>
            </w:r>
          </w:p>
          <w:p w14:paraId="37469D47" w14:textId="36B74326" w:rsidR="00E02438" w:rsidRPr="00CF2CBB" w:rsidRDefault="00E02438" w:rsidP="00D86EC7">
            <w:pPr>
              <w:pStyle w:val="Header"/>
              <w:numPr>
                <w:ilvl w:val="0"/>
                <w:numId w:val="5"/>
              </w:numPr>
              <w:tabs>
                <w:tab w:val="clear" w:pos="4153"/>
                <w:tab w:val="clear" w:pos="8306"/>
              </w:tabs>
              <w:rPr>
                <w:rFonts w:ascii="Calibri" w:hAnsi="Calibri" w:cs="Calibri"/>
                <w:sz w:val="22"/>
                <w:szCs w:val="22"/>
              </w:rPr>
            </w:pPr>
            <w:r w:rsidRPr="00B349FC">
              <w:rPr>
                <w:rFonts w:ascii="Calibri" w:hAnsi="Calibri" w:cs="Calibri"/>
                <w:sz w:val="22"/>
                <w:szCs w:val="22"/>
              </w:rPr>
              <w:t>Caretaker if available carries out daily visual whole site chec</w:t>
            </w:r>
            <w:r>
              <w:rPr>
                <w:rFonts w:ascii="Calibri" w:hAnsi="Calibri" w:cs="Calibri"/>
                <w:sz w:val="22"/>
                <w:szCs w:val="22"/>
              </w:rPr>
              <w:t>ks</w:t>
            </w:r>
          </w:p>
          <w:p w14:paraId="2B0C77A6" w14:textId="1C9BDE1D" w:rsidR="00E02438" w:rsidRPr="00B349FC" w:rsidRDefault="00E02438" w:rsidP="00541234">
            <w:pPr>
              <w:pStyle w:val="Header"/>
              <w:tabs>
                <w:tab w:val="clear" w:pos="4153"/>
                <w:tab w:val="clear" w:pos="8306"/>
              </w:tabs>
              <w:rPr>
                <w:rFonts w:ascii="Calibri" w:hAnsi="Calibri" w:cs="Calibri"/>
                <w:sz w:val="22"/>
                <w:szCs w:val="22"/>
              </w:rPr>
            </w:pPr>
          </w:p>
        </w:tc>
        <w:tc>
          <w:tcPr>
            <w:tcW w:w="851" w:type="dxa"/>
          </w:tcPr>
          <w:p w14:paraId="1856E064" w14:textId="45343CDF" w:rsidR="00E02438" w:rsidRPr="00B56D3A" w:rsidRDefault="00E02438" w:rsidP="00541234">
            <w:pPr>
              <w:pStyle w:val="Header"/>
              <w:tabs>
                <w:tab w:val="clear" w:pos="4153"/>
                <w:tab w:val="clear" w:pos="8306"/>
              </w:tabs>
              <w:rPr>
                <w:rFonts w:ascii="Calibri" w:hAnsi="Calibri" w:cs="Calibri"/>
              </w:rPr>
            </w:pPr>
            <w:r>
              <w:rPr>
                <w:rFonts w:ascii="Calibri" w:hAnsi="Calibri" w:cs="Calibri"/>
              </w:rPr>
              <w:t>2x2=4</w:t>
            </w:r>
          </w:p>
        </w:tc>
        <w:tc>
          <w:tcPr>
            <w:tcW w:w="1559" w:type="dxa"/>
          </w:tcPr>
          <w:p w14:paraId="57EB21EF" w14:textId="77777777" w:rsidR="00E02438" w:rsidRPr="00B56D3A" w:rsidRDefault="00E02438" w:rsidP="00541234">
            <w:pPr>
              <w:pStyle w:val="Header"/>
              <w:tabs>
                <w:tab w:val="clear" w:pos="4153"/>
                <w:tab w:val="clear" w:pos="8306"/>
              </w:tabs>
              <w:rPr>
                <w:rFonts w:ascii="Calibri" w:hAnsi="Calibri" w:cs="Calibri"/>
              </w:rPr>
            </w:pPr>
          </w:p>
        </w:tc>
      </w:tr>
      <w:tr w:rsidR="00E02438" w:rsidRPr="00B56D3A" w14:paraId="10E3563D" w14:textId="77777777" w:rsidTr="00496E30">
        <w:trPr>
          <w:trHeight w:val="460"/>
        </w:trPr>
        <w:tc>
          <w:tcPr>
            <w:tcW w:w="2518" w:type="dxa"/>
          </w:tcPr>
          <w:p w14:paraId="2C918C09" w14:textId="5F106735" w:rsidR="00E02438" w:rsidRPr="00B349FC" w:rsidRDefault="00E02438" w:rsidP="00344336">
            <w:pPr>
              <w:pStyle w:val="Header"/>
              <w:rPr>
                <w:rFonts w:ascii="Calibri" w:hAnsi="Calibri" w:cs="Calibri"/>
                <w:b/>
                <w:bCs/>
                <w:sz w:val="22"/>
                <w:szCs w:val="22"/>
              </w:rPr>
            </w:pPr>
            <w:r>
              <w:rPr>
                <w:rFonts w:ascii="Calibri" w:hAnsi="Calibri" w:cs="Calibri"/>
                <w:b/>
                <w:bCs/>
                <w:sz w:val="22"/>
                <w:szCs w:val="22"/>
              </w:rPr>
              <w:t xml:space="preserve">Equipment </w:t>
            </w:r>
          </w:p>
        </w:tc>
        <w:tc>
          <w:tcPr>
            <w:tcW w:w="1418" w:type="dxa"/>
            <w:gridSpan w:val="2"/>
          </w:tcPr>
          <w:p w14:paraId="66B60E6F" w14:textId="2474DADF" w:rsidR="00E02438" w:rsidRPr="00B349FC" w:rsidRDefault="00E02438" w:rsidP="00344336">
            <w:pPr>
              <w:pStyle w:val="Header"/>
              <w:tabs>
                <w:tab w:val="clear" w:pos="4153"/>
                <w:tab w:val="clear" w:pos="8306"/>
              </w:tabs>
              <w:rPr>
                <w:rFonts w:ascii="Calibri" w:hAnsi="Calibri" w:cs="Calibri"/>
                <w:sz w:val="22"/>
                <w:szCs w:val="22"/>
              </w:rPr>
            </w:pPr>
            <w:r w:rsidRPr="008A0EA0">
              <w:rPr>
                <w:rFonts w:ascii="Calibri" w:hAnsi="Calibri" w:cs="Calibri"/>
                <w:sz w:val="22"/>
                <w:szCs w:val="22"/>
              </w:rPr>
              <w:t>Staff, pupils, parents, visitors everyone.</w:t>
            </w:r>
          </w:p>
        </w:tc>
        <w:tc>
          <w:tcPr>
            <w:tcW w:w="9355" w:type="dxa"/>
            <w:gridSpan w:val="3"/>
          </w:tcPr>
          <w:p w14:paraId="77E6AB08" w14:textId="1E19B50A" w:rsidR="00E02438" w:rsidRDefault="00E02438" w:rsidP="00344336">
            <w:pPr>
              <w:pStyle w:val="ListParagraph"/>
              <w:numPr>
                <w:ilvl w:val="0"/>
                <w:numId w:val="16"/>
              </w:numPr>
              <w:spacing w:after="0" w:line="240" w:lineRule="auto"/>
              <w:contextualSpacing w:val="0"/>
            </w:pPr>
            <w:r>
              <w:t>Think about areas of the school that have not been used for some weeks and the tables, chairs and other equipment in these areas – whole school deep cleaned ready for when full reopen.</w:t>
            </w:r>
          </w:p>
          <w:p w14:paraId="78637C7F" w14:textId="5F5DC7FE" w:rsidR="00E02438" w:rsidRDefault="00E02438" w:rsidP="00344336">
            <w:pPr>
              <w:pStyle w:val="ListParagraph"/>
              <w:numPr>
                <w:ilvl w:val="0"/>
                <w:numId w:val="16"/>
              </w:numPr>
              <w:spacing w:after="0" w:line="240" w:lineRule="auto"/>
              <w:contextualSpacing w:val="0"/>
            </w:pPr>
            <w:r>
              <w:t xml:space="preserve">Staff should </w:t>
            </w:r>
            <w:r w:rsidR="00DF733C">
              <w:t>check t</w:t>
            </w:r>
            <w:r>
              <w:t xml:space="preserve">he hall, </w:t>
            </w:r>
            <w:proofErr w:type="spellStart"/>
            <w:r>
              <w:t>ict</w:t>
            </w:r>
            <w:proofErr w:type="spellEnd"/>
            <w:r>
              <w:t xml:space="preserve"> room and outreach room </w:t>
            </w:r>
            <w:r w:rsidR="00DF733C">
              <w:t xml:space="preserve">and playground each day </w:t>
            </w:r>
            <w:r>
              <w:t>to ensure all is in good condition</w:t>
            </w:r>
            <w:r w:rsidR="00DF733C">
              <w:t xml:space="preserve"> and safe for children to use.</w:t>
            </w:r>
          </w:p>
          <w:p w14:paraId="71549801" w14:textId="66F511AC" w:rsidR="00E02438" w:rsidRPr="00D771AC" w:rsidRDefault="00E02438" w:rsidP="00295C6F">
            <w:pPr>
              <w:pStyle w:val="ListParagraph"/>
              <w:spacing w:after="0" w:line="240" w:lineRule="auto"/>
              <w:ind w:left="502"/>
              <w:contextualSpacing w:val="0"/>
              <w:rPr>
                <w:rFonts w:cs="Calibri"/>
              </w:rPr>
            </w:pPr>
          </w:p>
        </w:tc>
        <w:tc>
          <w:tcPr>
            <w:tcW w:w="851" w:type="dxa"/>
          </w:tcPr>
          <w:p w14:paraId="55585CD7" w14:textId="661C7A79" w:rsidR="00E02438" w:rsidRPr="00B56D3A" w:rsidRDefault="00E02438" w:rsidP="00344336">
            <w:pPr>
              <w:pStyle w:val="Header"/>
              <w:tabs>
                <w:tab w:val="clear" w:pos="4153"/>
                <w:tab w:val="clear" w:pos="8306"/>
              </w:tabs>
              <w:rPr>
                <w:rFonts w:ascii="Calibri" w:hAnsi="Calibri" w:cs="Calibri"/>
              </w:rPr>
            </w:pPr>
            <w:r>
              <w:rPr>
                <w:rFonts w:ascii="Calibri" w:hAnsi="Calibri" w:cs="Calibri"/>
              </w:rPr>
              <w:t>2x2=4</w:t>
            </w:r>
          </w:p>
        </w:tc>
        <w:tc>
          <w:tcPr>
            <w:tcW w:w="1559" w:type="dxa"/>
          </w:tcPr>
          <w:p w14:paraId="39EE9553" w14:textId="13FA7051" w:rsidR="00E02438" w:rsidRPr="006E65DA" w:rsidRDefault="00E02438" w:rsidP="00344336">
            <w:pPr>
              <w:pStyle w:val="Header"/>
              <w:tabs>
                <w:tab w:val="clear" w:pos="4153"/>
                <w:tab w:val="clear" w:pos="8306"/>
              </w:tabs>
              <w:rPr>
                <w:rFonts w:asciiTheme="minorHAnsi" w:hAnsiTheme="minorHAnsi" w:cstheme="minorHAnsi"/>
              </w:rPr>
            </w:pPr>
            <w:r w:rsidRPr="006E65DA">
              <w:rPr>
                <w:rFonts w:asciiTheme="minorHAnsi" w:hAnsiTheme="minorHAnsi" w:cstheme="minorHAnsi"/>
                <w:sz w:val="22"/>
                <w:szCs w:val="22"/>
              </w:rPr>
              <w:t>See Form F10 Checklist for classrooms</w:t>
            </w:r>
          </w:p>
        </w:tc>
      </w:tr>
      <w:tr w:rsidR="00E02438" w:rsidRPr="00B56D3A" w14:paraId="4A15BE26" w14:textId="77777777" w:rsidTr="00496E30">
        <w:trPr>
          <w:trHeight w:val="460"/>
        </w:trPr>
        <w:tc>
          <w:tcPr>
            <w:tcW w:w="2518" w:type="dxa"/>
          </w:tcPr>
          <w:p w14:paraId="62BDDD52" w14:textId="5EBCFC85" w:rsidR="00E02438" w:rsidRDefault="00E02438" w:rsidP="00344336">
            <w:pPr>
              <w:pStyle w:val="Header"/>
              <w:rPr>
                <w:rFonts w:ascii="Calibri" w:hAnsi="Calibri" w:cs="Calibri"/>
                <w:b/>
                <w:bCs/>
                <w:sz w:val="22"/>
                <w:szCs w:val="22"/>
              </w:rPr>
            </w:pPr>
            <w:r>
              <w:rPr>
                <w:rFonts w:ascii="Calibri" w:hAnsi="Calibri" w:cs="Calibri"/>
                <w:b/>
                <w:bCs/>
                <w:sz w:val="22"/>
                <w:szCs w:val="22"/>
              </w:rPr>
              <w:t>Manual handling</w:t>
            </w:r>
          </w:p>
        </w:tc>
        <w:tc>
          <w:tcPr>
            <w:tcW w:w="1418" w:type="dxa"/>
            <w:gridSpan w:val="2"/>
          </w:tcPr>
          <w:p w14:paraId="28E0825C" w14:textId="31FD6EAF" w:rsidR="00E02438" w:rsidRPr="00B349FC" w:rsidRDefault="00E02438" w:rsidP="00344336">
            <w:pPr>
              <w:pStyle w:val="Header"/>
              <w:tabs>
                <w:tab w:val="clear" w:pos="4153"/>
                <w:tab w:val="clear" w:pos="8306"/>
              </w:tabs>
              <w:rPr>
                <w:rFonts w:ascii="Calibri" w:hAnsi="Calibri" w:cs="Calibri"/>
                <w:sz w:val="22"/>
                <w:szCs w:val="22"/>
              </w:rPr>
            </w:pPr>
            <w:r w:rsidRPr="008A0EA0">
              <w:rPr>
                <w:rFonts w:ascii="Calibri" w:hAnsi="Calibri" w:cs="Calibri"/>
                <w:sz w:val="22"/>
                <w:szCs w:val="22"/>
              </w:rPr>
              <w:t>Staff, pupils, parents, visitors everyone.</w:t>
            </w:r>
          </w:p>
        </w:tc>
        <w:tc>
          <w:tcPr>
            <w:tcW w:w="9355" w:type="dxa"/>
            <w:gridSpan w:val="3"/>
          </w:tcPr>
          <w:p w14:paraId="47F5C8A8" w14:textId="196BDD91" w:rsidR="00E02438" w:rsidRPr="008026AB" w:rsidRDefault="00E02438" w:rsidP="00344336">
            <w:pPr>
              <w:pStyle w:val="ListParagraph"/>
              <w:numPr>
                <w:ilvl w:val="0"/>
                <w:numId w:val="5"/>
              </w:numPr>
            </w:pPr>
            <w:r>
              <w:t>Remind staff to take care when moving and handling equipment back to its normal areas/location – CPD package – June 2020</w:t>
            </w:r>
          </w:p>
        </w:tc>
        <w:tc>
          <w:tcPr>
            <w:tcW w:w="851" w:type="dxa"/>
          </w:tcPr>
          <w:p w14:paraId="3B1FA894" w14:textId="36BDE026" w:rsidR="00E02438" w:rsidRPr="00B56D3A" w:rsidRDefault="00E02438" w:rsidP="00344336">
            <w:pPr>
              <w:pStyle w:val="Header"/>
              <w:tabs>
                <w:tab w:val="clear" w:pos="4153"/>
                <w:tab w:val="clear" w:pos="8306"/>
              </w:tabs>
              <w:rPr>
                <w:rFonts w:ascii="Calibri" w:hAnsi="Calibri" w:cs="Calibri"/>
              </w:rPr>
            </w:pPr>
            <w:r>
              <w:rPr>
                <w:rFonts w:ascii="Calibri" w:hAnsi="Calibri" w:cs="Calibri"/>
              </w:rPr>
              <w:t>2x3=6</w:t>
            </w:r>
          </w:p>
        </w:tc>
        <w:tc>
          <w:tcPr>
            <w:tcW w:w="1559" w:type="dxa"/>
          </w:tcPr>
          <w:p w14:paraId="4892FD8C" w14:textId="656F5000" w:rsidR="00E02438" w:rsidRPr="00B56D3A" w:rsidRDefault="00B17A11" w:rsidP="00344336">
            <w:pPr>
              <w:pStyle w:val="Header"/>
              <w:tabs>
                <w:tab w:val="clear" w:pos="4153"/>
                <w:tab w:val="clear" w:pos="8306"/>
              </w:tabs>
              <w:rPr>
                <w:rFonts w:ascii="Calibri" w:hAnsi="Calibri" w:cs="Calibri"/>
              </w:rPr>
            </w:pPr>
            <w:r>
              <w:rPr>
                <w:rFonts w:ascii="Calibri" w:hAnsi="Calibri" w:cs="Calibri"/>
              </w:rPr>
              <w:t xml:space="preserve">All staff have completed safe use of ladders </w:t>
            </w:r>
            <w:proofErr w:type="spellStart"/>
            <w:r>
              <w:rPr>
                <w:rFonts w:ascii="Calibri" w:hAnsi="Calibri" w:cs="Calibri"/>
              </w:rPr>
              <w:t>cpd</w:t>
            </w:r>
            <w:proofErr w:type="spellEnd"/>
            <w:r>
              <w:rPr>
                <w:rFonts w:ascii="Calibri" w:hAnsi="Calibri" w:cs="Calibri"/>
              </w:rPr>
              <w:t xml:space="preserve"> – June 20</w:t>
            </w:r>
          </w:p>
        </w:tc>
      </w:tr>
      <w:tr w:rsidR="00E02438" w:rsidRPr="00B56D3A" w14:paraId="1CCDC25B" w14:textId="77777777" w:rsidTr="00496E30">
        <w:trPr>
          <w:trHeight w:val="760"/>
        </w:trPr>
        <w:tc>
          <w:tcPr>
            <w:tcW w:w="2518" w:type="dxa"/>
          </w:tcPr>
          <w:p w14:paraId="6C325352" w14:textId="77777777" w:rsidR="00E02438" w:rsidRPr="00B349FC" w:rsidRDefault="00E02438" w:rsidP="00834708">
            <w:pPr>
              <w:rPr>
                <w:rFonts w:ascii="Calibri" w:hAnsi="Calibri" w:cs="Calibri"/>
                <w:b/>
                <w:bCs/>
                <w:color w:val="000000"/>
                <w:sz w:val="22"/>
                <w:szCs w:val="22"/>
              </w:rPr>
            </w:pPr>
            <w:r w:rsidRPr="00B349FC">
              <w:rPr>
                <w:rFonts w:ascii="Calibri" w:hAnsi="Calibri" w:cs="Calibri"/>
                <w:b/>
                <w:bCs/>
                <w:color w:val="000000"/>
                <w:sz w:val="22"/>
                <w:szCs w:val="22"/>
              </w:rPr>
              <w:t xml:space="preserve">Security – Opening and locking up procedures </w:t>
            </w:r>
          </w:p>
          <w:p w14:paraId="7F0B4BC4" w14:textId="77777777" w:rsidR="00E02438" w:rsidRPr="00B349FC" w:rsidRDefault="00E02438" w:rsidP="00834708">
            <w:pPr>
              <w:pStyle w:val="Header"/>
              <w:rPr>
                <w:rFonts w:ascii="Calibri" w:hAnsi="Calibri" w:cs="Calibri"/>
                <w:b/>
                <w:bCs/>
                <w:sz w:val="22"/>
                <w:szCs w:val="22"/>
              </w:rPr>
            </w:pPr>
          </w:p>
        </w:tc>
        <w:tc>
          <w:tcPr>
            <w:tcW w:w="1418" w:type="dxa"/>
            <w:gridSpan w:val="2"/>
          </w:tcPr>
          <w:p w14:paraId="6F668F1E" w14:textId="38313DFE" w:rsidR="00E02438" w:rsidRPr="00BE00EB" w:rsidRDefault="00E02438" w:rsidP="00834708">
            <w:pPr>
              <w:pStyle w:val="Header"/>
              <w:tabs>
                <w:tab w:val="clear" w:pos="4153"/>
                <w:tab w:val="clear" w:pos="8306"/>
              </w:tabs>
              <w:rPr>
                <w:rFonts w:ascii="Calibri" w:hAnsi="Calibri" w:cs="Calibri"/>
                <w:sz w:val="22"/>
                <w:szCs w:val="22"/>
              </w:rPr>
            </w:pPr>
            <w:r w:rsidRPr="00B349FC">
              <w:rPr>
                <w:rFonts w:ascii="Calibri" w:hAnsi="Calibri" w:cs="Calibri"/>
                <w:sz w:val="22"/>
                <w:szCs w:val="22"/>
              </w:rPr>
              <w:t>Staff, pupils, parents, visitors everyone.</w:t>
            </w:r>
          </w:p>
        </w:tc>
        <w:tc>
          <w:tcPr>
            <w:tcW w:w="9355" w:type="dxa"/>
            <w:gridSpan w:val="3"/>
          </w:tcPr>
          <w:p w14:paraId="54240759" w14:textId="1E5954B7" w:rsidR="00E02438" w:rsidRPr="00B349FC" w:rsidRDefault="00E02438" w:rsidP="00834708">
            <w:pPr>
              <w:numPr>
                <w:ilvl w:val="0"/>
                <w:numId w:val="6"/>
              </w:numPr>
              <w:rPr>
                <w:rFonts w:ascii="Calibri" w:hAnsi="Calibri" w:cs="Calibri"/>
                <w:color w:val="000000"/>
                <w:sz w:val="22"/>
                <w:szCs w:val="22"/>
              </w:rPr>
            </w:pPr>
            <w:r w:rsidRPr="00B349FC">
              <w:rPr>
                <w:rFonts w:ascii="Calibri" w:hAnsi="Calibri" w:cs="Calibri"/>
                <w:color w:val="000000"/>
                <w:sz w:val="22"/>
                <w:szCs w:val="22"/>
              </w:rPr>
              <w:t>Adequate numbers of key holders familiar with how to open/lock up. Set and re-set the alarm</w:t>
            </w:r>
            <w:r>
              <w:rPr>
                <w:rFonts w:ascii="Calibri" w:hAnsi="Calibri" w:cs="Calibri"/>
                <w:color w:val="000000"/>
                <w:sz w:val="22"/>
                <w:szCs w:val="22"/>
              </w:rPr>
              <w:t xml:space="preserve"> – team leads</w:t>
            </w:r>
          </w:p>
          <w:p w14:paraId="053AC584" w14:textId="77777777" w:rsidR="00E02438" w:rsidRPr="00B349FC" w:rsidRDefault="00E02438" w:rsidP="00834708">
            <w:pPr>
              <w:numPr>
                <w:ilvl w:val="0"/>
                <w:numId w:val="6"/>
              </w:numPr>
              <w:rPr>
                <w:rFonts w:ascii="Calibri" w:hAnsi="Calibri" w:cs="Calibri"/>
                <w:color w:val="000000"/>
                <w:sz w:val="22"/>
                <w:szCs w:val="22"/>
              </w:rPr>
            </w:pPr>
            <w:r w:rsidRPr="00B349FC">
              <w:rPr>
                <w:rFonts w:ascii="Calibri" w:hAnsi="Calibri" w:cs="Calibri"/>
                <w:color w:val="000000"/>
                <w:sz w:val="22"/>
                <w:szCs w:val="22"/>
              </w:rPr>
              <w:t>Secure reception</w:t>
            </w:r>
          </w:p>
          <w:p w14:paraId="40EA1355" w14:textId="0DC8559B" w:rsidR="00E02438" w:rsidRPr="00DF733C" w:rsidRDefault="00E02438" w:rsidP="00834708">
            <w:pPr>
              <w:numPr>
                <w:ilvl w:val="0"/>
                <w:numId w:val="6"/>
              </w:numPr>
              <w:rPr>
                <w:rFonts w:ascii="Calibri" w:hAnsi="Calibri" w:cs="Calibri"/>
                <w:color w:val="000000"/>
                <w:sz w:val="22"/>
                <w:szCs w:val="22"/>
              </w:rPr>
            </w:pPr>
            <w:r w:rsidRPr="00B349FC">
              <w:rPr>
                <w:rFonts w:ascii="Calibri" w:hAnsi="Calibri" w:cs="Calibri"/>
                <w:color w:val="000000"/>
                <w:sz w:val="22"/>
                <w:szCs w:val="22"/>
              </w:rPr>
              <w:t xml:space="preserve">Keys easily accessible to unlock school gates in the event of evacuation away from the premises. </w:t>
            </w:r>
          </w:p>
          <w:p w14:paraId="46D0D205" w14:textId="77777777" w:rsidR="00E02438" w:rsidRPr="00B349FC" w:rsidRDefault="00E02438" w:rsidP="00834708">
            <w:pPr>
              <w:pStyle w:val="Header"/>
              <w:tabs>
                <w:tab w:val="clear" w:pos="4153"/>
                <w:tab w:val="clear" w:pos="8306"/>
              </w:tabs>
              <w:rPr>
                <w:rFonts w:ascii="Calibri" w:hAnsi="Calibri" w:cs="Calibri"/>
                <w:sz w:val="22"/>
                <w:szCs w:val="22"/>
              </w:rPr>
            </w:pPr>
          </w:p>
        </w:tc>
        <w:tc>
          <w:tcPr>
            <w:tcW w:w="851" w:type="dxa"/>
          </w:tcPr>
          <w:p w14:paraId="5415DB0A" w14:textId="649378D4" w:rsidR="00E02438" w:rsidRPr="00B56D3A" w:rsidRDefault="00E02438" w:rsidP="00834708">
            <w:pPr>
              <w:pStyle w:val="Header"/>
              <w:tabs>
                <w:tab w:val="clear" w:pos="4153"/>
                <w:tab w:val="clear" w:pos="8306"/>
              </w:tabs>
              <w:rPr>
                <w:rFonts w:ascii="Calibri" w:hAnsi="Calibri" w:cs="Calibri"/>
              </w:rPr>
            </w:pPr>
            <w:r>
              <w:rPr>
                <w:rFonts w:ascii="Calibri" w:hAnsi="Calibri" w:cs="Calibri"/>
              </w:rPr>
              <w:lastRenderedPageBreak/>
              <w:t>2x2=4</w:t>
            </w:r>
          </w:p>
        </w:tc>
        <w:tc>
          <w:tcPr>
            <w:tcW w:w="1559" w:type="dxa"/>
          </w:tcPr>
          <w:p w14:paraId="6580E493" w14:textId="77777777" w:rsidR="00E02438" w:rsidRPr="00B56D3A" w:rsidRDefault="00E02438" w:rsidP="00834708">
            <w:pPr>
              <w:pStyle w:val="Header"/>
              <w:tabs>
                <w:tab w:val="clear" w:pos="4153"/>
                <w:tab w:val="clear" w:pos="8306"/>
              </w:tabs>
              <w:rPr>
                <w:rFonts w:ascii="Calibri" w:hAnsi="Calibri" w:cs="Calibri"/>
              </w:rPr>
            </w:pPr>
          </w:p>
        </w:tc>
      </w:tr>
      <w:tr w:rsidR="00E02438" w:rsidRPr="00B56D3A" w14:paraId="48652709" w14:textId="77777777" w:rsidTr="00496E30">
        <w:trPr>
          <w:trHeight w:val="690"/>
        </w:trPr>
        <w:tc>
          <w:tcPr>
            <w:tcW w:w="2518" w:type="dxa"/>
          </w:tcPr>
          <w:p w14:paraId="1CA5E691" w14:textId="523F0C54" w:rsidR="00E02438" w:rsidRPr="00B349FC" w:rsidRDefault="00E02438" w:rsidP="002A7211">
            <w:pPr>
              <w:pStyle w:val="Header"/>
              <w:rPr>
                <w:rFonts w:ascii="Calibri" w:hAnsi="Calibri" w:cs="Calibri"/>
                <w:b/>
                <w:bCs/>
                <w:sz w:val="22"/>
                <w:szCs w:val="22"/>
              </w:rPr>
            </w:pPr>
            <w:r w:rsidRPr="00B349FC">
              <w:rPr>
                <w:rFonts w:ascii="Calibri" w:hAnsi="Calibri" w:cs="Calibri"/>
                <w:b/>
                <w:bCs/>
                <w:sz w:val="22"/>
                <w:szCs w:val="22"/>
              </w:rPr>
              <w:t>Heating</w:t>
            </w:r>
          </w:p>
        </w:tc>
        <w:tc>
          <w:tcPr>
            <w:tcW w:w="1418" w:type="dxa"/>
            <w:gridSpan w:val="2"/>
          </w:tcPr>
          <w:p w14:paraId="238B036C" w14:textId="4CF894DE" w:rsidR="00E02438" w:rsidRPr="00BE00EB" w:rsidRDefault="00E02438" w:rsidP="002A7211">
            <w:pPr>
              <w:pStyle w:val="Header"/>
              <w:tabs>
                <w:tab w:val="clear" w:pos="4153"/>
                <w:tab w:val="clear" w:pos="8306"/>
              </w:tabs>
              <w:rPr>
                <w:rFonts w:ascii="Calibri" w:hAnsi="Calibri" w:cs="Calibri"/>
                <w:sz w:val="22"/>
                <w:szCs w:val="22"/>
              </w:rPr>
            </w:pPr>
            <w:r w:rsidRPr="00B349FC">
              <w:rPr>
                <w:rFonts w:ascii="Calibri" w:hAnsi="Calibri" w:cs="Calibri"/>
                <w:sz w:val="22"/>
                <w:szCs w:val="22"/>
              </w:rPr>
              <w:t>Staff, pupils, parents, visitors everyone.</w:t>
            </w:r>
          </w:p>
        </w:tc>
        <w:tc>
          <w:tcPr>
            <w:tcW w:w="9355" w:type="dxa"/>
            <w:gridSpan w:val="3"/>
          </w:tcPr>
          <w:p w14:paraId="36374AE4" w14:textId="77777777" w:rsidR="00E02438" w:rsidRPr="00B349FC" w:rsidRDefault="00E02438" w:rsidP="00CD675F">
            <w:pPr>
              <w:pStyle w:val="Header"/>
              <w:numPr>
                <w:ilvl w:val="0"/>
                <w:numId w:val="33"/>
              </w:numPr>
              <w:tabs>
                <w:tab w:val="clear" w:pos="4153"/>
                <w:tab w:val="clear" w:pos="8306"/>
              </w:tabs>
              <w:rPr>
                <w:rFonts w:ascii="Calibri" w:hAnsi="Calibri" w:cs="Calibri"/>
                <w:sz w:val="22"/>
                <w:szCs w:val="22"/>
              </w:rPr>
            </w:pPr>
            <w:r w:rsidRPr="00B349FC">
              <w:rPr>
                <w:rFonts w:ascii="Calibri" w:hAnsi="Calibri" w:cs="Calibri"/>
                <w:sz w:val="22"/>
                <w:szCs w:val="22"/>
              </w:rPr>
              <w:t xml:space="preserve">Adequate numbers of staff familiar with boiler and heating systems </w:t>
            </w:r>
          </w:p>
          <w:p w14:paraId="0240D630" w14:textId="77777777" w:rsidR="00E02438" w:rsidRPr="00B349FC" w:rsidRDefault="00E02438" w:rsidP="00CD675F">
            <w:pPr>
              <w:pStyle w:val="Header"/>
              <w:numPr>
                <w:ilvl w:val="0"/>
                <w:numId w:val="33"/>
              </w:numPr>
              <w:tabs>
                <w:tab w:val="clear" w:pos="4153"/>
                <w:tab w:val="clear" w:pos="8306"/>
              </w:tabs>
              <w:rPr>
                <w:rFonts w:ascii="Calibri" w:hAnsi="Calibri" w:cs="Calibri"/>
                <w:sz w:val="22"/>
                <w:szCs w:val="22"/>
              </w:rPr>
            </w:pPr>
            <w:r w:rsidRPr="00B349FC">
              <w:rPr>
                <w:rFonts w:ascii="Calibri" w:hAnsi="Calibri" w:cs="Calibri"/>
                <w:sz w:val="22"/>
                <w:szCs w:val="22"/>
              </w:rPr>
              <w:t>Boilers set to come on automatically</w:t>
            </w:r>
          </w:p>
          <w:p w14:paraId="04F20409" w14:textId="0C659C40" w:rsidR="00E02438" w:rsidRPr="00F30EBA" w:rsidRDefault="00E02438" w:rsidP="002A7211">
            <w:pPr>
              <w:pStyle w:val="ListParagraph"/>
              <w:numPr>
                <w:ilvl w:val="0"/>
                <w:numId w:val="15"/>
              </w:numPr>
            </w:pPr>
            <w:r w:rsidRPr="00B349FC">
              <w:rPr>
                <w:rFonts w:cs="Calibri"/>
              </w:rPr>
              <w:t>Telephone numbers of Boiler engineer for emergencies</w:t>
            </w:r>
          </w:p>
        </w:tc>
        <w:tc>
          <w:tcPr>
            <w:tcW w:w="851" w:type="dxa"/>
          </w:tcPr>
          <w:p w14:paraId="53917654" w14:textId="5560B3A3" w:rsidR="00E02438" w:rsidRPr="00B56D3A" w:rsidRDefault="00E02438" w:rsidP="002A7211">
            <w:pPr>
              <w:pStyle w:val="Header"/>
              <w:tabs>
                <w:tab w:val="clear" w:pos="4153"/>
                <w:tab w:val="clear" w:pos="8306"/>
              </w:tabs>
              <w:rPr>
                <w:rFonts w:ascii="Calibri" w:hAnsi="Calibri" w:cs="Calibri"/>
              </w:rPr>
            </w:pPr>
            <w:r>
              <w:rPr>
                <w:rFonts w:ascii="Calibri" w:hAnsi="Calibri" w:cs="Calibri"/>
              </w:rPr>
              <w:t>2x2=4</w:t>
            </w:r>
          </w:p>
        </w:tc>
        <w:tc>
          <w:tcPr>
            <w:tcW w:w="1559" w:type="dxa"/>
          </w:tcPr>
          <w:p w14:paraId="0E75630A" w14:textId="77777777" w:rsidR="00E02438" w:rsidRPr="00B56D3A" w:rsidRDefault="00E02438" w:rsidP="002A7211">
            <w:pPr>
              <w:pStyle w:val="Header"/>
              <w:tabs>
                <w:tab w:val="clear" w:pos="4153"/>
                <w:tab w:val="clear" w:pos="8306"/>
              </w:tabs>
              <w:rPr>
                <w:rFonts w:ascii="Calibri" w:hAnsi="Calibri" w:cs="Calibri"/>
              </w:rPr>
            </w:pPr>
          </w:p>
        </w:tc>
      </w:tr>
      <w:tr w:rsidR="00476A06" w:rsidRPr="00B56D3A" w14:paraId="6F2BB99D" w14:textId="77777777" w:rsidTr="00496E30">
        <w:trPr>
          <w:trHeight w:val="690"/>
        </w:trPr>
        <w:tc>
          <w:tcPr>
            <w:tcW w:w="2518" w:type="dxa"/>
          </w:tcPr>
          <w:p w14:paraId="75D831F2" w14:textId="77777777" w:rsidR="00476A06" w:rsidRPr="00476A06" w:rsidRDefault="00476A06" w:rsidP="00476A06">
            <w:pPr>
              <w:rPr>
                <w:rFonts w:ascii="Calibri" w:hAnsi="Calibri" w:cs="Calibri"/>
                <w:b/>
                <w:bCs/>
                <w:sz w:val="22"/>
                <w:szCs w:val="22"/>
                <w:lang w:eastAsia="en-GB"/>
              </w:rPr>
            </w:pPr>
            <w:r w:rsidRPr="00476A06">
              <w:rPr>
                <w:rFonts w:ascii="Calibri" w:hAnsi="Calibri" w:cs="Calibri"/>
                <w:b/>
                <w:bCs/>
                <w:sz w:val="22"/>
                <w:szCs w:val="22"/>
              </w:rPr>
              <w:t>Air conditioning systems that do not introduce fresh air but recycle air within a room as being able to spread the COVID-19 Virus. </w:t>
            </w:r>
          </w:p>
          <w:p w14:paraId="4CD5CB41" w14:textId="0201104C" w:rsidR="00476A06" w:rsidRPr="00B349FC" w:rsidRDefault="00476A06" w:rsidP="00476A06">
            <w:pPr>
              <w:pStyle w:val="Header"/>
              <w:rPr>
                <w:rFonts w:ascii="Calibri" w:hAnsi="Calibri" w:cs="Calibri"/>
                <w:b/>
                <w:bCs/>
                <w:sz w:val="22"/>
                <w:szCs w:val="22"/>
              </w:rPr>
            </w:pPr>
            <w:r>
              <w:rPr>
                <w:rFonts w:ascii="Calibri" w:hAnsi="Calibri" w:cs="Calibri"/>
                <w:sz w:val="22"/>
                <w:szCs w:val="22"/>
              </w:rPr>
              <w:t> </w:t>
            </w:r>
          </w:p>
        </w:tc>
        <w:tc>
          <w:tcPr>
            <w:tcW w:w="1418" w:type="dxa"/>
            <w:gridSpan w:val="2"/>
          </w:tcPr>
          <w:p w14:paraId="40E36C08" w14:textId="29E6E197" w:rsidR="00476A06" w:rsidRPr="00B349FC" w:rsidRDefault="00476A06" w:rsidP="00476A06">
            <w:pPr>
              <w:pStyle w:val="Header"/>
              <w:tabs>
                <w:tab w:val="clear" w:pos="4153"/>
                <w:tab w:val="clear" w:pos="8306"/>
              </w:tabs>
              <w:rPr>
                <w:rFonts w:ascii="Calibri" w:hAnsi="Calibri" w:cs="Calibri"/>
                <w:sz w:val="22"/>
                <w:szCs w:val="22"/>
              </w:rPr>
            </w:pPr>
            <w:r>
              <w:rPr>
                <w:rFonts w:ascii="Calibri" w:hAnsi="Calibri" w:cs="Calibri"/>
                <w:sz w:val="22"/>
                <w:szCs w:val="22"/>
              </w:rPr>
              <w:t>Staff, pupils and visitors, because the use of split air conditioning system that only circulates room air and does not introduce fresh air</w:t>
            </w:r>
          </w:p>
        </w:tc>
        <w:tc>
          <w:tcPr>
            <w:tcW w:w="9355" w:type="dxa"/>
            <w:gridSpan w:val="3"/>
          </w:tcPr>
          <w:p w14:paraId="309D8EBA" w14:textId="5C858B7A" w:rsidR="00476A06" w:rsidRDefault="00476A06" w:rsidP="00B17A11">
            <w:pPr>
              <w:pStyle w:val="ListParagraph"/>
              <w:numPr>
                <w:ilvl w:val="0"/>
                <w:numId w:val="42"/>
              </w:numPr>
              <w:spacing w:after="0" w:line="240" w:lineRule="auto"/>
              <w:ind w:left="360" w:hanging="5"/>
              <w:contextualSpacing w:val="0"/>
              <w:rPr>
                <w:rFonts w:cs="Calibri"/>
              </w:rPr>
            </w:pPr>
            <w:r>
              <w:rPr>
                <w:rFonts w:cs="Calibri"/>
              </w:rPr>
              <w:t>All leads messaged to inform teams not to use air conditioning in the hall or outreach room.</w:t>
            </w:r>
          </w:p>
          <w:p w14:paraId="50A996A2" w14:textId="65DF15FC" w:rsidR="00476A06" w:rsidRDefault="00476A06" w:rsidP="00B17A11">
            <w:pPr>
              <w:pStyle w:val="ListParagraph"/>
              <w:numPr>
                <w:ilvl w:val="0"/>
                <w:numId w:val="42"/>
              </w:numPr>
              <w:spacing w:after="0" w:line="240" w:lineRule="auto"/>
              <w:ind w:left="360" w:hanging="5"/>
              <w:contextualSpacing w:val="0"/>
              <w:rPr>
                <w:rFonts w:cs="Calibri"/>
              </w:rPr>
            </w:pPr>
            <w:r>
              <w:rPr>
                <w:rFonts w:cs="Calibri"/>
              </w:rPr>
              <w:t>Taken out of use</w:t>
            </w:r>
            <w:r>
              <w:rPr>
                <w:rStyle w:val="apple-converted-space"/>
                <w:rFonts w:cs="Calibri"/>
              </w:rPr>
              <w:t> </w:t>
            </w:r>
          </w:p>
          <w:p w14:paraId="1504A609" w14:textId="77777777" w:rsidR="00476A06" w:rsidRDefault="00476A06" w:rsidP="00B17A11">
            <w:pPr>
              <w:pStyle w:val="ListParagraph"/>
              <w:numPr>
                <w:ilvl w:val="0"/>
                <w:numId w:val="42"/>
              </w:numPr>
              <w:spacing w:after="0" w:line="240" w:lineRule="auto"/>
              <w:ind w:left="360" w:hanging="5"/>
              <w:contextualSpacing w:val="0"/>
              <w:rPr>
                <w:rFonts w:cs="Calibri"/>
              </w:rPr>
            </w:pPr>
            <w:r>
              <w:rPr>
                <w:rFonts w:cs="Calibri"/>
              </w:rPr>
              <w:t>Sign displayed – DO NOT use  </w:t>
            </w:r>
          </w:p>
          <w:p w14:paraId="6E62714C" w14:textId="196936F3" w:rsidR="00476A06" w:rsidRDefault="00476A06" w:rsidP="00B17A11">
            <w:pPr>
              <w:pStyle w:val="ListParagraph"/>
              <w:numPr>
                <w:ilvl w:val="0"/>
                <w:numId w:val="42"/>
              </w:numPr>
              <w:spacing w:after="0" w:line="240" w:lineRule="auto"/>
              <w:ind w:left="360" w:hanging="5"/>
              <w:contextualSpacing w:val="0"/>
              <w:rPr>
                <w:rFonts w:cs="Calibri"/>
              </w:rPr>
            </w:pPr>
            <w:r>
              <w:rPr>
                <w:rFonts w:cs="Calibri"/>
              </w:rPr>
              <w:t>Isolated externally at the main supply</w:t>
            </w:r>
          </w:p>
          <w:p w14:paraId="6FB44C90" w14:textId="51A15C21" w:rsidR="00476A06" w:rsidRPr="00B349FC" w:rsidRDefault="00476A06" w:rsidP="00B17A11">
            <w:pPr>
              <w:pStyle w:val="Header"/>
              <w:tabs>
                <w:tab w:val="clear" w:pos="4153"/>
                <w:tab w:val="clear" w:pos="8306"/>
              </w:tabs>
              <w:ind w:left="720" w:hanging="5"/>
              <w:rPr>
                <w:rFonts w:ascii="Calibri" w:hAnsi="Calibri" w:cs="Calibri"/>
                <w:sz w:val="22"/>
                <w:szCs w:val="22"/>
              </w:rPr>
            </w:pPr>
            <w:r>
              <w:rPr>
                <w:rFonts w:ascii="Calibri" w:hAnsi="Calibri" w:cs="Calibri"/>
                <w:sz w:val="22"/>
                <w:szCs w:val="22"/>
              </w:rPr>
              <w:t> </w:t>
            </w:r>
          </w:p>
        </w:tc>
        <w:tc>
          <w:tcPr>
            <w:tcW w:w="851" w:type="dxa"/>
          </w:tcPr>
          <w:p w14:paraId="72EA3276" w14:textId="36585101" w:rsidR="00476A06" w:rsidRDefault="00476A06" w:rsidP="00476A06">
            <w:pPr>
              <w:pStyle w:val="Header"/>
              <w:tabs>
                <w:tab w:val="clear" w:pos="4153"/>
                <w:tab w:val="clear" w:pos="8306"/>
              </w:tabs>
              <w:rPr>
                <w:rFonts w:ascii="Calibri" w:hAnsi="Calibri" w:cs="Calibri"/>
              </w:rPr>
            </w:pPr>
            <w:r>
              <w:rPr>
                <w:rFonts w:ascii="Calibri" w:hAnsi="Calibri" w:cs="Calibri"/>
                <w:sz w:val="22"/>
                <w:szCs w:val="22"/>
              </w:rPr>
              <w:t>1X1=1</w:t>
            </w:r>
          </w:p>
        </w:tc>
        <w:tc>
          <w:tcPr>
            <w:tcW w:w="1559" w:type="dxa"/>
          </w:tcPr>
          <w:p w14:paraId="1D9EC657" w14:textId="7528663B" w:rsidR="00476A06" w:rsidRPr="00B56D3A" w:rsidRDefault="00476A06" w:rsidP="00476A06">
            <w:pPr>
              <w:pStyle w:val="Header"/>
              <w:tabs>
                <w:tab w:val="clear" w:pos="4153"/>
                <w:tab w:val="clear" w:pos="8306"/>
              </w:tabs>
              <w:rPr>
                <w:rFonts w:ascii="Calibri" w:hAnsi="Calibri" w:cs="Calibri"/>
              </w:rPr>
            </w:pPr>
            <w:r>
              <w:rPr>
                <w:rFonts w:ascii="Calibri" w:hAnsi="Calibri" w:cs="Calibri"/>
                <w:sz w:val="22"/>
                <w:szCs w:val="22"/>
              </w:rPr>
              <w:t>Contact your FM provider to isolate</w:t>
            </w:r>
          </w:p>
        </w:tc>
      </w:tr>
      <w:tr w:rsidR="00E02438" w:rsidRPr="00B56D3A" w14:paraId="7A84C4DA" w14:textId="77777777" w:rsidTr="00496E30">
        <w:trPr>
          <w:trHeight w:val="770"/>
        </w:trPr>
        <w:tc>
          <w:tcPr>
            <w:tcW w:w="2518" w:type="dxa"/>
          </w:tcPr>
          <w:p w14:paraId="6B976B25" w14:textId="77777777" w:rsidR="00E02438" w:rsidRPr="00B349FC" w:rsidRDefault="00E02438" w:rsidP="00541234">
            <w:pPr>
              <w:pStyle w:val="Header"/>
              <w:tabs>
                <w:tab w:val="clear" w:pos="4153"/>
                <w:tab w:val="clear" w:pos="8306"/>
              </w:tabs>
              <w:rPr>
                <w:rFonts w:ascii="Calibri" w:hAnsi="Calibri" w:cs="Calibri"/>
                <w:b/>
                <w:bCs/>
                <w:sz w:val="22"/>
                <w:szCs w:val="22"/>
              </w:rPr>
            </w:pPr>
            <w:r w:rsidRPr="00B349FC">
              <w:rPr>
                <w:rFonts w:ascii="Calibri" w:hAnsi="Calibri" w:cs="Calibri"/>
                <w:b/>
                <w:bCs/>
                <w:sz w:val="22"/>
                <w:szCs w:val="22"/>
              </w:rPr>
              <w:t>Medication</w:t>
            </w:r>
          </w:p>
          <w:p w14:paraId="2AF65358" w14:textId="77777777" w:rsidR="00E02438" w:rsidRPr="00B349FC" w:rsidRDefault="00E02438" w:rsidP="00541234">
            <w:pPr>
              <w:pStyle w:val="Header"/>
              <w:rPr>
                <w:rFonts w:ascii="Calibri" w:hAnsi="Calibri" w:cs="Calibri"/>
                <w:b/>
                <w:bCs/>
                <w:sz w:val="22"/>
                <w:szCs w:val="22"/>
              </w:rPr>
            </w:pPr>
          </w:p>
        </w:tc>
        <w:tc>
          <w:tcPr>
            <w:tcW w:w="1418" w:type="dxa"/>
            <w:gridSpan w:val="2"/>
          </w:tcPr>
          <w:p w14:paraId="46E815D5" w14:textId="77777777" w:rsidR="00E02438" w:rsidRPr="00BE00EB" w:rsidRDefault="00E02438" w:rsidP="00541234">
            <w:pPr>
              <w:pStyle w:val="Header"/>
              <w:tabs>
                <w:tab w:val="clear" w:pos="4153"/>
                <w:tab w:val="clear" w:pos="8306"/>
              </w:tabs>
              <w:rPr>
                <w:rFonts w:ascii="Calibri" w:hAnsi="Calibri" w:cs="Calibri"/>
                <w:sz w:val="22"/>
                <w:szCs w:val="22"/>
              </w:rPr>
            </w:pPr>
            <w:r w:rsidRPr="00B349FC">
              <w:rPr>
                <w:rFonts w:ascii="Calibri" w:hAnsi="Calibri" w:cs="Calibri"/>
                <w:sz w:val="22"/>
                <w:szCs w:val="22"/>
              </w:rPr>
              <w:t>Staff, pupils, parents, visitors everyone.</w:t>
            </w:r>
          </w:p>
        </w:tc>
        <w:tc>
          <w:tcPr>
            <w:tcW w:w="9355" w:type="dxa"/>
            <w:gridSpan w:val="3"/>
          </w:tcPr>
          <w:p w14:paraId="509A756D" w14:textId="6CA88064" w:rsidR="00E02438" w:rsidRDefault="00E02438" w:rsidP="00D86EC7">
            <w:pPr>
              <w:numPr>
                <w:ilvl w:val="0"/>
                <w:numId w:val="7"/>
              </w:numPr>
              <w:rPr>
                <w:rFonts w:ascii="Calibri" w:hAnsi="Calibri" w:cs="Calibri"/>
                <w:color w:val="000000"/>
                <w:sz w:val="22"/>
                <w:szCs w:val="22"/>
              </w:rPr>
            </w:pPr>
            <w:r w:rsidRPr="00B349FC">
              <w:rPr>
                <w:rFonts w:ascii="Calibri" w:hAnsi="Calibri" w:cs="Calibri"/>
                <w:color w:val="000000"/>
                <w:sz w:val="22"/>
                <w:szCs w:val="22"/>
              </w:rPr>
              <w:t>Ensure trained staff available to administer me</w:t>
            </w:r>
            <w:r>
              <w:rPr>
                <w:rFonts w:ascii="Calibri" w:hAnsi="Calibri" w:cs="Calibri"/>
                <w:color w:val="000000"/>
                <w:sz w:val="22"/>
                <w:szCs w:val="22"/>
              </w:rPr>
              <w:t>dicines and records maintained – first aiders – good communication to be kept if changes to a child med</w:t>
            </w:r>
            <w:r w:rsidR="000427F6">
              <w:rPr>
                <w:rFonts w:ascii="Calibri" w:hAnsi="Calibri" w:cs="Calibri"/>
                <w:color w:val="000000"/>
                <w:sz w:val="22"/>
                <w:szCs w:val="22"/>
              </w:rPr>
              <w:t>ication</w:t>
            </w:r>
          </w:p>
          <w:p w14:paraId="17527830" w14:textId="467B3611" w:rsidR="000427F6" w:rsidRDefault="000427F6" w:rsidP="00D86EC7">
            <w:pPr>
              <w:numPr>
                <w:ilvl w:val="0"/>
                <w:numId w:val="7"/>
              </w:numPr>
              <w:rPr>
                <w:rFonts w:ascii="Calibri" w:hAnsi="Calibri" w:cs="Calibri"/>
                <w:color w:val="000000"/>
                <w:sz w:val="22"/>
                <w:szCs w:val="22"/>
              </w:rPr>
            </w:pPr>
            <w:r>
              <w:rPr>
                <w:rFonts w:ascii="Calibri" w:hAnsi="Calibri" w:cs="Calibri"/>
                <w:color w:val="000000"/>
                <w:sz w:val="22"/>
                <w:szCs w:val="22"/>
              </w:rPr>
              <w:t>Plenty of staff are first aid trained and suitable to dispense medication if staff sickness.</w:t>
            </w:r>
          </w:p>
          <w:p w14:paraId="7FD60DD4" w14:textId="4000D9C6" w:rsidR="000427F6" w:rsidRPr="00B349FC" w:rsidRDefault="000427F6" w:rsidP="00D86EC7">
            <w:pPr>
              <w:numPr>
                <w:ilvl w:val="0"/>
                <w:numId w:val="7"/>
              </w:numPr>
              <w:rPr>
                <w:rFonts w:ascii="Calibri" w:hAnsi="Calibri" w:cs="Calibri"/>
                <w:color w:val="000000"/>
                <w:sz w:val="22"/>
                <w:szCs w:val="22"/>
              </w:rPr>
            </w:pPr>
            <w:r>
              <w:rPr>
                <w:rFonts w:ascii="Calibri" w:hAnsi="Calibri" w:cs="Calibri"/>
                <w:color w:val="000000"/>
                <w:sz w:val="22"/>
                <w:szCs w:val="22"/>
              </w:rPr>
              <w:t>Clear procedures for giving medication and good record keeping</w:t>
            </w:r>
            <w:r w:rsidR="0092341F">
              <w:rPr>
                <w:rFonts w:ascii="Calibri" w:hAnsi="Calibri" w:cs="Calibri"/>
                <w:color w:val="000000"/>
                <w:sz w:val="22"/>
                <w:szCs w:val="22"/>
              </w:rPr>
              <w:t>.</w:t>
            </w:r>
          </w:p>
          <w:p w14:paraId="55FA5A73" w14:textId="147B9EA5" w:rsidR="00E02438" w:rsidRDefault="00E02438" w:rsidP="00A77944">
            <w:pPr>
              <w:numPr>
                <w:ilvl w:val="0"/>
                <w:numId w:val="7"/>
              </w:numPr>
              <w:rPr>
                <w:rFonts w:ascii="Calibri" w:hAnsi="Calibri" w:cs="Calibri"/>
                <w:sz w:val="22"/>
                <w:szCs w:val="22"/>
              </w:rPr>
            </w:pPr>
            <w:r>
              <w:rPr>
                <w:rFonts w:ascii="Calibri" w:hAnsi="Calibri" w:cs="Calibri"/>
                <w:sz w:val="22"/>
                <w:szCs w:val="22"/>
              </w:rPr>
              <w:t>Secure medicines storage</w:t>
            </w:r>
          </w:p>
          <w:p w14:paraId="6A241EA5" w14:textId="6F411466" w:rsidR="00E02438" w:rsidRPr="00B349FC" w:rsidRDefault="00E02438" w:rsidP="00295C6F">
            <w:pPr>
              <w:numPr>
                <w:ilvl w:val="0"/>
                <w:numId w:val="7"/>
              </w:numPr>
              <w:rPr>
                <w:rFonts w:ascii="Calibri" w:hAnsi="Calibri" w:cs="Calibri"/>
                <w:sz w:val="22"/>
                <w:szCs w:val="22"/>
              </w:rPr>
            </w:pPr>
            <w:r>
              <w:rPr>
                <w:rFonts w:ascii="Calibri" w:hAnsi="Calibri" w:cs="Calibri"/>
                <w:sz w:val="22"/>
                <w:szCs w:val="22"/>
              </w:rPr>
              <w:t xml:space="preserve">Inhalers and </w:t>
            </w:r>
            <w:proofErr w:type="spellStart"/>
            <w:r>
              <w:rPr>
                <w:rFonts w:ascii="Calibri" w:hAnsi="Calibri" w:cs="Calibri"/>
                <w:sz w:val="22"/>
                <w:szCs w:val="22"/>
              </w:rPr>
              <w:t>epipen</w:t>
            </w:r>
            <w:proofErr w:type="spellEnd"/>
            <w:r>
              <w:rPr>
                <w:rFonts w:ascii="Calibri" w:hAnsi="Calibri" w:cs="Calibri"/>
                <w:sz w:val="22"/>
                <w:szCs w:val="22"/>
              </w:rPr>
              <w:t xml:space="preserve"> easily available to pupils for inside and outdoor activities.</w:t>
            </w:r>
          </w:p>
        </w:tc>
        <w:tc>
          <w:tcPr>
            <w:tcW w:w="851" w:type="dxa"/>
          </w:tcPr>
          <w:p w14:paraId="06B893DC" w14:textId="30E46A9B" w:rsidR="00E02438" w:rsidRPr="00B56D3A" w:rsidRDefault="00E02438" w:rsidP="00541234">
            <w:pPr>
              <w:pStyle w:val="Header"/>
              <w:tabs>
                <w:tab w:val="clear" w:pos="4153"/>
                <w:tab w:val="clear" w:pos="8306"/>
              </w:tabs>
              <w:rPr>
                <w:rFonts w:ascii="Calibri" w:hAnsi="Calibri" w:cs="Calibri"/>
              </w:rPr>
            </w:pPr>
            <w:r>
              <w:rPr>
                <w:rFonts w:ascii="Calibri" w:hAnsi="Calibri" w:cs="Calibri"/>
              </w:rPr>
              <w:t>2x2=4</w:t>
            </w:r>
          </w:p>
        </w:tc>
        <w:tc>
          <w:tcPr>
            <w:tcW w:w="1559" w:type="dxa"/>
          </w:tcPr>
          <w:p w14:paraId="720D1252" w14:textId="77777777" w:rsidR="00E02438" w:rsidRPr="00B56D3A" w:rsidRDefault="00E02438" w:rsidP="00541234">
            <w:pPr>
              <w:pStyle w:val="Header"/>
              <w:tabs>
                <w:tab w:val="clear" w:pos="4153"/>
                <w:tab w:val="clear" w:pos="8306"/>
              </w:tabs>
              <w:rPr>
                <w:rFonts w:ascii="Calibri" w:hAnsi="Calibri" w:cs="Calibri"/>
              </w:rPr>
            </w:pPr>
          </w:p>
        </w:tc>
      </w:tr>
      <w:tr w:rsidR="00E02438" w:rsidRPr="00B56D3A" w14:paraId="673C411D" w14:textId="77777777" w:rsidTr="00496E30">
        <w:trPr>
          <w:trHeight w:val="770"/>
        </w:trPr>
        <w:tc>
          <w:tcPr>
            <w:tcW w:w="2518" w:type="dxa"/>
          </w:tcPr>
          <w:p w14:paraId="1F521F95" w14:textId="77777777" w:rsidR="00E02438" w:rsidRPr="00295C6F" w:rsidRDefault="00E02438" w:rsidP="00923613">
            <w:pPr>
              <w:rPr>
                <w:rFonts w:ascii="Calibri" w:hAnsi="Calibri" w:cs="Calibri"/>
                <w:b/>
                <w:bCs/>
                <w:sz w:val="22"/>
                <w:szCs w:val="22"/>
              </w:rPr>
            </w:pPr>
            <w:r w:rsidRPr="00295C6F">
              <w:rPr>
                <w:rFonts w:ascii="Calibri" w:hAnsi="Calibri" w:cs="Calibri"/>
                <w:b/>
                <w:bCs/>
                <w:sz w:val="22"/>
                <w:szCs w:val="22"/>
              </w:rPr>
              <w:t xml:space="preserve">One to one support </w:t>
            </w:r>
          </w:p>
          <w:p w14:paraId="79C665FB" w14:textId="5C72BE03" w:rsidR="00E02438" w:rsidRPr="00295C6F" w:rsidRDefault="00E02438" w:rsidP="00923613">
            <w:pPr>
              <w:pStyle w:val="Header"/>
              <w:tabs>
                <w:tab w:val="clear" w:pos="4153"/>
                <w:tab w:val="clear" w:pos="8306"/>
              </w:tabs>
              <w:rPr>
                <w:rFonts w:ascii="Calibri" w:hAnsi="Calibri" w:cs="Calibri"/>
                <w:b/>
                <w:bCs/>
                <w:sz w:val="22"/>
                <w:szCs w:val="22"/>
                <w:highlight w:val="yellow"/>
              </w:rPr>
            </w:pPr>
          </w:p>
        </w:tc>
        <w:tc>
          <w:tcPr>
            <w:tcW w:w="1418" w:type="dxa"/>
            <w:gridSpan w:val="2"/>
          </w:tcPr>
          <w:p w14:paraId="4B43441F" w14:textId="2C924A3B" w:rsidR="00E02438" w:rsidRPr="00295C6F" w:rsidRDefault="00E02438" w:rsidP="00923613">
            <w:pPr>
              <w:pStyle w:val="Header"/>
              <w:tabs>
                <w:tab w:val="clear" w:pos="4153"/>
                <w:tab w:val="clear" w:pos="8306"/>
              </w:tabs>
              <w:rPr>
                <w:rFonts w:ascii="Calibri" w:hAnsi="Calibri" w:cs="Calibri"/>
                <w:sz w:val="22"/>
                <w:szCs w:val="22"/>
                <w:highlight w:val="yellow"/>
              </w:rPr>
            </w:pPr>
            <w:r w:rsidRPr="00295C6F">
              <w:rPr>
                <w:rFonts w:ascii="Calibri" w:hAnsi="Calibri" w:cs="Calibri"/>
                <w:sz w:val="22"/>
                <w:szCs w:val="22"/>
              </w:rPr>
              <w:t>Staff, pupils, parents, visitors everyone.</w:t>
            </w:r>
          </w:p>
        </w:tc>
        <w:tc>
          <w:tcPr>
            <w:tcW w:w="9355" w:type="dxa"/>
            <w:gridSpan w:val="3"/>
          </w:tcPr>
          <w:p w14:paraId="7578181B" w14:textId="2801D9FB" w:rsidR="00DF733C" w:rsidRDefault="00DF733C" w:rsidP="00CD675F">
            <w:pPr>
              <w:numPr>
                <w:ilvl w:val="0"/>
                <w:numId w:val="34"/>
              </w:numPr>
              <w:rPr>
                <w:rFonts w:ascii="Calibri" w:hAnsi="Calibri" w:cs="Calibri"/>
                <w:sz w:val="22"/>
                <w:szCs w:val="22"/>
              </w:rPr>
            </w:pPr>
            <w:r>
              <w:rPr>
                <w:rFonts w:ascii="Calibri" w:hAnsi="Calibri" w:cs="Calibri"/>
                <w:sz w:val="22"/>
                <w:szCs w:val="22"/>
              </w:rPr>
              <w:t>No child currently attending OM requires one to one.</w:t>
            </w:r>
          </w:p>
          <w:p w14:paraId="03368EA2" w14:textId="2EB87548" w:rsidR="00E02438" w:rsidRPr="00295C6F" w:rsidRDefault="00E02438" w:rsidP="00CD675F">
            <w:pPr>
              <w:numPr>
                <w:ilvl w:val="0"/>
                <w:numId w:val="34"/>
              </w:numPr>
              <w:rPr>
                <w:rFonts w:ascii="Calibri" w:hAnsi="Calibri" w:cs="Calibri"/>
                <w:sz w:val="22"/>
                <w:szCs w:val="22"/>
              </w:rPr>
            </w:pPr>
            <w:r w:rsidRPr="00295C6F">
              <w:rPr>
                <w:rFonts w:ascii="Calibri" w:hAnsi="Calibri" w:cs="Calibri"/>
                <w:sz w:val="22"/>
                <w:szCs w:val="22"/>
              </w:rPr>
              <w:t>Where this cannot be achieved for pupils – parents/carers to be advised to keep child at home.</w:t>
            </w:r>
          </w:p>
          <w:p w14:paraId="5F0A7E1E" w14:textId="77777777" w:rsidR="00E02438" w:rsidRPr="00295C6F" w:rsidRDefault="00E02438" w:rsidP="00CD675F">
            <w:pPr>
              <w:numPr>
                <w:ilvl w:val="0"/>
                <w:numId w:val="34"/>
              </w:numPr>
              <w:rPr>
                <w:rFonts w:ascii="Calibri" w:hAnsi="Calibri" w:cs="Calibri"/>
                <w:sz w:val="22"/>
                <w:szCs w:val="22"/>
              </w:rPr>
            </w:pPr>
            <w:r w:rsidRPr="00295C6F">
              <w:rPr>
                <w:rFonts w:ascii="Calibri" w:hAnsi="Calibri" w:cs="Calibri"/>
                <w:sz w:val="22"/>
                <w:szCs w:val="22"/>
              </w:rPr>
              <w:t xml:space="preserve">For staff – either modify activities and/or location or advise to stay at home. </w:t>
            </w:r>
          </w:p>
          <w:p w14:paraId="6E992F80" w14:textId="2410B125" w:rsidR="00E02438" w:rsidRPr="00295C6F" w:rsidRDefault="00E02438" w:rsidP="00923613">
            <w:pPr>
              <w:rPr>
                <w:rFonts w:cs="Calibri"/>
                <w:highlight w:val="yellow"/>
              </w:rPr>
            </w:pPr>
          </w:p>
        </w:tc>
        <w:tc>
          <w:tcPr>
            <w:tcW w:w="851" w:type="dxa"/>
          </w:tcPr>
          <w:p w14:paraId="05C04454" w14:textId="267A1607" w:rsidR="00E02438" w:rsidRDefault="00E02438" w:rsidP="00923613">
            <w:pPr>
              <w:pStyle w:val="Header"/>
              <w:tabs>
                <w:tab w:val="clear" w:pos="4153"/>
                <w:tab w:val="clear" w:pos="8306"/>
              </w:tabs>
              <w:rPr>
                <w:rFonts w:ascii="Calibri" w:hAnsi="Calibri" w:cs="Calibri"/>
              </w:rPr>
            </w:pPr>
            <w:r>
              <w:rPr>
                <w:rFonts w:ascii="Calibri" w:hAnsi="Calibri" w:cs="Calibri"/>
              </w:rPr>
              <w:t>2x3=6</w:t>
            </w:r>
          </w:p>
        </w:tc>
        <w:tc>
          <w:tcPr>
            <w:tcW w:w="1559" w:type="dxa"/>
          </w:tcPr>
          <w:p w14:paraId="3C0A03B0" w14:textId="77777777" w:rsidR="00E02438" w:rsidRPr="00B56D3A" w:rsidRDefault="00E02438" w:rsidP="00923613">
            <w:pPr>
              <w:pStyle w:val="Header"/>
              <w:tabs>
                <w:tab w:val="clear" w:pos="4153"/>
                <w:tab w:val="clear" w:pos="8306"/>
              </w:tabs>
              <w:rPr>
                <w:rFonts w:ascii="Calibri" w:hAnsi="Calibri" w:cs="Calibri"/>
              </w:rPr>
            </w:pPr>
          </w:p>
        </w:tc>
      </w:tr>
      <w:tr w:rsidR="00E02438" w:rsidRPr="00CE7821" w14:paraId="56525251" w14:textId="77777777" w:rsidTr="00496E30">
        <w:trPr>
          <w:trHeight w:val="697"/>
        </w:trPr>
        <w:tc>
          <w:tcPr>
            <w:tcW w:w="2518" w:type="dxa"/>
          </w:tcPr>
          <w:p w14:paraId="337EE05E" w14:textId="177A8115" w:rsidR="00E02438" w:rsidRPr="00295C6F" w:rsidRDefault="00E02438" w:rsidP="00353656">
            <w:pPr>
              <w:rPr>
                <w:rFonts w:ascii="Calibri" w:hAnsi="Calibri" w:cs="Calibri"/>
                <w:b/>
                <w:bCs/>
                <w:sz w:val="22"/>
                <w:szCs w:val="22"/>
              </w:rPr>
            </w:pPr>
            <w:r w:rsidRPr="00295C6F">
              <w:rPr>
                <w:rFonts w:ascii="Calibri" w:hAnsi="Calibri" w:cs="Calibri"/>
                <w:b/>
                <w:bCs/>
                <w:sz w:val="22"/>
                <w:szCs w:val="22"/>
              </w:rPr>
              <w:t>Visitors to school-</w:t>
            </w:r>
            <w:r w:rsidRPr="00295C6F">
              <w:t xml:space="preserve"> </w:t>
            </w:r>
            <w:r w:rsidRPr="00295C6F">
              <w:rPr>
                <w:rFonts w:asciiTheme="minorHAnsi" w:hAnsiTheme="minorHAnsi" w:cstheme="minorHAnsi"/>
                <w:sz w:val="22"/>
                <w:szCs w:val="22"/>
              </w:rPr>
              <w:t>essential visitors from external agencies visiting pupils at the school (</w:t>
            </w:r>
            <w:proofErr w:type="spellStart"/>
            <w:r w:rsidRPr="00295C6F">
              <w:rPr>
                <w:rFonts w:asciiTheme="minorHAnsi" w:hAnsiTheme="minorHAnsi" w:cstheme="minorHAnsi"/>
                <w:sz w:val="22"/>
                <w:szCs w:val="22"/>
              </w:rPr>
              <w:t>eg</w:t>
            </w:r>
            <w:proofErr w:type="spellEnd"/>
            <w:r w:rsidRPr="00295C6F">
              <w:rPr>
                <w:rFonts w:asciiTheme="minorHAnsi" w:hAnsiTheme="minorHAnsi" w:cstheme="minorHAnsi"/>
                <w:sz w:val="22"/>
                <w:szCs w:val="22"/>
              </w:rPr>
              <w:t xml:space="preserve"> educational psychologists, child and adult mental health </w:t>
            </w:r>
            <w:r w:rsidRPr="00295C6F">
              <w:rPr>
                <w:rFonts w:asciiTheme="minorHAnsi" w:hAnsiTheme="minorHAnsi" w:cstheme="minorHAnsi"/>
                <w:sz w:val="22"/>
                <w:szCs w:val="22"/>
              </w:rPr>
              <w:lastRenderedPageBreak/>
              <w:t>services (CAMHS), behavioural support, advisory teachers etc)?</w:t>
            </w:r>
          </w:p>
        </w:tc>
        <w:tc>
          <w:tcPr>
            <w:tcW w:w="1418" w:type="dxa"/>
            <w:gridSpan w:val="2"/>
          </w:tcPr>
          <w:p w14:paraId="2572443A" w14:textId="2F0CB95B" w:rsidR="00E02438" w:rsidRPr="00295C6F" w:rsidRDefault="00E02438" w:rsidP="00353656">
            <w:pPr>
              <w:pStyle w:val="Header"/>
              <w:tabs>
                <w:tab w:val="clear" w:pos="4153"/>
                <w:tab w:val="clear" w:pos="8306"/>
              </w:tabs>
              <w:rPr>
                <w:rFonts w:ascii="Calibri" w:hAnsi="Calibri" w:cs="Calibri"/>
                <w:sz w:val="22"/>
                <w:szCs w:val="22"/>
              </w:rPr>
            </w:pPr>
            <w:r w:rsidRPr="00295C6F">
              <w:rPr>
                <w:rFonts w:ascii="Calibri" w:hAnsi="Calibri" w:cs="Calibri"/>
                <w:sz w:val="22"/>
                <w:szCs w:val="22"/>
              </w:rPr>
              <w:lastRenderedPageBreak/>
              <w:t>Staff, pupils, parents, visitors everyone.</w:t>
            </w:r>
          </w:p>
        </w:tc>
        <w:tc>
          <w:tcPr>
            <w:tcW w:w="9355" w:type="dxa"/>
            <w:gridSpan w:val="3"/>
          </w:tcPr>
          <w:p w14:paraId="6298CE14" w14:textId="1A42156A" w:rsidR="00E02438" w:rsidRPr="00295C6F" w:rsidRDefault="00E02438" w:rsidP="001F6083">
            <w:pPr>
              <w:widowControl w:val="0"/>
              <w:numPr>
                <w:ilvl w:val="0"/>
                <w:numId w:val="31"/>
              </w:numPr>
              <w:rPr>
                <w:rFonts w:asciiTheme="minorHAnsi" w:hAnsiTheme="minorHAnsi" w:cstheme="minorHAnsi"/>
                <w:sz w:val="22"/>
                <w:szCs w:val="22"/>
              </w:rPr>
            </w:pPr>
            <w:r w:rsidRPr="00295C6F">
              <w:rPr>
                <w:rFonts w:asciiTheme="minorHAnsi" w:hAnsiTheme="minorHAnsi" w:cstheme="minorHAnsi"/>
                <w:sz w:val="22"/>
                <w:szCs w:val="22"/>
              </w:rPr>
              <w:t xml:space="preserve">External visitors limited during school hours </w:t>
            </w:r>
            <w:r w:rsidR="00750E2C">
              <w:rPr>
                <w:rFonts w:asciiTheme="minorHAnsi" w:hAnsiTheme="minorHAnsi" w:cstheme="minorHAnsi"/>
                <w:sz w:val="22"/>
                <w:szCs w:val="22"/>
              </w:rPr>
              <w:t>– if do then strict social distancing to take place.</w:t>
            </w:r>
          </w:p>
          <w:p w14:paraId="6C7BC09A" w14:textId="3492CD86" w:rsidR="00E02438" w:rsidRPr="00295C6F" w:rsidRDefault="00E02438" w:rsidP="001F6083">
            <w:pPr>
              <w:widowControl w:val="0"/>
              <w:numPr>
                <w:ilvl w:val="0"/>
                <w:numId w:val="31"/>
              </w:numPr>
              <w:rPr>
                <w:rFonts w:asciiTheme="minorHAnsi" w:hAnsiTheme="minorHAnsi" w:cstheme="minorHAnsi"/>
                <w:sz w:val="22"/>
                <w:szCs w:val="22"/>
              </w:rPr>
            </w:pPr>
            <w:r w:rsidRPr="00295C6F">
              <w:rPr>
                <w:rFonts w:asciiTheme="minorHAnsi" w:hAnsiTheme="minorHAnsi" w:cstheme="minorHAnsi"/>
                <w:sz w:val="22"/>
                <w:szCs w:val="22"/>
              </w:rPr>
              <w:t>Parents should only enter school building if necessary and only one at time</w:t>
            </w:r>
          </w:p>
          <w:p w14:paraId="62A956EA" w14:textId="06335431" w:rsidR="00E02438" w:rsidRPr="00295C6F" w:rsidRDefault="00E02438" w:rsidP="001F6083">
            <w:pPr>
              <w:pStyle w:val="ListParagraph"/>
              <w:numPr>
                <w:ilvl w:val="0"/>
                <w:numId w:val="31"/>
              </w:numPr>
              <w:rPr>
                <w:rFonts w:cs="Calibri"/>
              </w:rPr>
            </w:pPr>
            <w:r w:rsidRPr="00295C6F">
              <w:t xml:space="preserve">Clear guidelines on entry to school about the procedures in place </w:t>
            </w:r>
            <w:r>
              <w:t>– social distancing to be kept at all times.</w:t>
            </w:r>
          </w:p>
          <w:p w14:paraId="26FCD2EE" w14:textId="2073B64D" w:rsidR="00E02438" w:rsidRPr="00295C6F" w:rsidRDefault="00E02438" w:rsidP="001F6083">
            <w:pPr>
              <w:pStyle w:val="ListParagraph"/>
              <w:numPr>
                <w:ilvl w:val="0"/>
                <w:numId w:val="31"/>
              </w:numPr>
              <w:rPr>
                <w:rFonts w:cs="Calibri"/>
              </w:rPr>
            </w:pPr>
            <w:r w:rsidRPr="00295C6F">
              <w:t>Spare PPE available if necessary</w:t>
            </w:r>
          </w:p>
          <w:p w14:paraId="1DC73358" w14:textId="77777777" w:rsidR="00E02438" w:rsidRPr="00295C6F" w:rsidRDefault="00E02438" w:rsidP="001F6083">
            <w:pPr>
              <w:pStyle w:val="ListParagraph"/>
              <w:numPr>
                <w:ilvl w:val="0"/>
                <w:numId w:val="31"/>
              </w:numPr>
              <w:rPr>
                <w:rFonts w:cs="Calibri"/>
              </w:rPr>
            </w:pPr>
            <w:r w:rsidRPr="00295C6F">
              <w:t>Identified area to meet parents to allow for social distancing</w:t>
            </w:r>
            <w:r>
              <w:t xml:space="preserve"> – deputy room</w:t>
            </w:r>
          </w:p>
          <w:p w14:paraId="2BB022E3" w14:textId="7FEB72A1" w:rsidR="00E02438" w:rsidRPr="00295C6F" w:rsidRDefault="00E02438" w:rsidP="001F6083">
            <w:pPr>
              <w:pStyle w:val="ListParagraph"/>
              <w:numPr>
                <w:ilvl w:val="0"/>
                <w:numId w:val="31"/>
              </w:numPr>
              <w:rPr>
                <w:rFonts w:cs="Calibri"/>
              </w:rPr>
            </w:pPr>
            <w:r>
              <w:lastRenderedPageBreak/>
              <w:t>All furniture and door handles to be wiped down after the meeting.</w:t>
            </w:r>
          </w:p>
        </w:tc>
        <w:tc>
          <w:tcPr>
            <w:tcW w:w="851" w:type="dxa"/>
          </w:tcPr>
          <w:p w14:paraId="1F3732B0" w14:textId="77777777" w:rsidR="00E02438" w:rsidRPr="00295C6F" w:rsidRDefault="00E02438" w:rsidP="00353656">
            <w:pPr>
              <w:pStyle w:val="Header"/>
              <w:tabs>
                <w:tab w:val="clear" w:pos="4153"/>
                <w:tab w:val="clear" w:pos="8306"/>
              </w:tabs>
              <w:rPr>
                <w:rFonts w:ascii="Calibri" w:hAnsi="Calibri" w:cs="Calibri"/>
                <w:color w:val="FF0000"/>
              </w:rPr>
            </w:pPr>
          </w:p>
        </w:tc>
        <w:tc>
          <w:tcPr>
            <w:tcW w:w="1559" w:type="dxa"/>
          </w:tcPr>
          <w:p w14:paraId="23A043B6" w14:textId="77777777" w:rsidR="00E02438" w:rsidRPr="00295C6F" w:rsidRDefault="00E02438" w:rsidP="00353656">
            <w:pPr>
              <w:pStyle w:val="Header"/>
              <w:tabs>
                <w:tab w:val="clear" w:pos="4153"/>
                <w:tab w:val="clear" w:pos="8306"/>
              </w:tabs>
              <w:rPr>
                <w:rFonts w:ascii="Calibri" w:hAnsi="Calibri" w:cs="Calibri"/>
                <w:color w:val="FF0000"/>
              </w:rPr>
            </w:pPr>
          </w:p>
        </w:tc>
      </w:tr>
      <w:tr w:rsidR="00E02438" w:rsidRPr="00B56D3A" w14:paraId="5E8CAEDF" w14:textId="77777777" w:rsidTr="00496E30">
        <w:trPr>
          <w:trHeight w:val="697"/>
        </w:trPr>
        <w:tc>
          <w:tcPr>
            <w:tcW w:w="2518" w:type="dxa"/>
          </w:tcPr>
          <w:p w14:paraId="7EBAEC18" w14:textId="2808040E" w:rsidR="00E02438" w:rsidRPr="00B349FC" w:rsidRDefault="00E02438" w:rsidP="000E1EBA">
            <w:pPr>
              <w:rPr>
                <w:rFonts w:ascii="Calibri" w:hAnsi="Calibri" w:cs="Calibri"/>
                <w:b/>
                <w:bCs/>
                <w:color w:val="000000"/>
                <w:sz w:val="22"/>
                <w:szCs w:val="22"/>
              </w:rPr>
            </w:pPr>
            <w:r>
              <w:rPr>
                <w:rFonts w:ascii="Calibri" w:hAnsi="Calibri" w:cs="Calibri"/>
                <w:b/>
                <w:bCs/>
                <w:sz w:val="22"/>
                <w:szCs w:val="22"/>
              </w:rPr>
              <w:t>School trips</w:t>
            </w:r>
          </w:p>
        </w:tc>
        <w:tc>
          <w:tcPr>
            <w:tcW w:w="1418" w:type="dxa"/>
            <w:gridSpan w:val="2"/>
          </w:tcPr>
          <w:p w14:paraId="640048A2" w14:textId="5690443B" w:rsidR="00E02438" w:rsidRPr="00B349FC" w:rsidRDefault="00E02438" w:rsidP="000E1EBA">
            <w:pPr>
              <w:pStyle w:val="Header"/>
              <w:tabs>
                <w:tab w:val="clear" w:pos="4153"/>
                <w:tab w:val="clear" w:pos="8306"/>
              </w:tabs>
              <w:rPr>
                <w:rFonts w:ascii="Calibri" w:hAnsi="Calibri" w:cs="Calibri"/>
                <w:sz w:val="22"/>
                <w:szCs w:val="22"/>
              </w:rPr>
            </w:pPr>
            <w:r w:rsidRPr="00B349FC">
              <w:rPr>
                <w:rFonts w:ascii="Calibri" w:hAnsi="Calibri" w:cs="Calibri"/>
                <w:sz w:val="22"/>
                <w:szCs w:val="22"/>
              </w:rPr>
              <w:t>Staff, pupils, parents, visitors everyone.</w:t>
            </w:r>
          </w:p>
        </w:tc>
        <w:tc>
          <w:tcPr>
            <w:tcW w:w="9355" w:type="dxa"/>
            <w:gridSpan w:val="3"/>
          </w:tcPr>
          <w:p w14:paraId="79EF48B0" w14:textId="77967FA5" w:rsidR="00E02438" w:rsidRPr="005D03D5" w:rsidRDefault="00E02438" w:rsidP="00B11F96">
            <w:pPr>
              <w:numPr>
                <w:ilvl w:val="0"/>
                <w:numId w:val="8"/>
              </w:numPr>
              <w:rPr>
                <w:rFonts w:ascii="Calibri" w:hAnsi="Calibri" w:cs="Calibri"/>
                <w:sz w:val="22"/>
                <w:szCs w:val="22"/>
              </w:rPr>
            </w:pPr>
            <w:r w:rsidRPr="005D03D5">
              <w:rPr>
                <w:rFonts w:ascii="Calibri" w:hAnsi="Calibri" w:cs="Calibri"/>
                <w:sz w:val="22"/>
                <w:szCs w:val="22"/>
              </w:rPr>
              <w:t>Cancelled at present until further advice from PHE &amp; DfE.</w:t>
            </w:r>
          </w:p>
        </w:tc>
        <w:tc>
          <w:tcPr>
            <w:tcW w:w="851" w:type="dxa"/>
          </w:tcPr>
          <w:p w14:paraId="6BC47FF8" w14:textId="6546E3BB" w:rsidR="00E02438" w:rsidRPr="00B56D3A" w:rsidRDefault="000427F6" w:rsidP="000E1EBA">
            <w:pPr>
              <w:pStyle w:val="Header"/>
              <w:tabs>
                <w:tab w:val="clear" w:pos="4153"/>
                <w:tab w:val="clear" w:pos="8306"/>
              </w:tabs>
              <w:rPr>
                <w:rFonts w:ascii="Calibri" w:hAnsi="Calibri" w:cs="Calibri"/>
              </w:rPr>
            </w:pPr>
            <w:r>
              <w:rPr>
                <w:rFonts w:ascii="Calibri" w:hAnsi="Calibri" w:cs="Calibri"/>
              </w:rPr>
              <w:t>1x1=1</w:t>
            </w:r>
          </w:p>
        </w:tc>
        <w:tc>
          <w:tcPr>
            <w:tcW w:w="1559" w:type="dxa"/>
          </w:tcPr>
          <w:p w14:paraId="6C6E4CFE" w14:textId="77777777" w:rsidR="00E02438" w:rsidRPr="00B56D3A" w:rsidRDefault="00E02438" w:rsidP="000E1EBA">
            <w:pPr>
              <w:pStyle w:val="Header"/>
              <w:tabs>
                <w:tab w:val="clear" w:pos="4153"/>
                <w:tab w:val="clear" w:pos="8306"/>
              </w:tabs>
              <w:rPr>
                <w:rFonts w:ascii="Calibri" w:hAnsi="Calibri" w:cs="Calibri"/>
              </w:rPr>
            </w:pPr>
          </w:p>
        </w:tc>
      </w:tr>
      <w:tr w:rsidR="00E02438" w:rsidRPr="00B56D3A" w14:paraId="51DB84A4" w14:textId="77777777" w:rsidTr="00496E30">
        <w:trPr>
          <w:trHeight w:val="697"/>
        </w:trPr>
        <w:tc>
          <w:tcPr>
            <w:tcW w:w="2518" w:type="dxa"/>
          </w:tcPr>
          <w:p w14:paraId="69709055" w14:textId="423C6706" w:rsidR="00E02438" w:rsidRPr="005847F0" w:rsidRDefault="00E02438" w:rsidP="005F4FF8">
            <w:pPr>
              <w:rPr>
                <w:rFonts w:asciiTheme="minorHAnsi" w:hAnsiTheme="minorHAnsi" w:cstheme="minorHAnsi"/>
                <w:b/>
                <w:bCs/>
                <w:sz w:val="22"/>
                <w:szCs w:val="22"/>
              </w:rPr>
            </w:pPr>
            <w:r>
              <w:rPr>
                <w:rFonts w:asciiTheme="minorHAnsi" w:hAnsiTheme="minorHAnsi" w:cstheme="minorHAnsi"/>
                <w:b/>
                <w:bCs/>
                <w:sz w:val="22"/>
                <w:szCs w:val="22"/>
              </w:rPr>
              <w:t>Anxiety and stress returning to work post lockdown</w:t>
            </w:r>
          </w:p>
          <w:p w14:paraId="1E5E0CA2" w14:textId="6324EEF1" w:rsidR="00E02438" w:rsidRPr="005847F0" w:rsidRDefault="00E02438" w:rsidP="005F4FF8">
            <w:pPr>
              <w:rPr>
                <w:rFonts w:ascii="Calibri" w:hAnsi="Calibri" w:cs="Calibri"/>
                <w:sz w:val="22"/>
                <w:szCs w:val="22"/>
              </w:rPr>
            </w:pPr>
            <w:r w:rsidRPr="005847F0">
              <w:rPr>
                <w:rFonts w:ascii="Calibri" w:hAnsi="Calibri" w:cs="Calibri"/>
                <w:sz w:val="22"/>
                <w:szCs w:val="22"/>
              </w:rPr>
              <w:t>Employee’s</w:t>
            </w:r>
            <w:r>
              <w:rPr>
                <w:rFonts w:ascii="Calibri" w:hAnsi="Calibri" w:cs="Calibri"/>
                <w:sz w:val="22"/>
                <w:szCs w:val="22"/>
              </w:rPr>
              <w:t xml:space="preserve"> &amp; pupils</w:t>
            </w:r>
            <w:r w:rsidRPr="005847F0">
              <w:rPr>
                <w:rFonts w:ascii="Calibri" w:hAnsi="Calibri" w:cs="Calibri"/>
                <w:sz w:val="22"/>
                <w:szCs w:val="22"/>
              </w:rPr>
              <w:t xml:space="preserve"> returning to school with potential stress / anxiety caused by return to school post CIVID-19 lockdown and associated contact</w:t>
            </w:r>
          </w:p>
          <w:p w14:paraId="6C363DB1" w14:textId="77777777" w:rsidR="00E02438" w:rsidRDefault="00E02438" w:rsidP="005F4FF8">
            <w:pPr>
              <w:rPr>
                <w:rFonts w:ascii="Calibri" w:hAnsi="Calibri" w:cs="Calibri"/>
                <w:b/>
                <w:bCs/>
                <w:sz w:val="22"/>
                <w:szCs w:val="22"/>
              </w:rPr>
            </w:pPr>
          </w:p>
        </w:tc>
        <w:tc>
          <w:tcPr>
            <w:tcW w:w="1418" w:type="dxa"/>
            <w:gridSpan w:val="2"/>
          </w:tcPr>
          <w:p w14:paraId="77E9A29D" w14:textId="18C103CC" w:rsidR="00E02438" w:rsidRPr="00B349FC" w:rsidRDefault="00E02438" w:rsidP="005F4FF8">
            <w:pPr>
              <w:pStyle w:val="Header"/>
              <w:tabs>
                <w:tab w:val="clear" w:pos="4153"/>
                <w:tab w:val="clear" w:pos="8306"/>
              </w:tabs>
              <w:rPr>
                <w:rFonts w:ascii="Calibri" w:hAnsi="Calibri" w:cs="Calibri"/>
                <w:sz w:val="22"/>
                <w:szCs w:val="22"/>
              </w:rPr>
            </w:pPr>
            <w:r w:rsidRPr="00B349FC">
              <w:rPr>
                <w:rFonts w:ascii="Calibri" w:hAnsi="Calibri" w:cs="Calibri"/>
                <w:sz w:val="22"/>
                <w:szCs w:val="22"/>
              </w:rPr>
              <w:t>Staff, pupils, parents, visitors everyone.</w:t>
            </w:r>
          </w:p>
        </w:tc>
        <w:tc>
          <w:tcPr>
            <w:tcW w:w="9355" w:type="dxa"/>
            <w:gridSpan w:val="3"/>
          </w:tcPr>
          <w:p w14:paraId="0AD32FC7" w14:textId="77777777" w:rsidR="00E02438" w:rsidRDefault="00E02438" w:rsidP="00B11F96">
            <w:pPr>
              <w:pStyle w:val="ListParagraph"/>
              <w:numPr>
                <w:ilvl w:val="0"/>
                <w:numId w:val="8"/>
              </w:numPr>
              <w:rPr>
                <w:rFonts w:cs="Calibri"/>
              </w:rPr>
            </w:pPr>
            <w:r w:rsidRPr="00524DC4">
              <w:rPr>
                <w:rFonts w:cs="Calibri"/>
              </w:rPr>
              <w:t xml:space="preserve">Counselling service available including bereavement </w:t>
            </w:r>
          </w:p>
          <w:p w14:paraId="19D81071" w14:textId="77777777" w:rsidR="00E02438" w:rsidRDefault="00E02438" w:rsidP="00B11F96">
            <w:pPr>
              <w:pStyle w:val="ListParagraph"/>
              <w:numPr>
                <w:ilvl w:val="0"/>
                <w:numId w:val="8"/>
              </w:numPr>
              <w:rPr>
                <w:rFonts w:cs="Calibri"/>
              </w:rPr>
            </w:pPr>
            <w:r>
              <w:rPr>
                <w:rFonts w:cs="Calibri"/>
              </w:rPr>
              <w:t>Review individual staff /pupil risk assessments and monitor</w:t>
            </w:r>
          </w:p>
          <w:p w14:paraId="14CE3325" w14:textId="76B00C92" w:rsidR="00E02438" w:rsidRDefault="00E02438" w:rsidP="00B11F96">
            <w:pPr>
              <w:pStyle w:val="ListParagraph"/>
              <w:numPr>
                <w:ilvl w:val="0"/>
                <w:numId w:val="8"/>
              </w:numPr>
              <w:rPr>
                <w:rFonts w:cs="Calibri"/>
              </w:rPr>
            </w:pPr>
            <w:r>
              <w:rPr>
                <w:rFonts w:cs="Calibri"/>
              </w:rPr>
              <w:t xml:space="preserve">Regular one-to ones with staff via different </w:t>
            </w:r>
            <w:proofErr w:type="spellStart"/>
            <w:r>
              <w:rPr>
                <w:rFonts w:cs="Calibri"/>
              </w:rPr>
              <w:t>whatsapp</w:t>
            </w:r>
            <w:proofErr w:type="spellEnd"/>
            <w:r>
              <w:rPr>
                <w:rFonts w:cs="Calibri"/>
              </w:rPr>
              <w:t xml:space="preserve"> groups to note if joining in group chats. </w:t>
            </w:r>
          </w:p>
          <w:p w14:paraId="5ADF354C" w14:textId="7DAC6367" w:rsidR="00E02438" w:rsidRDefault="00E02438" w:rsidP="00B11F96">
            <w:pPr>
              <w:pStyle w:val="ListParagraph"/>
              <w:numPr>
                <w:ilvl w:val="0"/>
                <w:numId w:val="8"/>
              </w:numPr>
              <w:rPr>
                <w:rFonts w:cs="Calibri"/>
              </w:rPr>
            </w:pPr>
            <w:r>
              <w:rPr>
                <w:rFonts w:cs="Calibri"/>
              </w:rPr>
              <w:t>Leads to note how staff are when in school and if concerned raise with HT.</w:t>
            </w:r>
          </w:p>
          <w:p w14:paraId="1BA61CFE" w14:textId="37C1E141" w:rsidR="00E02438" w:rsidRDefault="00E02438" w:rsidP="00B11F96">
            <w:pPr>
              <w:pStyle w:val="ListParagraph"/>
              <w:numPr>
                <w:ilvl w:val="0"/>
                <w:numId w:val="8"/>
              </w:numPr>
              <w:rPr>
                <w:rFonts w:cs="Calibri"/>
              </w:rPr>
            </w:pPr>
            <w:r>
              <w:rPr>
                <w:rFonts w:cs="Calibri"/>
              </w:rPr>
              <w:t xml:space="preserve">HT to phone non attending staff as </w:t>
            </w:r>
            <w:proofErr w:type="spellStart"/>
            <w:r>
              <w:rPr>
                <w:rFonts w:cs="Calibri"/>
              </w:rPr>
              <w:t>well being</w:t>
            </w:r>
            <w:proofErr w:type="spellEnd"/>
            <w:r>
              <w:rPr>
                <w:rFonts w:cs="Calibri"/>
              </w:rPr>
              <w:t xml:space="preserve"> check.</w:t>
            </w:r>
          </w:p>
          <w:p w14:paraId="59104FDA" w14:textId="5286E531" w:rsidR="00E02438" w:rsidRPr="00524DC4" w:rsidRDefault="00E02438" w:rsidP="00B11F96">
            <w:pPr>
              <w:pStyle w:val="ListParagraph"/>
              <w:numPr>
                <w:ilvl w:val="0"/>
                <w:numId w:val="8"/>
              </w:numPr>
              <w:rPr>
                <w:rFonts w:cs="Calibri"/>
              </w:rPr>
            </w:pPr>
            <w:r>
              <w:rPr>
                <w:rFonts w:cs="Calibri"/>
              </w:rPr>
              <w:t>Reasonable adjustments if required.</w:t>
            </w:r>
          </w:p>
        </w:tc>
        <w:tc>
          <w:tcPr>
            <w:tcW w:w="851" w:type="dxa"/>
          </w:tcPr>
          <w:p w14:paraId="61D450E9" w14:textId="3F99CC09" w:rsidR="00E02438" w:rsidRPr="00B56D3A" w:rsidRDefault="00E02438" w:rsidP="005F4FF8">
            <w:pPr>
              <w:pStyle w:val="Header"/>
              <w:tabs>
                <w:tab w:val="clear" w:pos="4153"/>
                <w:tab w:val="clear" w:pos="8306"/>
              </w:tabs>
              <w:rPr>
                <w:rFonts w:ascii="Calibri" w:hAnsi="Calibri" w:cs="Calibri"/>
              </w:rPr>
            </w:pPr>
            <w:r>
              <w:rPr>
                <w:rFonts w:ascii="Calibri" w:hAnsi="Calibri" w:cs="Calibri"/>
              </w:rPr>
              <w:t>2x3=6</w:t>
            </w:r>
          </w:p>
        </w:tc>
        <w:tc>
          <w:tcPr>
            <w:tcW w:w="1559" w:type="dxa"/>
          </w:tcPr>
          <w:p w14:paraId="2930D802" w14:textId="77DA7056" w:rsidR="00E02438" w:rsidRPr="00B56D3A" w:rsidRDefault="00750E2C" w:rsidP="005F4FF8">
            <w:pPr>
              <w:pStyle w:val="Header"/>
              <w:tabs>
                <w:tab w:val="clear" w:pos="4153"/>
                <w:tab w:val="clear" w:pos="8306"/>
              </w:tabs>
              <w:rPr>
                <w:rFonts w:ascii="Calibri" w:hAnsi="Calibri" w:cs="Calibri"/>
              </w:rPr>
            </w:pPr>
            <w:r>
              <w:rPr>
                <w:rFonts w:ascii="Calibri" w:hAnsi="Calibri" w:cs="Calibri"/>
              </w:rPr>
              <w:t xml:space="preserve">Staff are completing bereavement </w:t>
            </w:r>
            <w:proofErr w:type="spellStart"/>
            <w:r>
              <w:rPr>
                <w:rFonts w:ascii="Calibri" w:hAnsi="Calibri" w:cs="Calibri"/>
              </w:rPr>
              <w:t>cpd</w:t>
            </w:r>
            <w:proofErr w:type="spellEnd"/>
            <w:r>
              <w:rPr>
                <w:rFonts w:ascii="Calibri" w:hAnsi="Calibri" w:cs="Calibri"/>
              </w:rPr>
              <w:t xml:space="preserve"> and psychological first aid </w:t>
            </w:r>
            <w:proofErr w:type="spellStart"/>
            <w:r>
              <w:rPr>
                <w:rFonts w:ascii="Calibri" w:hAnsi="Calibri" w:cs="Calibri"/>
              </w:rPr>
              <w:t>Cpd</w:t>
            </w:r>
            <w:proofErr w:type="spellEnd"/>
            <w:r>
              <w:rPr>
                <w:rFonts w:ascii="Calibri" w:hAnsi="Calibri" w:cs="Calibri"/>
              </w:rPr>
              <w:t xml:space="preserve"> – June 20.</w:t>
            </w:r>
          </w:p>
        </w:tc>
      </w:tr>
      <w:tr w:rsidR="00E02438" w:rsidRPr="00B56D3A" w14:paraId="14D41226" w14:textId="77777777" w:rsidTr="00496E30">
        <w:trPr>
          <w:trHeight w:val="697"/>
        </w:trPr>
        <w:tc>
          <w:tcPr>
            <w:tcW w:w="2518" w:type="dxa"/>
          </w:tcPr>
          <w:p w14:paraId="606B677D" w14:textId="4EB2F871" w:rsidR="00E02438" w:rsidRPr="00F71BDC" w:rsidRDefault="00E02438" w:rsidP="005F4FF8">
            <w:pPr>
              <w:rPr>
                <w:rFonts w:asciiTheme="minorHAnsi" w:hAnsiTheme="minorHAnsi" w:cstheme="minorHAnsi"/>
                <w:bCs/>
                <w:sz w:val="22"/>
                <w:szCs w:val="22"/>
              </w:rPr>
            </w:pPr>
            <w:bookmarkStart w:id="0" w:name="_Hlk40700501"/>
            <w:r w:rsidRPr="00336785">
              <w:rPr>
                <w:rFonts w:asciiTheme="minorHAnsi" w:hAnsiTheme="minorHAnsi" w:cstheme="minorHAnsi"/>
                <w:b/>
                <w:sz w:val="22"/>
                <w:szCs w:val="22"/>
              </w:rPr>
              <w:t xml:space="preserve">BAME </w:t>
            </w:r>
            <w:r w:rsidRPr="00F71BDC">
              <w:rPr>
                <w:rFonts w:asciiTheme="minorHAnsi" w:hAnsiTheme="minorHAnsi" w:cstheme="minorHAnsi"/>
                <w:bCs/>
                <w:sz w:val="22"/>
                <w:szCs w:val="22"/>
              </w:rPr>
              <w:t>staff &amp; pupils</w:t>
            </w:r>
          </w:p>
          <w:p w14:paraId="3C133285" w14:textId="37572838" w:rsidR="00E02438" w:rsidRPr="00F71BDC" w:rsidRDefault="00E02438" w:rsidP="005F4FF8">
            <w:pPr>
              <w:rPr>
                <w:rFonts w:asciiTheme="minorHAnsi" w:hAnsiTheme="minorHAnsi" w:cstheme="minorHAnsi"/>
                <w:bCs/>
                <w:sz w:val="22"/>
                <w:szCs w:val="22"/>
              </w:rPr>
            </w:pPr>
            <w:r w:rsidRPr="00F71BDC">
              <w:rPr>
                <w:rFonts w:asciiTheme="minorHAnsi" w:hAnsiTheme="minorHAnsi" w:cstheme="minorHAnsi"/>
                <w:sz w:val="22"/>
                <w:szCs w:val="22"/>
              </w:rPr>
              <w:t xml:space="preserve">Evidence from the Office for National Statistics shows a greater impact of Covid-19 on Black communities with a disproportionate number of deaths being recorded. </w:t>
            </w:r>
          </w:p>
        </w:tc>
        <w:tc>
          <w:tcPr>
            <w:tcW w:w="1418" w:type="dxa"/>
            <w:gridSpan w:val="2"/>
          </w:tcPr>
          <w:p w14:paraId="4785FC7F" w14:textId="0BA9D740" w:rsidR="00E02438" w:rsidRPr="00F71BDC" w:rsidRDefault="00E02438" w:rsidP="005F4FF8">
            <w:pPr>
              <w:pStyle w:val="Header"/>
              <w:tabs>
                <w:tab w:val="clear" w:pos="4153"/>
                <w:tab w:val="clear" w:pos="8306"/>
              </w:tabs>
              <w:rPr>
                <w:rFonts w:ascii="Calibri" w:hAnsi="Calibri" w:cs="Calibri"/>
                <w:sz w:val="22"/>
                <w:szCs w:val="22"/>
              </w:rPr>
            </w:pPr>
            <w:r w:rsidRPr="00F71BDC">
              <w:rPr>
                <w:rFonts w:ascii="Calibri" w:hAnsi="Calibri" w:cs="Calibri"/>
                <w:sz w:val="22"/>
                <w:szCs w:val="22"/>
              </w:rPr>
              <w:t>Staff, pupils, parents, visitors everyone.</w:t>
            </w:r>
          </w:p>
        </w:tc>
        <w:tc>
          <w:tcPr>
            <w:tcW w:w="9355" w:type="dxa"/>
            <w:gridSpan w:val="3"/>
          </w:tcPr>
          <w:p w14:paraId="3AA3F364" w14:textId="10CA0BFE" w:rsidR="00E02438" w:rsidRPr="00DF733C" w:rsidRDefault="00E02438" w:rsidP="00DF733C">
            <w:pPr>
              <w:pStyle w:val="ListParagraph"/>
              <w:numPr>
                <w:ilvl w:val="0"/>
                <w:numId w:val="8"/>
              </w:numPr>
              <w:rPr>
                <w:rFonts w:cs="Calibri"/>
              </w:rPr>
            </w:pPr>
            <w:r w:rsidRPr="00F71BDC">
              <w:t xml:space="preserve">Assess the risks to BAME staff and pupils in your </w:t>
            </w:r>
            <w:proofErr w:type="gramStart"/>
            <w:r w:rsidRPr="00F71BDC">
              <w:t>establishment.-</w:t>
            </w:r>
            <w:proofErr w:type="gramEnd"/>
            <w:r w:rsidRPr="00F71BDC">
              <w:t xml:space="preserve"> </w:t>
            </w:r>
            <w:r w:rsidRPr="00F71BDC">
              <w:rPr>
                <w:b/>
              </w:rPr>
              <w:t>we have no current BAME staff or pupils</w:t>
            </w:r>
            <w:r w:rsidR="00DF733C">
              <w:rPr>
                <w:b/>
              </w:rPr>
              <w:t xml:space="preserve"> </w:t>
            </w:r>
            <w:r w:rsidR="00750E2C">
              <w:rPr>
                <w:b/>
              </w:rPr>
              <w:t xml:space="preserve">attending </w:t>
            </w:r>
            <w:r w:rsidR="00DF733C">
              <w:rPr>
                <w:b/>
              </w:rPr>
              <w:t>school</w:t>
            </w:r>
            <w:r w:rsidRPr="00F71BDC">
              <w:rPr>
                <w:b/>
              </w:rPr>
              <w:t>.</w:t>
            </w:r>
          </w:p>
          <w:p w14:paraId="7A34685A" w14:textId="66222937" w:rsidR="00E02438" w:rsidRPr="00F71BDC" w:rsidRDefault="00E02438" w:rsidP="00DF733C">
            <w:pPr>
              <w:pStyle w:val="ListParagraph"/>
              <w:rPr>
                <w:rFonts w:asciiTheme="minorHAnsi" w:hAnsiTheme="minorHAnsi" w:cstheme="minorHAnsi"/>
              </w:rPr>
            </w:pPr>
          </w:p>
        </w:tc>
        <w:tc>
          <w:tcPr>
            <w:tcW w:w="851" w:type="dxa"/>
          </w:tcPr>
          <w:p w14:paraId="47944B31" w14:textId="4794060A" w:rsidR="00E02438" w:rsidRDefault="00E02438" w:rsidP="005F4FF8">
            <w:pPr>
              <w:pStyle w:val="Header"/>
              <w:tabs>
                <w:tab w:val="clear" w:pos="4153"/>
                <w:tab w:val="clear" w:pos="8306"/>
              </w:tabs>
              <w:rPr>
                <w:rFonts w:ascii="Calibri" w:hAnsi="Calibri" w:cs="Calibri"/>
              </w:rPr>
            </w:pPr>
            <w:r>
              <w:rPr>
                <w:rFonts w:ascii="Calibri" w:hAnsi="Calibri" w:cs="Calibri"/>
              </w:rPr>
              <w:t>1x3 =3</w:t>
            </w:r>
          </w:p>
        </w:tc>
        <w:tc>
          <w:tcPr>
            <w:tcW w:w="1559" w:type="dxa"/>
          </w:tcPr>
          <w:p w14:paraId="1F157271" w14:textId="77777777" w:rsidR="00E02438" w:rsidRPr="00B56D3A" w:rsidRDefault="00E02438" w:rsidP="005F4FF8">
            <w:pPr>
              <w:pStyle w:val="Header"/>
              <w:tabs>
                <w:tab w:val="clear" w:pos="4153"/>
                <w:tab w:val="clear" w:pos="8306"/>
              </w:tabs>
              <w:rPr>
                <w:rFonts w:ascii="Calibri" w:hAnsi="Calibri" w:cs="Calibri"/>
              </w:rPr>
            </w:pPr>
          </w:p>
        </w:tc>
      </w:tr>
      <w:bookmarkEnd w:id="0"/>
      <w:tr w:rsidR="00E02438" w:rsidRPr="00B56D3A" w14:paraId="59CABE1B" w14:textId="77777777" w:rsidTr="00496E30">
        <w:trPr>
          <w:trHeight w:val="697"/>
        </w:trPr>
        <w:tc>
          <w:tcPr>
            <w:tcW w:w="2518" w:type="dxa"/>
          </w:tcPr>
          <w:p w14:paraId="434E56C6" w14:textId="3A40CDD3" w:rsidR="00E02438" w:rsidRPr="003627F6" w:rsidRDefault="00E02438" w:rsidP="005F4FF8">
            <w:pPr>
              <w:rPr>
                <w:rFonts w:ascii="Calibri" w:hAnsi="Calibri" w:cs="Calibri"/>
                <w:b/>
                <w:bCs/>
                <w:sz w:val="22"/>
                <w:szCs w:val="22"/>
              </w:rPr>
            </w:pPr>
            <w:r w:rsidRPr="003627F6">
              <w:rPr>
                <w:rFonts w:ascii="Calibri" w:hAnsi="Calibri" w:cs="Calibri"/>
                <w:b/>
                <w:bCs/>
                <w:sz w:val="22"/>
                <w:szCs w:val="22"/>
              </w:rPr>
              <w:t xml:space="preserve">Playground equipment and activities </w:t>
            </w:r>
          </w:p>
        </w:tc>
        <w:tc>
          <w:tcPr>
            <w:tcW w:w="1418" w:type="dxa"/>
            <w:gridSpan w:val="2"/>
          </w:tcPr>
          <w:p w14:paraId="2F63B29D" w14:textId="1DE685E4" w:rsidR="00E02438" w:rsidRPr="003627F6" w:rsidRDefault="00E02438" w:rsidP="005F4FF8">
            <w:pPr>
              <w:pStyle w:val="Header"/>
              <w:tabs>
                <w:tab w:val="clear" w:pos="4153"/>
                <w:tab w:val="clear" w:pos="8306"/>
              </w:tabs>
              <w:rPr>
                <w:rFonts w:ascii="Calibri" w:hAnsi="Calibri" w:cs="Calibri"/>
                <w:sz w:val="22"/>
                <w:szCs w:val="22"/>
              </w:rPr>
            </w:pPr>
            <w:r w:rsidRPr="003627F6">
              <w:rPr>
                <w:rFonts w:ascii="Calibri" w:hAnsi="Calibri" w:cs="Calibri"/>
                <w:sz w:val="22"/>
                <w:szCs w:val="22"/>
              </w:rPr>
              <w:t>Staff, pupils, parents, visitors everyone.</w:t>
            </w:r>
          </w:p>
        </w:tc>
        <w:tc>
          <w:tcPr>
            <w:tcW w:w="9355" w:type="dxa"/>
            <w:gridSpan w:val="3"/>
          </w:tcPr>
          <w:p w14:paraId="36A69F00" w14:textId="77777777" w:rsidR="00DF733C" w:rsidRPr="00DF733C" w:rsidRDefault="00DF733C" w:rsidP="00DF733C">
            <w:pPr>
              <w:pStyle w:val="ListParagraph"/>
              <w:numPr>
                <w:ilvl w:val="0"/>
                <w:numId w:val="8"/>
              </w:numPr>
              <w:rPr>
                <w:rFonts w:asciiTheme="minorHAnsi" w:hAnsiTheme="minorHAnsi" w:cstheme="minorHAnsi"/>
              </w:rPr>
            </w:pPr>
            <w:r w:rsidRPr="00DF733C">
              <w:rPr>
                <w:rFonts w:asciiTheme="minorHAnsi" w:hAnsiTheme="minorHAnsi" w:cstheme="minorHAnsi"/>
              </w:rPr>
              <w:t>Playground wooden equipment can safely be used without cleaning due to wind, rain and sun shining on it – Dr Matt Butler reports – wash hands when come back inside the from the playground.</w:t>
            </w:r>
          </w:p>
          <w:p w14:paraId="312E9A5D" w14:textId="77777777" w:rsidR="00DF733C" w:rsidRPr="00DF733C" w:rsidRDefault="00DF733C" w:rsidP="00DF733C">
            <w:pPr>
              <w:pStyle w:val="ListParagraph"/>
              <w:numPr>
                <w:ilvl w:val="0"/>
                <w:numId w:val="8"/>
              </w:numPr>
              <w:rPr>
                <w:rFonts w:asciiTheme="minorHAnsi" w:hAnsiTheme="minorHAnsi" w:cstheme="minorHAnsi"/>
              </w:rPr>
            </w:pPr>
            <w:r w:rsidRPr="00DF733C">
              <w:rPr>
                <w:rFonts w:asciiTheme="minorHAnsi" w:hAnsiTheme="minorHAnsi" w:cstheme="minorHAnsi"/>
              </w:rPr>
              <w:t xml:space="preserve">Playground toys </w:t>
            </w:r>
            <w:proofErr w:type="spellStart"/>
            <w:r w:rsidRPr="00DF733C">
              <w:rPr>
                <w:rFonts w:asciiTheme="minorHAnsi" w:hAnsiTheme="minorHAnsi" w:cstheme="minorHAnsi"/>
              </w:rPr>
              <w:t>eg</w:t>
            </w:r>
            <w:proofErr w:type="spellEnd"/>
            <w:r w:rsidRPr="00DF733C">
              <w:rPr>
                <w:rFonts w:asciiTheme="minorHAnsi" w:hAnsiTheme="minorHAnsi" w:cstheme="minorHAnsi"/>
              </w:rPr>
              <w:t xml:space="preserve"> lefty righties, table tennis – wipe down at end of each day.</w:t>
            </w:r>
          </w:p>
          <w:p w14:paraId="63E4AC0A" w14:textId="77777777" w:rsidR="00DF733C" w:rsidRPr="00BD3ABE" w:rsidRDefault="00DF733C" w:rsidP="00DF733C">
            <w:pPr>
              <w:numPr>
                <w:ilvl w:val="0"/>
                <w:numId w:val="8"/>
              </w:numPr>
              <w:shd w:val="clear" w:color="auto" w:fill="FFFFFF"/>
              <w:rPr>
                <w:rStyle w:val="Hyperlink"/>
                <w:rFonts w:asciiTheme="minorHAnsi" w:hAnsiTheme="minorHAnsi" w:cstheme="minorHAnsi"/>
                <w:color w:val="0B0C0C"/>
                <w:sz w:val="22"/>
                <w:szCs w:val="22"/>
                <w:u w:val="none"/>
              </w:rPr>
            </w:pPr>
            <w:r w:rsidRPr="00332DAD">
              <w:rPr>
                <w:rFonts w:asciiTheme="minorHAnsi" w:hAnsiTheme="minorHAnsi" w:cstheme="minorHAnsi"/>
                <w:color w:val="0B0C0C"/>
                <w:sz w:val="22"/>
                <w:szCs w:val="22"/>
              </w:rPr>
              <w:t>Read </w:t>
            </w:r>
            <w:hyperlink r:id="rId31" w:history="1">
              <w:r w:rsidRPr="00332DAD">
                <w:rPr>
                  <w:rStyle w:val="Hyperlink"/>
                  <w:rFonts w:asciiTheme="minorHAnsi" w:hAnsiTheme="minorHAnsi" w:cstheme="minorHAnsi"/>
                  <w:color w:val="4C2C92"/>
                  <w:sz w:val="22"/>
                  <w:szCs w:val="22"/>
                  <w:bdr w:val="none" w:sz="0" w:space="0" w:color="auto" w:frame="1"/>
                </w:rPr>
                <w:t>COVID-19: cleaning of non-healthcare settings</w:t>
              </w:r>
            </w:hyperlink>
          </w:p>
          <w:p w14:paraId="2FAB38E5" w14:textId="09B08F2D" w:rsidR="00E02438" w:rsidRPr="00590D75" w:rsidRDefault="00E02438" w:rsidP="00DF733C">
            <w:pPr>
              <w:pStyle w:val="ListParagraph"/>
              <w:numPr>
                <w:ilvl w:val="0"/>
                <w:numId w:val="8"/>
              </w:numPr>
              <w:spacing w:after="0"/>
            </w:pPr>
            <w:r>
              <w:rPr>
                <w:rFonts w:asciiTheme="minorHAnsi" w:hAnsiTheme="minorHAnsi" w:cstheme="minorHAnsi"/>
              </w:rPr>
              <w:t>P</w:t>
            </w:r>
            <w:r w:rsidRPr="00DD4098">
              <w:rPr>
                <w:rFonts w:asciiTheme="minorHAnsi" w:hAnsiTheme="minorHAnsi" w:cstheme="minorHAnsi"/>
              </w:rPr>
              <w:t xml:space="preserve">lay equipment put out </w:t>
            </w:r>
            <w:r>
              <w:rPr>
                <w:rFonts w:asciiTheme="minorHAnsi" w:hAnsiTheme="minorHAnsi" w:cstheme="minorHAnsi"/>
              </w:rPr>
              <w:t xml:space="preserve">must have a visual check </w:t>
            </w:r>
            <w:r w:rsidRPr="00590D75">
              <w:t xml:space="preserve">before pupils are allowed onto it. </w:t>
            </w:r>
          </w:p>
          <w:p w14:paraId="56B28474" w14:textId="67A50044" w:rsidR="00E02438" w:rsidRPr="0044137C" w:rsidRDefault="00E02438" w:rsidP="00DF733C">
            <w:pPr>
              <w:pStyle w:val="Header"/>
              <w:numPr>
                <w:ilvl w:val="0"/>
                <w:numId w:val="8"/>
              </w:numPr>
              <w:tabs>
                <w:tab w:val="clear" w:pos="4153"/>
                <w:tab w:val="clear" w:pos="8306"/>
              </w:tabs>
              <w:rPr>
                <w:rFonts w:ascii="Calibri" w:hAnsi="Calibri" w:cs="Calibri"/>
                <w:sz w:val="22"/>
                <w:szCs w:val="22"/>
              </w:rPr>
            </w:pPr>
            <w:r w:rsidRPr="0044137C">
              <w:rPr>
                <w:rFonts w:ascii="Calibri" w:hAnsi="Calibri" w:cs="Calibri"/>
                <w:sz w:val="22"/>
                <w:szCs w:val="22"/>
              </w:rPr>
              <w:t xml:space="preserve">Review playground equipment </w:t>
            </w:r>
            <w:r>
              <w:rPr>
                <w:rFonts w:ascii="Calibri" w:hAnsi="Calibri" w:cs="Calibri"/>
                <w:sz w:val="22"/>
                <w:szCs w:val="22"/>
              </w:rPr>
              <w:t>– playground check carried out 13</w:t>
            </w:r>
            <w:r w:rsidRPr="00F71BDC">
              <w:rPr>
                <w:rFonts w:ascii="Calibri" w:hAnsi="Calibri" w:cs="Calibri"/>
                <w:sz w:val="22"/>
                <w:szCs w:val="22"/>
                <w:vertAlign w:val="superscript"/>
              </w:rPr>
              <w:t>t</w:t>
            </w:r>
            <w:r>
              <w:rPr>
                <w:rFonts w:ascii="Calibri" w:hAnsi="Calibri" w:cs="Calibri"/>
                <w:sz w:val="22"/>
                <w:szCs w:val="22"/>
                <w:vertAlign w:val="superscript"/>
              </w:rPr>
              <w:t xml:space="preserve">h </w:t>
            </w:r>
            <w:r>
              <w:rPr>
                <w:rFonts w:ascii="Calibri" w:hAnsi="Calibri" w:cs="Calibri"/>
                <w:sz w:val="22"/>
                <w:szCs w:val="22"/>
              </w:rPr>
              <w:t>March 20</w:t>
            </w:r>
          </w:p>
          <w:p w14:paraId="19903920" w14:textId="77777777" w:rsidR="00E02438" w:rsidRDefault="00E02438" w:rsidP="00DF733C">
            <w:pPr>
              <w:pStyle w:val="Header"/>
              <w:numPr>
                <w:ilvl w:val="0"/>
                <w:numId w:val="8"/>
              </w:numPr>
              <w:tabs>
                <w:tab w:val="clear" w:pos="4153"/>
                <w:tab w:val="clear" w:pos="8306"/>
              </w:tabs>
              <w:rPr>
                <w:rFonts w:ascii="Calibri" w:hAnsi="Calibri" w:cs="Calibri"/>
                <w:sz w:val="22"/>
                <w:szCs w:val="22"/>
              </w:rPr>
            </w:pPr>
            <w:r>
              <w:rPr>
                <w:rFonts w:ascii="Calibri" w:hAnsi="Calibri" w:cs="Calibri"/>
                <w:sz w:val="22"/>
                <w:szCs w:val="22"/>
              </w:rPr>
              <w:t>Remind pupils of playground rules</w:t>
            </w:r>
            <w:r w:rsidRPr="008C7378">
              <w:rPr>
                <w:rFonts w:ascii="Calibri" w:hAnsi="Calibri" w:cs="Calibri"/>
                <w:sz w:val="22"/>
                <w:szCs w:val="22"/>
              </w:rPr>
              <w:t xml:space="preserve"> </w:t>
            </w:r>
          </w:p>
          <w:p w14:paraId="4CEC3214" w14:textId="12DF01C3" w:rsidR="00E02438" w:rsidRDefault="00E02438" w:rsidP="00DF733C">
            <w:pPr>
              <w:pStyle w:val="Header"/>
              <w:numPr>
                <w:ilvl w:val="0"/>
                <w:numId w:val="8"/>
              </w:numPr>
              <w:tabs>
                <w:tab w:val="clear" w:pos="4153"/>
                <w:tab w:val="clear" w:pos="8306"/>
              </w:tabs>
              <w:rPr>
                <w:rFonts w:ascii="Calibri" w:hAnsi="Calibri" w:cs="Calibri"/>
                <w:sz w:val="22"/>
                <w:szCs w:val="22"/>
              </w:rPr>
            </w:pPr>
            <w:r>
              <w:rPr>
                <w:rFonts w:ascii="Calibri" w:hAnsi="Calibri" w:cs="Calibri"/>
                <w:sz w:val="22"/>
                <w:szCs w:val="22"/>
              </w:rPr>
              <w:t>Revisit playground risks staff who are supervising</w:t>
            </w:r>
          </w:p>
          <w:p w14:paraId="66AC1489" w14:textId="77777777" w:rsidR="00E02438" w:rsidRDefault="00E02438" w:rsidP="00DF733C">
            <w:pPr>
              <w:pStyle w:val="Header"/>
              <w:numPr>
                <w:ilvl w:val="0"/>
                <w:numId w:val="8"/>
              </w:numPr>
              <w:tabs>
                <w:tab w:val="clear" w:pos="4153"/>
                <w:tab w:val="clear" w:pos="8306"/>
              </w:tabs>
              <w:rPr>
                <w:rFonts w:ascii="Calibri" w:hAnsi="Calibri" w:cs="Calibri"/>
                <w:sz w:val="22"/>
                <w:szCs w:val="22"/>
              </w:rPr>
            </w:pPr>
            <w:r>
              <w:rPr>
                <w:rFonts w:ascii="Calibri" w:hAnsi="Calibri" w:cs="Calibri"/>
                <w:sz w:val="22"/>
                <w:szCs w:val="22"/>
              </w:rPr>
              <w:t>Staff to focus on risks in the playground as they supervise and minimise them.</w:t>
            </w:r>
          </w:p>
          <w:p w14:paraId="0E731041" w14:textId="77777777" w:rsidR="00E02438" w:rsidRDefault="00E02438" w:rsidP="00DF733C">
            <w:pPr>
              <w:pStyle w:val="Header"/>
              <w:numPr>
                <w:ilvl w:val="0"/>
                <w:numId w:val="8"/>
              </w:numPr>
              <w:tabs>
                <w:tab w:val="clear" w:pos="4153"/>
                <w:tab w:val="clear" w:pos="8306"/>
              </w:tabs>
              <w:rPr>
                <w:rFonts w:ascii="Calibri" w:hAnsi="Calibri" w:cs="Calibri"/>
                <w:sz w:val="22"/>
                <w:szCs w:val="22"/>
              </w:rPr>
            </w:pPr>
            <w:r w:rsidRPr="00863CC0">
              <w:rPr>
                <w:rFonts w:ascii="Calibri" w:hAnsi="Calibri" w:cs="Calibri"/>
                <w:sz w:val="22"/>
                <w:szCs w:val="22"/>
              </w:rPr>
              <w:lastRenderedPageBreak/>
              <w:t xml:space="preserve">Remind staff </w:t>
            </w:r>
            <w:r>
              <w:rPr>
                <w:rFonts w:ascii="Calibri" w:hAnsi="Calibri" w:cs="Calibri"/>
                <w:sz w:val="22"/>
                <w:szCs w:val="22"/>
              </w:rPr>
              <w:t>must walk playground and look at fences, benches, equipment bins etc prior to pupils going out and again look around as pupils are on the playground.</w:t>
            </w:r>
          </w:p>
          <w:p w14:paraId="1EC7EBDB" w14:textId="03A93C18" w:rsidR="00DF733C" w:rsidRPr="006F740B" w:rsidRDefault="00DF733C" w:rsidP="00DF733C">
            <w:pPr>
              <w:pStyle w:val="Header"/>
              <w:tabs>
                <w:tab w:val="clear" w:pos="4153"/>
                <w:tab w:val="clear" w:pos="8306"/>
              </w:tabs>
              <w:ind w:left="720"/>
              <w:rPr>
                <w:rFonts w:ascii="Calibri" w:hAnsi="Calibri" w:cs="Calibri"/>
                <w:sz w:val="22"/>
                <w:szCs w:val="22"/>
              </w:rPr>
            </w:pPr>
          </w:p>
        </w:tc>
        <w:tc>
          <w:tcPr>
            <w:tcW w:w="851" w:type="dxa"/>
          </w:tcPr>
          <w:p w14:paraId="76AFFA96" w14:textId="0A354466" w:rsidR="00E02438" w:rsidRPr="00B56D3A" w:rsidRDefault="00E02438" w:rsidP="005F4FF8">
            <w:pPr>
              <w:pStyle w:val="Header"/>
              <w:tabs>
                <w:tab w:val="clear" w:pos="4153"/>
                <w:tab w:val="clear" w:pos="8306"/>
              </w:tabs>
              <w:rPr>
                <w:rFonts w:ascii="Calibri" w:hAnsi="Calibri" w:cs="Calibri"/>
              </w:rPr>
            </w:pPr>
            <w:r>
              <w:rPr>
                <w:rFonts w:ascii="Calibri" w:hAnsi="Calibri" w:cs="Calibri"/>
              </w:rPr>
              <w:lastRenderedPageBreak/>
              <w:t>2x3=6</w:t>
            </w:r>
          </w:p>
        </w:tc>
        <w:tc>
          <w:tcPr>
            <w:tcW w:w="1559" w:type="dxa"/>
          </w:tcPr>
          <w:p w14:paraId="582D3803" w14:textId="77777777" w:rsidR="00E02438" w:rsidRPr="00B56D3A" w:rsidRDefault="00E02438" w:rsidP="005F4FF8">
            <w:pPr>
              <w:pStyle w:val="Header"/>
              <w:tabs>
                <w:tab w:val="clear" w:pos="4153"/>
                <w:tab w:val="clear" w:pos="8306"/>
              </w:tabs>
              <w:rPr>
                <w:rFonts w:ascii="Calibri" w:hAnsi="Calibri" w:cs="Calibri"/>
              </w:rPr>
            </w:pPr>
          </w:p>
        </w:tc>
      </w:tr>
      <w:tr w:rsidR="00E02438" w:rsidRPr="00B56D3A" w14:paraId="3C1A25E4" w14:textId="77777777" w:rsidTr="00496E30">
        <w:trPr>
          <w:trHeight w:val="697"/>
        </w:trPr>
        <w:tc>
          <w:tcPr>
            <w:tcW w:w="2518" w:type="dxa"/>
          </w:tcPr>
          <w:p w14:paraId="04FEBDCD" w14:textId="729CB3C4" w:rsidR="00E02438" w:rsidRPr="00DF733C" w:rsidRDefault="00E02438" w:rsidP="00A41075">
            <w:pPr>
              <w:pStyle w:val="Header"/>
              <w:rPr>
                <w:rFonts w:ascii="Calibri" w:hAnsi="Calibri" w:cs="Calibri"/>
                <w:b/>
                <w:bCs/>
                <w:color w:val="000000" w:themeColor="text1"/>
                <w:sz w:val="22"/>
                <w:szCs w:val="22"/>
              </w:rPr>
            </w:pPr>
            <w:r w:rsidRPr="00DF733C">
              <w:rPr>
                <w:rFonts w:ascii="Calibri" w:hAnsi="Calibri" w:cs="Calibri"/>
                <w:b/>
                <w:bCs/>
                <w:color w:val="000000" w:themeColor="text1"/>
                <w:sz w:val="22"/>
                <w:szCs w:val="22"/>
              </w:rPr>
              <w:t xml:space="preserve">Day to day activities </w:t>
            </w:r>
          </w:p>
        </w:tc>
        <w:tc>
          <w:tcPr>
            <w:tcW w:w="1418" w:type="dxa"/>
            <w:gridSpan w:val="2"/>
          </w:tcPr>
          <w:p w14:paraId="7C136DDE" w14:textId="77777777" w:rsidR="00E02438" w:rsidRPr="00DF733C" w:rsidRDefault="00E02438" w:rsidP="003E79D1">
            <w:pPr>
              <w:pStyle w:val="Header"/>
              <w:tabs>
                <w:tab w:val="clear" w:pos="4153"/>
                <w:tab w:val="clear" w:pos="8306"/>
              </w:tabs>
              <w:rPr>
                <w:rFonts w:ascii="Calibri" w:hAnsi="Calibri" w:cs="Calibri"/>
                <w:color w:val="000000" w:themeColor="text1"/>
                <w:sz w:val="22"/>
                <w:szCs w:val="22"/>
              </w:rPr>
            </w:pPr>
            <w:r w:rsidRPr="00DF733C">
              <w:rPr>
                <w:rFonts w:ascii="Calibri" w:hAnsi="Calibri" w:cs="Calibri"/>
                <w:color w:val="000000" w:themeColor="text1"/>
                <w:sz w:val="22"/>
                <w:szCs w:val="22"/>
              </w:rPr>
              <w:t>Staff, pupils, parents, visitors everyone.</w:t>
            </w:r>
          </w:p>
          <w:p w14:paraId="3BC40C68" w14:textId="77777777" w:rsidR="00E02438" w:rsidRPr="00DF733C" w:rsidRDefault="00E02438" w:rsidP="00A41075">
            <w:pPr>
              <w:pStyle w:val="Header"/>
              <w:tabs>
                <w:tab w:val="clear" w:pos="4153"/>
                <w:tab w:val="clear" w:pos="8306"/>
              </w:tabs>
              <w:rPr>
                <w:rFonts w:ascii="Calibri" w:hAnsi="Calibri" w:cs="Calibri"/>
                <w:color w:val="000000" w:themeColor="text1"/>
                <w:sz w:val="22"/>
                <w:szCs w:val="22"/>
              </w:rPr>
            </w:pPr>
          </w:p>
        </w:tc>
        <w:tc>
          <w:tcPr>
            <w:tcW w:w="9355" w:type="dxa"/>
            <w:gridSpan w:val="3"/>
          </w:tcPr>
          <w:p w14:paraId="32897A74" w14:textId="0C03DF6C" w:rsidR="00E02438" w:rsidRDefault="00E02438" w:rsidP="00336785">
            <w:pPr>
              <w:pStyle w:val="Header"/>
              <w:tabs>
                <w:tab w:val="clear" w:pos="4153"/>
                <w:tab w:val="clear" w:pos="8306"/>
              </w:tabs>
              <w:ind w:left="720" w:hanging="649"/>
              <w:rPr>
                <w:rFonts w:ascii="Calibri" w:hAnsi="Calibri" w:cs="Calibri"/>
                <w:b/>
                <w:sz w:val="22"/>
                <w:szCs w:val="22"/>
                <w:u w:val="single"/>
              </w:rPr>
            </w:pPr>
            <w:r w:rsidRPr="001D1685">
              <w:rPr>
                <w:rFonts w:ascii="Calibri" w:hAnsi="Calibri" w:cs="Calibri"/>
                <w:b/>
                <w:sz w:val="22"/>
                <w:szCs w:val="22"/>
                <w:u w:val="single"/>
              </w:rPr>
              <w:t>Daily routine</w:t>
            </w:r>
          </w:p>
          <w:p w14:paraId="681EDCF6" w14:textId="3C73188C" w:rsidR="00E02438" w:rsidRPr="002A0C37" w:rsidRDefault="00E02438" w:rsidP="00CD675F">
            <w:pPr>
              <w:pStyle w:val="Header"/>
              <w:numPr>
                <w:ilvl w:val="0"/>
                <w:numId w:val="35"/>
              </w:numPr>
              <w:tabs>
                <w:tab w:val="clear" w:pos="4153"/>
                <w:tab w:val="clear" w:pos="8306"/>
              </w:tabs>
              <w:ind w:left="355" w:hanging="284"/>
              <w:rPr>
                <w:rFonts w:ascii="Calibri" w:hAnsi="Calibri" w:cs="Calibri"/>
                <w:color w:val="FF0000"/>
                <w:sz w:val="22"/>
                <w:szCs w:val="22"/>
              </w:rPr>
            </w:pPr>
            <w:r>
              <w:rPr>
                <w:rFonts w:ascii="Calibri" w:hAnsi="Calibri" w:cs="Calibri"/>
                <w:sz w:val="22"/>
                <w:szCs w:val="22"/>
              </w:rPr>
              <w:t xml:space="preserve">From June - </w:t>
            </w:r>
            <w:r w:rsidRPr="001D1685">
              <w:rPr>
                <w:rFonts w:ascii="Calibri" w:hAnsi="Calibri" w:cs="Calibri"/>
                <w:sz w:val="22"/>
                <w:szCs w:val="22"/>
              </w:rPr>
              <w:t xml:space="preserve">Up to a maximum of </w:t>
            </w:r>
            <w:r>
              <w:rPr>
                <w:rFonts w:ascii="Calibri" w:hAnsi="Calibri" w:cs="Calibri"/>
                <w:sz w:val="22"/>
                <w:szCs w:val="22"/>
              </w:rPr>
              <w:t>12 pupils with 3 teams of staff with 6/7 in each team which include a first aider, DSL and a member of SLT.  Ratio of 1 adult to 2 pupils.</w:t>
            </w:r>
          </w:p>
          <w:p w14:paraId="2681844F" w14:textId="291EEDC0" w:rsidR="00E02438" w:rsidRPr="001D1685" w:rsidRDefault="00E02438" w:rsidP="00CD675F">
            <w:pPr>
              <w:pStyle w:val="Header"/>
              <w:numPr>
                <w:ilvl w:val="0"/>
                <w:numId w:val="35"/>
              </w:numPr>
              <w:tabs>
                <w:tab w:val="clear" w:pos="4153"/>
                <w:tab w:val="clear" w:pos="8306"/>
              </w:tabs>
              <w:ind w:left="355" w:hanging="284"/>
              <w:rPr>
                <w:rFonts w:ascii="Calibri" w:hAnsi="Calibri" w:cs="Calibri"/>
                <w:color w:val="FF0000"/>
                <w:sz w:val="22"/>
                <w:szCs w:val="22"/>
              </w:rPr>
            </w:pPr>
            <w:r>
              <w:rPr>
                <w:rFonts w:ascii="Calibri" w:hAnsi="Calibri" w:cs="Calibri"/>
                <w:sz w:val="22"/>
                <w:szCs w:val="22"/>
              </w:rPr>
              <w:t>Area used is confined to largest areas in school which connect – hall, ICT room and outreach room – access to toilets and playground off the hall.</w:t>
            </w:r>
          </w:p>
          <w:p w14:paraId="54CB1CE5" w14:textId="3BE12048" w:rsidR="00E02438" w:rsidRPr="001D1685" w:rsidRDefault="00E02438" w:rsidP="00CD675F">
            <w:pPr>
              <w:pStyle w:val="Header"/>
              <w:numPr>
                <w:ilvl w:val="0"/>
                <w:numId w:val="35"/>
              </w:numPr>
              <w:tabs>
                <w:tab w:val="clear" w:pos="4153"/>
                <w:tab w:val="clear" w:pos="8306"/>
              </w:tabs>
              <w:ind w:left="355" w:hanging="284"/>
              <w:rPr>
                <w:rFonts w:ascii="Calibri" w:hAnsi="Calibri" w:cs="Calibri"/>
                <w:color w:val="FF0000"/>
                <w:sz w:val="22"/>
                <w:szCs w:val="22"/>
              </w:rPr>
            </w:pPr>
            <w:r>
              <w:rPr>
                <w:rFonts w:ascii="Calibri" w:hAnsi="Calibri" w:cs="Calibri"/>
                <w:sz w:val="22"/>
                <w:szCs w:val="22"/>
              </w:rPr>
              <w:t>Pupils are aged 5-11 and have ASD, Speech and language, SEMH in the form of anxiety and ADHD as their main needs.</w:t>
            </w:r>
          </w:p>
          <w:p w14:paraId="65E2D587" w14:textId="56EB6E5B" w:rsidR="00E02438" w:rsidRPr="001D1685" w:rsidRDefault="00E02438" w:rsidP="00CD675F">
            <w:pPr>
              <w:pStyle w:val="Header"/>
              <w:numPr>
                <w:ilvl w:val="0"/>
                <w:numId w:val="35"/>
              </w:numPr>
              <w:tabs>
                <w:tab w:val="clear" w:pos="4153"/>
                <w:tab w:val="clear" w:pos="8306"/>
              </w:tabs>
              <w:ind w:left="355" w:hanging="284"/>
              <w:rPr>
                <w:rFonts w:ascii="Calibri" w:hAnsi="Calibri" w:cs="Calibri"/>
                <w:color w:val="FF0000"/>
                <w:sz w:val="22"/>
                <w:szCs w:val="22"/>
              </w:rPr>
            </w:pPr>
            <w:r>
              <w:rPr>
                <w:rFonts w:ascii="Calibri" w:hAnsi="Calibri" w:cs="Calibri"/>
                <w:sz w:val="22"/>
                <w:szCs w:val="22"/>
              </w:rPr>
              <w:t>Children enter the school after social distancing down the path</w:t>
            </w:r>
            <w:r w:rsidR="00591473">
              <w:rPr>
                <w:rFonts w:ascii="Calibri" w:hAnsi="Calibri" w:cs="Calibri"/>
                <w:sz w:val="22"/>
                <w:szCs w:val="22"/>
              </w:rPr>
              <w:t xml:space="preserve"> which has been divided and 2m markers placed </w:t>
            </w:r>
            <w:r>
              <w:rPr>
                <w:rFonts w:ascii="Calibri" w:hAnsi="Calibri" w:cs="Calibri"/>
                <w:sz w:val="22"/>
                <w:szCs w:val="22"/>
              </w:rPr>
              <w:t xml:space="preserve">and use antibacterial gel on entrance. </w:t>
            </w:r>
            <w:r w:rsidR="00591473">
              <w:rPr>
                <w:rFonts w:ascii="Calibri" w:hAnsi="Calibri" w:cs="Calibri"/>
                <w:sz w:val="22"/>
                <w:szCs w:val="22"/>
              </w:rPr>
              <w:t>Corridor is split in two and 2m markers.</w:t>
            </w:r>
          </w:p>
          <w:p w14:paraId="46A03B9A" w14:textId="556FF6B6" w:rsidR="00E02438" w:rsidRPr="001D1685" w:rsidRDefault="00E02438" w:rsidP="00CD675F">
            <w:pPr>
              <w:pStyle w:val="Header"/>
              <w:numPr>
                <w:ilvl w:val="0"/>
                <w:numId w:val="35"/>
              </w:numPr>
              <w:tabs>
                <w:tab w:val="clear" w:pos="4153"/>
                <w:tab w:val="clear" w:pos="8306"/>
              </w:tabs>
              <w:ind w:left="355" w:hanging="284"/>
              <w:rPr>
                <w:rFonts w:ascii="Calibri" w:hAnsi="Calibri" w:cs="Calibri"/>
                <w:color w:val="FF0000"/>
                <w:sz w:val="22"/>
                <w:szCs w:val="22"/>
              </w:rPr>
            </w:pPr>
            <w:r>
              <w:rPr>
                <w:rFonts w:ascii="Calibri" w:hAnsi="Calibri" w:cs="Calibri"/>
                <w:sz w:val="22"/>
                <w:szCs w:val="22"/>
              </w:rPr>
              <w:t>Joe Wicks/ Cosmic yoga in the hall – spaced out with a teacher leading.</w:t>
            </w:r>
          </w:p>
          <w:p w14:paraId="118AC5BB" w14:textId="6206AA0D" w:rsidR="00750E2C" w:rsidRPr="00750E2C" w:rsidRDefault="00750E2C" w:rsidP="00CD675F">
            <w:pPr>
              <w:pStyle w:val="Header"/>
              <w:numPr>
                <w:ilvl w:val="0"/>
                <w:numId w:val="35"/>
              </w:numPr>
              <w:tabs>
                <w:tab w:val="clear" w:pos="4153"/>
                <w:tab w:val="clear" w:pos="8306"/>
              </w:tabs>
              <w:ind w:left="355" w:hanging="284"/>
              <w:rPr>
                <w:rFonts w:ascii="Calibri" w:hAnsi="Calibri" w:cs="Calibri"/>
                <w:color w:val="000000" w:themeColor="text1"/>
                <w:sz w:val="22"/>
                <w:szCs w:val="22"/>
              </w:rPr>
            </w:pPr>
            <w:r w:rsidRPr="00750E2C">
              <w:rPr>
                <w:rFonts w:ascii="Calibri" w:hAnsi="Calibri" w:cs="Calibri"/>
                <w:color w:val="000000" w:themeColor="text1"/>
                <w:sz w:val="22"/>
                <w:szCs w:val="22"/>
              </w:rPr>
              <w:t xml:space="preserve">Children access structured educational activities in the morning, including English and maths bitesize, bug club and </w:t>
            </w:r>
            <w:proofErr w:type="spellStart"/>
            <w:r w:rsidRPr="00750E2C">
              <w:rPr>
                <w:rFonts w:ascii="Calibri" w:hAnsi="Calibri" w:cs="Calibri"/>
                <w:color w:val="000000" w:themeColor="text1"/>
                <w:sz w:val="22"/>
                <w:szCs w:val="22"/>
              </w:rPr>
              <w:t>mathletics</w:t>
            </w:r>
            <w:proofErr w:type="spellEnd"/>
            <w:r w:rsidRPr="00750E2C">
              <w:rPr>
                <w:rFonts w:ascii="Calibri" w:hAnsi="Calibri" w:cs="Calibri"/>
                <w:color w:val="000000" w:themeColor="text1"/>
                <w:sz w:val="22"/>
                <w:szCs w:val="22"/>
              </w:rPr>
              <w:t>.</w:t>
            </w:r>
          </w:p>
          <w:p w14:paraId="435896E8" w14:textId="5372F21E" w:rsidR="00E02438" w:rsidRPr="002A0C37" w:rsidRDefault="00E02438" w:rsidP="00CD675F">
            <w:pPr>
              <w:pStyle w:val="Header"/>
              <w:numPr>
                <w:ilvl w:val="0"/>
                <w:numId w:val="35"/>
              </w:numPr>
              <w:tabs>
                <w:tab w:val="clear" w:pos="4153"/>
                <w:tab w:val="clear" w:pos="8306"/>
              </w:tabs>
              <w:ind w:left="355" w:hanging="284"/>
              <w:rPr>
                <w:rFonts w:ascii="Calibri" w:hAnsi="Calibri" w:cs="Calibri"/>
                <w:color w:val="FF0000"/>
                <w:sz w:val="22"/>
                <w:szCs w:val="22"/>
              </w:rPr>
            </w:pPr>
            <w:r>
              <w:rPr>
                <w:rFonts w:ascii="Calibri" w:hAnsi="Calibri" w:cs="Calibri"/>
                <w:sz w:val="22"/>
                <w:szCs w:val="22"/>
              </w:rPr>
              <w:t xml:space="preserve">Children access different </w:t>
            </w:r>
            <w:proofErr w:type="spellStart"/>
            <w:r>
              <w:rPr>
                <w:rFonts w:ascii="Calibri" w:hAnsi="Calibri" w:cs="Calibri"/>
                <w:sz w:val="22"/>
                <w:szCs w:val="22"/>
              </w:rPr>
              <w:t>pshe</w:t>
            </w:r>
            <w:proofErr w:type="spellEnd"/>
            <w:r>
              <w:rPr>
                <w:rFonts w:ascii="Calibri" w:hAnsi="Calibri" w:cs="Calibri"/>
                <w:sz w:val="22"/>
                <w:szCs w:val="22"/>
              </w:rPr>
              <w:t xml:space="preserve"> and </w:t>
            </w:r>
            <w:proofErr w:type="spellStart"/>
            <w:r>
              <w:rPr>
                <w:rFonts w:ascii="Calibri" w:hAnsi="Calibri" w:cs="Calibri"/>
                <w:sz w:val="22"/>
                <w:szCs w:val="22"/>
              </w:rPr>
              <w:t>well being</w:t>
            </w:r>
            <w:proofErr w:type="spellEnd"/>
            <w:r>
              <w:rPr>
                <w:rFonts w:ascii="Calibri" w:hAnsi="Calibri" w:cs="Calibri"/>
                <w:sz w:val="22"/>
                <w:szCs w:val="22"/>
              </w:rPr>
              <w:t xml:space="preserve"> activities in </w:t>
            </w:r>
            <w:r w:rsidR="00750E2C">
              <w:rPr>
                <w:rFonts w:ascii="Calibri" w:hAnsi="Calibri" w:cs="Calibri"/>
                <w:sz w:val="22"/>
                <w:szCs w:val="22"/>
              </w:rPr>
              <w:t xml:space="preserve">the afternoon in </w:t>
            </w:r>
            <w:r>
              <w:rPr>
                <w:rFonts w:ascii="Calibri" w:hAnsi="Calibri" w:cs="Calibri"/>
                <w:sz w:val="22"/>
                <w:szCs w:val="22"/>
              </w:rPr>
              <w:t>the hall at different table stations – children are allowed a maximum of 2 pupils on each table – 2m distance – activities change daily – adult supervises at a distance and regularly washes resources and tries to not encourage any sharing of resources.</w:t>
            </w:r>
          </w:p>
          <w:p w14:paraId="2293960D" w14:textId="04E3A09C" w:rsidR="00E02438" w:rsidRPr="001D1685" w:rsidRDefault="00E02438" w:rsidP="00CD675F">
            <w:pPr>
              <w:pStyle w:val="Header"/>
              <w:numPr>
                <w:ilvl w:val="0"/>
                <w:numId w:val="35"/>
              </w:numPr>
              <w:tabs>
                <w:tab w:val="clear" w:pos="4153"/>
                <w:tab w:val="clear" w:pos="8306"/>
              </w:tabs>
              <w:ind w:left="355" w:hanging="284"/>
              <w:rPr>
                <w:rFonts w:ascii="Calibri" w:hAnsi="Calibri" w:cs="Calibri"/>
                <w:color w:val="FF0000"/>
                <w:sz w:val="22"/>
                <w:szCs w:val="22"/>
              </w:rPr>
            </w:pPr>
            <w:r>
              <w:rPr>
                <w:rFonts w:ascii="Calibri" w:hAnsi="Calibri" w:cs="Calibri"/>
                <w:sz w:val="22"/>
                <w:szCs w:val="22"/>
              </w:rPr>
              <w:t xml:space="preserve">Activities include painting, modelling, painting, drawing, quizzes, scavenger hunts, </w:t>
            </w:r>
            <w:proofErr w:type="spellStart"/>
            <w:r>
              <w:rPr>
                <w:rFonts w:ascii="Calibri" w:hAnsi="Calibri" w:cs="Calibri"/>
                <w:sz w:val="22"/>
                <w:szCs w:val="22"/>
              </w:rPr>
              <w:t>lego</w:t>
            </w:r>
            <w:proofErr w:type="spellEnd"/>
            <w:r>
              <w:rPr>
                <w:rFonts w:ascii="Calibri" w:hAnsi="Calibri" w:cs="Calibri"/>
                <w:sz w:val="22"/>
                <w:szCs w:val="22"/>
              </w:rPr>
              <w:t xml:space="preserve"> packs, loom bands, topic themed work, reading, yoga, dancing, video</w:t>
            </w:r>
            <w:r w:rsidR="00591473">
              <w:rPr>
                <w:rFonts w:ascii="Calibri" w:hAnsi="Calibri" w:cs="Calibri"/>
                <w:sz w:val="22"/>
                <w:szCs w:val="22"/>
              </w:rPr>
              <w:t>s</w:t>
            </w:r>
            <w:r>
              <w:rPr>
                <w:rFonts w:ascii="Calibri" w:hAnsi="Calibri" w:cs="Calibri"/>
                <w:sz w:val="22"/>
                <w:szCs w:val="22"/>
              </w:rPr>
              <w:t xml:space="preserve">, </w:t>
            </w:r>
            <w:proofErr w:type="spellStart"/>
            <w:r>
              <w:rPr>
                <w:rFonts w:ascii="Calibri" w:hAnsi="Calibri" w:cs="Calibri"/>
                <w:sz w:val="22"/>
                <w:szCs w:val="22"/>
              </w:rPr>
              <w:t>wii</w:t>
            </w:r>
            <w:proofErr w:type="spellEnd"/>
            <w:r>
              <w:rPr>
                <w:rFonts w:ascii="Calibri" w:hAnsi="Calibri" w:cs="Calibri"/>
                <w:sz w:val="22"/>
                <w:szCs w:val="22"/>
              </w:rPr>
              <w:t>, computer games, home learning activities, outdoor play etc</w:t>
            </w:r>
          </w:p>
          <w:p w14:paraId="34015D14" w14:textId="60C8756B" w:rsidR="00E02438" w:rsidRPr="002A0C37" w:rsidRDefault="00E02438" w:rsidP="00CD675F">
            <w:pPr>
              <w:pStyle w:val="Header"/>
              <w:numPr>
                <w:ilvl w:val="0"/>
                <w:numId w:val="35"/>
              </w:numPr>
              <w:tabs>
                <w:tab w:val="clear" w:pos="4153"/>
                <w:tab w:val="clear" w:pos="8306"/>
              </w:tabs>
              <w:ind w:left="355" w:hanging="284"/>
              <w:rPr>
                <w:rFonts w:ascii="Calibri" w:hAnsi="Calibri" w:cs="Calibri"/>
                <w:color w:val="FF0000"/>
                <w:sz w:val="22"/>
                <w:szCs w:val="22"/>
              </w:rPr>
            </w:pPr>
            <w:r>
              <w:rPr>
                <w:rFonts w:ascii="Calibri" w:hAnsi="Calibri" w:cs="Calibri"/>
                <w:sz w:val="22"/>
                <w:szCs w:val="22"/>
              </w:rPr>
              <w:t>Children are encouraged to wash their hands at regular intervals throughout the day, but definitely before going out play, on entry back in from the playground, before and after lunch and before they go home. They are reminded of the correct hand washing routine.</w:t>
            </w:r>
          </w:p>
          <w:p w14:paraId="054D7EEA" w14:textId="7910A5DC" w:rsidR="00E02438" w:rsidRPr="002A0C37" w:rsidRDefault="00E02438" w:rsidP="00CD675F">
            <w:pPr>
              <w:pStyle w:val="Header"/>
              <w:numPr>
                <w:ilvl w:val="0"/>
                <w:numId w:val="35"/>
              </w:numPr>
              <w:tabs>
                <w:tab w:val="clear" w:pos="4153"/>
                <w:tab w:val="clear" w:pos="8306"/>
              </w:tabs>
              <w:ind w:left="355" w:hanging="284"/>
              <w:rPr>
                <w:rFonts w:ascii="Calibri" w:hAnsi="Calibri" w:cs="Calibri"/>
                <w:color w:val="FF0000"/>
                <w:sz w:val="22"/>
                <w:szCs w:val="22"/>
              </w:rPr>
            </w:pPr>
            <w:r>
              <w:rPr>
                <w:rFonts w:ascii="Calibri" w:hAnsi="Calibri" w:cs="Calibri"/>
                <w:sz w:val="22"/>
                <w:szCs w:val="22"/>
              </w:rPr>
              <w:t xml:space="preserve">Children can access </w:t>
            </w:r>
            <w:proofErr w:type="spellStart"/>
            <w:r w:rsidR="00750E2C">
              <w:rPr>
                <w:rFonts w:ascii="Calibri" w:hAnsi="Calibri" w:cs="Calibri"/>
                <w:sz w:val="22"/>
                <w:szCs w:val="22"/>
              </w:rPr>
              <w:t>computters</w:t>
            </w:r>
            <w:proofErr w:type="spellEnd"/>
            <w:r w:rsidR="00750E2C">
              <w:rPr>
                <w:rFonts w:ascii="Calibri" w:hAnsi="Calibri" w:cs="Calibri"/>
                <w:sz w:val="22"/>
                <w:szCs w:val="22"/>
              </w:rPr>
              <w:t xml:space="preserve">, </w:t>
            </w:r>
            <w:proofErr w:type="spellStart"/>
            <w:r w:rsidR="00750E2C">
              <w:rPr>
                <w:rFonts w:ascii="Calibri" w:hAnsi="Calibri" w:cs="Calibri"/>
                <w:sz w:val="22"/>
                <w:szCs w:val="22"/>
              </w:rPr>
              <w:t>wii</w:t>
            </w:r>
            <w:proofErr w:type="spellEnd"/>
            <w:r w:rsidR="00750E2C">
              <w:rPr>
                <w:rFonts w:ascii="Calibri" w:hAnsi="Calibri" w:cs="Calibri"/>
                <w:sz w:val="22"/>
                <w:szCs w:val="22"/>
              </w:rPr>
              <w:t xml:space="preserve"> and </w:t>
            </w:r>
            <w:proofErr w:type="spellStart"/>
            <w:r w:rsidR="00750E2C">
              <w:rPr>
                <w:rFonts w:ascii="Calibri" w:hAnsi="Calibri" w:cs="Calibri"/>
                <w:sz w:val="22"/>
                <w:szCs w:val="22"/>
              </w:rPr>
              <w:t>ipads</w:t>
            </w:r>
            <w:proofErr w:type="spellEnd"/>
            <w:r w:rsidR="00750E2C">
              <w:rPr>
                <w:rFonts w:ascii="Calibri" w:hAnsi="Calibri" w:cs="Calibri"/>
                <w:sz w:val="22"/>
                <w:szCs w:val="22"/>
              </w:rPr>
              <w:t xml:space="preserve"> in </w:t>
            </w:r>
            <w:proofErr w:type="gramStart"/>
            <w:r w:rsidR="00750E2C">
              <w:rPr>
                <w:rFonts w:ascii="Calibri" w:hAnsi="Calibri" w:cs="Calibri"/>
                <w:sz w:val="22"/>
                <w:szCs w:val="22"/>
              </w:rPr>
              <w:t xml:space="preserve">the </w:t>
            </w:r>
            <w:r>
              <w:rPr>
                <w:rFonts w:ascii="Calibri" w:hAnsi="Calibri" w:cs="Calibri"/>
                <w:sz w:val="22"/>
                <w:szCs w:val="22"/>
              </w:rPr>
              <w:t xml:space="preserve"> </w:t>
            </w:r>
            <w:proofErr w:type="spellStart"/>
            <w:r>
              <w:rPr>
                <w:rFonts w:ascii="Calibri" w:hAnsi="Calibri" w:cs="Calibri"/>
                <w:sz w:val="22"/>
                <w:szCs w:val="22"/>
              </w:rPr>
              <w:t>ict</w:t>
            </w:r>
            <w:proofErr w:type="spellEnd"/>
            <w:proofErr w:type="gramEnd"/>
            <w:r>
              <w:rPr>
                <w:rFonts w:ascii="Calibri" w:hAnsi="Calibri" w:cs="Calibri"/>
                <w:sz w:val="22"/>
                <w:szCs w:val="22"/>
              </w:rPr>
              <w:t xml:space="preserve"> room – computers, keyboards</w:t>
            </w:r>
            <w:r w:rsidR="00750E2C">
              <w:rPr>
                <w:rFonts w:ascii="Calibri" w:hAnsi="Calibri" w:cs="Calibri"/>
                <w:sz w:val="22"/>
                <w:szCs w:val="22"/>
              </w:rPr>
              <w:t xml:space="preserve">, </w:t>
            </w:r>
            <w:proofErr w:type="spellStart"/>
            <w:r w:rsidR="00750E2C">
              <w:rPr>
                <w:rFonts w:ascii="Calibri" w:hAnsi="Calibri" w:cs="Calibri"/>
                <w:sz w:val="22"/>
                <w:szCs w:val="22"/>
              </w:rPr>
              <w:t>ipads</w:t>
            </w:r>
            <w:proofErr w:type="spellEnd"/>
            <w:r>
              <w:rPr>
                <w:rFonts w:ascii="Calibri" w:hAnsi="Calibri" w:cs="Calibri"/>
                <w:sz w:val="22"/>
                <w:szCs w:val="22"/>
              </w:rPr>
              <w:t xml:space="preserve"> and </w:t>
            </w:r>
            <w:proofErr w:type="spellStart"/>
            <w:r>
              <w:rPr>
                <w:rFonts w:ascii="Calibri" w:hAnsi="Calibri" w:cs="Calibri"/>
                <w:sz w:val="22"/>
                <w:szCs w:val="22"/>
              </w:rPr>
              <w:t>wii</w:t>
            </w:r>
            <w:proofErr w:type="spellEnd"/>
            <w:r>
              <w:rPr>
                <w:rFonts w:ascii="Calibri" w:hAnsi="Calibri" w:cs="Calibri"/>
                <w:sz w:val="22"/>
                <w:szCs w:val="22"/>
              </w:rPr>
              <w:t xml:space="preserve"> are wiped down regularly.</w:t>
            </w:r>
          </w:p>
          <w:p w14:paraId="5BA686FA" w14:textId="31942720" w:rsidR="00E02438" w:rsidRPr="002A0C37" w:rsidRDefault="00E02438" w:rsidP="00CD675F">
            <w:pPr>
              <w:pStyle w:val="Header"/>
              <w:numPr>
                <w:ilvl w:val="0"/>
                <w:numId w:val="35"/>
              </w:numPr>
              <w:tabs>
                <w:tab w:val="clear" w:pos="4153"/>
                <w:tab w:val="clear" w:pos="8306"/>
              </w:tabs>
              <w:ind w:left="355" w:hanging="284"/>
              <w:rPr>
                <w:rFonts w:ascii="Calibri" w:hAnsi="Calibri" w:cs="Calibri"/>
                <w:color w:val="FF0000"/>
                <w:sz w:val="22"/>
                <w:szCs w:val="22"/>
              </w:rPr>
            </w:pPr>
            <w:r>
              <w:rPr>
                <w:rFonts w:ascii="Calibri" w:hAnsi="Calibri" w:cs="Calibri"/>
                <w:sz w:val="22"/>
                <w:szCs w:val="22"/>
              </w:rPr>
              <w:t>Water is available throughout the day in a disposable named cup – binned at end of day.</w:t>
            </w:r>
          </w:p>
          <w:p w14:paraId="1BADC8E6" w14:textId="52F0CC36" w:rsidR="00E02438" w:rsidRPr="002A0C37" w:rsidRDefault="00E02438" w:rsidP="00CD675F">
            <w:pPr>
              <w:pStyle w:val="Header"/>
              <w:numPr>
                <w:ilvl w:val="0"/>
                <w:numId w:val="35"/>
              </w:numPr>
              <w:tabs>
                <w:tab w:val="clear" w:pos="4153"/>
                <w:tab w:val="clear" w:pos="8306"/>
              </w:tabs>
              <w:ind w:left="355" w:hanging="284"/>
              <w:rPr>
                <w:rFonts w:ascii="Calibri" w:hAnsi="Calibri" w:cs="Calibri"/>
                <w:color w:val="FF0000"/>
                <w:sz w:val="22"/>
                <w:szCs w:val="22"/>
              </w:rPr>
            </w:pPr>
            <w:r>
              <w:rPr>
                <w:rFonts w:ascii="Calibri" w:hAnsi="Calibri" w:cs="Calibri"/>
                <w:sz w:val="22"/>
                <w:szCs w:val="22"/>
              </w:rPr>
              <w:t>Lunch is eaten together, socially distanced in the outreach room and hall if need be. Encouraged to eat outside spread out if possible.</w:t>
            </w:r>
          </w:p>
          <w:p w14:paraId="7AD70716" w14:textId="0D5CB0D9" w:rsidR="00E02438" w:rsidRPr="002A0C37" w:rsidRDefault="00E02438" w:rsidP="00CD675F">
            <w:pPr>
              <w:pStyle w:val="Header"/>
              <w:numPr>
                <w:ilvl w:val="0"/>
                <w:numId w:val="35"/>
              </w:numPr>
              <w:tabs>
                <w:tab w:val="clear" w:pos="4153"/>
                <w:tab w:val="clear" w:pos="8306"/>
              </w:tabs>
              <w:ind w:left="355" w:hanging="284"/>
              <w:rPr>
                <w:rFonts w:ascii="Calibri" w:hAnsi="Calibri" w:cs="Calibri"/>
                <w:color w:val="FF0000"/>
                <w:sz w:val="22"/>
                <w:szCs w:val="22"/>
              </w:rPr>
            </w:pPr>
            <w:r>
              <w:rPr>
                <w:rFonts w:ascii="Calibri" w:hAnsi="Calibri" w:cs="Calibri"/>
                <w:sz w:val="22"/>
                <w:szCs w:val="22"/>
              </w:rPr>
              <w:t xml:space="preserve">Regular playtimes and sensory breaks throughout the day, supervised by staff and children are encouraged to socially distance – this can be difficult.  </w:t>
            </w:r>
          </w:p>
          <w:p w14:paraId="01FD96EB" w14:textId="21701C55" w:rsidR="00E02438" w:rsidRPr="002A0C37" w:rsidRDefault="00E02438" w:rsidP="00CD675F">
            <w:pPr>
              <w:pStyle w:val="Header"/>
              <w:numPr>
                <w:ilvl w:val="0"/>
                <w:numId w:val="35"/>
              </w:numPr>
              <w:tabs>
                <w:tab w:val="clear" w:pos="4153"/>
                <w:tab w:val="clear" w:pos="8306"/>
              </w:tabs>
              <w:ind w:left="355" w:hanging="284"/>
              <w:rPr>
                <w:rFonts w:ascii="Calibri" w:hAnsi="Calibri" w:cs="Calibri"/>
                <w:color w:val="FF0000"/>
                <w:sz w:val="22"/>
                <w:szCs w:val="22"/>
              </w:rPr>
            </w:pPr>
            <w:r>
              <w:rPr>
                <w:rFonts w:ascii="Calibri" w:hAnsi="Calibri" w:cs="Calibri"/>
                <w:sz w:val="22"/>
                <w:szCs w:val="22"/>
              </w:rPr>
              <w:t>Staff look out for transport arriving and picking up and send children out one at a time to the escort who waits at the end of the path.</w:t>
            </w:r>
          </w:p>
          <w:p w14:paraId="64FBB348" w14:textId="340C8BF1" w:rsidR="00E02438" w:rsidRPr="002A0C37" w:rsidRDefault="00E02438" w:rsidP="00CD675F">
            <w:pPr>
              <w:pStyle w:val="Header"/>
              <w:numPr>
                <w:ilvl w:val="0"/>
                <w:numId w:val="35"/>
              </w:numPr>
              <w:tabs>
                <w:tab w:val="clear" w:pos="4153"/>
                <w:tab w:val="clear" w:pos="8306"/>
              </w:tabs>
              <w:ind w:left="355" w:hanging="284"/>
              <w:rPr>
                <w:rFonts w:ascii="Calibri" w:hAnsi="Calibri" w:cs="Calibri"/>
                <w:color w:val="FF0000"/>
                <w:sz w:val="22"/>
                <w:szCs w:val="22"/>
              </w:rPr>
            </w:pPr>
            <w:r>
              <w:rPr>
                <w:rFonts w:ascii="Calibri" w:hAnsi="Calibri" w:cs="Calibri"/>
                <w:sz w:val="22"/>
                <w:szCs w:val="22"/>
              </w:rPr>
              <w:t>Parents picking up or dropping off wait at a distance from each</w:t>
            </w:r>
            <w:r w:rsidR="00591473">
              <w:rPr>
                <w:rFonts w:ascii="Calibri" w:hAnsi="Calibri" w:cs="Calibri"/>
                <w:sz w:val="22"/>
                <w:szCs w:val="22"/>
              </w:rPr>
              <w:t xml:space="preserve"> </w:t>
            </w:r>
            <w:r>
              <w:rPr>
                <w:rFonts w:ascii="Calibri" w:hAnsi="Calibri" w:cs="Calibri"/>
                <w:sz w:val="22"/>
                <w:szCs w:val="22"/>
              </w:rPr>
              <w:t xml:space="preserve">other and at 2m distance away from main door. – Signs </w:t>
            </w:r>
            <w:r w:rsidR="00591473">
              <w:rPr>
                <w:rFonts w:ascii="Calibri" w:hAnsi="Calibri" w:cs="Calibri"/>
                <w:sz w:val="22"/>
                <w:szCs w:val="22"/>
              </w:rPr>
              <w:t xml:space="preserve">and markers on the floor </w:t>
            </w:r>
            <w:r>
              <w:rPr>
                <w:rFonts w:ascii="Calibri" w:hAnsi="Calibri" w:cs="Calibri"/>
                <w:sz w:val="22"/>
                <w:szCs w:val="22"/>
              </w:rPr>
              <w:t>inform all parents and visitors to the door of this information.</w:t>
            </w:r>
          </w:p>
          <w:p w14:paraId="2D7549E3" w14:textId="00A7D934" w:rsidR="00E02438" w:rsidRPr="002A0C37" w:rsidRDefault="00E02438" w:rsidP="00CD675F">
            <w:pPr>
              <w:pStyle w:val="Header"/>
              <w:numPr>
                <w:ilvl w:val="0"/>
                <w:numId w:val="35"/>
              </w:numPr>
              <w:tabs>
                <w:tab w:val="clear" w:pos="4153"/>
                <w:tab w:val="clear" w:pos="8306"/>
              </w:tabs>
              <w:ind w:left="355" w:hanging="284"/>
              <w:rPr>
                <w:rFonts w:ascii="Calibri" w:hAnsi="Calibri" w:cs="Calibri"/>
                <w:color w:val="FF0000"/>
                <w:sz w:val="22"/>
                <w:szCs w:val="22"/>
              </w:rPr>
            </w:pPr>
            <w:r>
              <w:rPr>
                <w:rFonts w:ascii="Calibri" w:hAnsi="Calibri" w:cs="Calibri"/>
                <w:sz w:val="22"/>
                <w:szCs w:val="22"/>
              </w:rPr>
              <w:t>End of the day – all equipment and surfaces used are wiped down by team ready for next day.</w:t>
            </w:r>
          </w:p>
          <w:p w14:paraId="42444CB3" w14:textId="28D874AE" w:rsidR="00E02438" w:rsidRPr="002A0C37" w:rsidRDefault="00E02438" w:rsidP="00CD675F">
            <w:pPr>
              <w:pStyle w:val="Header"/>
              <w:numPr>
                <w:ilvl w:val="0"/>
                <w:numId w:val="35"/>
              </w:numPr>
              <w:tabs>
                <w:tab w:val="clear" w:pos="4153"/>
                <w:tab w:val="clear" w:pos="8306"/>
              </w:tabs>
              <w:ind w:left="355" w:hanging="284"/>
              <w:rPr>
                <w:rFonts w:ascii="Calibri" w:hAnsi="Calibri" w:cs="Calibri"/>
                <w:color w:val="FF0000"/>
                <w:sz w:val="22"/>
                <w:szCs w:val="22"/>
              </w:rPr>
            </w:pPr>
            <w:r>
              <w:rPr>
                <w:rFonts w:ascii="Calibri" w:hAnsi="Calibri" w:cs="Calibri"/>
                <w:sz w:val="22"/>
                <w:szCs w:val="22"/>
              </w:rPr>
              <w:lastRenderedPageBreak/>
              <w:t>Cleaner arrives after staff and cleans floor, doors, empties bins, clean toilets etc and locks up.</w:t>
            </w:r>
          </w:p>
          <w:p w14:paraId="38C8EE62" w14:textId="05D413E9" w:rsidR="00E02438" w:rsidRPr="002A0C37" w:rsidRDefault="00E02438" w:rsidP="00CD675F">
            <w:pPr>
              <w:pStyle w:val="Header"/>
              <w:numPr>
                <w:ilvl w:val="0"/>
                <w:numId w:val="35"/>
              </w:numPr>
              <w:tabs>
                <w:tab w:val="clear" w:pos="4153"/>
                <w:tab w:val="clear" w:pos="8306"/>
              </w:tabs>
              <w:ind w:left="355" w:hanging="284"/>
              <w:rPr>
                <w:rFonts w:ascii="Calibri" w:hAnsi="Calibri" w:cs="Calibri"/>
                <w:color w:val="FF0000"/>
                <w:sz w:val="22"/>
                <w:szCs w:val="22"/>
              </w:rPr>
            </w:pPr>
            <w:r>
              <w:rPr>
                <w:rFonts w:ascii="Calibri" w:hAnsi="Calibri" w:cs="Calibri"/>
                <w:sz w:val="22"/>
                <w:szCs w:val="22"/>
              </w:rPr>
              <w:t>Caretaker opens school before any staff on site, carries out checks and cleans staff areas.</w:t>
            </w:r>
          </w:p>
          <w:p w14:paraId="6B1CCEB1" w14:textId="36A20DF1" w:rsidR="00E02438" w:rsidRPr="00CB5B35" w:rsidRDefault="00E02438" w:rsidP="00336785">
            <w:pPr>
              <w:pStyle w:val="Header"/>
              <w:tabs>
                <w:tab w:val="clear" w:pos="4153"/>
                <w:tab w:val="clear" w:pos="8306"/>
              </w:tabs>
              <w:rPr>
                <w:rFonts w:ascii="Calibri" w:hAnsi="Calibri" w:cs="Calibri"/>
                <w:sz w:val="22"/>
                <w:szCs w:val="22"/>
                <w:highlight w:val="yellow"/>
              </w:rPr>
            </w:pPr>
          </w:p>
        </w:tc>
        <w:tc>
          <w:tcPr>
            <w:tcW w:w="851" w:type="dxa"/>
          </w:tcPr>
          <w:p w14:paraId="4B323F21" w14:textId="5B98C940" w:rsidR="00E02438" w:rsidRPr="00B56D3A" w:rsidRDefault="00DF733C" w:rsidP="00A41075">
            <w:pPr>
              <w:pStyle w:val="Header"/>
              <w:tabs>
                <w:tab w:val="clear" w:pos="4153"/>
                <w:tab w:val="clear" w:pos="8306"/>
              </w:tabs>
              <w:rPr>
                <w:rFonts w:ascii="Calibri" w:hAnsi="Calibri" w:cs="Calibri"/>
              </w:rPr>
            </w:pPr>
            <w:r>
              <w:rPr>
                <w:rFonts w:ascii="Calibri" w:hAnsi="Calibri" w:cs="Calibri"/>
              </w:rPr>
              <w:lastRenderedPageBreak/>
              <w:t>2x3=6</w:t>
            </w:r>
          </w:p>
        </w:tc>
        <w:tc>
          <w:tcPr>
            <w:tcW w:w="1559" w:type="dxa"/>
          </w:tcPr>
          <w:p w14:paraId="61ACC54E" w14:textId="77777777" w:rsidR="00E02438" w:rsidRPr="00B56D3A" w:rsidRDefault="00E02438" w:rsidP="00A41075">
            <w:pPr>
              <w:pStyle w:val="Header"/>
              <w:tabs>
                <w:tab w:val="clear" w:pos="4153"/>
                <w:tab w:val="clear" w:pos="8306"/>
              </w:tabs>
              <w:rPr>
                <w:rFonts w:ascii="Calibri" w:hAnsi="Calibri" w:cs="Calibri"/>
              </w:rPr>
            </w:pPr>
          </w:p>
        </w:tc>
      </w:tr>
      <w:tr w:rsidR="00E02438" w:rsidRPr="00B56D3A" w14:paraId="2138EFD3" w14:textId="77777777" w:rsidTr="00496E30">
        <w:trPr>
          <w:trHeight w:val="697"/>
        </w:trPr>
        <w:tc>
          <w:tcPr>
            <w:tcW w:w="2518" w:type="dxa"/>
          </w:tcPr>
          <w:p w14:paraId="5B45954F" w14:textId="42BECF15" w:rsidR="00E02438" w:rsidRPr="003627F6" w:rsidRDefault="00E02438" w:rsidP="00A41075">
            <w:pPr>
              <w:pStyle w:val="Header"/>
              <w:rPr>
                <w:rFonts w:ascii="Calibri" w:hAnsi="Calibri" w:cs="Calibri"/>
                <w:bCs/>
                <w:sz w:val="22"/>
                <w:szCs w:val="22"/>
                <w:highlight w:val="cyan"/>
              </w:rPr>
            </w:pPr>
            <w:r w:rsidRPr="003627F6">
              <w:rPr>
                <w:rFonts w:ascii="Calibri" w:hAnsi="Calibri" w:cs="Calibri"/>
                <w:bCs/>
                <w:sz w:val="22"/>
                <w:szCs w:val="22"/>
              </w:rPr>
              <w:t>Social distancing</w:t>
            </w:r>
          </w:p>
        </w:tc>
        <w:tc>
          <w:tcPr>
            <w:tcW w:w="1418" w:type="dxa"/>
            <w:gridSpan w:val="2"/>
          </w:tcPr>
          <w:p w14:paraId="39E53C14" w14:textId="77777777" w:rsidR="00E02438" w:rsidRPr="003627F6" w:rsidRDefault="00E02438" w:rsidP="00A41075">
            <w:pPr>
              <w:pStyle w:val="Header"/>
              <w:tabs>
                <w:tab w:val="clear" w:pos="4153"/>
                <w:tab w:val="clear" w:pos="8306"/>
              </w:tabs>
              <w:rPr>
                <w:rFonts w:ascii="Calibri" w:hAnsi="Calibri" w:cs="Calibri"/>
                <w:sz w:val="22"/>
                <w:szCs w:val="22"/>
              </w:rPr>
            </w:pPr>
            <w:r w:rsidRPr="003627F6">
              <w:rPr>
                <w:rFonts w:ascii="Calibri" w:hAnsi="Calibri" w:cs="Calibri"/>
                <w:sz w:val="22"/>
                <w:szCs w:val="22"/>
              </w:rPr>
              <w:t>Staff, pupils, parents, visitors everyone.</w:t>
            </w:r>
          </w:p>
          <w:p w14:paraId="177DEB04" w14:textId="77777777" w:rsidR="00E02438" w:rsidRPr="003627F6" w:rsidRDefault="00E02438" w:rsidP="00A41075">
            <w:pPr>
              <w:pStyle w:val="Header"/>
              <w:tabs>
                <w:tab w:val="clear" w:pos="4153"/>
                <w:tab w:val="clear" w:pos="8306"/>
              </w:tabs>
              <w:rPr>
                <w:rFonts w:ascii="Calibri" w:hAnsi="Calibri" w:cs="Calibri"/>
                <w:sz w:val="22"/>
                <w:szCs w:val="22"/>
              </w:rPr>
            </w:pPr>
          </w:p>
        </w:tc>
        <w:tc>
          <w:tcPr>
            <w:tcW w:w="9355" w:type="dxa"/>
            <w:gridSpan w:val="3"/>
          </w:tcPr>
          <w:p w14:paraId="215FF402" w14:textId="7D97B532" w:rsidR="00E02438" w:rsidRPr="00336785" w:rsidRDefault="00E02438" w:rsidP="00CD675F">
            <w:pPr>
              <w:pStyle w:val="Header"/>
              <w:numPr>
                <w:ilvl w:val="0"/>
                <w:numId w:val="38"/>
              </w:numPr>
              <w:tabs>
                <w:tab w:val="clear" w:pos="4153"/>
                <w:tab w:val="clear" w:pos="8306"/>
              </w:tabs>
              <w:ind w:left="355" w:hanging="284"/>
              <w:rPr>
                <w:rFonts w:ascii="Calibri" w:hAnsi="Calibri" w:cs="Calibri"/>
                <w:sz w:val="22"/>
                <w:szCs w:val="22"/>
              </w:rPr>
            </w:pPr>
            <w:r w:rsidRPr="003627F6">
              <w:rPr>
                <w:rFonts w:ascii="Calibri" w:hAnsi="Calibri" w:cs="Calibri"/>
                <w:sz w:val="22"/>
                <w:szCs w:val="22"/>
              </w:rPr>
              <w:t>SEND pupils will find it extremely difficult to understand social distancing so they will need constant reminders and visuals.</w:t>
            </w:r>
          </w:p>
          <w:p w14:paraId="189546A5" w14:textId="686FEC7D" w:rsidR="00E02438" w:rsidRPr="00336785" w:rsidRDefault="00E02438" w:rsidP="00CD675F">
            <w:pPr>
              <w:pStyle w:val="Header"/>
              <w:numPr>
                <w:ilvl w:val="0"/>
                <w:numId w:val="38"/>
              </w:numPr>
              <w:tabs>
                <w:tab w:val="clear" w:pos="4153"/>
                <w:tab w:val="clear" w:pos="8306"/>
              </w:tabs>
              <w:ind w:left="355" w:hanging="284"/>
              <w:rPr>
                <w:rFonts w:ascii="Calibri" w:hAnsi="Calibri" w:cs="Calibri"/>
                <w:sz w:val="22"/>
                <w:szCs w:val="22"/>
              </w:rPr>
            </w:pPr>
            <w:r w:rsidRPr="003627F6">
              <w:rPr>
                <w:rFonts w:ascii="Calibri" w:hAnsi="Calibri" w:cs="Calibri"/>
                <w:sz w:val="22"/>
                <w:szCs w:val="22"/>
              </w:rPr>
              <w:t>Staff will need to proactive in keeping social distances themselves</w:t>
            </w:r>
            <w:r>
              <w:rPr>
                <w:rFonts w:ascii="Calibri" w:hAnsi="Calibri" w:cs="Calibri"/>
                <w:sz w:val="22"/>
                <w:szCs w:val="22"/>
              </w:rPr>
              <w:t>.</w:t>
            </w:r>
            <w:r w:rsidRPr="003627F6">
              <w:rPr>
                <w:rFonts w:ascii="Calibri" w:hAnsi="Calibri" w:cs="Calibri"/>
                <w:sz w:val="22"/>
                <w:szCs w:val="22"/>
              </w:rPr>
              <w:t xml:space="preserve"> </w:t>
            </w:r>
          </w:p>
          <w:p w14:paraId="3037971D" w14:textId="7788A8CE" w:rsidR="00E02438" w:rsidRPr="003627F6" w:rsidRDefault="00E02438" w:rsidP="00CD675F">
            <w:pPr>
              <w:pStyle w:val="Header"/>
              <w:numPr>
                <w:ilvl w:val="0"/>
                <w:numId w:val="38"/>
              </w:numPr>
              <w:tabs>
                <w:tab w:val="clear" w:pos="4153"/>
                <w:tab w:val="clear" w:pos="8306"/>
              </w:tabs>
              <w:ind w:left="355" w:hanging="284"/>
              <w:rPr>
                <w:rFonts w:ascii="Calibri" w:hAnsi="Calibri" w:cs="Calibri"/>
                <w:sz w:val="22"/>
                <w:szCs w:val="22"/>
              </w:rPr>
            </w:pPr>
            <w:r w:rsidRPr="003627F6">
              <w:rPr>
                <w:rFonts w:ascii="Calibri" w:hAnsi="Calibri" w:cs="Calibri"/>
                <w:sz w:val="22"/>
                <w:szCs w:val="22"/>
              </w:rPr>
              <w:t>Vulnerable staff will</w:t>
            </w:r>
            <w:r>
              <w:rPr>
                <w:rFonts w:ascii="Calibri" w:hAnsi="Calibri" w:cs="Calibri"/>
                <w:sz w:val="22"/>
                <w:szCs w:val="22"/>
              </w:rPr>
              <w:t xml:space="preserve"> be encouraged</w:t>
            </w:r>
            <w:r w:rsidRPr="003627F6">
              <w:rPr>
                <w:rFonts w:ascii="Calibri" w:hAnsi="Calibri" w:cs="Calibri"/>
                <w:sz w:val="22"/>
                <w:szCs w:val="22"/>
              </w:rPr>
              <w:t xml:space="preserve"> not return to school until September 2020.</w:t>
            </w:r>
            <w:r>
              <w:rPr>
                <w:rFonts w:ascii="Calibri" w:hAnsi="Calibri" w:cs="Calibri"/>
                <w:sz w:val="22"/>
                <w:szCs w:val="22"/>
              </w:rPr>
              <w:t xml:space="preserve"> However</w:t>
            </w:r>
            <w:r w:rsidR="00DF733C">
              <w:rPr>
                <w:rFonts w:ascii="Calibri" w:hAnsi="Calibri" w:cs="Calibri"/>
                <w:sz w:val="22"/>
                <w:szCs w:val="22"/>
              </w:rPr>
              <w:t>,</w:t>
            </w:r>
            <w:r>
              <w:rPr>
                <w:rFonts w:ascii="Calibri" w:hAnsi="Calibri" w:cs="Calibri"/>
                <w:sz w:val="22"/>
                <w:szCs w:val="22"/>
              </w:rPr>
              <w:t xml:space="preserve"> if they insist then they must </w:t>
            </w:r>
            <w:r w:rsidRPr="003627F6">
              <w:rPr>
                <w:rFonts w:ascii="Calibri" w:hAnsi="Calibri" w:cs="Calibri"/>
                <w:sz w:val="22"/>
                <w:szCs w:val="22"/>
              </w:rPr>
              <w:t xml:space="preserve">ensure they keep </w:t>
            </w:r>
            <w:r>
              <w:rPr>
                <w:rFonts w:ascii="Calibri" w:hAnsi="Calibri" w:cs="Calibri"/>
                <w:sz w:val="22"/>
                <w:szCs w:val="22"/>
              </w:rPr>
              <w:t>social distancing at all times</w:t>
            </w:r>
            <w:r w:rsidRPr="003627F6">
              <w:rPr>
                <w:rFonts w:ascii="Calibri" w:hAnsi="Calibri" w:cs="Calibri"/>
                <w:sz w:val="22"/>
                <w:szCs w:val="22"/>
              </w:rPr>
              <w:t xml:space="preserve"> themselves and inform HT if they feel they need more support to keep it in school.</w:t>
            </w:r>
          </w:p>
          <w:p w14:paraId="54ADC0D5" w14:textId="28B483F8" w:rsidR="00E02438" w:rsidRPr="003627F6" w:rsidRDefault="00E02438" w:rsidP="00A41075">
            <w:pPr>
              <w:pStyle w:val="Header"/>
              <w:tabs>
                <w:tab w:val="clear" w:pos="4153"/>
                <w:tab w:val="clear" w:pos="8306"/>
              </w:tabs>
              <w:ind w:left="714"/>
              <w:rPr>
                <w:rFonts w:ascii="Calibri" w:hAnsi="Calibri" w:cs="Calibri"/>
                <w:sz w:val="22"/>
                <w:szCs w:val="22"/>
              </w:rPr>
            </w:pPr>
          </w:p>
        </w:tc>
        <w:tc>
          <w:tcPr>
            <w:tcW w:w="851" w:type="dxa"/>
          </w:tcPr>
          <w:p w14:paraId="7B533258" w14:textId="28D07597" w:rsidR="00E02438" w:rsidRDefault="00E02438" w:rsidP="00A41075">
            <w:pPr>
              <w:pStyle w:val="Header"/>
              <w:tabs>
                <w:tab w:val="clear" w:pos="4153"/>
                <w:tab w:val="clear" w:pos="8306"/>
              </w:tabs>
              <w:rPr>
                <w:rFonts w:ascii="Calibri" w:hAnsi="Calibri" w:cs="Calibri"/>
              </w:rPr>
            </w:pPr>
            <w:r>
              <w:rPr>
                <w:rFonts w:ascii="Calibri" w:hAnsi="Calibri" w:cs="Calibri"/>
              </w:rPr>
              <w:t>3x3=9</w:t>
            </w:r>
          </w:p>
          <w:p w14:paraId="41BF4604" w14:textId="77777777" w:rsidR="00E02438" w:rsidRDefault="00E02438" w:rsidP="00A41075">
            <w:pPr>
              <w:pStyle w:val="Header"/>
              <w:tabs>
                <w:tab w:val="clear" w:pos="4153"/>
                <w:tab w:val="clear" w:pos="8306"/>
              </w:tabs>
              <w:rPr>
                <w:rFonts w:ascii="Calibri" w:hAnsi="Calibri" w:cs="Calibri"/>
              </w:rPr>
            </w:pPr>
          </w:p>
          <w:p w14:paraId="55EAF2D7" w14:textId="603BF732" w:rsidR="00E02438" w:rsidRDefault="00E02438" w:rsidP="00A41075">
            <w:pPr>
              <w:pStyle w:val="Header"/>
              <w:tabs>
                <w:tab w:val="clear" w:pos="4153"/>
                <w:tab w:val="clear" w:pos="8306"/>
              </w:tabs>
              <w:rPr>
                <w:rFonts w:ascii="Calibri" w:hAnsi="Calibri" w:cs="Calibri"/>
              </w:rPr>
            </w:pPr>
            <w:r>
              <w:rPr>
                <w:rFonts w:ascii="Calibri" w:hAnsi="Calibri" w:cs="Calibri"/>
              </w:rPr>
              <w:t>3x3=9</w:t>
            </w:r>
          </w:p>
          <w:p w14:paraId="31730084" w14:textId="77777777" w:rsidR="00E02438" w:rsidRDefault="00E02438" w:rsidP="00A41075">
            <w:pPr>
              <w:pStyle w:val="Header"/>
              <w:tabs>
                <w:tab w:val="clear" w:pos="4153"/>
                <w:tab w:val="clear" w:pos="8306"/>
              </w:tabs>
              <w:rPr>
                <w:rFonts w:ascii="Calibri" w:hAnsi="Calibri" w:cs="Calibri"/>
              </w:rPr>
            </w:pPr>
          </w:p>
          <w:p w14:paraId="28CB970D" w14:textId="23E79CB3" w:rsidR="00E02438" w:rsidRPr="003627F6" w:rsidRDefault="00E02438" w:rsidP="00A41075">
            <w:pPr>
              <w:pStyle w:val="Header"/>
              <w:tabs>
                <w:tab w:val="clear" w:pos="4153"/>
                <w:tab w:val="clear" w:pos="8306"/>
              </w:tabs>
              <w:rPr>
                <w:rFonts w:ascii="Calibri" w:hAnsi="Calibri" w:cs="Calibri"/>
              </w:rPr>
            </w:pPr>
            <w:r>
              <w:rPr>
                <w:rFonts w:ascii="Calibri" w:hAnsi="Calibri" w:cs="Calibri"/>
              </w:rPr>
              <w:t>3x3=9</w:t>
            </w:r>
          </w:p>
        </w:tc>
        <w:tc>
          <w:tcPr>
            <w:tcW w:w="1559" w:type="dxa"/>
          </w:tcPr>
          <w:p w14:paraId="256EA83D" w14:textId="77777777" w:rsidR="00E02438" w:rsidRPr="003627F6" w:rsidRDefault="00E02438" w:rsidP="00A41075">
            <w:pPr>
              <w:pStyle w:val="Header"/>
              <w:tabs>
                <w:tab w:val="clear" w:pos="4153"/>
                <w:tab w:val="clear" w:pos="8306"/>
              </w:tabs>
              <w:rPr>
                <w:rFonts w:ascii="Calibri" w:hAnsi="Calibri" w:cs="Calibri"/>
              </w:rPr>
            </w:pPr>
          </w:p>
        </w:tc>
      </w:tr>
    </w:tbl>
    <w:p w14:paraId="63C35265" w14:textId="77777777" w:rsidR="001E34B1" w:rsidRDefault="001E34B1">
      <w:pPr>
        <w:pStyle w:val="Header"/>
        <w:tabs>
          <w:tab w:val="clear" w:pos="4153"/>
          <w:tab w:val="clear" w:pos="8306"/>
        </w:tabs>
        <w:rPr>
          <w:rFonts w:ascii="Calibri" w:hAnsi="Calibri" w:cs="Calibri"/>
        </w:rPr>
      </w:pPr>
    </w:p>
    <w:p w14:paraId="2F954B82" w14:textId="5567953C" w:rsidR="007F1D16" w:rsidRPr="00B56D3A" w:rsidRDefault="007F1D16">
      <w:pPr>
        <w:pStyle w:val="Header"/>
        <w:tabs>
          <w:tab w:val="clear" w:pos="4153"/>
          <w:tab w:val="clear" w:pos="8306"/>
        </w:tabs>
        <w:rPr>
          <w:rFonts w:ascii="Calibri" w:hAnsi="Calibri" w:cs="Calibri"/>
        </w:rPr>
        <w:sectPr w:rsidR="007F1D16" w:rsidRPr="00B56D3A">
          <w:footerReference w:type="default" r:id="rId32"/>
          <w:footerReference w:type="first" r:id="rId33"/>
          <w:pgSz w:w="16834" w:h="11909" w:orient="landscape" w:code="9"/>
          <w:pgMar w:top="562" w:right="562" w:bottom="562" w:left="562" w:header="432" w:footer="432" w:gutter="0"/>
          <w:cols w:space="720"/>
          <w:titlePg/>
        </w:sectPr>
      </w:pPr>
    </w:p>
    <w:tbl>
      <w:tblPr>
        <w:tblStyle w:val="TableGrid"/>
        <w:tblW w:w="0" w:type="auto"/>
        <w:tblLook w:val="04A0" w:firstRow="1" w:lastRow="0" w:firstColumn="1" w:lastColumn="0" w:noHBand="0" w:noVBand="1"/>
      </w:tblPr>
      <w:tblGrid>
        <w:gridCol w:w="2547"/>
        <w:gridCol w:w="13153"/>
      </w:tblGrid>
      <w:tr w:rsidR="007F1D16" w:rsidRPr="00EE22F1" w14:paraId="37C63B75" w14:textId="77777777" w:rsidTr="00336785">
        <w:tc>
          <w:tcPr>
            <w:tcW w:w="2547" w:type="dxa"/>
          </w:tcPr>
          <w:p w14:paraId="09ECE64B" w14:textId="77777777" w:rsidR="007F1D16" w:rsidRPr="00336785" w:rsidRDefault="007F1D16" w:rsidP="00336785">
            <w:pPr>
              <w:rPr>
                <w:rFonts w:cs="Arial"/>
              </w:rPr>
            </w:pPr>
            <w:r w:rsidRPr="00336785">
              <w:rPr>
                <w:rFonts w:cs="Arial"/>
              </w:rPr>
              <w:t xml:space="preserve">Maintaining </w:t>
            </w:r>
            <w:proofErr w:type="gramStart"/>
            <w:r w:rsidRPr="00336785">
              <w:rPr>
                <w:rFonts w:cs="Arial"/>
              </w:rPr>
              <w:t>Catch</w:t>
            </w:r>
            <w:proofErr w:type="gramEnd"/>
            <w:r w:rsidRPr="00336785">
              <w:rPr>
                <w:rFonts w:cs="Arial"/>
              </w:rPr>
              <w:t xml:space="preserve"> it, bin it, kill it</w:t>
            </w:r>
          </w:p>
          <w:p w14:paraId="604B72BB" w14:textId="77777777" w:rsidR="007F1D16" w:rsidRPr="00336785" w:rsidRDefault="007F1D16" w:rsidP="00336785">
            <w:pPr>
              <w:rPr>
                <w:rFonts w:cs="Arial"/>
              </w:rPr>
            </w:pPr>
          </w:p>
          <w:p w14:paraId="497D6592" w14:textId="77777777" w:rsidR="007F1D16" w:rsidRPr="00336785" w:rsidRDefault="007F1D16" w:rsidP="00336785">
            <w:pPr>
              <w:rPr>
                <w:rFonts w:cs="Arial"/>
              </w:rPr>
            </w:pPr>
          </w:p>
          <w:p w14:paraId="6AAE729F" w14:textId="77777777" w:rsidR="007F1D16" w:rsidRPr="00336785" w:rsidRDefault="007F1D16" w:rsidP="00336785">
            <w:pPr>
              <w:rPr>
                <w:rFonts w:cs="Arial"/>
              </w:rPr>
            </w:pPr>
            <w:r w:rsidRPr="00336785">
              <w:rPr>
                <w:rFonts w:cs="Arial"/>
              </w:rPr>
              <w:t>Maintaining frequent hand washing</w:t>
            </w:r>
          </w:p>
          <w:p w14:paraId="41701CC5" w14:textId="77777777" w:rsidR="007F1D16" w:rsidRPr="00336785" w:rsidRDefault="007F1D16" w:rsidP="00336785">
            <w:pPr>
              <w:rPr>
                <w:rFonts w:cs="Arial"/>
              </w:rPr>
            </w:pPr>
          </w:p>
          <w:p w14:paraId="050C97B3" w14:textId="77777777" w:rsidR="007F1D16" w:rsidRPr="00336785" w:rsidRDefault="007F1D16" w:rsidP="00336785">
            <w:pPr>
              <w:rPr>
                <w:rFonts w:cs="Arial"/>
              </w:rPr>
            </w:pPr>
          </w:p>
          <w:p w14:paraId="4F24513E" w14:textId="77777777" w:rsidR="007F1D16" w:rsidRPr="00336785" w:rsidRDefault="007F1D16" w:rsidP="00336785">
            <w:pPr>
              <w:rPr>
                <w:rFonts w:cs="Arial"/>
              </w:rPr>
            </w:pPr>
            <w:r w:rsidRPr="00336785">
              <w:rPr>
                <w:rFonts w:cs="Arial"/>
              </w:rPr>
              <w:t xml:space="preserve">Provision of handwashing facilities in the workplace. </w:t>
            </w:r>
          </w:p>
        </w:tc>
        <w:tc>
          <w:tcPr>
            <w:tcW w:w="13153" w:type="dxa"/>
          </w:tcPr>
          <w:p w14:paraId="4730D175" w14:textId="77777777" w:rsidR="00336785" w:rsidRPr="00336785" w:rsidRDefault="007F1D16" w:rsidP="00CD675F">
            <w:pPr>
              <w:pStyle w:val="ListParagraph"/>
              <w:numPr>
                <w:ilvl w:val="0"/>
                <w:numId w:val="39"/>
              </w:numPr>
              <w:ind w:left="317" w:hanging="283"/>
              <w:rPr>
                <w:rFonts w:asciiTheme="minorHAnsi" w:eastAsiaTheme="minorHAnsi" w:hAnsiTheme="minorHAnsi"/>
                <w:lang w:eastAsia="en-GB"/>
              </w:rPr>
            </w:pPr>
            <w:r w:rsidRPr="00336785">
              <w:rPr>
                <w:rFonts w:asciiTheme="minorHAnsi" w:eastAsiaTheme="minorHAnsi" w:hAnsiTheme="minorHAnsi"/>
                <w:lang w:eastAsia="en-GB"/>
              </w:rPr>
              <w:t>the availability of soap and hot water in every toilet (and if possible, in classrooms)</w:t>
            </w:r>
          </w:p>
          <w:p w14:paraId="1FF095E3" w14:textId="2994A954" w:rsidR="007F1D16" w:rsidRPr="00336785" w:rsidRDefault="007F1D16" w:rsidP="00CD675F">
            <w:pPr>
              <w:pStyle w:val="ListParagraph"/>
              <w:numPr>
                <w:ilvl w:val="0"/>
                <w:numId w:val="39"/>
              </w:numPr>
              <w:ind w:left="317" w:hanging="283"/>
              <w:rPr>
                <w:rFonts w:asciiTheme="minorHAnsi" w:eastAsiaTheme="minorHAnsi" w:hAnsiTheme="minorHAnsi"/>
                <w:lang w:eastAsia="en-GB"/>
              </w:rPr>
            </w:pPr>
            <w:r w:rsidRPr="00336785">
              <w:rPr>
                <w:rFonts w:asciiTheme="minorHAnsi" w:eastAsiaTheme="minorHAnsi" w:hAnsiTheme="minorHAnsi"/>
                <w:lang w:eastAsia="en-GB"/>
              </w:rPr>
              <w:t>the location of hand sanitiser stations, for example at the school entrance for pupils and any other person passing into the school to use, and their replenishment</w:t>
            </w:r>
          </w:p>
          <w:p w14:paraId="6BB2EF1E" w14:textId="77777777" w:rsidR="007F1D16" w:rsidRPr="00336785" w:rsidRDefault="007F1D16" w:rsidP="00CD675F">
            <w:pPr>
              <w:pStyle w:val="ListParagraph"/>
              <w:numPr>
                <w:ilvl w:val="0"/>
                <w:numId w:val="39"/>
              </w:numPr>
              <w:ind w:left="317" w:hanging="283"/>
              <w:rPr>
                <w:rFonts w:asciiTheme="minorHAnsi" w:eastAsiaTheme="minorHAnsi" w:hAnsiTheme="minorHAnsi"/>
                <w:lang w:eastAsia="en-GB"/>
              </w:rPr>
            </w:pPr>
            <w:r w:rsidRPr="00336785">
              <w:rPr>
                <w:rFonts w:asciiTheme="minorHAnsi" w:eastAsiaTheme="minorHAnsi" w:hAnsiTheme="minorHAnsi"/>
                <w:lang w:eastAsia="en-GB"/>
              </w:rPr>
              <w:t>the location of lidded bins in classrooms and in other key locations around the site for the disposal of tissues and any other waste, their double bagging and emptying</w:t>
            </w:r>
          </w:p>
          <w:p w14:paraId="4A8C40F1" w14:textId="77777777" w:rsidR="007F1D16" w:rsidRPr="00336785" w:rsidRDefault="007F1D16" w:rsidP="00CD675F">
            <w:pPr>
              <w:pStyle w:val="ListParagraph"/>
              <w:numPr>
                <w:ilvl w:val="0"/>
                <w:numId w:val="39"/>
              </w:numPr>
              <w:ind w:left="317" w:hanging="283"/>
              <w:rPr>
                <w:rFonts w:asciiTheme="minorHAnsi" w:eastAsiaTheme="minorHAnsi" w:hAnsiTheme="minorHAnsi"/>
                <w:lang w:eastAsia="en-GB"/>
              </w:rPr>
            </w:pPr>
            <w:r w:rsidRPr="00336785">
              <w:rPr>
                <w:rFonts w:asciiTheme="minorHAnsi" w:eastAsiaTheme="minorHAnsi" w:hAnsiTheme="minorHAnsi"/>
                <w:lang w:eastAsia="en-GB"/>
              </w:rPr>
              <w:t>ensuring you have a good supply of disposable tissues to implement the ‘catch it, bin it, kill it’ approach in each classroom and enough to top up regularly</w:t>
            </w:r>
          </w:p>
          <w:p w14:paraId="01A43EE3" w14:textId="77777777" w:rsidR="007F1D16" w:rsidRPr="00336785" w:rsidRDefault="007F1D16" w:rsidP="00CD675F">
            <w:pPr>
              <w:pStyle w:val="ListParagraph"/>
              <w:numPr>
                <w:ilvl w:val="0"/>
                <w:numId w:val="39"/>
              </w:numPr>
              <w:ind w:left="317" w:hanging="283"/>
              <w:rPr>
                <w:rFonts w:asciiTheme="minorHAnsi" w:eastAsiaTheme="minorHAnsi" w:hAnsiTheme="minorHAnsi"/>
                <w:lang w:eastAsia="en-GB"/>
              </w:rPr>
            </w:pPr>
            <w:r w:rsidRPr="00336785">
              <w:rPr>
                <w:rFonts w:asciiTheme="minorHAnsi" w:eastAsiaTheme="minorHAnsi" w:hAnsiTheme="minorHAnsi"/>
                <w:lang w:eastAsia="en-GB"/>
              </w:rPr>
              <w:t xml:space="preserve">Ensuring paper towels for hand drying are available or hand dryers are functioning correctly. </w:t>
            </w:r>
          </w:p>
          <w:p w14:paraId="150D3C12" w14:textId="77777777" w:rsidR="007F1D16" w:rsidRPr="00336785" w:rsidRDefault="007F1D16" w:rsidP="00591473">
            <w:pPr>
              <w:ind w:left="317" w:hanging="283"/>
            </w:pPr>
          </w:p>
        </w:tc>
      </w:tr>
      <w:tr w:rsidR="007F1D16" w:rsidRPr="00EE22F1" w14:paraId="6C2A1153" w14:textId="77777777" w:rsidTr="00336785">
        <w:tc>
          <w:tcPr>
            <w:tcW w:w="2547" w:type="dxa"/>
          </w:tcPr>
          <w:p w14:paraId="4AE3D055" w14:textId="77777777" w:rsidR="007F1D16" w:rsidRPr="00336785" w:rsidRDefault="007F1D16" w:rsidP="00336785">
            <w:pPr>
              <w:rPr>
                <w:rFonts w:cs="Arial"/>
              </w:rPr>
            </w:pPr>
            <w:r w:rsidRPr="00336785">
              <w:rPr>
                <w:rFonts w:cs="Arial"/>
              </w:rPr>
              <w:t>Resources to consider.</w:t>
            </w:r>
          </w:p>
        </w:tc>
        <w:tc>
          <w:tcPr>
            <w:tcW w:w="13153" w:type="dxa"/>
          </w:tcPr>
          <w:p w14:paraId="20BC205A" w14:textId="77777777" w:rsidR="007F1D16" w:rsidRPr="00336785" w:rsidRDefault="007F1D16" w:rsidP="00CD675F">
            <w:pPr>
              <w:pStyle w:val="ListParagraph"/>
              <w:numPr>
                <w:ilvl w:val="0"/>
                <w:numId w:val="39"/>
              </w:numPr>
              <w:ind w:left="317" w:hanging="283"/>
              <w:rPr>
                <w:rFonts w:asciiTheme="minorHAnsi" w:eastAsiaTheme="minorHAnsi" w:hAnsiTheme="minorHAnsi"/>
                <w:lang w:eastAsia="en-GB"/>
              </w:rPr>
            </w:pPr>
            <w:r w:rsidRPr="00336785">
              <w:rPr>
                <w:rFonts w:asciiTheme="minorHAnsi" w:eastAsiaTheme="minorHAnsi" w:hAnsiTheme="minorHAnsi"/>
                <w:lang w:eastAsia="en-GB"/>
              </w:rPr>
              <w:t>posters (for example, to encourage consistency on hygiene and keeping to own group)</w:t>
            </w:r>
          </w:p>
          <w:p w14:paraId="6C31DD82" w14:textId="77777777" w:rsidR="007F1D16" w:rsidRPr="00336785" w:rsidRDefault="00FB3FE5" w:rsidP="00CD675F">
            <w:pPr>
              <w:pStyle w:val="ListParagraph"/>
              <w:numPr>
                <w:ilvl w:val="0"/>
                <w:numId w:val="39"/>
              </w:numPr>
              <w:ind w:left="317" w:hanging="283"/>
              <w:rPr>
                <w:rFonts w:asciiTheme="minorHAnsi" w:eastAsiaTheme="minorHAnsi" w:hAnsiTheme="minorHAnsi"/>
                <w:color w:val="7030A0"/>
              </w:rPr>
            </w:pPr>
            <w:hyperlink r:id="rId34" w:history="1">
              <w:r w:rsidR="007F1D16" w:rsidRPr="00336785">
                <w:rPr>
                  <w:rStyle w:val="Hyperlink"/>
                  <w:rFonts w:asciiTheme="minorHAnsi" w:eastAsiaTheme="minorHAnsi" w:hAnsiTheme="minorHAnsi" w:cs="Arial"/>
                  <w:color w:val="7030A0"/>
                </w:rPr>
                <w:t>https://ebug.eu/eng_home.aspx?cc=eng&amp;ss=1&amp;t=Information%20about%20the%20Coronavirus</w:t>
              </w:r>
            </w:hyperlink>
          </w:p>
          <w:p w14:paraId="500BA2A3" w14:textId="77777777" w:rsidR="007F1D16" w:rsidRPr="00336785" w:rsidRDefault="007F1D16" w:rsidP="00CD675F">
            <w:pPr>
              <w:pStyle w:val="ListParagraph"/>
              <w:numPr>
                <w:ilvl w:val="0"/>
                <w:numId w:val="39"/>
              </w:numPr>
              <w:ind w:left="317" w:hanging="283"/>
              <w:rPr>
                <w:rFonts w:asciiTheme="minorHAnsi" w:eastAsiaTheme="minorHAnsi" w:hAnsiTheme="minorHAnsi"/>
                <w:lang w:eastAsia="en-GB"/>
              </w:rPr>
            </w:pPr>
            <w:r w:rsidRPr="00336785">
              <w:rPr>
                <w:rFonts w:asciiTheme="minorHAnsi" w:eastAsiaTheme="minorHAnsi" w:hAnsiTheme="minorHAnsi"/>
                <w:lang w:eastAsia="en-GB"/>
              </w:rPr>
              <w:t>soap for sinks, and where there is no sink nearby, hand sanitiser in rooms/learning environments</w:t>
            </w:r>
          </w:p>
          <w:p w14:paraId="696B1BF5" w14:textId="77777777" w:rsidR="007F1D16" w:rsidRPr="00336785" w:rsidRDefault="007F1D16" w:rsidP="00CD675F">
            <w:pPr>
              <w:pStyle w:val="ListParagraph"/>
              <w:numPr>
                <w:ilvl w:val="0"/>
                <w:numId w:val="39"/>
              </w:numPr>
              <w:ind w:left="317" w:hanging="283"/>
              <w:rPr>
                <w:rFonts w:asciiTheme="minorHAnsi" w:eastAsiaTheme="minorHAnsi" w:hAnsiTheme="minorHAnsi"/>
                <w:lang w:eastAsia="en-GB"/>
              </w:rPr>
            </w:pPr>
            <w:r w:rsidRPr="00336785">
              <w:rPr>
                <w:rFonts w:asciiTheme="minorHAnsi" w:eastAsiaTheme="minorHAnsi" w:hAnsiTheme="minorHAnsi"/>
                <w:lang w:eastAsia="en-GB"/>
              </w:rPr>
              <w:t>disposable paper towels</w:t>
            </w:r>
          </w:p>
          <w:p w14:paraId="4D1C708D" w14:textId="77777777" w:rsidR="007F1D16" w:rsidRPr="00336785" w:rsidRDefault="007F1D16" w:rsidP="00CD675F">
            <w:pPr>
              <w:pStyle w:val="ListParagraph"/>
              <w:numPr>
                <w:ilvl w:val="0"/>
                <w:numId w:val="39"/>
              </w:numPr>
              <w:ind w:left="317" w:hanging="283"/>
              <w:rPr>
                <w:rFonts w:asciiTheme="minorHAnsi" w:eastAsiaTheme="minorHAnsi" w:hAnsiTheme="minorHAnsi"/>
                <w:lang w:eastAsia="en-GB"/>
              </w:rPr>
            </w:pPr>
            <w:r w:rsidRPr="00336785">
              <w:rPr>
                <w:rFonts w:asciiTheme="minorHAnsi" w:eastAsiaTheme="minorHAnsi" w:hAnsiTheme="minorHAnsi"/>
                <w:lang w:eastAsia="en-GB"/>
              </w:rPr>
              <w:t>cleaning products (</w:t>
            </w:r>
            <w:bookmarkStart w:id="1" w:name="_Hlk40797283"/>
            <w:r w:rsidRPr="00336785">
              <w:rPr>
                <w:rFonts w:asciiTheme="minorHAnsi" w:eastAsiaTheme="minorHAnsi" w:hAnsiTheme="minorHAnsi"/>
                <w:lang w:eastAsia="en-GB"/>
              </w:rPr>
              <w:t>standard products such as detergent and bleach</w:t>
            </w:r>
            <w:bookmarkEnd w:id="1"/>
            <w:r w:rsidRPr="00336785">
              <w:rPr>
                <w:rFonts w:asciiTheme="minorHAnsi" w:eastAsiaTheme="minorHAnsi" w:hAnsiTheme="minorHAnsi"/>
                <w:lang w:eastAsia="en-GB"/>
              </w:rPr>
              <w:t>)</w:t>
            </w:r>
          </w:p>
          <w:p w14:paraId="1D5C8317" w14:textId="6B0D061B" w:rsidR="007F1D16" w:rsidRPr="00750E2C" w:rsidRDefault="007F1D16" w:rsidP="00750E2C">
            <w:pPr>
              <w:pStyle w:val="ListParagraph"/>
              <w:numPr>
                <w:ilvl w:val="0"/>
                <w:numId w:val="39"/>
              </w:numPr>
              <w:ind w:left="317" w:hanging="283"/>
              <w:rPr>
                <w:rFonts w:asciiTheme="minorHAnsi" w:eastAsiaTheme="minorHAnsi" w:hAnsiTheme="minorHAnsi"/>
                <w:lang w:eastAsia="en-GB"/>
              </w:rPr>
            </w:pPr>
            <w:r w:rsidRPr="00336785">
              <w:rPr>
                <w:rFonts w:asciiTheme="minorHAnsi" w:eastAsiaTheme="minorHAnsi" w:hAnsiTheme="minorHAnsi"/>
                <w:lang w:eastAsia="en-GB"/>
              </w:rPr>
              <w:t>sanitising wipes for wiping some equipment</w:t>
            </w:r>
          </w:p>
          <w:p w14:paraId="011DB80A" w14:textId="77777777" w:rsidR="007F1D16" w:rsidRPr="00336785" w:rsidRDefault="007F1D16" w:rsidP="00CD675F">
            <w:pPr>
              <w:pStyle w:val="ListParagraph"/>
              <w:numPr>
                <w:ilvl w:val="0"/>
                <w:numId w:val="39"/>
              </w:numPr>
              <w:ind w:left="317" w:hanging="283"/>
              <w:rPr>
                <w:rFonts w:asciiTheme="minorHAnsi" w:eastAsiaTheme="minorHAnsi" w:hAnsiTheme="minorHAnsi"/>
                <w:lang w:eastAsia="en-GB"/>
              </w:rPr>
            </w:pPr>
            <w:r w:rsidRPr="00336785">
              <w:rPr>
                <w:rFonts w:asciiTheme="minorHAnsi" w:eastAsiaTheme="minorHAnsi" w:hAnsiTheme="minorHAnsi"/>
                <w:lang w:eastAsia="en-GB"/>
              </w:rPr>
              <w:t xml:space="preserve">tape for cordoning off areas and marking floor. </w:t>
            </w:r>
          </w:p>
        </w:tc>
      </w:tr>
    </w:tbl>
    <w:p w14:paraId="24BA55DB" w14:textId="1B4D9802" w:rsidR="007F1D16" w:rsidRDefault="007F1D16">
      <w:pPr>
        <w:pStyle w:val="Header"/>
        <w:tabs>
          <w:tab w:val="clear" w:pos="4153"/>
          <w:tab w:val="clear" w:pos="8306"/>
        </w:tabs>
        <w:rPr>
          <w:rFonts w:ascii="Calibri" w:hAnsi="Calibri" w:cs="Calibri"/>
        </w:rPr>
      </w:pPr>
    </w:p>
    <w:tbl>
      <w:tblPr>
        <w:tblpPr w:leftFromText="180" w:rightFromText="180" w:vertAnchor="text" w:horzAnchor="margin" w:tblpXSpec="righ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7F1D16" w14:paraId="14FDF9B6" w14:textId="77777777" w:rsidTr="007F1D16">
        <w:trPr>
          <w:trHeight w:val="489"/>
        </w:trPr>
        <w:tc>
          <w:tcPr>
            <w:tcW w:w="2897" w:type="dxa"/>
            <w:shd w:val="clear" w:color="auto" w:fill="E6E6E6"/>
          </w:tcPr>
          <w:p w14:paraId="0A34411E" w14:textId="77777777" w:rsidR="007F1D16" w:rsidRDefault="007F1D16" w:rsidP="007F1D16">
            <w:pPr>
              <w:pStyle w:val="Heading1"/>
              <w:rPr>
                <w:b/>
                <w:bCs/>
                <w:sz w:val="24"/>
              </w:rPr>
            </w:pPr>
            <w:r>
              <w:rPr>
                <w:b/>
                <w:bCs/>
                <w:sz w:val="24"/>
              </w:rPr>
              <w:lastRenderedPageBreak/>
              <w:t xml:space="preserve">  Risk Rating</w:t>
            </w:r>
          </w:p>
        </w:tc>
        <w:tc>
          <w:tcPr>
            <w:tcW w:w="8623" w:type="dxa"/>
            <w:shd w:val="clear" w:color="auto" w:fill="E6E6E6"/>
          </w:tcPr>
          <w:p w14:paraId="11B2D765" w14:textId="77777777" w:rsidR="007F1D16" w:rsidRDefault="007F1D16" w:rsidP="007F1D16">
            <w:pPr>
              <w:pStyle w:val="Heading1"/>
              <w:rPr>
                <w:b/>
                <w:bCs/>
                <w:sz w:val="24"/>
              </w:rPr>
            </w:pPr>
            <w:r>
              <w:rPr>
                <w:b/>
                <w:bCs/>
                <w:sz w:val="24"/>
              </w:rPr>
              <w:t xml:space="preserve">                                         Action Required</w:t>
            </w:r>
          </w:p>
        </w:tc>
      </w:tr>
      <w:tr w:rsidR="007F1D16" w14:paraId="263147BE" w14:textId="77777777" w:rsidTr="007F1D16">
        <w:trPr>
          <w:trHeight w:val="489"/>
        </w:trPr>
        <w:tc>
          <w:tcPr>
            <w:tcW w:w="2897" w:type="dxa"/>
            <w:shd w:val="clear" w:color="auto" w:fill="FF0000"/>
          </w:tcPr>
          <w:p w14:paraId="6E61818C" w14:textId="77777777" w:rsidR="007F1D16" w:rsidRDefault="007F1D16" w:rsidP="007F1D16">
            <w:pPr>
              <w:rPr>
                <w:rFonts w:ascii="Arial" w:hAnsi="Arial" w:cs="Arial"/>
                <w:b/>
                <w:bCs/>
                <w:sz w:val="24"/>
              </w:rPr>
            </w:pPr>
            <w:r>
              <w:rPr>
                <w:rFonts w:ascii="Arial" w:hAnsi="Arial" w:cs="Arial"/>
                <w:b/>
                <w:bCs/>
                <w:sz w:val="24"/>
              </w:rPr>
              <w:t xml:space="preserve">   </w:t>
            </w:r>
          </w:p>
          <w:p w14:paraId="2DB3CE2C" w14:textId="77777777" w:rsidR="007F1D16" w:rsidRDefault="007F1D16" w:rsidP="007F1D16">
            <w:pPr>
              <w:rPr>
                <w:rFonts w:ascii="Arial" w:hAnsi="Arial" w:cs="Arial"/>
                <w:b/>
                <w:bCs/>
                <w:sz w:val="24"/>
              </w:rPr>
            </w:pPr>
            <w:r>
              <w:rPr>
                <w:rFonts w:ascii="Arial" w:hAnsi="Arial" w:cs="Arial"/>
                <w:b/>
                <w:bCs/>
                <w:sz w:val="24"/>
              </w:rPr>
              <w:t xml:space="preserve">      17 - 25</w:t>
            </w:r>
          </w:p>
        </w:tc>
        <w:tc>
          <w:tcPr>
            <w:tcW w:w="8623" w:type="dxa"/>
            <w:shd w:val="clear" w:color="auto" w:fill="E6E6E6"/>
          </w:tcPr>
          <w:p w14:paraId="65F940A1" w14:textId="77777777" w:rsidR="007F1D16" w:rsidRDefault="007F1D16" w:rsidP="007F1D16">
            <w:pPr>
              <w:pStyle w:val="Header"/>
              <w:tabs>
                <w:tab w:val="clear" w:pos="4153"/>
                <w:tab w:val="clear" w:pos="8306"/>
              </w:tabs>
              <w:rPr>
                <w:rFonts w:ascii="Arial" w:hAnsi="Arial" w:cs="Arial"/>
                <w:sz w:val="24"/>
              </w:rPr>
            </w:pPr>
            <w:r>
              <w:rPr>
                <w:rFonts w:ascii="Arial" w:hAnsi="Arial" w:cs="Arial"/>
                <w:b/>
                <w:bCs/>
                <w:sz w:val="24"/>
              </w:rPr>
              <w:t>Unacceptable</w:t>
            </w:r>
            <w:r>
              <w:rPr>
                <w:rFonts w:ascii="Arial" w:hAnsi="Arial" w:cs="Arial"/>
                <w:sz w:val="24"/>
              </w:rPr>
              <w:t xml:space="preserve"> – stop activity and make immediate improvements</w:t>
            </w:r>
          </w:p>
        </w:tc>
      </w:tr>
      <w:tr w:rsidR="007F1D16" w14:paraId="13F35067" w14:textId="77777777" w:rsidTr="007F1D16">
        <w:trPr>
          <w:trHeight w:val="489"/>
        </w:trPr>
        <w:tc>
          <w:tcPr>
            <w:tcW w:w="2897" w:type="dxa"/>
            <w:shd w:val="clear" w:color="auto" w:fill="FF9933"/>
          </w:tcPr>
          <w:p w14:paraId="4B9A030A" w14:textId="77777777" w:rsidR="007F1D16" w:rsidRDefault="007F1D16" w:rsidP="007F1D16">
            <w:pPr>
              <w:rPr>
                <w:rFonts w:ascii="Arial" w:hAnsi="Arial" w:cs="Arial"/>
                <w:b/>
                <w:bCs/>
                <w:sz w:val="24"/>
              </w:rPr>
            </w:pPr>
            <w:r>
              <w:rPr>
                <w:rFonts w:ascii="Arial" w:hAnsi="Arial" w:cs="Arial"/>
                <w:b/>
                <w:bCs/>
                <w:sz w:val="24"/>
              </w:rPr>
              <w:t xml:space="preserve">     </w:t>
            </w:r>
          </w:p>
          <w:p w14:paraId="6E736741" w14:textId="77777777" w:rsidR="007F1D16" w:rsidRDefault="007F1D16" w:rsidP="007F1D16">
            <w:pPr>
              <w:rPr>
                <w:rFonts w:ascii="Arial" w:hAnsi="Arial" w:cs="Arial"/>
                <w:b/>
                <w:bCs/>
                <w:sz w:val="24"/>
              </w:rPr>
            </w:pPr>
            <w:r>
              <w:rPr>
                <w:rFonts w:ascii="Arial" w:hAnsi="Arial" w:cs="Arial"/>
                <w:b/>
                <w:bCs/>
                <w:sz w:val="24"/>
              </w:rPr>
              <w:t xml:space="preserve">     10 – 16</w:t>
            </w:r>
          </w:p>
        </w:tc>
        <w:tc>
          <w:tcPr>
            <w:tcW w:w="8623" w:type="dxa"/>
            <w:shd w:val="clear" w:color="auto" w:fill="E6E6E6"/>
          </w:tcPr>
          <w:p w14:paraId="5C4D1389" w14:textId="77777777" w:rsidR="007F1D16" w:rsidRDefault="007F1D16" w:rsidP="007F1D16">
            <w:pPr>
              <w:rPr>
                <w:rFonts w:ascii="Arial" w:hAnsi="Arial" w:cs="Arial"/>
                <w:sz w:val="24"/>
              </w:rPr>
            </w:pPr>
            <w:r>
              <w:rPr>
                <w:rFonts w:ascii="Arial" w:hAnsi="Arial" w:cs="Arial"/>
                <w:b/>
                <w:bCs/>
                <w:sz w:val="24"/>
              </w:rPr>
              <w:t>Tolerable</w:t>
            </w:r>
            <w:r>
              <w:rPr>
                <w:rFonts w:ascii="Arial" w:hAnsi="Arial" w:cs="Arial"/>
                <w:sz w:val="24"/>
              </w:rPr>
              <w:t xml:space="preserve"> – but look to improve within specified timescale</w:t>
            </w:r>
          </w:p>
        </w:tc>
      </w:tr>
      <w:tr w:rsidR="007F1D16" w14:paraId="7F03B84D" w14:textId="77777777" w:rsidTr="007F1D16">
        <w:trPr>
          <w:trHeight w:val="527"/>
        </w:trPr>
        <w:tc>
          <w:tcPr>
            <w:tcW w:w="2897" w:type="dxa"/>
            <w:shd w:val="clear" w:color="auto" w:fill="FFFF66"/>
          </w:tcPr>
          <w:p w14:paraId="78604CE4" w14:textId="77777777" w:rsidR="007F1D16" w:rsidRDefault="007F1D16" w:rsidP="007F1D16">
            <w:pPr>
              <w:rPr>
                <w:rFonts w:ascii="Arial" w:hAnsi="Arial" w:cs="Arial"/>
                <w:b/>
                <w:bCs/>
                <w:sz w:val="24"/>
              </w:rPr>
            </w:pPr>
            <w:r>
              <w:rPr>
                <w:rFonts w:ascii="Arial" w:hAnsi="Arial" w:cs="Arial"/>
                <w:b/>
                <w:bCs/>
                <w:sz w:val="24"/>
              </w:rPr>
              <w:t xml:space="preserve">       </w:t>
            </w:r>
          </w:p>
          <w:p w14:paraId="2172BFFD" w14:textId="77777777" w:rsidR="007F1D16" w:rsidRDefault="007F1D16" w:rsidP="007F1D16">
            <w:pPr>
              <w:rPr>
                <w:rFonts w:ascii="Arial" w:hAnsi="Arial" w:cs="Arial"/>
                <w:b/>
                <w:bCs/>
                <w:sz w:val="24"/>
              </w:rPr>
            </w:pPr>
            <w:r>
              <w:rPr>
                <w:rFonts w:ascii="Arial" w:hAnsi="Arial" w:cs="Arial"/>
                <w:b/>
                <w:bCs/>
                <w:sz w:val="24"/>
              </w:rPr>
              <w:t xml:space="preserve">       </w:t>
            </w:r>
            <w:r>
              <w:rPr>
                <w:rFonts w:ascii="Arial" w:hAnsi="Arial" w:cs="Arial"/>
                <w:b/>
                <w:bCs/>
                <w:sz w:val="24"/>
                <w:shd w:val="clear" w:color="auto" w:fill="FFFF66"/>
              </w:rPr>
              <w:t>5 – 9</w:t>
            </w:r>
          </w:p>
        </w:tc>
        <w:tc>
          <w:tcPr>
            <w:tcW w:w="8623" w:type="dxa"/>
            <w:shd w:val="clear" w:color="auto" w:fill="E6E6E6"/>
          </w:tcPr>
          <w:p w14:paraId="4A3C1BCF" w14:textId="77777777" w:rsidR="007F1D16" w:rsidRDefault="007F1D16" w:rsidP="007F1D16">
            <w:pPr>
              <w:rPr>
                <w:rFonts w:ascii="Arial" w:hAnsi="Arial" w:cs="Arial"/>
                <w:sz w:val="24"/>
              </w:rPr>
            </w:pPr>
            <w:r>
              <w:rPr>
                <w:rFonts w:ascii="Arial" w:hAnsi="Arial" w:cs="Arial"/>
                <w:b/>
                <w:bCs/>
                <w:sz w:val="24"/>
              </w:rPr>
              <w:t>Adequate</w:t>
            </w:r>
            <w:r>
              <w:rPr>
                <w:rFonts w:ascii="Arial" w:hAnsi="Arial" w:cs="Arial"/>
                <w:sz w:val="24"/>
              </w:rPr>
              <w:t xml:space="preserve"> – but look to improve at review</w:t>
            </w:r>
          </w:p>
        </w:tc>
      </w:tr>
      <w:tr w:rsidR="007F1D16" w14:paraId="7DF5164D" w14:textId="77777777" w:rsidTr="007F1D16">
        <w:trPr>
          <w:trHeight w:val="110"/>
        </w:trPr>
        <w:tc>
          <w:tcPr>
            <w:tcW w:w="2897" w:type="dxa"/>
            <w:shd w:val="clear" w:color="auto" w:fill="66FF66"/>
          </w:tcPr>
          <w:p w14:paraId="4CC25596" w14:textId="77777777" w:rsidR="007F1D16" w:rsidRDefault="007F1D16" w:rsidP="007F1D16">
            <w:pPr>
              <w:rPr>
                <w:rFonts w:ascii="Arial" w:hAnsi="Arial" w:cs="Arial"/>
                <w:b/>
                <w:bCs/>
                <w:sz w:val="24"/>
              </w:rPr>
            </w:pPr>
            <w:r>
              <w:rPr>
                <w:rFonts w:ascii="Arial" w:hAnsi="Arial" w:cs="Arial"/>
                <w:b/>
                <w:bCs/>
                <w:sz w:val="24"/>
              </w:rPr>
              <w:t xml:space="preserve">       </w:t>
            </w:r>
          </w:p>
          <w:p w14:paraId="565A3FD2" w14:textId="77777777" w:rsidR="007F1D16" w:rsidRDefault="007F1D16" w:rsidP="007F1D16">
            <w:pPr>
              <w:rPr>
                <w:rFonts w:ascii="Arial" w:hAnsi="Arial" w:cs="Arial"/>
                <w:b/>
                <w:bCs/>
                <w:sz w:val="24"/>
              </w:rPr>
            </w:pPr>
            <w:r>
              <w:rPr>
                <w:rFonts w:ascii="Arial" w:hAnsi="Arial" w:cs="Arial"/>
                <w:b/>
                <w:bCs/>
                <w:sz w:val="24"/>
              </w:rPr>
              <w:t xml:space="preserve">       1 – 4  </w:t>
            </w:r>
          </w:p>
        </w:tc>
        <w:tc>
          <w:tcPr>
            <w:tcW w:w="8623" w:type="dxa"/>
            <w:shd w:val="clear" w:color="auto" w:fill="E6E6E6"/>
          </w:tcPr>
          <w:p w14:paraId="5F4F3D72" w14:textId="77777777" w:rsidR="007F1D16" w:rsidRDefault="007F1D16" w:rsidP="007F1D16">
            <w:pPr>
              <w:rPr>
                <w:rFonts w:ascii="Arial" w:hAnsi="Arial" w:cs="Arial"/>
                <w:sz w:val="24"/>
              </w:rPr>
            </w:pPr>
            <w:r>
              <w:rPr>
                <w:rFonts w:ascii="Arial" w:hAnsi="Arial" w:cs="Arial"/>
                <w:b/>
                <w:bCs/>
                <w:sz w:val="24"/>
              </w:rPr>
              <w:t>Acceptable</w:t>
            </w:r>
            <w:r>
              <w:rPr>
                <w:rFonts w:ascii="Arial" w:hAnsi="Arial" w:cs="Arial"/>
                <w:sz w:val="24"/>
              </w:rPr>
              <w:t xml:space="preserve"> – no further action but ensure controls are maintained</w:t>
            </w:r>
          </w:p>
        </w:tc>
      </w:tr>
    </w:tbl>
    <w:p w14:paraId="1009C5EF" w14:textId="0ACD5401" w:rsidR="007F1D16" w:rsidRDefault="000427F6">
      <w:pPr>
        <w:pStyle w:val="Header"/>
        <w:tabs>
          <w:tab w:val="clear" w:pos="4153"/>
          <w:tab w:val="clear" w:pos="8306"/>
        </w:tabs>
        <w:rPr>
          <w:rFonts w:ascii="Calibri" w:hAnsi="Calibri" w:cs="Calibri"/>
        </w:rPr>
      </w:pPr>
      <w:r>
        <w:rPr>
          <w:noProof/>
          <w:lang w:eastAsia="en-GB"/>
        </w:rPr>
        <w:drawing>
          <wp:anchor distT="0" distB="0" distL="114300" distR="114300" simplePos="0" relativeHeight="251658241" behindDoc="0" locked="0" layoutInCell="1" allowOverlap="1" wp14:anchorId="3513EA68" wp14:editId="22086A07">
            <wp:simplePos x="0" y="0"/>
            <wp:positionH relativeFrom="column">
              <wp:posOffset>-241059</wp:posOffset>
            </wp:positionH>
            <wp:positionV relativeFrom="paragraph">
              <wp:posOffset>-80601</wp:posOffset>
            </wp:positionV>
            <wp:extent cx="2743200" cy="24003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35">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798F4F94" w14:textId="29B8F09D" w:rsidR="007F1D16" w:rsidRDefault="007F1D16">
      <w:pPr>
        <w:pStyle w:val="Header"/>
        <w:tabs>
          <w:tab w:val="clear" w:pos="4153"/>
          <w:tab w:val="clear" w:pos="8306"/>
        </w:tabs>
        <w:rPr>
          <w:rFonts w:ascii="Calibri" w:hAnsi="Calibri" w:cs="Calibri"/>
        </w:rPr>
      </w:pPr>
    </w:p>
    <w:p w14:paraId="3127C828" w14:textId="54FE0B86" w:rsidR="00E47D32" w:rsidRPr="00B56D3A" w:rsidRDefault="00E47D32">
      <w:pPr>
        <w:pStyle w:val="Header"/>
        <w:tabs>
          <w:tab w:val="clear" w:pos="4153"/>
          <w:tab w:val="clear" w:pos="8306"/>
        </w:tabs>
        <w:rPr>
          <w:rFonts w:ascii="Calibri" w:hAnsi="Calibri" w:cs="Calibri"/>
        </w:rPr>
      </w:pPr>
    </w:p>
    <w:p w14:paraId="4937620D" w14:textId="5A22E1F5" w:rsidR="00632E7E" w:rsidRPr="00B56D3A" w:rsidRDefault="00632E7E">
      <w:pPr>
        <w:pStyle w:val="Header"/>
        <w:tabs>
          <w:tab w:val="clear" w:pos="4153"/>
          <w:tab w:val="clear" w:pos="8306"/>
        </w:tabs>
        <w:rPr>
          <w:rFonts w:ascii="Calibri" w:hAnsi="Calibri" w:cs="Calibri"/>
        </w:rPr>
      </w:pPr>
    </w:p>
    <w:p w14:paraId="6CB95C72" w14:textId="77777777" w:rsidR="00D113B8" w:rsidRPr="00B56D3A" w:rsidRDefault="00D113B8">
      <w:pPr>
        <w:pStyle w:val="Header"/>
        <w:tabs>
          <w:tab w:val="clear" w:pos="4153"/>
          <w:tab w:val="clear" w:pos="8306"/>
        </w:tabs>
        <w:rPr>
          <w:rFonts w:ascii="Calibri" w:hAnsi="Calibri" w:cs="Calibri"/>
        </w:rPr>
      </w:pPr>
    </w:p>
    <w:p w14:paraId="1E1C6572" w14:textId="28F4395C" w:rsidR="00A50DC3" w:rsidRDefault="00A50DC3">
      <w:pPr>
        <w:pStyle w:val="Header"/>
        <w:tabs>
          <w:tab w:val="clear" w:pos="4153"/>
          <w:tab w:val="clear" w:pos="8306"/>
        </w:tabs>
      </w:pPr>
      <w:r>
        <w:tab/>
      </w:r>
      <w:r>
        <w:tab/>
      </w:r>
      <w:r>
        <w:tab/>
      </w:r>
      <w:r>
        <w:tab/>
      </w:r>
      <w:r>
        <w:tab/>
      </w:r>
    </w:p>
    <w:p w14:paraId="24F21EEA" w14:textId="77777777" w:rsidR="00262F39" w:rsidRDefault="00262F39">
      <w:pPr>
        <w:pStyle w:val="Header"/>
        <w:tabs>
          <w:tab w:val="clear" w:pos="4153"/>
          <w:tab w:val="clear" w:pos="8306"/>
        </w:tabs>
      </w:pPr>
    </w:p>
    <w:p w14:paraId="7798B3D9" w14:textId="77777777" w:rsidR="00262F39" w:rsidRDefault="00262F39"/>
    <w:p w14:paraId="3838788E" w14:textId="77777777" w:rsidR="00262F39" w:rsidRDefault="00262F39"/>
    <w:p w14:paraId="6975A8A4" w14:textId="77777777" w:rsidR="00262F39" w:rsidRDefault="00262F39"/>
    <w:p w14:paraId="61D3793D" w14:textId="77777777" w:rsidR="00262F39" w:rsidRDefault="00262F39"/>
    <w:p w14:paraId="08DEF4F3" w14:textId="77777777" w:rsidR="00262F39" w:rsidRDefault="00262F39"/>
    <w:p w14:paraId="6C67D54F" w14:textId="77777777" w:rsidR="00262F39" w:rsidRDefault="00262F39"/>
    <w:p w14:paraId="33AD6010" w14:textId="6E2A5E87" w:rsidR="00262F39" w:rsidRDefault="00262F39"/>
    <w:p w14:paraId="1D4B16D0" w14:textId="43E00F83" w:rsidR="00262F39" w:rsidRDefault="00262F39">
      <w:r>
        <w:t xml:space="preserve">                                                                                                                                     </w:t>
      </w:r>
    </w:p>
    <w:p w14:paraId="48F5327F" w14:textId="6A795242" w:rsidR="00591473" w:rsidRDefault="00591473">
      <w:pPr>
        <w:rPr>
          <w:rFonts w:ascii="Arial" w:hAnsi="Arial" w:cs="Arial"/>
          <w:b/>
          <w:bCs/>
          <w:color w:val="4F2170"/>
          <w:sz w:val="24"/>
          <w:szCs w:val="32"/>
          <w:u w:val="single"/>
        </w:rPr>
      </w:pPr>
      <w:r>
        <w:rPr>
          <w:noProof/>
          <w:lang w:eastAsia="en-GB"/>
        </w:rPr>
        <mc:AlternateContent>
          <mc:Choice Requires="wps">
            <w:drawing>
              <wp:anchor distT="0" distB="0" distL="114300" distR="114300" simplePos="0" relativeHeight="251658240" behindDoc="0" locked="0" layoutInCell="1" allowOverlap="1" wp14:anchorId="22F8D6B4" wp14:editId="0CE0D51F">
                <wp:simplePos x="0" y="0"/>
                <wp:positionH relativeFrom="column">
                  <wp:posOffset>2767330</wp:posOffset>
                </wp:positionH>
                <wp:positionV relativeFrom="paragraph">
                  <wp:posOffset>87630</wp:posOffset>
                </wp:positionV>
                <wp:extent cx="7162800" cy="1600200"/>
                <wp:effectExtent l="0" t="0" r="1270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0" cy="1600200"/>
                        </a:xfrm>
                        <a:prstGeom prst="rect">
                          <a:avLst/>
                        </a:prstGeom>
                        <a:solidFill>
                          <a:srgbClr val="FFFFFF"/>
                        </a:solidFill>
                        <a:ln w="9525">
                          <a:solidFill>
                            <a:srgbClr val="000000"/>
                          </a:solidFill>
                          <a:miter lim="800000"/>
                          <a:headEnd/>
                          <a:tailEnd/>
                        </a:ln>
                      </wps:spPr>
                      <wps:txbx>
                        <w:txbxContent>
                          <w:p w14:paraId="563395A5" w14:textId="77777777" w:rsidR="00FB3FE5" w:rsidRDefault="00FB3FE5">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1400CF3C" w14:textId="77777777" w:rsidR="00FB3FE5" w:rsidRDefault="00FB3FE5">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7E1AE0AC" w14:textId="77777777" w:rsidR="00FB3FE5" w:rsidRPr="00E46D85" w:rsidRDefault="00FB3FE5"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8D6B4" id="Rectangle 2" o:spid="_x0000_s1026" style="position:absolute;margin-left:217.9pt;margin-top:6.9pt;width:564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">
                <v:path arrowok="t"/>
                <v:textbox>
                  <w:txbxContent>
                    <w:p w14:paraId="563395A5" w14:textId="77777777" w:rsidR="00FB3FE5" w:rsidRDefault="00FB3FE5">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1400CF3C" w14:textId="77777777" w:rsidR="00FB3FE5" w:rsidRDefault="00FB3FE5">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7E1AE0AC" w14:textId="77777777" w:rsidR="00FB3FE5" w:rsidRPr="00E46D85" w:rsidRDefault="00FB3FE5"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v:rect>
            </w:pict>
          </mc:Fallback>
        </mc:AlternateContent>
      </w:r>
    </w:p>
    <w:p w14:paraId="4E8F9C80" w14:textId="77777777" w:rsidR="00591473" w:rsidRDefault="00591473">
      <w:pPr>
        <w:rPr>
          <w:rFonts w:ascii="Arial" w:hAnsi="Arial" w:cs="Arial"/>
          <w:b/>
          <w:bCs/>
          <w:color w:val="4F2170"/>
          <w:sz w:val="24"/>
          <w:szCs w:val="32"/>
          <w:u w:val="single"/>
        </w:rPr>
      </w:pPr>
    </w:p>
    <w:p w14:paraId="64B6EA99" w14:textId="019F1259" w:rsidR="00262F39" w:rsidRDefault="00262F39">
      <w:pPr>
        <w:rPr>
          <w:vanish/>
          <w:color w:val="000000"/>
          <w:sz w:val="24"/>
          <w:szCs w:val="24"/>
        </w:rPr>
      </w:pPr>
      <w:r>
        <w:rPr>
          <w:rFonts w:ascii="Arial" w:hAnsi="Arial" w:cs="Arial"/>
          <w:b/>
          <w:bCs/>
          <w:color w:val="4F2170"/>
          <w:sz w:val="24"/>
          <w:szCs w:val="32"/>
          <w:u w:val="single"/>
        </w:rPr>
        <w:t>Likelihood</w:t>
      </w:r>
      <w:r>
        <w:rPr>
          <w:rFonts w:ascii="Arial" w:hAnsi="Arial" w:cs="Arial"/>
          <w:b/>
          <w:bCs/>
          <w:color w:val="4F2170"/>
          <w:sz w:val="24"/>
          <w:szCs w:val="32"/>
        </w:rPr>
        <w:t xml:space="preserve">:               </w:t>
      </w:r>
      <w:r>
        <w:rPr>
          <w:rFonts w:ascii="Arial" w:hAnsi="Arial" w:cs="Arial"/>
          <w:b/>
          <w:bCs/>
          <w:color w:val="4F2170"/>
          <w:sz w:val="24"/>
          <w:szCs w:val="32"/>
          <w:u w:val="single"/>
        </w:rPr>
        <w:t>Consequence</w:t>
      </w:r>
      <w:r>
        <w:rPr>
          <w:rFonts w:ascii="Arial" w:hAnsi="Arial" w:cs="Arial"/>
          <w:color w:val="4F2170"/>
          <w:sz w:val="24"/>
          <w:szCs w:val="32"/>
          <w:u w:val="single"/>
        </w:rPr>
        <w:t>:</w:t>
      </w:r>
    </w:p>
    <w:p w14:paraId="5852E2E5" w14:textId="77777777" w:rsidR="00262F39" w:rsidRDefault="00262F39">
      <w:pPr>
        <w:rPr>
          <w:rFonts w:ascii="Arial" w:hAnsi="Arial" w:cs="Arial"/>
          <w:color w:val="4F2170"/>
          <w:sz w:val="24"/>
          <w:szCs w:val="32"/>
        </w:rPr>
      </w:pPr>
    </w:p>
    <w:p w14:paraId="7ED759EF" w14:textId="77777777" w:rsidR="00262F39" w:rsidRDefault="00262F39">
      <w:pPr>
        <w:rPr>
          <w:vanish/>
          <w:color w:val="000000"/>
          <w:sz w:val="24"/>
          <w:szCs w:val="24"/>
        </w:rPr>
      </w:pPr>
    </w:p>
    <w:p w14:paraId="26A21180" w14:textId="77777777" w:rsidR="00262F39" w:rsidRDefault="00262F39">
      <w:pPr>
        <w:rPr>
          <w:vanish/>
          <w:color w:val="000000"/>
          <w:sz w:val="24"/>
          <w:szCs w:val="24"/>
        </w:rPr>
      </w:pPr>
      <w:r>
        <w:rPr>
          <w:rFonts w:ascii="Arial" w:hAnsi="Arial" w:cs="Arial"/>
          <w:color w:val="4F2170"/>
          <w:sz w:val="24"/>
          <w:szCs w:val="28"/>
        </w:rPr>
        <w:t>5 – Very likely         5 – Catastrophic</w:t>
      </w:r>
    </w:p>
    <w:p w14:paraId="32860FBA" w14:textId="77777777" w:rsidR="00262F39" w:rsidRDefault="00262F39">
      <w:pPr>
        <w:rPr>
          <w:vanish/>
          <w:color w:val="000000"/>
          <w:sz w:val="24"/>
          <w:szCs w:val="24"/>
        </w:rPr>
      </w:pPr>
    </w:p>
    <w:p w14:paraId="5C161D33" w14:textId="77777777" w:rsidR="00262F39" w:rsidRDefault="00262F39">
      <w:pPr>
        <w:rPr>
          <w:rFonts w:ascii="Arial" w:hAnsi="Arial"/>
          <w:sz w:val="24"/>
        </w:rPr>
      </w:pPr>
    </w:p>
    <w:p w14:paraId="576B0412" w14:textId="77777777" w:rsidR="00262F39" w:rsidRDefault="00262F39">
      <w:pPr>
        <w:rPr>
          <w:rFonts w:ascii="Arial" w:hAnsi="Arial" w:cs="Arial"/>
          <w:color w:val="4F2170"/>
          <w:sz w:val="28"/>
          <w:szCs w:val="28"/>
        </w:rPr>
      </w:pPr>
      <w:r>
        <w:rPr>
          <w:rFonts w:ascii="Arial" w:hAnsi="Arial" w:cs="Arial"/>
          <w:color w:val="4F2170"/>
          <w:sz w:val="24"/>
          <w:szCs w:val="28"/>
        </w:rPr>
        <w:t xml:space="preserve">4 – Likely                4 – Major </w:t>
      </w:r>
    </w:p>
    <w:p w14:paraId="3F87F883" w14:textId="77777777" w:rsidR="00262F39" w:rsidRDefault="00262F39">
      <w:pPr>
        <w:rPr>
          <w:vanish/>
          <w:color w:val="000000"/>
          <w:sz w:val="24"/>
          <w:szCs w:val="24"/>
        </w:rPr>
      </w:pPr>
      <w:r>
        <w:rPr>
          <w:rFonts w:ascii="Arial" w:hAnsi="Arial" w:cs="Arial"/>
          <w:color w:val="4F2170"/>
          <w:sz w:val="24"/>
          <w:szCs w:val="28"/>
        </w:rPr>
        <w:t>3 – Fairly likely        3 – Moderate</w:t>
      </w:r>
    </w:p>
    <w:p w14:paraId="5E55887D" w14:textId="77777777" w:rsidR="00262F39" w:rsidRDefault="00262F39">
      <w:pPr>
        <w:rPr>
          <w:vanish/>
          <w:color w:val="000000"/>
          <w:sz w:val="24"/>
          <w:szCs w:val="24"/>
        </w:rPr>
      </w:pPr>
    </w:p>
    <w:p w14:paraId="12620784" w14:textId="77777777" w:rsidR="00262F39" w:rsidRDefault="00262F39">
      <w:pPr>
        <w:rPr>
          <w:rFonts w:ascii="Arial" w:hAnsi="Arial"/>
          <w:sz w:val="24"/>
        </w:rPr>
      </w:pPr>
    </w:p>
    <w:p w14:paraId="55C72034" w14:textId="77777777" w:rsidR="00262F39" w:rsidRDefault="00262F39">
      <w:pPr>
        <w:rPr>
          <w:vanish/>
          <w:color w:val="000000"/>
          <w:sz w:val="24"/>
          <w:szCs w:val="24"/>
        </w:rPr>
      </w:pPr>
      <w:r>
        <w:rPr>
          <w:rFonts w:ascii="Arial" w:hAnsi="Arial" w:cs="Arial"/>
          <w:color w:val="4F2170"/>
          <w:sz w:val="24"/>
          <w:szCs w:val="28"/>
        </w:rPr>
        <w:t>2 – Unlikely             2 – Minor</w:t>
      </w:r>
    </w:p>
    <w:p w14:paraId="532B4F25" w14:textId="77777777" w:rsidR="00262F39" w:rsidRDefault="00262F39">
      <w:pPr>
        <w:rPr>
          <w:vanish/>
          <w:color w:val="000000"/>
          <w:sz w:val="24"/>
          <w:szCs w:val="24"/>
        </w:rPr>
      </w:pPr>
    </w:p>
    <w:p w14:paraId="3F8819A1" w14:textId="77777777" w:rsidR="00262F39" w:rsidRDefault="00262F39">
      <w:pPr>
        <w:rPr>
          <w:rFonts w:ascii="Arial" w:hAnsi="Arial"/>
          <w:sz w:val="24"/>
        </w:rPr>
      </w:pPr>
    </w:p>
    <w:p w14:paraId="634C1180" w14:textId="77777777" w:rsidR="00262F39" w:rsidRDefault="00262F39">
      <w:pPr>
        <w:rPr>
          <w:b/>
          <w:bCs/>
          <w:vanish/>
          <w:color w:val="000000"/>
          <w:sz w:val="24"/>
          <w:szCs w:val="24"/>
        </w:rPr>
      </w:pPr>
      <w:r>
        <w:rPr>
          <w:rFonts w:ascii="Arial" w:hAnsi="Arial" w:cs="Arial"/>
          <w:color w:val="4F2170"/>
          <w:sz w:val="24"/>
          <w:szCs w:val="28"/>
        </w:rPr>
        <w:t>1 – Very unlikely     1 – Insignificant</w:t>
      </w:r>
    </w:p>
    <w:p w14:paraId="7848376F" w14:textId="77777777" w:rsidR="00262F39" w:rsidRDefault="00262F39">
      <w:pPr>
        <w:rPr>
          <w:b/>
          <w:bCs/>
          <w:vanish/>
          <w:color w:val="000000"/>
          <w:sz w:val="24"/>
          <w:szCs w:val="24"/>
        </w:rPr>
      </w:pPr>
    </w:p>
    <w:p w14:paraId="058398A9" w14:textId="77777777" w:rsidR="00262F39" w:rsidRDefault="00262F39">
      <w:pPr>
        <w:rPr>
          <w:b/>
          <w:bCs/>
          <w:vanish/>
          <w:color w:val="000000"/>
          <w:sz w:val="24"/>
          <w:szCs w:val="24"/>
        </w:rPr>
      </w:pPr>
    </w:p>
    <w:p w14:paraId="0055C3B9" w14:textId="77777777" w:rsidR="00262F39" w:rsidRDefault="00262F39">
      <w:pPr>
        <w:rPr>
          <w:b/>
          <w:bCs/>
          <w:vanish/>
          <w:color w:val="000000"/>
          <w:sz w:val="24"/>
          <w:szCs w:val="24"/>
        </w:rPr>
      </w:pPr>
    </w:p>
    <w:p w14:paraId="141C1A5F" w14:textId="77777777" w:rsidR="0077654C" w:rsidRDefault="0077654C">
      <w:pPr>
        <w:pStyle w:val="Header"/>
        <w:tabs>
          <w:tab w:val="clear" w:pos="4153"/>
          <w:tab w:val="clear" w:pos="8306"/>
        </w:tabs>
        <w:rPr>
          <w:rFonts w:ascii="Arial" w:hAnsi="Arial"/>
          <w:bCs/>
        </w:rPr>
      </w:pPr>
    </w:p>
    <w:p w14:paraId="021CC678" w14:textId="77777777" w:rsidR="0077654C" w:rsidRDefault="0077654C">
      <w:pPr>
        <w:pStyle w:val="Header"/>
        <w:tabs>
          <w:tab w:val="clear" w:pos="4153"/>
          <w:tab w:val="clear" w:pos="8306"/>
        </w:tabs>
        <w:rPr>
          <w:rFonts w:ascii="Arial" w:hAnsi="Arial"/>
          <w:bCs/>
        </w:rPr>
      </w:pPr>
    </w:p>
    <w:p w14:paraId="72A1F4ED" w14:textId="4A3E1AD0" w:rsidR="00591473" w:rsidRDefault="00591473">
      <w:pPr>
        <w:pStyle w:val="Header"/>
        <w:tabs>
          <w:tab w:val="clear" w:pos="4153"/>
          <w:tab w:val="clear" w:pos="8306"/>
        </w:tabs>
        <w:rPr>
          <w:rFonts w:ascii="Arial" w:hAnsi="Arial"/>
          <w:bCs/>
        </w:rPr>
      </w:pPr>
    </w:p>
    <w:p w14:paraId="4B977AFF" w14:textId="77777777" w:rsidR="00591473" w:rsidRDefault="00591473">
      <w:pPr>
        <w:pStyle w:val="Header"/>
        <w:tabs>
          <w:tab w:val="clear" w:pos="4153"/>
          <w:tab w:val="clear" w:pos="8306"/>
        </w:tabs>
        <w:rPr>
          <w:rFonts w:ascii="Arial" w:hAnsi="Arial"/>
          <w:bCs/>
        </w:rPr>
      </w:pPr>
    </w:p>
    <w:p w14:paraId="094B2C57" w14:textId="07734337" w:rsidR="00262F39" w:rsidRDefault="00262F39">
      <w:pPr>
        <w:pStyle w:val="Header"/>
        <w:tabs>
          <w:tab w:val="clear" w:pos="4153"/>
          <w:tab w:val="clear" w:pos="8306"/>
        </w:tabs>
        <w:rPr>
          <w:rFonts w:ascii="Arial" w:hAnsi="Arial"/>
          <w:bCs/>
        </w:rPr>
      </w:pPr>
      <w:r>
        <w:rPr>
          <w:rFonts w:ascii="Arial" w:hAnsi="Arial"/>
          <w:bCs/>
        </w:rPr>
        <w:t xml:space="preserve">5) </w:t>
      </w:r>
      <w:r>
        <w:rPr>
          <w:rFonts w:ascii="Arial" w:hAnsi="Arial"/>
          <w:b/>
        </w:rPr>
        <w:t>ACTION PLAN</w:t>
      </w:r>
    </w:p>
    <w:tbl>
      <w:tblPr>
        <w:tblpPr w:leftFromText="180" w:rightFromText="180" w:vertAnchor="text" w:horzAnchor="margin" w:tblpY="63"/>
        <w:tblW w:w="15727" w:type="dxa"/>
        <w:tblLayout w:type="fixed"/>
        <w:tblLook w:val="0000" w:firstRow="0" w:lastRow="0" w:firstColumn="0" w:lastColumn="0" w:noHBand="0" w:noVBand="0"/>
      </w:tblPr>
      <w:tblGrid>
        <w:gridCol w:w="11695"/>
        <w:gridCol w:w="2189"/>
        <w:gridCol w:w="1843"/>
      </w:tblGrid>
      <w:tr w:rsidR="00262F39" w14:paraId="6F6EE63E" w14:textId="77777777" w:rsidTr="00336785">
        <w:trPr>
          <w:cantSplit/>
          <w:trHeight w:val="627"/>
        </w:trPr>
        <w:tc>
          <w:tcPr>
            <w:tcW w:w="11695" w:type="dxa"/>
            <w:tcBorders>
              <w:top w:val="single" w:sz="6" w:space="0" w:color="auto"/>
              <w:left w:val="single" w:sz="6" w:space="0" w:color="auto"/>
              <w:right w:val="single" w:sz="6" w:space="0" w:color="auto"/>
            </w:tcBorders>
          </w:tcPr>
          <w:p w14:paraId="23F0AF31" w14:textId="77777777" w:rsidR="00262F39" w:rsidRDefault="00262F39">
            <w:pPr>
              <w:spacing w:before="120"/>
              <w:rPr>
                <w:rFonts w:ascii="Arial" w:hAnsi="Arial"/>
                <w:sz w:val="24"/>
              </w:rPr>
            </w:pPr>
            <w:r>
              <w:rPr>
                <w:rFonts w:ascii="Arial" w:hAnsi="Arial"/>
                <w:sz w:val="24"/>
              </w:rPr>
              <w:t>Action required:</w:t>
            </w:r>
          </w:p>
        </w:tc>
        <w:tc>
          <w:tcPr>
            <w:tcW w:w="2189" w:type="dxa"/>
            <w:tcBorders>
              <w:top w:val="single" w:sz="6" w:space="0" w:color="auto"/>
              <w:right w:val="single" w:sz="6" w:space="0" w:color="auto"/>
            </w:tcBorders>
          </w:tcPr>
          <w:p w14:paraId="637DBD5F" w14:textId="77777777" w:rsidR="00262F39" w:rsidRPr="00E46D85" w:rsidRDefault="00262F39">
            <w:pPr>
              <w:pStyle w:val="Heading4"/>
              <w:framePr w:hSpace="0" w:wrap="auto" w:vAnchor="margin" w:hAnchor="text" w:yAlign="inline"/>
              <w:rPr>
                <w:sz w:val="24"/>
                <w:szCs w:val="24"/>
              </w:rPr>
            </w:pPr>
            <w:r w:rsidRPr="00E46D85">
              <w:rPr>
                <w:sz w:val="24"/>
                <w:szCs w:val="24"/>
              </w:rPr>
              <w:t>Responsible person</w:t>
            </w:r>
          </w:p>
        </w:tc>
        <w:tc>
          <w:tcPr>
            <w:tcW w:w="1843" w:type="dxa"/>
            <w:tcBorders>
              <w:top w:val="single" w:sz="6" w:space="0" w:color="auto"/>
              <w:right w:val="single" w:sz="6" w:space="0" w:color="auto"/>
            </w:tcBorders>
          </w:tcPr>
          <w:p w14:paraId="69D6C5CB" w14:textId="77777777" w:rsidR="00262F39" w:rsidRPr="00E46D85" w:rsidRDefault="00262F39">
            <w:pPr>
              <w:jc w:val="center"/>
              <w:rPr>
                <w:rFonts w:ascii="Arial" w:hAnsi="Arial"/>
                <w:sz w:val="24"/>
                <w:szCs w:val="24"/>
              </w:rPr>
            </w:pPr>
            <w:r w:rsidRPr="00E46D85">
              <w:rPr>
                <w:rFonts w:ascii="Arial" w:hAnsi="Arial"/>
                <w:sz w:val="24"/>
                <w:szCs w:val="24"/>
              </w:rPr>
              <w:t>Completion date</w:t>
            </w:r>
          </w:p>
        </w:tc>
      </w:tr>
      <w:tr w:rsidR="00262F39" w14:paraId="377E172C" w14:textId="77777777" w:rsidTr="00336785">
        <w:trPr>
          <w:cantSplit/>
          <w:trHeight w:val="2142"/>
        </w:trPr>
        <w:tc>
          <w:tcPr>
            <w:tcW w:w="11695" w:type="dxa"/>
            <w:tcBorders>
              <w:top w:val="single" w:sz="6" w:space="0" w:color="auto"/>
              <w:left w:val="single" w:sz="6" w:space="0" w:color="auto"/>
            </w:tcBorders>
          </w:tcPr>
          <w:p w14:paraId="16155EF1" w14:textId="77777777" w:rsidR="00750E2C" w:rsidRDefault="003627F6" w:rsidP="00750E2C">
            <w:pPr>
              <w:pStyle w:val="ListParagraph"/>
              <w:numPr>
                <w:ilvl w:val="0"/>
                <w:numId w:val="40"/>
              </w:numPr>
            </w:pPr>
            <w:r w:rsidRPr="00750E2C">
              <w:t>Review the school emergency management plan to include COVID 19 response.</w:t>
            </w:r>
          </w:p>
          <w:p w14:paraId="7D797999" w14:textId="25B7C536" w:rsidR="004312F6" w:rsidRPr="00750E2C" w:rsidRDefault="004312F6" w:rsidP="00750E2C">
            <w:pPr>
              <w:pStyle w:val="ListParagraph"/>
              <w:numPr>
                <w:ilvl w:val="0"/>
                <w:numId w:val="40"/>
              </w:numPr>
            </w:pPr>
            <w:r w:rsidRPr="00750E2C">
              <w:t xml:space="preserve">Place a divider down the middle of the entrance corridor and </w:t>
            </w:r>
            <w:r w:rsidR="00336785" w:rsidRPr="00750E2C">
              <w:t>path to school to</w:t>
            </w:r>
            <w:r w:rsidRPr="00750E2C">
              <w:t xml:space="preserve"> </w:t>
            </w:r>
            <w:r w:rsidR="00336785" w:rsidRPr="00750E2C">
              <w:t>promote social distancing.</w:t>
            </w:r>
          </w:p>
          <w:p w14:paraId="4660EAD4" w14:textId="77777777" w:rsidR="004312F6" w:rsidRPr="00750E2C" w:rsidRDefault="004312F6" w:rsidP="00CD675F">
            <w:pPr>
              <w:pStyle w:val="ListParagraph"/>
              <w:numPr>
                <w:ilvl w:val="0"/>
                <w:numId w:val="40"/>
              </w:numPr>
              <w:rPr>
                <w:rFonts w:ascii="Arial" w:hAnsi="Arial"/>
              </w:rPr>
            </w:pPr>
            <w:r w:rsidRPr="00750E2C">
              <w:t>Purchase bleach and more antibacterial sprays</w:t>
            </w:r>
          </w:p>
          <w:p w14:paraId="5F751C81" w14:textId="6DB02D45" w:rsidR="004312F6" w:rsidRPr="00750E2C" w:rsidRDefault="004312F6" w:rsidP="00CD675F">
            <w:pPr>
              <w:pStyle w:val="ListParagraph"/>
              <w:numPr>
                <w:ilvl w:val="0"/>
                <w:numId w:val="40"/>
              </w:numPr>
              <w:rPr>
                <w:rFonts w:asciiTheme="minorHAnsi" w:hAnsiTheme="minorHAnsi" w:cstheme="minorHAnsi"/>
              </w:rPr>
            </w:pPr>
            <w:r w:rsidRPr="00750E2C">
              <w:rPr>
                <w:rFonts w:asciiTheme="minorHAnsi" w:hAnsiTheme="minorHAnsi" w:cstheme="minorHAnsi"/>
              </w:rPr>
              <w:t xml:space="preserve">Signpost parents and children to education resources such as </w:t>
            </w:r>
            <w:proofErr w:type="spellStart"/>
            <w:r w:rsidRPr="00750E2C">
              <w:rPr>
                <w:rFonts w:asciiTheme="minorHAnsi" w:hAnsiTheme="minorHAnsi" w:cstheme="minorHAnsi"/>
              </w:rPr>
              <w:t>ebug</w:t>
            </w:r>
            <w:proofErr w:type="spellEnd"/>
            <w:r w:rsidRPr="00750E2C">
              <w:rPr>
                <w:rFonts w:asciiTheme="minorHAnsi" w:hAnsiTheme="minorHAnsi" w:cstheme="minorHAnsi"/>
              </w:rPr>
              <w:t xml:space="preserve"> and </w:t>
            </w:r>
            <w:proofErr w:type="spellStart"/>
            <w:r w:rsidRPr="00750E2C">
              <w:rPr>
                <w:rFonts w:asciiTheme="minorHAnsi" w:hAnsiTheme="minorHAnsi" w:cstheme="minorHAnsi"/>
              </w:rPr>
              <w:t>phe</w:t>
            </w:r>
            <w:proofErr w:type="spellEnd"/>
            <w:r w:rsidRPr="00750E2C">
              <w:rPr>
                <w:rFonts w:asciiTheme="minorHAnsi" w:hAnsiTheme="minorHAnsi" w:cstheme="minorHAnsi"/>
              </w:rPr>
              <w:t xml:space="preserve"> schools.</w:t>
            </w:r>
          </w:p>
          <w:p w14:paraId="1AC5ACD3" w14:textId="79A6AFC5" w:rsidR="00750E2C" w:rsidRDefault="00750E2C" w:rsidP="00CD675F">
            <w:pPr>
              <w:pStyle w:val="ListParagraph"/>
              <w:numPr>
                <w:ilvl w:val="0"/>
                <w:numId w:val="40"/>
              </w:numPr>
              <w:rPr>
                <w:rFonts w:asciiTheme="minorHAnsi" w:hAnsiTheme="minorHAnsi" w:cstheme="minorHAnsi"/>
              </w:rPr>
            </w:pPr>
            <w:r w:rsidRPr="00750E2C">
              <w:rPr>
                <w:rFonts w:asciiTheme="minorHAnsi" w:hAnsiTheme="minorHAnsi" w:cstheme="minorHAnsi"/>
              </w:rPr>
              <w:t>Home school protocol to go to each family of pupils attending school.</w:t>
            </w:r>
          </w:p>
          <w:p w14:paraId="7DF34B8F" w14:textId="041CADCD" w:rsidR="00750E2C" w:rsidRPr="00A91DA5" w:rsidRDefault="00750E2C" w:rsidP="007F1D16">
            <w:pPr>
              <w:pStyle w:val="ListParagraph"/>
              <w:numPr>
                <w:ilvl w:val="0"/>
                <w:numId w:val="40"/>
              </w:numPr>
              <w:rPr>
                <w:rFonts w:asciiTheme="minorHAnsi" w:hAnsiTheme="minorHAnsi" w:cstheme="minorHAnsi"/>
              </w:rPr>
            </w:pPr>
            <w:r>
              <w:rPr>
                <w:rFonts w:asciiTheme="minorHAnsi" w:hAnsiTheme="minorHAnsi" w:cstheme="minorHAnsi"/>
              </w:rPr>
              <w:t>CPD</w:t>
            </w:r>
            <w:r w:rsidR="00A91DA5">
              <w:rPr>
                <w:rFonts w:asciiTheme="minorHAnsi" w:hAnsiTheme="minorHAnsi" w:cstheme="minorHAnsi"/>
              </w:rPr>
              <w:t xml:space="preserve"> for safe use of ladders, manual handling, </w:t>
            </w:r>
            <w:proofErr w:type="spellStart"/>
            <w:r w:rsidR="00A91DA5">
              <w:rPr>
                <w:rFonts w:asciiTheme="minorHAnsi" w:hAnsiTheme="minorHAnsi" w:cstheme="minorHAnsi"/>
              </w:rPr>
              <w:t>pyschological</w:t>
            </w:r>
            <w:proofErr w:type="spellEnd"/>
            <w:r w:rsidR="00A91DA5">
              <w:rPr>
                <w:rFonts w:asciiTheme="minorHAnsi" w:hAnsiTheme="minorHAnsi" w:cstheme="minorHAnsi"/>
              </w:rPr>
              <w:t xml:space="preserve"> first aid.</w:t>
            </w:r>
          </w:p>
          <w:p w14:paraId="49CFAC4D" w14:textId="77777777" w:rsidR="007F1D16" w:rsidRPr="00750E2C" w:rsidRDefault="007F1D16" w:rsidP="007F1D16">
            <w:pPr>
              <w:rPr>
                <w:rFonts w:ascii="Arial" w:hAnsi="Arial" w:cs="Arial"/>
                <w:b/>
                <w:bCs/>
                <w:sz w:val="22"/>
                <w:szCs w:val="22"/>
              </w:rPr>
            </w:pPr>
            <w:r w:rsidRPr="00750E2C">
              <w:rPr>
                <w:rFonts w:ascii="Arial" w:hAnsi="Arial" w:cs="Arial"/>
                <w:b/>
                <w:bCs/>
                <w:sz w:val="22"/>
                <w:szCs w:val="22"/>
              </w:rPr>
              <w:t>Please use this space to identify issues for which you may require council support:</w:t>
            </w:r>
          </w:p>
          <w:p w14:paraId="3F11EA87" w14:textId="77777777" w:rsidR="007F1D16" w:rsidRPr="00750E2C" w:rsidRDefault="007F1D16" w:rsidP="007F1D16">
            <w:pPr>
              <w:rPr>
                <w:rFonts w:asciiTheme="minorHAnsi" w:hAnsiTheme="minorHAnsi" w:cstheme="minorHAnsi"/>
                <w:sz w:val="22"/>
                <w:szCs w:val="22"/>
              </w:rPr>
            </w:pPr>
          </w:p>
          <w:p w14:paraId="0C83CF23" w14:textId="2D5F0DBE" w:rsidR="007F1D16" w:rsidRPr="00750E2C" w:rsidRDefault="007F1D16" w:rsidP="00CD675F">
            <w:pPr>
              <w:pStyle w:val="ListParagraph"/>
              <w:numPr>
                <w:ilvl w:val="0"/>
                <w:numId w:val="41"/>
              </w:numPr>
            </w:pPr>
            <w:r w:rsidRPr="00750E2C">
              <w:t>Transport – how are the children going to come in to school if there is an increase in numbers?</w:t>
            </w:r>
          </w:p>
        </w:tc>
        <w:tc>
          <w:tcPr>
            <w:tcW w:w="2189" w:type="dxa"/>
            <w:tcBorders>
              <w:top w:val="single" w:sz="6" w:space="0" w:color="auto"/>
              <w:left w:val="single" w:sz="6" w:space="0" w:color="auto"/>
              <w:right w:val="single" w:sz="6" w:space="0" w:color="auto"/>
            </w:tcBorders>
          </w:tcPr>
          <w:p w14:paraId="44ADFB1E" w14:textId="77777777" w:rsidR="00262F39" w:rsidRPr="00A91DA5" w:rsidRDefault="003627F6" w:rsidP="00A91DA5">
            <w:pPr>
              <w:pStyle w:val="ListParagraph"/>
              <w:numPr>
                <w:ilvl w:val="0"/>
                <w:numId w:val="41"/>
              </w:numPr>
              <w:rPr>
                <w:rFonts w:asciiTheme="minorHAnsi" w:hAnsiTheme="minorHAnsi" w:cstheme="minorHAnsi"/>
              </w:rPr>
            </w:pPr>
            <w:r w:rsidRPr="00A91DA5">
              <w:rPr>
                <w:rFonts w:asciiTheme="minorHAnsi" w:hAnsiTheme="minorHAnsi" w:cstheme="minorHAnsi"/>
              </w:rPr>
              <w:t>CD</w:t>
            </w:r>
          </w:p>
          <w:p w14:paraId="2AE4B411" w14:textId="77777777" w:rsidR="004312F6" w:rsidRPr="00A91DA5" w:rsidRDefault="004312F6" w:rsidP="00A91DA5">
            <w:pPr>
              <w:pStyle w:val="ListParagraph"/>
              <w:numPr>
                <w:ilvl w:val="0"/>
                <w:numId w:val="41"/>
              </w:numPr>
              <w:rPr>
                <w:rFonts w:asciiTheme="minorHAnsi" w:hAnsiTheme="minorHAnsi" w:cstheme="minorHAnsi"/>
              </w:rPr>
            </w:pPr>
            <w:r w:rsidRPr="00A91DA5">
              <w:rPr>
                <w:rFonts w:asciiTheme="minorHAnsi" w:hAnsiTheme="minorHAnsi" w:cstheme="minorHAnsi"/>
              </w:rPr>
              <w:t>CD</w:t>
            </w:r>
          </w:p>
          <w:p w14:paraId="40F9D0E1" w14:textId="77777777" w:rsidR="004312F6" w:rsidRPr="00A91DA5" w:rsidRDefault="004312F6" w:rsidP="00A91DA5">
            <w:pPr>
              <w:pStyle w:val="ListParagraph"/>
              <w:numPr>
                <w:ilvl w:val="0"/>
                <w:numId w:val="41"/>
              </w:numPr>
              <w:rPr>
                <w:rFonts w:asciiTheme="minorHAnsi" w:hAnsiTheme="minorHAnsi" w:cstheme="minorHAnsi"/>
              </w:rPr>
            </w:pPr>
            <w:r w:rsidRPr="00A91DA5">
              <w:rPr>
                <w:rFonts w:asciiTheme="minorHAnsi" w:hAnsiTheme="minorHAnsi" w:cstheme="minorHAnsi"/>
              </w:rPr>
              <w:t>AG</w:t>
            </w:r>
          </w:p>
          <w:p w14:paraId="059BAFB6" w14:textId="16785DC2" w:rsidR="004312F6" w:rsidRDefault="004312F6" w:rsidP="00A91DA5">
            <w:pPr>
              <w:pStyle w:val="ListParagraph"/>
              <w:numPr>
                <w:ilvl w:val="0"/>
                <w:numId w:val="41"/>
              </w:numPr>
              <w:rPr>
                <w:rFonts w:asciiTheme="minorHAnsi" w:hAnsiTheme="minorHAnsi" w:cstheme="minorHAnsi"/>
              </w:rPr>
            </w:pPr>
            <w:r w:rsidRPr="00A91DA5">
              <w:rPr>
                <w:rFonts w:asciiTheme="minorHAnsi" w:hAnsiTheme="minorHAnsi" w:cstheme="minorHAnsi"/>
              </w:rPr>
              <w:t>CD</w:t>
            </w:r>
          </w:p>
          <w:p w14:paraId="22B185F7" w14:textId="72AA0E08" w:rsidR="00A91DA5" w:rsidRDefault="00A91DA5" w:rsidP="00A91DA5">
            <w:pPr>
              <w:pStyle w:val="ListParagraph"/>
              <w:numPr>
                <w:ilvl w:val="0"/>
                <w:numId w:val="41"/>
              </w:numPr>
              <w:rPr>
                <w:rFonts w:asciiTheme="minorHAnsi" w:hAnsiTheme="minorHAnsi" w:cstheme="minorHAnsi"/>
              </w:rPr>
            </w:pPr>
            <w:r>
              <w:rPr>
                <w:rFonts w:asciiTheme="minorHAnsi" w:hAnsiTheme="minorHAnsi" w:cstheme="minorHAnsi"/>
              </w:rPr>
              <w:t>CD</w:t>
            </w:r>
          </w:p>
          <w:p w14:paraId="00E93BA0" w14:textId="2B9920BC" w:rsidR="00A91DA5" w:rsidRPr="00A91DA5" w:rsidRDefault="00A91DA5" w:rsidP="00A91DA5">
            <w:pPr>
              <w:pStyle w:val="ListParagraph"/>
              <w:numPr>
                <w:ilvl w:val="0"/>
                <w:numId w:val="41"/>
              </w:numPr>
              <w:rPr>
                <w:rFonts w:asciiTheme="minorHAnsi" w:hAnsiTheme="minorHAnsi" w:cstheme="minorHAnsi"/>
              </w:rPr>
            </w:pPr>
            <w:r>
              <w:rPr>
                <w:rFonts w:asciiTheme="minorHAnsi" w:hAnsiTheme="minorHAnsi" w:cstheme="minorHAnsi"/>
              </w:rPr>
              <w:t>ALL STAFF</w:t>
            </w:r>
          </w:p>
          <w:p w14:paraId="4ACF166A" w14:textId="77777777" w:rsidR="004312F6" w:rsidRPr="00A91DA5" w:rsidRDefault="004312F6">
            <w:pPr>
              <w:rPr>
                <w:rFonts w:asciiTheme="minorHAnsi" w:hAnsiTheme="minorHAnsi" w:cstheme="minorHAnsi"/>
              </w:rPr>
            </w:pPr>
          </w:p>
          <w:p w14:paraId="37AE39DF" w14:textId="22DCCAEB" w:rsidR="004312F6" w:rsidRPr="00A91DA5" w:rsidRDefault="004312F6">
            <w:pPr>
              <w:rPr>
                <w:rFonts w:asciiTheme="minorHAnsi" w:hAnsiTheme="minorHAnsi" w:cstheme="minorHAnsi"/>
              </w:rPr>
            </w:pPr>
          </w:p>
        </w:tc>
        <w:tc>
          <w:tcPr>
            <w:tcW w:w="1843" w:type="dxa"/>
            <w:tcBorders>
              <w:top w:val="single" w:sz="6" w:space="0" w:color="auto"/>
              <w:right w:val="single" w:sz="6" w:space="0" w:color="auto"/>
            </w:tcBorders>
          </w:tcPr>
          <w:p w14:paraId="5B30101C" w14:textId="77777777" w:rsidR="004312F6" w:rsidRPr="00A91DA5" w:rsidRDefault="004312F6" w:rsidP="00A91DA5">
            <w:pPr>
              <w:pStyle w:val="ListParagraph"/>
              <w:numPr>
                <w:ilvl w:val="0"/>
                <w:numId w:val="41"/>
              </w:numPr>
              <w:ind w:left="-108" w:firstLine="0"/>
              <w:rPr>
                <w:rFonts w:asciiTheme="minorHAnsi" w:hAnsiTheme="minorHAnsi" w:cstheme="minorHAnsi"/>
              </w:rPr>
            </w:pPr>
            <w:r w:rsidRPr="00A91DA5">
              <w:rPr>
                <w:rFonts w:asciiTheme="minorHAnsi" w:hAnsiTheme="minorHAnsi" w:cstheme="minorHAnsi"/>
              </w:rPr>
              <w:t>1</w:t>
            </w:r>
            <w:r w:rsidRPr="00A91DA5">
              <w:rPr>
                <w:rFonts w:asciiTheme="minorHAnsi" w:hAnsiTheme="minorHAnsi" w:cstheme="minorHAnsi"/>
                <w:vertAlign w:val="superscript"/>
              </w:rPr>
              <w:t>st</w:t>
            </w:r>
            <w:r w:rsidRPr="00A91DA5">
              <w:rPr>
                <w:rFonts w:asciiTheme="minorHAnsi" w:hAnsiTheme="minorHAnsi" w:cstheme="minorHAnsi"/>
              </w:rPr>
              <w:t xml:space="preserve"> June 20</w:t>
            </w:r>
          </w:p>
          <w:p w14:paraId="6093047D" w14:textId="77777777" w:rsidR="004312F6" w:rsidRPr="00A91DA5" w:rsidRDefault="004312F6" w:rsidP="00A91DA5">
            <w:pPr>
              <w:pStyle w:val="ListParagraph"/>
              <w:numPr>
                <w:ilvl w:val="0"/>
                <w:numId w:val="41"/>
              </w:numPr>
              <w:ind w:left="-108" w:firstLine="0"/>
              <w:rPr>
                <w:rFonts w:asciiTheme="minorHAnsi" w:hAnsiTheme="minorHAnsi" w:cstheme="minorHAnsi"/>
              </w:rPr>
            </w:pPr>
            <w:r w:rsidRPr="00A91DA5">
              <w:rPr>
                <w:rFonts w:asciiTheme="minorHAnsi" w:hAnsiTheme="minorHAnsi" w:cstheme="minorHAnsi"/>
              </w:rPr>
              <w:t>1</w:t>
            </w:r>
            <w:r w:rsidRPr="00A91DA5">
              <w:rPr>
                <w:rFonts w:asciiTheme="minorHAnsi" w:hAnsiTheme="minorHAnsi" w:cstheme="minorHAnsi"/>
                <w:vertAlign w:val="superscript"/>
              </w:rPr>
              <w:t>st</w:t>
            </w:r>
            <w:r w:rsidRPr="00A91DA5">
              <w:rPr>
                <w:rFonts w:asciiTheme="minorHAnsi" w:hAnsiTheme="minorHAnsi" w:cstheme="minorHAnsi"/>
              </w:rPr>
              <w:t xml:space="preserve"> June 20</w:t>
            </w:r>
          </w:p>
          <w:p w14:paraId="5005D547" w14:textId="77777777" w:rsidR="004312F6" w:rsidRPr="00A91DA5" w:rsidRDefault="004312F6" w:rsidP="00A91DA5">
            <w:pPr>
              <w:pStyle w:val="ListParagraph"/>
              <w:numPr>
                <w:ilvl w:val="0"/>
                <w:numId w:val="41"/>
              </w:numPr>
              <w:ind w:left="-108" w:firstLine="0"/>
              <w:rPr>
                <w:rFonts w:asciiTheme="minorHAnsi" w:hAnsiTheme="minorHAnsi" w:cstheme="minorHAnsi"/>
              </w:rPr>
            </w:pPr>
            <w:r w:rsidRPr="00A91DA5">
              <w:rPr>
                <w:rFonts w:asciiTheme="minorHAnsi" w:hAnsiTheme="minorHAnsi" w:cstheme="minorHAnsi"/>
              </w:rPr>
              <w:t>1</w:t>
            </w:r>
            <w:r w:rsidRPr="00A91DA5">
              <w:rPr>
                <w:rFonts w:asciiTheme="minorHAnsi" w:hAnsiTheme="minorHAnsi" w:cstheme="minorHAnsi"/>
                <w:vertAlign w:val="superscript"/>
              </w:rPr>
              <w:t>st</w:t>
            </w:r>
            <w:r w:rsidRPr="00A91DA5">
              <w:rPr>
                <w:rFonts w:asciiTheme="minorHAnsi" w:hAnsiTheme="minorHAnsi" w:cstheme="minorHAnsi"/>
              </w:rPr>
              <w:t xml:space="preserve"> June 20</w:t>
            </w:r>
          </w:p>
          <w:p w14:paraId="372A84B9" w14:textId="77777777" w:rsidR="004312F6" w:rsidRDefault="004312F6" w:rsidP="00A91DA5">
            <w:pPr>
              <w:pStyle w:val="ListParagraph"/>
              <w:numPr>
                <w:ilvl w:val="0"/>
                <w:numId w:val="41"/>
              </w:numPr>
              <w:ind w:left="-108" w:firstLine="0"/>
              <w:rPr>
                <w:rFonts w:asciiTheme="minorHAnsi" w:hAnsiTheme="minorHAnsi" w:cstheme="minorHAnsi"/>
              </w:rPr>
            </w:pPr>
            <w:r w:rsidRPr="00A91DA5">
              <w:rPr>
                <w:rFonts w:asciiTheme="minorHAnsi" w:hAnsiTheme="minorHAnsi" w:cstheme="minorHAnsi"/>
              </w:rPr>
              <w:t>1</w:t>
            </w:r>
            <w:r w:rsidRPr="00A91DA5">
              <w:rPr>
                <w:rFonts w:asciiTheme="minorHAnsi" w:hAnsiTheme="minorHAnsi" w:cstheme="minorHAnsi"/>
                <w:vertAlign w:val="superscript"/>
              </w:rPr>
              <w:t>st</w:t>
            </w:r>
            <w:r w:rsidRPr="00A91DA5">
              <w:rPr>
                <w:rFonts w:asciiTheme="minorHAnsi" w:hAnsiTheme="minorHAnsi" w:cstheme="minorHAnsi"/>
              </w:rPr>
              <w:t xml:space="preserve"> June 2020</w:t>
            </w:r>
          </w:p>
          <w:p w14:paraId="50958E21" w14:textId="77777777" w:rsidR="00A91DA5" w:rsidRDefault="00A91DA5" w:rsidP="00A91DA5">
            <w:pPr>
              <w:pStyle w:val="ListParagraph"/>
              <w:numPr>
                <w:ilvl w:val="0"/>
                <w:numId w:val="41"/>
              </w:numPr>
              <w:ind w:left="-108" w:firstLine="0"/>
              <w:rPr>
                <w:rFonts w:asciiTheme="minorHAnsi" w:hAnsiTheme="minorHAnsi" w:cstheme="minorHAnsi"/>
              </w:rPr>
            </w:pPr>
            <w:r>
              <w:rPr>
                <w:rFonts w:asciiTheme="minorHAnsi" w:hAnsiTheme="minorHAnsi" w:cstheme="minorHAnsi"/>
              </w:rPr>
              <w:t>8</w:t>
            </w:r>
            <w:r w:rsidRPr="00A91DA5">
              <w:rPr>
                <w:rFonts w:asciiTheme="minorHAnsi" w:hAnsiTheme="minorHAnsi" w:cstheme="minorHAnsi"/>
                <w:vertAlign w:val="superscript"/>
              </w:rPr>
              <w:t>th</w:t>
            </w:r>
            <w:r>
              <w:rPr>
                <w:rFonts w:asciiTheme="minorHAnsi" w:hAnsiTheme="minorHAnsi" w:cstheme="minorHAnsi"/>
              </w:rPr>
              <w:t xml:space="preserve"> June 2020</w:t>
            </w:r>
          </w:p>
          <w:p w14:paraId="31EEF6C8" w14:textId="44637900" w:rsidR="00A91DA5" w:rsidRPr="00A91DA5" w:rsidRDefault="00A91DA5" w:rsidP="00A91DA5">
            <w:pPr>
              <w:pStyle w:val="ListParagraph"/>
              <w:numPr>
                <w:ilvl w:val="0"/>
                <w:numId w:val="41"/>
              </w:numPr>
              <w:ind w:left="-108" w:firstLine="0"/>
              <w:rPr>
                <w:rFonts w:asciiTheme="minorHAnsi" w:hAnsiTheme="minorHAnsi" w:cstheme="minorHAnsi"/>
              </w:rPr>
            </w:pPr>
            <w:r>
              <w:rPr>
                <w:rFonts w:asciiTheme="minorHAnsi" w:hAnsiTheme="minorHAnsi" w:cstheme="minorHAnsi"/>
              </w:rPr>
              <w:t>June 2020</w:t>
            </w:r>
          </w:p>
        </w:tc>
      </w:tr>
      <w:tr w:rsidR="00262F39" w14:paraId="0519E4C7" w14:textId="77777777" w:rsidTr="00336785">
        <w:trPr>
          <w:cantSplit/>
          <w:trHeight w:val="300"/>
        </w:trPr>
        <w:tc>
          <w:tcPr>
            <w:tcW w:w="11695" w:type="dxa"/>
            <w:tcBorders>
              <w:left w:val="single" w:sz="6" w:space="0" w:color="auto"/>
            </w:tcBorders>
          </w:tcPr>
          <w:p w14:paraId="137281A0" w14:textId="6BE653B1" w:rsidR="00037E25" w:rsidRPr="00D71E80" w:rsidRDefault="00037E25" w:rsidP="00BC526E">
            <w:pPr>
              <w:rPr>
                <w:rFonts w:ascii="Arial" w:hAnsi="Arial"/>
                <w:color w:val="FF0000"/>
                <w:sz w:val="32"/>
                <w:szCs w:val="32"/>
              </w:rPr>
            </w:pPr>
          </w:p>
        </w:tc>
        <w:tc>
          <w:tcPr>
            <w:tcW w:w="2189" w:type="dxa"/>
            <w:tcBorders>
              <w:left w:val="single" w:sz="6" w:space="0" w:color="auto"/>
              <w:right w:val="single" w:sz="6" w:space="0" w:color="auto"/>
            </w:tcBorders>
          </w:tcPr>
          <w:p w14:paraId="066E90A6" w14:textId="42894635" w:rsidR="00037E25" w:rsidRDefault="00037E25">
            <w:pPr>
              <w:rPr>
                <w:rFonts w:ascii="Arial" w:hAnsi="Arial"/>
              </w:rPr>
            </w:pPr>
          </w:p>
        </w:tc>
        <w:tc>
          <w:tcPr>
            <w:tcW w:w="1843" w:type="dxa"/>
            <w:tcBorders>
              <w:right w:val="single" w:sz="6" w:space="0" w:color="auto"/>
            </w:tcBorders>
          </w:tcPr>
          <w:p w14:paraId="121D3228" w14:textId="4AF6E163" w:rsidR="00037E25" w:rsidRPr="00037E25" w:rsidRDefault="00037E25">
            <w:pPr>
              <w:rPr>
                <w:rFonts w:ascii="Arial" w:hAnsi="Arial"/>
                <w:color w:val="FF0000"/>
              </w:rPr>
            </w:pPr>
          </w:p>
        </w:tc>
      </w:tr>
      <w:tr w:rsidR="00262F39" w14:paraId="0D5D0EC0" w14:textId="77777777" w:rsidTr="00336785">
        <w:trPr>
          <w:cantSplit/>
          <w:trHeight w:val="80"/>
        </w:trPr>
        <w:tc>
          <w:tcPr>
            <w:tcW w:w="11695" w:type="dxa"/>
            <w:tcBorders>
              <w:left w:val="single" w:sz="6" w:space="0" w:color="auto"/>
              <w:bottom w:val="single" w:sz="6" w:space="0" w:color="auto"/>
            </w:tcBorders>
          </w:tcPr>
          <w:p w14:paraId="5049861E" w14:textId="77777777" w:rsidR="00262F39" w:rsidRDefault="00262F39">
            <w:pPr>
              <w:rPr>
                <w:rFonts w:ascii="Arial" w:hAnsi="Arial"/>
              </w:rPr>
            </w:pPr>
            <w:r w:rsidRPr="00E46D85">
              <w:rPr>
                <w:rFonts w:ascii="Arial" w:hAnsi="Arial"/>
                <w:sz w:val="22"/>
                <w:szCs w:val="22"/>
              </w:rPr>
              <w:t>Action plan agreed with (signature)</w:t>
            </w:r>
            <w:r w:rsidRPr="00E46D85">
              <w:rPr>
                <w:rFonts w:ascii="Arial" w:hAnsi="Arial"/>
                <w:sz w:val="22"/>
                <w:szCs w:val="22"/>
              </w:rPr>
              <w:tab/>
            </w:r>
            <w:r w:rsidRPr="00E46D85">
              <w:rPr>
                <w:rFonts w:ascii="Arial" w:hAnsi="Arial"/>
                <w:sz w:val="22"/>
                <w:szCs w:val="22"/>
              </w:rPr>
              <w:tab/>
            </w:r>
            <w:r w:rsidRPr="00E46D85">
              <w:rPr>
                <w:rFonts w:ascii="Arial" w:hAnsi="Arial"/>
                <w:sz w:val="22"/>
                <w:szCs w:val="22"/>
              </w:rPr>
              <w:tab/>
            </w:r>
            <w:r w:rsidRPr="00E46D85">
              <w:rPr>
                <w:rFonts w:ascii="Arial" w:hAnsi="Arial"/>
                <w:sz w:val="22"/>
                <w:szCs w:val="22"/>
              </w:rPr>
              <w:tab/>
            </w:r>
            <w:r w:rsidRPr="00E46D85">
              <w:rPr>
                <w:rFonts w:ascii="Arial" w:hAnsi="Arial"/>
                <w:sz w:val="22"/>
                <w:szCs w:val="22"/>
              </w:rPr>
              <w:tab/>
            </w:r>
            <w:r w:rsidRPr="00E46D85">
              <w:rPr>
                <w:rFonts w:ascii="Arial" w:hAnsi="Arial"/>
                <w:sz w:val="22"/>
                <w:szCs w:val="22"/>
              </w:rPr>
              <w:tab/>
            </w:r>
            <w:r w:rsidRPr="00E46D85">
              <w:rPr>
                <w:rFonts w:ascii="Arial" w:hAnsi="Arial"/>
                <w:sz w:val="22"/>
                <w:szCs w:val="22"/>
              </w:rPr>
              <w:tab/>
              <w:t>Date</w:t>
            </w:r>
          </w:p>
        </w:tc>
        <w:tc>
          <w:tcPr>
            <w:tcW w:w="2189" w:type="dxa"/>
            <w:tcBorders>
              <w:left w:val="single" w:sz="6" w:space="0" w:color="auto"/>
              <w:bottom w:val="single" w:sz="6" w:space="0" w:color="auto"/>
              <w:right w:val="single" w:sz="6" w:space="0" w:color="auto"/>
            </w:tcBorders>
          </w:tcPr>
          <w:p w14:paraId="2FAB1AF8" w14:textId="77777777" w:rsidR="00262F39" w:rsidRDefault="00262F39">
            <w:pPr>
              <w:rPr>
                <w:rFonts w:ascii="Arial" w:hAnsi="Arial"/>
              </w:rPr>
            </w:pPr>
          </w:p>
        </w:tc>
        <w:tc>
          <w:tcPr>
            <w:tcW w:w="1843" w:type="dxa"/>
            <w:tcBorders>
              <w:bottom w:val="single" w:sz="6" w:space="0" w:color="auto"/>
              <w:right w:val="single" w:sz="6" w:space="0" w:color="auto"/>
            </w:tcBorders>
          </w:tcPr>
          <w:p w14:paraId="52366F6A" w14:textId="77777777" w:rsidR="00262F39" w:rsidRDefault="00262F39">
            <w:pPr>
              <w:rPr>
                <w:rFonts w:ascii="Arial" w:hAnsi="Arial"/>
              </w:rPr>
            </w:pPr>
          </w:p>
        </w:tc>
      </w:tr>
    </w:tbl>
    <w:p w14:paraId="460B9C0A" w14:textId="3224FE32" w:rsidR="00262F39" w:rsidRDefault="00262F39"/>
    <w:p w14:paraId="24355F04" w14:textId="77777777" w:rsidR="007F1D16" w:rsidRDefault="007F1D16" w:rsidP="007F1D16"/>
    <w:p w14:paraId="2E8ADE8B" w14:textId="77777777" w:rsidR="007F1D16" w:rsidRPr="003C2A3B" w:rsidRDefault="007F1D16" w:rsidP="007F1D16">
      <w:pPr>
        <w:tabs>
          <w:tab w:val="left" w:pos="8970"/>
        </w:tabs>
        <w:rPr>
          <w:rFonts w:ascii="Arial" w:hAnsi="Arial" w:cs="Arial"/>
          <w:b/>
          <w:bCs/>
          <w:u w:val="single"/>
        </w:rPr>
      </w:pPr>
      <w:r w:rsidRPr="003C2A3B">
        <w:rPr>
          <w:rFonts w:ascii="Arial" w:hAnsi="Arial" w:cs="Arial"/>
          <w:b/>
          <w:bCs/>
          <w:u w:val="single"/>
        </w:rPr>
        <w:t>Key contacts</w:t>
      </w:r>
    </w:p>
    <w:p w14:paraId="208835EB" w14:textId="77777777" w:rsidR="007F1D16" w:rsidRPr="003C2A3B" w:rsidRDefault="007F1D16" w:rsidP="007F1D16">
      <w:pPr>
        <w:tabs>
          <w:tab w:val="left" w:pos="8970"/>
        </w:tabs>
        <w:rPr>
          <w:rFonts w:ascii="Arial" w:hAnsi="Arial" w:cs="Arial"/>
          <w:b/>
          <w:bCs/>
        </w:rPr>
      </w:pPr>
    </w:p>
    <w:tbl>
      <w:tblPr>
        <w:tblStyle w:val="TableGrid"/>
        <w:tblW w:w="15735" w:type="dxa"/>
        <w:tblInd w:w="-5" w:type="dxa"/>
        <w:tblLook w:val="04A0" w:firstRow="1" w:lastRow="0" w:firstColumn="1" w:lastColumn="0" w:noHBand="0" w:noVBand="1"/>
      </w:tblPr>
      <w:tblGrid>
        <w:gridCol w:w="6795"/>
        <w:gridCol w:w="8940"/>
      </w:tblGrid>
      <w:tr w:rsidR="007F1D16" w:rsidRPr="003C2A3B" w14:paraId="4A94DEF5" w14:textId="77777777" w:rsidTr="00591473">
        <w:trPr>
          <w:trHeight w:val="319"/>
        </w:trPr>
        <w:tc>
          <w:tcPr>
            <w:tcW w:w="6795" w:type="dxa"/>
            <w:shd w:val="clear" w:color="auto" w:fill="B4C6E7" w:themeFill="accent1" w:themeFillTint="66"/>
          </w:tcPr>
          <w:p w14:paraId="24892D6C" w14:textId="77777777" w:rsidR="007F1D16" w:rsidRPr="003C2A3B" w:rsidRDefault="007F1D16" w:rsidP="00336785">
            <w:pPr>
              <w:rPr>
                <w:rFonts w:ascii="Arial" w:hAnsi="Arial" w:cs="Arial"/>
                <w:b/>
                <w:bCs/>
                <w:sz w:val="20"/>
                <w:szCs w:val="20"/>
              </w:rPr>
            </w:pPr>
            <w:bookmarkStart w:id="2" w:name="_Hlk40858555"/>
          </w:p>
        </w:tc>
        <w:tc>
          <w:tcPr>
            <w:tcW w:w="8940" w:type="dxa"/>
            <w:shd w:val="clear" w:color="auto" w:fill="B4C6E7" w:themeFill="accent1" w:themeFillTint="66"/>
          </w:tcPr>
          <w:p w14:paraId="3DA052CA" w14:textId="77777777" w:rsidR="007F1D16" w:rsidRPr="003C2A3B" w:rsidRDefault="007F1D16" w:rsidP="00336785">
            <w:pPr>
              <w:rPr>
                <w:rFonts w:ascii="Arial" w:hAnsi="Arial" w:cs="Arial"/>
                <w:b/>
                <w:bCs/>
                <w:sz w:val="20"/>
                <w:szCs w:val="20"/>
              </w:rPr>
            </w:pPr>
            <w:r w:rsidRPr="003C2A3B">
              <w:rPr>
                <w:rFonts w:ascii="Arial" w:hAnsi="Arial" w:cs="Arial"/>
                <w:b/>
                <w:bCs/>
                <w:sz w:val="20"/>
                <w:szCs w:val="20"/>
              </w:rPr>
              <w:t>Link/Lead for schools</w:t>
            </w:r>
          </w:p>
        </w:tc>
      </w:tr>
      <w:tr w:rsidR="007F1D16" w:rsidRPr="003C2A3B" w14:paraId="436E65EF" w14:textId="77777777" w:rsidTr="00591473">
        <w:trPr>
          <w:trHeight w:val="498"/>
        </w:trPr>
        <w:tc>
          <w:tcPr>
            <w:tcW w:w="6795" w:type="dxa"/>
            <w:vAlign w:val="center"/>
          </w:tcPr>
          <w:p w14:paraId="4C3A3319" w14:textId="77777777" w:rsidR="007F1D16" w:rsidRPr="003C2A3B" w:rsidRDefault="007F1D16" w:rsidP="00336785">
            <w:pPr>
              <w:rPr>
                <w:rFonts w:ascii="Arial" w:hAnsi="Arial" w:cs="Arial"/>
                <w:b/>
                <w:bCs/>
                <w:sz w:val="20"/>
                <w:szCs w:val="20"/>
              </w:rPr>
            </w:pPr>
            <w:r w:rsidRPr="003C2A3B">
              <w:rPr>
                <w:rFonts w:ascii="Arial" w:hAnsi="Arial" w:cs="Arial"/>
                <w:b/>
                <w:bCs/>
                <w:sz w:val="20"/>
                <w:szCs w:val="20"/>
              </w:rPr>
              <w:t>Risk Assessment/Health and Safety</w:t>
            </w:r>
          </w:p>
        </w:tc>
        <w:tc>
          <w:tcPr>
            <w:tcW w:w="8940" w:type="dxa"/>
            <w:vAlign w:val="center"/>
          </w:tcPr>
          <w:p w14:paraId="6FC7149B" w14:textId="77777777" w:rsidR="007F1D16" w:rsidRPr="003C2A3B" w:rsidRDefault="007F1D16" w:rsidP="00336785">
            <w:pPr>
              <w:rPr>
                <w:rFonts w:ascii="Arial" w:hAnsi="Arial" w:cs="Arial"/>
                <w:sz w:val="20"/>
                <w:szCs w:val="20"/>
              </w:rPr>
            </w:pPr>
            <w:r w:rsidRPr="003C2A3B">
              <w:rPr>
                <w:rFonts w:ascii="Arial" w:hAnsi="Arial" w:cs="Arial"/>
                <w:sz w:val="20"/>
                <w:szCs w:val="20"/>
              </w:rPr>
              <w:t>Lorraine Adamson (</w:t>
            </w:r>
            <w:hyperlink r:id="rId36" w:history="1">
              <w:r w:rsidRPr="003C2A3B">
                <w:rPr>
                  <w:rStyle w:val="Hyperlink"/>
                  <w:rFonts w:ascii="Arial" w:hAnsi="Arial" w:cs="Arial"/>
                  <w:sz w:val="20"/>
                  <w:szCs w:val="20"/>
                </w:rPr>
                <w:t>Lorraineadamson@wirral.gov.uk</w:t>
              </w:r>
            </w:hyperlink>
            <w:r w:rsidRPr="003C2A3B">
              <w:rPr>
                <w:rFonts w:ascii="Arial" w:hAnsi="Arial" w:cs="Arial"/>
                <w:sz w:val="20"/>
                <w:szCs w:val="20"/>
              </w:rPr>
              <w:t>)</w:t>
            </w:r>
          </w:p>
        </w:tc>
      </w:tr>
      <w:tr w:rsidR="007F1D16" w:rsidRPr="003C2A3B" w14:paraId="018E6B91" w14:textId="77777777" w:rsidTr="00591473">
        <w:trPr>
          <w:trHeight w:val="630"/>
        </w:trPr>
        <w:tc>
          <w:tcPr>
            <w:tcW w:w="6795" w:type="dxa"/>
            <w:vAlign w:val="center"/>
          </w:tcPr>
          <w:p w14:paraId="7D4963C1" w14:textId="77777777" w:rsidR="007F1D16" w:rsidRPr="003C2A3B" w:rsidRDefault="007F1D16" w:rsidP="00336785">
            <w:pPr>
              <w:rPr>
                <w:rFonts w:ascii="Arial" w:hAnsi="Arial" w:cs="Arial"/>
                <w:b/>
                <w:bCs/>
                <w:sz w:val="20"/>
                <w:szCs w:val="20"/>
              </w:rPr>
            </w:pPr>
            <w:r w:rsidRPr="003C2A3B">
              <w:rPr>
                <w:rFonts w:ascii="Arial" w:hAnsi="Arial" w:cs="Arial"/>
                <w:b/>
                <w:bCs/>
                <w:sz w:val="20"/>
                <w:szCs w:val="20"/>
              </w:rPr>
              <w:t>PPE</w:t>
            </w:r>
          </w:p>
        </w:tc>
        <w:tc>
          <w:tcPr>
            <w:tcW w:w="8940" w:type="dxa"/>
            <w:vAlign w:val="center"/>
          </w:tcPr>
          <w:p w14:paraId="0384CC77" w14:textId="77777777" w:rsidR="007F1D16" w:rsidRPr="003C2A3B" w:rsidRDefault="007F1D16" w:rsidP="00336785">
            <w:pPr>
              <w:rPr>
                <w:rFonts w:ascii="Arial" w:hAnsi="Arial" w:cs="Arial"/>
                <w:sz w:val="20"/>
                <w:szCs w:val="20"/>
              </w:rPr>
            </w:pPr>
            <w:r w:rsidRPr="003C2A3B">
              <w:rPr>
                <w:rFonts w:ascii="Arial" w:hAnsi="Arial" w:cs="Arial"/>
                <w:sz w:val="20"/>
                <w:szCs w:val="20"/>
              </w:rPr>
              <w:t>Anna Jones (</w:t>
            </w:r>
            <w:hyperlink r:id="rId37" w:history="1">
              <w:r w:rsidRPr="003C2A3B">
                <w:rPr>
                  <w:rStyle w:val="Hyperlink"/>
                  <w:rFonts w:ascii="Arial" w:hAnsi="Arial" w:cs="Arial"/>
                  <w:sz w:val="20"/>
                  <w:szCs w:val="20"/>
                </w:rPr>
                <w:t>annajones@wirral.gov.uk</w:t>
              </w:r>
            </w:hyperlink>
            <w:r w:rsidRPr="003C2A3B">
              <w:rPr>
                <w:rFonts w:ascii="Arial" w:hAnsi="Arial" w:cs="Arial"/>
                <w:sz w:val="20"/>
                <w:szCs w:val="20"/>
              </w:rPr>
              <w:t>)</w:t>
            </w:r>
          </w:p>
          <w:p w14:paraId="18A4B3B2" w14:textId="77777777" w:rsidR="007F1D16" w:rsidRPr="003C2A3B" w:rsidRDefault="007F1D16" w:rsidP="00336785">
            <w:pPr>
              <w:rPr>
                <w:rFonts w:ascii="Arial" w:hAnsi="Arial" w:cs="Arial"/>
                <w:sz w:val="20"/>
                <w:szCs w:val="20"/>
              </w:rPr>
            </w:pPr>
          </w:p>
        </w:tc>
      </w:tr>
      <w:tr w:rsidR="007F1D16" w:rsidRPr="003C2A3B" w14:paraId="105F6E13" w14:textId="77777777" w:rsidTr="00591473">
        <w:trPr>
          <w:trHeight w:val="732"/>
        </w:trPr>
        <w:tc>
          <w:tcPr>
            <w:tcW w:w="6795" w:type="dxa"/>
            <w:vAlign w:val="center"/>
          </w:tcPr>
          <w:p w14:paraId="4FC13A1E" w14:textId="77777777" w:rsidR="007F1D16" w:rsidRPr="003C2A3B" w:rsidRDefault="007F1D16" w:rsidP="00336785">
            <w:pPr>
              <w:rPr>
                <w:rFonts w:ascii="Arial" w:hAnsi="Arial" w:cs="Arial"/>
                <w:b/>
                <w:bCs/>
                <w:sz w:val="20"/>
                <w:szCs w:val="20"/>
              </w:rPr>
            </w:pPr>
            <w:r w:rsidRPr="003C2A3B">
              <w:rPr>
                <w:rFonts w:ascii="Arial" w:hAnsi="Arial" w:cs="Arial"/>
                <w:b/>
                <w:bCs/>
                <w:sz w:val="20"/>
                <w:szCs w:val="20"/>
              </w:rPr>
              <w:t>Workforce implications</w:t>
            </w:r>
          </w:p>
        </w:tc>
        <w:tc>
          <w:tcPr>
            <w:tcW w:w="8940" w:type="dxa"/>
            <w:vAlign w:val="center"/>
          </w:tcPr>
          <w:p w14:paraId="42DF83B1" w14:textId="77777777" w:rsidR="007F1D16" w:rsidRPr="003C2A3B" w:rsidRDefault="007F1D16" w:rsidP="00336785">
            <w:pPr>
              <w:rPr>
                <w:rFonts w:ascii="Arial" w:hAnsi="Arial" w:cs="Arial"/>
                <w:sz w:val="20"/>
                <w:szCs w:val="20"/>
              </w:rPr>
            </w:pPr>
            <w:r w:rsidRPr="003C2A3B">
              <w:rPr>
                <w:rFonts w:ascii="Arial" w:hAnsi="Arial" w:cs="Arial"/>
                <w:sz w:val="20"/>
                <w:szCs w:val="20"/>
              </w:rPr>
              <w:t>Sue Blevins (</w:t>
            </w:r>
            <w:hyperlink r:id="rId38" w:history="1">
              <w:r w:rsidRPr="003C2A3B">
                <w:rPr>
                  <w:rStyle w:val="Hyperlink"/>
                  <w:rFonts w:ascii="Arial" w:hAnsi="Arial" w:cs="Arial"/>
                  <w:sz w:val="20"/>
                  <w:szCs w:val="20"/>
                </w:rPr>
                <w:t>sueblevins@wirral.gov.uk</w:t>
              </w:r>
            </w:hyperlink>
            <w:r w:rsidRPr="003C2A3B">
              <w:rPr>
                <w:rFonts w:ascii="Arial" w:hAnsi="Arial" w:cs="Arial"/>
                <w:sz w:val="20"/>
                <w:szCs w:val="20"/>
              </w:rPr>
              <w:t>)</w:t>
            </w:r>
          </w:p>
          <w:p w14:paraId="13CBE6BC" w14:textId="77777777" w:rsidR="007F1D16" w:rsidRPr="003C2A3B" w:rsidRDefault="007F1D16" w:rsidP="00336785">
            <w:pPr>
              <w:rPr>
                <w:rFonts w:ascii="Arial" w:hAnsi="Arial" w:cs="Arial"/>
                <w:sz w:val="20"/>
                <w:szCs w:val="20"/>
              </w:rPr>
            </w:pPr>
          </w:p>
        </w:tc>
      </w:tr>
      <w:tr w:rsidR="007F1D16" w:rsidRPr="003C2A3B" w14:paraId="29AAF4D3" w14:textId="77777777" w:rsidTr="00591473">
        <w:trPr>
          <w:trHeight w:val="641"/>
        </w:trPr>
        <w:tc>
          <w:tcPr>
            <w:tcW w:w="6795" w:type="dxa"/>
            <w:vAlign w:val="center"/>
          </w:tcPr>
          <w:p w14:paraId="380E9616" w14:textId="77777777" w:rsidR="007F1D16" w:rsidRPr="003C2A3B" w:rsidRDefault="007F1D16" w:rsidP="00336785">
            <w:pPr>
              <w:rPr>
                <w:rFonts w:ascii="Arial" w:hAnsi="Arial" w:cs="Arial"/>
                <w:b/>
                <w:bCs/>
                <w:sz w:val="20"/>
                <w:szCs w:val="20"/>
              </w:rPr>
            </w:pPr>
            <w:r w:rsidRPr="003C2A3B">
              <w:rPr>
                <w:rFonts w:ascii="Arial" w:hAnsi="Arial" w:cs="Arial"/>
                <w:b/>
                <w:bCs/>
                <w:sz w:val="20"/>
                <w:szCs w:val="20"/>
              </w:rPr>
              <w:t>Public Health/Infection Control considerations and guidance</w:t>
            </w:r>
          </w:p>
        </w:tc>
        <w:tc>
          <w:tcPr>
            <w:tcW w:w="8940" w:type="dxa"/>
            <w:vAlign w:val="center"/>
          </w:tcPr>
          <w:p w14:paraId="22A092E6" w14:textId="77777777" w:rsidR="007F1D16" w:rsidRPr="003C2A3B" w:rsidRDefault="007F1D16" w:rsidP="00336785">
            <w:pPr>
              <w:rPr>
                <w:rFonts w:ascii="Arial" w:hAnsi="Arial" w:cs="Arial"/>
                <w:sz w:val="20"/>
                <w:szCs w:val="20"/>
              </w:rPr>
            </w:pPr>
            <w:r w:rsidRPr="003C2A3B">
              <w:rPr>
                <w:rFonts w:ascii="Arial" w:hAnsi="Arial" w:cs="Arial"/>
                <w:sz w:val="20"/>
                <w:szCs w:val="20"/>
              </w:rPr>
              <w:t>Jane Harvey (</w:t>
            </w:r>
            <w:hyperlink r:id="rId39" w:history="1">
              <w:r w:rsidRPr="003C2A3B">
                <w:rPr>
                  <w:rStyle w:val="Hyperlink"/>
                  <w:rFonts w:ascii="Arial" w:hAnsi="Arial" w:cs="Arial"/>
                  <w:sz w:val="20"/>
                  <w:szCs w:val="20"/>
                </w:rPr>
                <w:t>janeharvey@wirral.gov.uk</w:t>
              </w:r>
            </w:hyperlink>
            <w:r w:rsidRPr="003C2A3B">
              <w:rPr>
                <w:rFonts w:ascii="Arial" w:hAnsi="Arial" w:cs="Arial"/>
                <w:sz w:val="20"/>
                <w:szCs w:val="20"/>
              </w:rPr>
              <w:t>)</w:t>
            </w:r>
          </w:p>
          <w:p w14:paraId="05305148" w14:textId="77777777" w:rsidR="007F1D16" w:rsidRPr="003C2A3B" w:rsidRDefault="007F1D16" w:rsidP="00336785">
            <w:pPr>
              <w:rPr>
                <w:rFonts w:ascii="Arial" w:hAnsi="Arial" w:cs="Arial"/>
                <w:sz w:val="20"/>
                <w:szCs w:val="20"/>
              </w:rPr>
            </w:pPr>
          </w:p>
        </w:tc>
      </w:tr>
      <w:tr w:rsidR="007F1D16" w:rsidRPr="003C2A3B" w14:paraId="43F77524" w14:textId="77777777" w:rsidTr="00591473">
        <w:trPr>
          <w:trHeight w:val="630"/>
        </w:trPr>
        <w:tc>
          <w:tcPr>
            <w:tcW w:w="6795" w:type="dxa"/>
            <w:vAlign w:val="center"/>
          </w:tcPr>
          <w:p w14:paraId="1E7F08F0" w14:textId="77777777" w:rsidR="007F1D16" w:rsidRPr="003C2A3B" w:rsidRDefault="007F1D16" w:rsidP="00336785">
            <w:pPr>
              <w:rPr>
                <w:rFonts w:ascii="Arial" w:hAnsi="Arial" w:cs="Arial"/>
                <w:b/>
                <w:bCs/>
                <w:sz w:val="20"/>
                <w:szCs w:val="20"/>
              </w:rPr>
            </w:pPr>
            <w:r w:rsidRPr="003C2A3B">
              <w:rPr>
                <w:rFonts w:ascii="Arial" w:hAnsi="Arial" w:cs="Arial"/>
                <w:b/>
                <w:bCs/>
                <w:sz w:val="20"/>
                <w:szCs w:val="20"/>
              </w:rPr>
              <w:t>Asset Management considerations (buildings)</w:t>
            </w:r>
          </w:p>
        </w:tc>
        <w:tc>
          <w:tcPr>
            <w:tcW w:w="8940" w:type="dxa"/>
            <w:vAlign w:val="center"/>
          </w:tcPr>
          <w:p w14:paraId="0A86A134" w14:textId="77777777" w:rsidR="007F1D16" w:rsidRPr="003C2A3B" w:rsidRDefault="007F1D16" w:rsidP="00336785">
            <w:pPr>
              <w:rPr>
                <w:rFonts w:ascii="Arial" w:hAnsi="Arial" w:cs="Arial"/>
                <w:sz w:val="20"/>
                <w:szCs w:val="20"/>
              </w:rPr>
            </w:pPr>
            <w:r w:rsidRPr="003C2A3B">
              <w:rPr>
                <w:rFonts w:ascii="Arial" w:hAnsi="Arial" w:cs="Arial"/>
                <w:sz w:val="20"/>
                <w:szCs w:val="20"/>
              </w:rPr>
              <w:t xml:space="preserve">Mike </w:t>
            </w:r>
            <w:proofErr w:type="spellStart"/>
            <w:r w:rsidRPr="003C2A3B">
              <w:rPr>
                <w:rFonts w:ascii="Arial" w:hAnsi="Arial" w:cs="Arial"/>
                <w:sz w:val="20"/>
                <w:szCs w:val="20"/>
              </w:rPr>
              <w:t>Woosey</w:t>
            </w:r>
            <w:proofErr w:type="spellEnd"/>
            <w:r w:rsidRPr="003C2A3B">
              <w:rPr>
                <w:rFonts w:ascii="Arial" w:hAnsi="Arial" w:cs="Arial"/>
                <w:sz w:val="20"/>
                <w:szCs w:val="20"/>
              </w:rPr>
              <w:t xml:space="preserve"> (</w:t>
            </w:r>
            <w:hyperlink r:id="rId40" w:history="1">
              <w:r w:rsidRPr="003C2A3B">
                <w:rPr>
                  <w:rStyle w:val="Hyperlink"/>
                  <w:rFonts w:ascii="Arial" w:hAnsi="Arial" w:cs="Arial"/>
                  <w:sz w:val="20"/>
                  <w:szCs w:val="20"/>
                </w:rPr>
                <w:t>Mikewoosey@wirral.gov.uk</w:t>
              </w:r>
            </w:hyperlink>
            <w:r w:rsidRPr="003C2A3B">
              <w:rPr>
                <w:rFonts w:ascii="Arial" w:hAnsi="Arial" w:cs="Arial"/>
                <w:sz w:val="20"/>
                <w:szCs w:val="20"/>
              </w:rPr>
              <w:t>)</w:t>
            </w:r>
          </w:p>
          <w:p w14:paraId="69E2FC57" w14:textId="77777777" w:rsidR="007F1D16" w:rsidRPr="003C2A3B" w:rsidRDefault="007F1D16" w:rsidP="00336785">
            <w:pPr>
              <w:rPr>
                <w:rFonts w:ascii="Arial" w:hAnsi="Arial" w:cs="Arial"/>
                <w:sz w:val="20"/>
                <w:szCs w:val="20"/>
              </w:rPr>
            </w:pPr>
          </w:p>
        </w:tc>
      </w:tr>
      <w:tr w:rsidR="007F1D16" w:rsidRPr="003C2A3B" w14:paraId="7A2D18CF" w14:textId="77777777" w:rsidTr="00591473">
        <w:trPr>
          <w:trHeight w:val="550"/>
        </w:trPr>
        <w:tc>
          <w:tcPr>
            <w:tcW w:w="6795" w:type="dxa"/>
            <w:vAlign w:val="center"/>
          </w:tcPr>
          <w:p w14:paraId="0755B043" w14:textId="77777777" w:rsidR="007F1D16" w:rsidRPr="003C2A3B" w:rsidRDefault="007F1D16" w:rsidP="00336785">
            <w:pPr>
              <w:rPr>
                <w:rFonts w:ascii="Arial" w:hAnsi="Arial" w:cs="Arial"/>
                <w:b/>
                <w:bCs/>
                <w:sz w:val="20"/>
                <w:szCs w:val="20"/>
              </w:rPr>
            </w:pPr>
            <w:r w:rsidRPr="003C2A3B">
              <w:rPr>
                <w:rFonts w:ascii="Arial" w:hAnsi="Arial" w:cs="Arial"/>
                <w:b/>
                <w:bCs/>
                <w:sz w:val="20"/>
                <w:szCs w:val="20"/>
              </w:rPr>
              <w:t>Communications Plan (workforce/Public)</w:t>
            </w:r>
          </w:p>
        </w:tc>
        <w:tc>
          <w:tcPr>
            <w:tcW w:w="8940" w:type="dxa"/>
            <w:vAlign w:val="center"/>
          </w:tcPr>
          <w:p w14:paraId="7D57A712" w14:textId="77777777" w:rsidR="007F1D16" w:rsidRPr="003C2A3B" w:rsidRDefault="007F1D16" w:rsidP="00336785">
            <w:pPr>
              <w:rPr>
                <w:rFonts w:ascii="Arial" w:hAnsi="Arial" w:cs="Arial"/>
                <w:sz w:val="20"/>
                <w:szCs w:val="20"/>
              </w:rPr>
            </w:pPr>
            <w:r w:rsidRPr="003C2A3B">
              <w:rPr>
                <w:rFonts w:ascii="Arial" w:hAnsi="Arial" w:cs="Arial"/>
                <w:sz w:val="20"/>
                <w:szCs w:val="20"/>
              </w:rPr>
              <w:t>Sam Jenkins (</w:t>
            </w:r>
            <w:hyperlink r:id="rId41" w:history="1">
              <w:r w:rsidRPr="003C2A3B">
                <w:rPr>
                  <w:rStyle w:val="Hyperlink"/>
                  <w:rFonts w:ascii="Arial" w:hAnsi="Arial" w:cs="Arial"/>
                  <w:sz w:val="20"/>
                  <w:szCs w:val="20"/>
                </w:rPr>
                <w:t>samjenkins@wirral.gov.uk</w:t>
              </w:r>
            </w:hyperlink>
            <w:r w:rsidRPr="003C2A3B">
              <w:rPr>
                <w:rFonts w:ascii="Arial" w:hAnsi="Arial" w:cs="Arial"/>
                <w:sz w:val="20"/>
                <w:szCs w:val="20"/>
              </w:rPr>
              <w:t>)</w:t>
            </w:r>
          </w:p>
          <w:p w14:paraId="26B1483D" w14:textId="77777777" w:rsidR="007F1D16" w:rsidRPr="003C2A3B" w:rsidRDefault="007F1D16" w:rsidP="00336785">
            <w:pPr>
              <w:rPr>
                <w:rFonts w:ascii="Arial" w:hAnsi="Arial" w:cs="Arial"/>
                <w:sz w:val="20"/>
                <w:szCs w:val="20"/>
              </w:rPr>
            </w:pPr>
          </w:p>
        </w:tc>
      </w:tr>
      <w:tr w:rsidR="007F1D16" w:rsidRPr="003C2A3B" w14:paraId="0C4D95A8" w14:textId="77777777" w:rsidTr="00591473">
        <w:trPr>
          <w:trHeight w:val="520"/>
        </w:trPr>
        <w:tc>
          <w:tcPr>
            <w:tcW w:w="6795" w:type="dxa"/>
            <w:vAlign w:val="center"/>
          </w:tcPr>
          <w:p w14:paraId="2F1DB66F" w14:textId="77777777" w:rsidR="007F1D16" w:rsidRPr="003C2A3B" w:rsidRDefault="007F1D16" w:rsidP="00336785">
            <w:pPr>
              <w:rPr>
                <w:rFonts w:ascii="Arial" w:hAnsi="Arial" w:cs="Arial"/>
                <w:b/>
                <w:bCs/>
                <w:sz w:val="20"/>
                <w:szCs w:val="20"/>
              </w:rPr>
            </w:pPr>
            <w:r w:rsidRPr="003C2A3B">
              <w:rPr>
                <w:rFonts w:ascii="Arial" w:hAnsi="Arial" w:cs="Arial"/>
                <w:b/>
                <w:bCs/>
                <w:sz w:val="20"/>
                <w:szCs w:val="20"/>
              </w:rPr>
              <w:t>Emotional support for pupils</w:t>
            </w:r>
          </w:p>
        </w:tc>
        <w:tc>
          <w:tcPr>
            <w:tcW w:w="8940" w:type="dxa"/>
            <w:vAlign w:val="center"/>
          </w:tcPr>
          <w:p w14:paraId="21EC9645" w14:textId="77777777" w:rsidR="007F1D16" w:rsidRPr="003C2A3B" w:rsidRDefault="007F1D16" w:rsidP="00336785">
            <w:pPr>
              <w:rPr>
                <w:rFonts w:ascii="Arial" w:hAnsi="Arial" w:cs="Arial"/>
                <w:sz w:val="20"/>
                <w:szCs w:val="20"/>
              </w:rPr>
            </w:pPr>
            <w:r w:rsidRPr="003C2A3B">
              <w:rPr>
                <w:rFonts w:ascii="Arial" w:hAnsi="Arial" w:cs="Arial"/>
                <w:sz w:val="20"/>
                <w:szCs w:val="20"/>
              </w:rPr>
              <w:t xml:space="preserve">Health and schools Team </w:t>
            </w:r>
          </w:p>
        </w:tc>
      </w:tr>
      <w:bookmarkEnd w:id="2"/>
    </w:tbl>
    <w:p w14:paraId="1773178A" w14:textId="77777777" w:rsidR="007F1D16" w:rsidRDefault="007F1D16" w:rsidP="007F1D16"/>
    <w:p w14:paraId="50388AE5" w14:textId="77777777" w:rsidR="007F1D16" w:rsidRDefault="007F1D16"/>
    <w:sectPr w:rsidR="007F1D16" w:rsidSect="001E34B1">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B77A3" w14:textId="77777777" w:rsidR="009A5F5A" w:rsidRDefault="009A5F5A">
      <w:r>
        <w:separator/>
      </w:r>
    </w:p>
  </w:endnote>
  <w:endnote w:type="continuationSeparator" w:id="0">
    <w:p w14:paraId="4DF909BF" w14:textId="77777777" w:rsidR="009A5F5A" w:rsidRDefault="009A5F5A">
      <w:r>
        <w:continuationSeparator/>
      </w:r>
    </w:p>
  </w:endnote>
  <w:endnote w:type="continuationNotice" w:id="1">
    <w:p w14:paraId="6AA01BE1" w14:textId="77777777" w:rsidR="009A5F5A" w:rsidRDefault="009A5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065023"/>
      <w:docPartObj>
        <w:docPartGallery w:val="Page Numbers (Bottom of Page)"/>
        <w:docPartUnique/>
      </w:docPartObj>
    </w:sdtPr>
    <w:sdtEndPr>
      <w:rPr>
        <w:noProof/>
      </w:rPr>
    </w:sdtEndPr>
    <w:sdtContent>
      <w:p w14:paraId="2CECA711" w14:textId="4E1A612D" w:rsidR="00FB3FE5" w:rsidRDefault="00FB3FE5">
        <w:pPr>
          <w:pStyle w:val="Footer"/>
        </w:pPr>
        <w:r>
          <w:fldChar w:fldCharType="begin"/>
        </w:r>
        <w:r>
          <w:instrText xml:space="preserve"> PAGE   \* MERGEFORMAT </w:instrText>
        </w:r>
        <w:r>
          <w:fldChar w:fldCharType="separate"/>
        </w:r>
        <w:r>
          <w:rPr>
            <w:noProof/>
          </w:rPr>
          <w:t>16</w:t>
        </w:r>
        <w:r>
          <w:rPr>
            <w:noProof/>
          </w:rPr>
          <w:fldChar w:fldCharType="end"/>
        </w:r>
      </w:p>
    </w:sdtContent>
  </w:sdt>
  <w:p w14:paraId="3801CC71" w14:textId="77777777" w:rsidR="00FB3FE5" w:rsidRDefault="00FB3FE5" w:rsidP="000E5C87">
    <w:pPr>
      <w:pStyle w:val="Footer"/>
      <w:jc w:val="right"/>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B167" w14:textId="438EE2DA" w:rsidR="00FB3FE5" w:rsidRDefault="00FB3FE5">
    <w:pPr>
      <w:pStyle w:val="Footer"/>
      <w:tabs>
        <w:tab w:val="left" w:pos="360"/>
      </w:tabs>
      <w:rPr>
        <w:rFonts w:ascii="Arial" w:hAnsi="Arial"/>
        <w:sz w:val="22"/>
      </w:rPr>
    </w:pPr>
  </w:p>
  <w:p w14:paraId="4215A2A2" w14:textId="4CDB14FA" w:rsidR="00FB3FE5" w:rsidRDefault="00FB3FE5">
    <w:pPr>
      <w:pStyle w:val="Footer"/>
      <w:tabs>
        <w:tab w:val="left" w:pos="360"/>
      </w:tabs>
      <w:jc w:val="right"/>
      <w:rPr>
        <w:rFonts w:ascii="Arial" w:hAnsi="Arial"/>
        <w:sz w:val="16"/>
      </w:rPr>
    </w:pPr>
    <w:r>
      <w:rPr>
        <w:rFonts w:ascii="Arial" w:hAnsi="Arial"/>
        <w:sz w:val="16"/>
      </w:rPr>
      <w:t xml:space="preserve">RA 029 Reopening your school after lockdown v2 </w:t>
    </w:r>
  </w:p>
  <w:p w14:paraId="530D0541" w14:textId="77777777" w:rsidR="00FB3FE5" w:rsidRDefault="00FB3F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4CAD8" w14:textId="77777777" w:rsidR="009A5F5A" w:rsidRDefault="009A5F5A">
      <w:r>
        <w:separator/>
      </w:r>
    </w:p>
  </w:footnote>
  <w:footnote w:type="continuationSeparator" w:id="0">
    <w:p w14:paraId="4108837F" w14:textId="77777777" w:rsidR="009A5F5A" w:rsidRDefault="009A5F5A">
      <w:r>
        <w:continuationSeparator/>
      </w:r>
    </w:p>
  </w:footnote>
  <w:footnote w:type="continuationNotice" w:id="1">
    <w:p w14:paraId="476D56AA" w14:textId="77777777" w:rsidR="009A5F5A" w:rsidRDefault="009A5F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E3E"/>
    <w:multiLevelType w:val="hybridMultilevel"/>
    <w:tmpl w:val="466C1316"/>
    <w:lvl w:ilvl="0" w:tplc="5672D8D0">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8F577E"/>
    <w:multiLevelType w:val="hybridMultilevel"/>
    <w:tmpl w:val="9F006E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A87B46"/>
    <w:multiLevelType w:val="hybridMultilevel"/>
    <w:tmpl w:val="FFE2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D3F86"/>
    <w:multiLevelType w:val="hybridMultilevel"/>
    <w:tmpl w:val="E33622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436AC"/>
    <w:multiLevelType w:val="hybridMultilevel"/>
    <w:tmpl w:val="5E3CB5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D6213"/>
    <w:multiLevelType w:val="hybridMultilevel"/>
    <w:tmpl w:val="6BE0CA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2153C57"/>
    <w:multiLevelType w:val="hybridMultilevel"/>
    <w:tmpl w:val="2272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80660"/>
    <w:multiLevelType w:val="hybridMultilevel"/>
    <w:tmpl w:val="7EE484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29A55E22"/>
    <w:multiLevelType w:val="hybridMultilevel"/>
    <w:tmpl w:val="2FB6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97B03"/>
    <w:multiLevelType w:val="hybridMultilevel"/>
    <w:tmpl w:val="D848E6F8"/>
    <w:lvl w:ilvl="0" w:tplc="08090001">
      <w:start w:val="1"/>
      <w:numFmt w:val="bullet"/>
      <w:lvlText w:val=""/>
      <w:lvlJc w:val="left"/>
      <w:pPr>
        <w:ind w:left="502" w:hanging="360"/>
      </w:pPr>
      <w:rPr>
        <w:rFonts w:ascii="Symbol" w:hAnsi="Symbol" w:cs="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10" w15:restartNumberingAfterBreak="0">
    <w:nsid w:val="2A2101E6"/>
    <w:multiLevelType w:val="hybridMultilevel"/>
    <w:tmpl w:val="2632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0772F"/>
    <w:multiLevelType w:val="hybridMultilevel"/>
    <w:tmpl w:val="4C54CA3E"/>
    <w:lvl w:ilvl="0" w:tplc="398625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4433B"/>
    <w:multiLevelType w:val="hybridMultilevel"/>
    <w:tmpl w:val="9F22702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35F52495"/>
    <w:multiLevelType w:val="multilevel"/>
    <w:tmpl w:val="2D2E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025612"/>
    <w:multiLevelType w:val="hybridMultilevel"/>
    <w:tmpl w:val="76041BF4"/>
    <w:lvl w:ilvl="0" w:tplc="08090001">
      <w:start w:val="1"/>
      <w:numFmt w:val="bullet"/>
      <w:lvlText w:val=""/>
      <w:lvlJc w:val="left"/>
      <w:pPr>
        <w:ind w:left="773" w:hanging="360"/>
      </w:pPr>
      <w:rPr>
        <w:rFonts w:ascii="Symbol" w:hAnsi="Symbol" w:cs="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cs="Wingdings" w:hint="default"/>
      </w:rPr>
    </w:lvl>
    <w:lvl w:ilvl="3" w:tplc="08090001">
      <w:start w:val="1"/>
      <w:numFmt w:val="bullet"/>
      <w:lvlText w:val=""/>
      <w:lvlJc w:val="left"/>
      <w:pPr>
        <w:ind w:left="2933" w:hanging="360"/>
      </w:pPr>
      <w:rPr>
        <w:rFonts w:ascii="Symbol" w:hAnsi="Symbol" w:cs="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cs="Wingdings" w:hint="default"/>
      </w:rPr>
    </w:lvl>
    <w:lvl w:ilvl="6" w:tplc="08090001">
      <w:start w:val="1"/>
      <w:numFmt w:val="bullet"/>
      <w:lvlText w:val=""/>
      <w:lvlJc w:val="left"/>
      <w:pPr>
        <w:ind w:left="5093" w:hanging="360"/>
      </w:pPr>
      <w:rPr>
        <w:rFonts w:ascii="Symbol" w:hAnsi="Symbol" w:cs="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cs="Wingdings" w:hint="default"/>
      </w:rPr>
    </w:lvl>
  </w:abstractNum>
  <w:abstractNum w:abstractNumId="15" w15:restartNumberingAfterBreak="0">
    <w:nsid w:val="3B7E1855"/>
    <w:multiLevelType w:val="hybridMultilevel"/>
    <w:tmpl w:val="6108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D086E"/>
    <w:multiLevelType w:val="hybridMultilevel"/>
    <w:tmpl w:val="AECC45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22956"/>
    <w:multiLevelType w:val="hybridMultilevel"/>
    <w:tmpl w:val="1D64FC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43695A70"/>
    <w:multiLevelType w:val="hybridMultilevel"/>
    <w:tmpl w:val="6906A9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47984493"/>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383D28"/>
    <w:multiLevelType w:val="hybridMultilevel"/>
    <w:tmpl w:val="C2D871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DA325FB"/>
    <w:multiLevelType w:val="hybridMultilevel"/>
    <w:tmpl w:val="8450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00F80"/>
    <w:multiLevelType w:val="hybridMultilevel"/>
    <w:tmpl w:val="400A4F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D11731"/>
    <w:multiLevelType w:val="hybridMultilevel"/>
    <w:tmpl w:val="F7FABB6E"/>
    <w:lvl w:ilvl="0" w:tplc="EFA40A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A344C"/>
    <w:multiLevelType w:val="hybridMultilevel"/>
    <w:tmpl w:val="F7FC1704"/>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25" w15:restartNumberingAfterBreak="0">
    <w:nsid w:val="553776B8"/>
    <w:multiLevelType w:val="hybridMultilevel"/>
    <w:tmpl w:val="8B0008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53F1D9F"/>
    <w:multiLevelType w:val="hybridMultilevel"/>
    <w:tmpl w:val="1BC2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91B46"/>
    <w:multiLevelType w:val="hybridMultilevel"/>
    <w:tmpl w:val="168A1B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29" w15:restartNumberingAfterBreak="0">
    <w:nsid w:val="66093444"/>
    <w:multiLevelType w:val="hybridMultilevel"/>
    <w:tmpl w:val="9216E4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74D0177D"/>
    <w:multiLevelType w:val="hybridMultilevel"/>
    <w:tmpl w:val="8FF87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57F492D"/>
    <w:multiLevelType w:val="hybridMultilevel"/>
    <w:tmpl w:val="081A29C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61844E7"/>
    <w:multiLevelType w:val="hybridMultilevel"/>
    <w:tmpl w:val="2D6864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15:restartNumberingAfterBreak="0">
    <w:nsid w:val="77E56110"/>
    <w:multiLevelType w:val="hybridMultilevel"/>
    <w:tmpl w:val="C476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B451A2"/>
    <w:multiLevelType w:val="hybridMultilevel"/>
    <w:tmpl w:val="E5DA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C3341A"/>
    <w:multiLevelType w:val="hybridMultilevel"/>
    <w:tmpl w:val="F6BA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4F11CF"/>
    <w:multiLevelType w:val="hybridMultilevel"/>
    <w:tmpl w:val="BAFA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BB5B3B"/>
    <w:multiLevelType w:val="hybridMultilevel"/>
    <w:tmpl w:val="4582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60822"/>
    <w:multiLevelType w:val="hybridMultilevel"/>
    <w:tmpl w:val="63B8055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9" w15:restartNumberingAfterBreak="0">
    <w:nsid w:val="7D6D14A3"/>
    <w:multiLevelType w:val="hybridMultilevel"/>
    <w:tmpl w:val="D0D8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7767DE"/>
    <w:multiLevelType w:val="hybridMultilevel"/>
    <w:tmpl w:val="E7CE4A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1" w15:restartNumberingAfterBreak="0">
    <w:nsid w:val="7E944278"/>
    <w:multiLevelType w:val="hybridMultilevel"/>
    <w:tmpl w:val="7CDED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22"/>
  </w:num>
  <w:num w:numId="3">
    <w:abstractNumId w:val="3"/>
  </w:num>
  <w:num w:numId="4">
    <w:abstractNumId w:val="11"/>
  </w:num>
  <w:num w:numId="5">
    <w:abstractNumId w:val="16"/>
  </w:num>
  <w:num w:numId="6">
    <w:abstractNumId w:val="8"/>
  </w:num>
  <w:num w:numId="7">
    <w:abstractNumId w:val="6"/>
  </w:num>
  <w:num w:numId="8">
    <w:abstractNumId w:val="36"/>
  </w:num>
  <w:num w:numId="9">
    <w:abstractNumId w:val="23"/>
  </w:num>
  <w:num w:numId="10">
    <w:abstractNumId w:val="14"/>
  </w:num>
  <w:num w:numId="11">
    <w:abstractNumId w:val="31"/>
  </w:num>
  <w:num w:numId="12">
    <w:abstractNumId w:val="1"/>
  </w:num>
  <w:num w:numId="13">
    <w:abstractNumId w:val="5"/>
  </w:num>
  <w:num w:numId="14">
    <w:abstractNumId w:val="7"/>
  </w:num>
  <w:num w:numId="15">
    <w:abstractNumId w:val="25"/>
  </w:num>
  <w:num w:numId="16">
    <w:abstractNumId w:val="9"/>
  </w:num>
  <w:num w:numId="17">
    <w:abstractNumId w:val="29"/>
  </w:num>
  <w:num w:numId="18">
    <w:abstractNumId w:val="32"/>
  </w:num>
  <w:num w:numId="19">
    <w:abstractNumId w:val="40"/>
  </w:num>
  <w:num w:numId="20">
    <w:abstractNumId w:val="17"/>
  </w:num>
  <w:num w:numId="21">
    <w:abstractNumId w:val="18"/>
  </w:num>
  <w:num w:numId="22">
    <w:abstractNumId w:val="4"/>
  </w:num>
  <w:num w:numId="23">
    <w:abstractNumId w:val="15"/>
  </w:num>
  <w:num w:numId="24">
    <w:abstractNumId w:val="19"/>
  </w:num>
  <w:num w:numId="25">
    <w:abstractNumId w:val="30"/>
  </w:num>
  <w:num w:numId="26">
    <w:abstractNumId w:val="24"/>
  </w:num>
  <w:num w:numId="27">
    <w:abstractNumId w:val="20"/>
  </w:num>
  <w:num w:numId="28">
    <w:abstractNumId w:val="27"/>
  </w:num>
  <w:num w:numId="29">
    <w:abstractNumId w:val="37"/>
  </w:num>
  <w:num w:numId="30">
    <w:abstractNumId w:val="12"/>
  </w:num>
  <w:num w:numId="31">
    <w:abstractNumId w:val="21"/>
  </w:num>
  <w:num w:numId="32">
    <w:abstractNumId w:val="2"/>
  </w:num>
  <w:num w:numId="33">
    <w:abstractNumId w:val="26"/>
  </w:num>
  <w:num w:numId="34">
    <w:abstractNumId w:val="33"/>
  </w:num>
  <w:num w:numId="35">
    <w:abstractNumId w:val="0"/>
  </w:num>
  <w:num w:numId="36">
    <w:abstractNumId w:val="41"/>
  </w:num>
  <w:num w:numId="37">
    <w:abstractNumId w:val="10"/>
  </w:num>
  <w:num w:numId="38">
    <w:abstractNumId w:val="38"/>
  </w:num>
  <w:num w:numId="39">
    <w:abstractNumId w:val="35"/>
  </w:num>
  <w:num w:numId="40">
    <w:abstractNumId w:val="34"/>
  </w:num>
  <w:num w:numId="41">
    <w:abstractNumId w:val="39"/>
  </w:num>
  <w:num w:numId="42">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39"/>
    <w:rsid w:val="00001563"/>
    <w:rsid w:val="000041C6"/>
    <w:rsid w:val="00004BFE"/>
    <w:rsid w:val="00005908"/>
    <w:rsid w:val="00007F86"/>
    <w:rsid w:val="00007F9E"/>
    <w:rsid w:val="00012789"/>
    <w:rsid w:val="00015D9A"/>
    <w:rsid w:val="00017BD2"/>
    <w:rsid w:val="00026516"/>
    <w:rsid w:val="00026781"/>
    <w:rsid w:val="00027966"/>
    <w:rsid w:val="00031E90"/>
    <w:rsid w:val="000356AB"/>
    <w:rsid w:val="00037E25"/>
    <w:rsid w:val="000427F6"/>
    <w:rsid w:val="000427FE"/>
    <w:rsid w:val="000617AE"/>
    <w:rsid w:val="0006181C"/>
    <w:rsid w:val="00062D52"/>
    <w:rsid w:val="00063E64"/>
    <w:rsid w:val="000670D5"/>
    <w:rsid w:val="000741A2"/>
    <w:rsid w:val="00075C38"/>
    <w:rsid w:val="00077AAE"/>
    <w:rsid w:val="000813BA"/>
    <w:rsid w:val="00082317"/>
    <w:rsid w:val="00083F54"/>
    <w:rsid w:val="00084A21"/>
    <w:rsid w:val="00090FF1"/>
    <w:rsid w:val="00091690"/>
    <w:rsid w:val="00096C09"/>
    <w:rsid w:val="000A1FFA"/>
    <w:rsid w:val="000B008A"/>
    <w:rsid w:val="000B0E28"/>
    <w:rsid w:val="000B1666"/>
    <w:rsid w:val="000B1E47"/>
    <w:rsid w:val="000B26E0"/>
    <w:rsid w:val="000B4CF3"/>
    <w:rsid w:val="000B518D"/>
    <w:rsid w:val="000B741F"/>
    <w:rsid w:val="000C1FF9"/>
    <w:rsid w:val="000C3FA9"/>
    <w:rsid w:val="000C50D6"/>
    <w:rsid w:val="000D08E1"/>
    <w:rsid w:val="000D3A2A"/>
    <w:rsid w:val="000D5313"/>
    <w:rsid w:val="000E00A0"/>
    <w:rsid w:val="000E1E27"/>
    <w:rsid w:val="000E1EBA"/>
    <w:rsid w:val="000E1FFA"/>
    <w:rsid w:val="000E4A26"/>
    <w:rsid w:val="000E5C87"/>
    <w:rsid w:val="000F1414"/>
    <w:rsid w:val="000F5289"/>
    <w:rsid w:val="000F5DBF"/>
    <w:rsid w:val="0010168A"/>
    <w:rsid w:val="00101D86"/>
    <w:rsid w:val="00103518"/>
    <w:rsid w:val="00104B93"/>
    <w:rsid w:val="00105A54"/>
    <w:rsid w:val="00117DFB"/>
    <w:rsid w:val="0012306A"/>
    <w:rsid w:val="00126A78"/>
    <w:rsid w:val="0013302E"/>
    <w:rsid w:val="00133457"/>
    <w:rsid w:val="00141F37"/>
    <w:rsid w:val="001479DB"/>
    <w:rsid w:val="00150D69"/>
    <w:rsid w:val="00162985"/>
    <w:rsid w:val="00170108"/>
    <w:rsid w:val="0017217B"/>
    <w:rsid w:val="00172AD4"/>
    <w:rsid w:val="001736DC"/>
    <w:rsid w:val="00173E00"/>
    <w:rsid w:val="00176C01"/>
    <w:rsid w:val="00177923"/>
    <w:rsid w:val="00181159"/>
    <w:rsid w:val="001A04C5"/>
    <w:rsid w:val="001A0A0E"/>
    <w:rsid w:val="001A0B92"/>
    <w:rsid w:val="001A186D"/>
    <w:rsid w:val="001A28D5"/>
    <w:rsid w:val="001A2B4F"/>
    <w:rsid w:val="001A3D40"/>
    <w:rsid w:val="001A4D8C"/>
    <w:rsid w:val="001B3092"/>
    <w:rsid w:val="001C0ED4"/>
    <w:rsid w:val="001C3F58"/>
    <w:rsid w:val="001C448E"/>
    <w:rsid w:val="001D1685"/>
    <w:rsid w:val="001D34AF"/>
    <w:rsid w:val="001D559B"/>
    <w:rsid w:val="001E34B1"/>
    <w:rsid w:val="001E39B6"/>
    <w:rsid w:val="001F0539"/>
    <w:rsid w:val="001F1983"/>
    <w:rsid w:val="001F1E68"/>
    <w:rsid w:val="001F2D2B"/>
    <w:rsid w:val="001F6083"/>
    <w:rsid w:val="001F757C"/>
    <w:rsid w:val="00201D66"/>
    <w:rsid w:val="002114FE"/>
    <w:rsid w:val="0021392A"/>
    <w:rsid w:val="002169E5"/>
    <w:rsid w:val="00216EB1"/>
    <w:rsid w:val="002211AC"/>
    <w:rsid w:val="00221C4D"/>
    <w:rsid w:val="00222F11"/>
    <w:rsid w:val="00224232"/>
    <w:rsid w:val="0022432C"/>
    <w:rsid w:val="00226698"/>
    <w:rsid w:val="002361F3"/>
    <w:rsid w:val="00236680"/>
    <w:rsid w:val="00242153"/>
    <w:rsid w:val="00242629"/>
    <w:rsid w:val="002455E2"/>
    <w:rsid w:val="00262F39"/>
    <w:rsid w:val="0026450F"/>
    <w:rsid w:val="00273E15"/>
    <w:rsid w:val="0027499A"/>
    <w:rsid w:val="00295A63"/>
    <w:rsid w:val="00295C6F"/>
    <w:rsid w:val="002A0C37"/>
    <w:rsid w:val="002A0D06"/>
    <w:rsid w:val="002A12A5"/>
    <w:rsid w:val="002A3566"/>
    <w:rsid w:val="002A3E80"/>
    <w:rsid w:val="002A439D"/>
    <w:rsid w:val="002A6868"/>
    <w:rsid w:val="002A7211"/>
    <w:rsid w:val="002B1C80"/>
    <w:rsid w:val="002B1DE4"/>
    <w:rsid w:val="002C1619"/>
    <w:rsid w:val="002C374C"/>
    <w:rsid w:val="002D04FC"/>
    <w:rsid w:val="002D55A5"/>
    <w:rsid w:val="002D6280"/>
    <w:rsid w:val="002D711E"/>
    <w:rsid w:val="002D74D9"/>
    <w:rsid w:val="002E3D5B"/>
    <w:rsid w:val="002F1F8B"/>
    <w:rsid w:val="002F3FE6"/>
    <w:rsid w:val="002F6AEC"/>
    <w:rsid w:val="00301885"/>
    <w:rsid w:val="00307801"/>
    <w:rsid w:val="003100FC"/>
    <w:rsid w:val="00311142"/>
    <w:rsid w:val="00311B1F"/>
    <w:rsid w:val="00314D00"/>
    <w:rsid w:val="00315C6F"/>
    <w:rsid w:val="00316C89"/>
    <w:rsid w:val="003215B4"/>
    <w:rsid w:val="0033275E"/>
    <w:rsid w:val="00332DAD"/>
    <w:rsid w:val="00336785"/>
    <w:rsid w:val="00344336"/>
    <w:rsid w:val="00345EB9"/>
    <w:rsid w:val="00346248"/>
    <w:rsid w:val="00353656"/>
    <w:rsid w:val="00357D8A"/>
    <w:rsid w:val="003627F6"/>
    <w:rsid w:val="00364A65"/>
    <w:rsid w:val="00366C7A"/>
    <w:rsid w:val="0037022D"/>
    <w:rsid w:val="00374CB6"/>
    <w:rsid w:val="00376EC7"/>
    <w:rsid w:val="00377918"/>
    <w:rsid w:val="00380ACA"/>
    <w:rsid w:val="00381E52"/>
    <w:rsid w:val="00385373"/>
    <w:rsid w:val="00385C0D"/>
    <w:rsid w:val="00385F8B"/>
    <w:rsid w:val="00387BEE"/>
    <w:rsid w:val="003902D2"/>
    <w:rsid w:val="00396B4B"/>
    <w:rsid w:val="003A66E1"/>
    <w:rsid w:val="003A799F"/>
    <w:rsid w:val="003C06D9"/>
    <w:rsid w:val="003C2200"/>
    <w:rsid w:val="003C53BB"/>
    <w:rsid w:val="003D16CE"/>
    <w:rsid w:val="003D290E"/>
    <w:rsid w:val="003D63BE"/>
    <w:rsid w:val="003E0978"/>
    <w:rsid w:val="003E1997"/>
    <w:rsid w:val="003E59BB"/>
    <w:rsid w:val="003E6E22"/>
    <w:rsid w:val="003E7733"/>
    <w:rsid w:val="003E79D1"/>
    <w:rsid w:val="003E7F39"/>
    <w:rsid w:val="003F206C"/>
    <w:rsid w:val="003F3692"/>
    <w:rsid w:val="004002FF"/>
    <w:rsid w:val="00400743"/>
    <w:rsid w:val="0040245B"/>
    <w:rsid w:val="0040348E"/>
    <w:rsid w:val="00411C17"/>
    <w:rsid w:val="004142CD"/>
    <w:rsid w:val="00415B71"/>
    <w:rsid w:val="00421D1A"/>
    <w:rsid w:val="00422505"/>
    <w:rsid w:val="0042561C"/>
    <w:rsid w:val="00430600"/>
    <w:rsid w:val="004312F6"/>
    <w:rsid w:val="00431F7B"/>
    <w:rsid w:val="00433535"/>
    <w:rsid w:val="00435C78"/>
    <w:rsid w:val="0044087C"/>
    <w:rsid w:val="00440EAF"/>
    <w:rsid w:val="0044137C"/>
    <w:rsid w:val="0044176D"/>
    <w:rsid w:val="00443A5D"/>
    <w:rsid w:val="00447BE9"/>
    <w:rsid w:val="00447EF5"/>
    <w:rsid w:val="00453D49"/>
    <w:rsid w:val="00454698"/>
    <w:rsid w:val="00455319"/>
    <w:rsid w:val="00455620"/>
    <w:rsid w:val="00460B32"/>
    <w:rsid w:val="0046418C"/>
    <w:rsid w:val="00470AC3"/>
    <w:rsid w:val="00470B9D"/>
    <w:rsid w:val="00473539"/>
    <w:rsid w:val="00476A06"/>
    <w:rsid w:val="00476C57"/>
    <w:rsid w:val="00485FC9"/>
    <w:rsid w:val="00486725"/>
    <w:rsid w:val="00486BEF"/>
    <w:rsid w:val="00490E89"/>
    <w:rsid w:val="00491222"/>
    <w:rsid w:val="0049606C"/>
    <w:rsid w:val="00496E30"/>
    <w:rsid w:val="004C1FBE"/>
    <w:rsid w:val="004D2CB6"/>
    <w:rsid w:val="004D34DE"/>
    <w:rsid w:val="004D6D88"/>
    <w:rsid w:val="004E4C4A"/>
    <w:rsid w:val="004F0AA6"/>
    <w:rsid w:val="0050379E"/>
    <w:rsid w:val="00503F68"/>
    <w:rsid w:val="00507001"/>
    <w:rsid w:val="00511859"/>
    <w:rsid w:val="005125DE"/>
    <w:rsid w:val="00515A49"/>
    <w:rsid w:val="005171E3"/>
    <w:rsid w:val="00524DC4"/>
    <w:rsid w:val="0052518F"/>
    <w:rsid w:val="00527E58"/>
    <w:rsid w:val="00533CD1"/>
    <w:rsid w:val="00536466"/>
    <w:rsid w:val="00541234"/>
    <w:rsid w:val="0054220C"/>
    <w:rsid w:val="00563047"/>
    <w:rsid w:val="00576265"/>
    <w:rsid w:val="005762E6"/>
    <w:rsid w:val="00583047"/>
    <w:rsid w:val="00583D3B"/>
    <w:rsid w:val="005847F0"/>
    <w:rsid w:val="00584EC0"/>
    <w:rsid w:val="005871B5"/>
    <w:rsid w:val="005872FE"/>
    <w:rsid w:val="00590D75"/>
    <w:rsid w:val="00591473"/>
    <w:rsid w:val="0059421B"/>
    <w:rsid w:val="0059546F"/>
    <w:rsid w:val="00595B36"/>
    <w:rsid w:val="0059730B"/>
    <w:rsid w:val="005A1D47"/>
    <w:rsid w:val="005A4EB4"/>
    <w:rsid w:val="005B1533"/>
    <w:rsid w:val="005B5A6F"/>
    <w:rsid w:val="005C1DA0"/>
    <w:rsid w:val="005C1E0A"/>
    <w:rsid w:val="005D03D5"/>
    <w:rsid w:val="005D3B87"/>
    <w:rsid w:val="005E1D88"/>
    <w:rsid w:val="005E4185"/>
    <w:rsid w:val="005F4FF8"/>
    <w:rsid w:val="005F571F"/>
    <w:rsid w:val="005F6EF1"/>
    <w:rsid w:val="00600498"/>
    <w:rsid w:val="00611A31"/>
    <w:rsid w:val="00615042"/>
    <w:rsid w:val="00615FB4"/>
    <w:rsid w:val="00616E4E"/>
    <w:rsid w:val="00620C09"/>
    <w:rsid w:val="0062213E"/>
    <w:rsid w:val="00622507"/>
    <w:rsid w:val="006225E1"/>
    <w:rsid w:val="006255F0"/>
    <w:rsid w:val="00630B80"/>
    <w:rsid w:val="00632E7E"/>
    <w:rsid w:val="00637BAB"/>
    <w:rsid w:val="00641EB7"/>
    <w:rsid w:val="00644E0C"/>
    <w:rsid w:val="00644EF4"/>
    <w:rsid w:val="006472C7"/>
    <w:rsid w:val="0065431A"/>
    <w:rsid w:val="00656FC9"/>
    <w:rsid w:val="006637A6"/>
    <w:rsid w:val="0066781F"/>
    <w:rsid w:val="00676138"/>
    <w:rsid w:val="00676BE1"/>
    <w:rsid w:val="0067768C"/>
    <w:rsid w:val="00690E9F"/>
    <w:rsid w:val="00691C9D"/>
    <w:rsid w:val="00692A78"/>
    <w:rsid w:val="00693669"/>
    <w:rsid w:val="00694872"/>
    <w:rsid w:val="0069598F"/>
    <w:rsid w:val="006A0EA3"/>
    <w:rsid w:val="006A4EE0"/>
    <w:rsid w:val="006A7D8E"/>
    <w:rsid w:val="006B1FAE"/>
    <w:rsid w:val="006C4CED"/>
    <w:rsid w:val="006C515D"/>
    <w:rsid w:val="006C7F79"/>
    <w:rsid w:val="006D7DA8"/>
    <w:rsid w:val="006E2154"/>
    <w:rsid w:val="006E501E"/>
    <w:rsid w:val="006E65DA"/>
    <w:rsid w:val="006E762D"/>
    <w:rsid w:val="006F00F0"/>
    <w:rsid w:val="006F1881"/>
    <w:rsid w:val="006F1A5F"/>
    <w:rsid w:val="006F740B"/>
    <w:rsid w:val="00700926"/>
    <w:rsid w:val="007016CF"/>
    <w:rsid w:val="007021AD"/>
    <w:rsid w:val="007048D5"/>
    <w:rsid w:val="007101B8"/>
    <w:rsid w:val="00714E80"/>
    <w:rsid w:val="00720965"/>
    <w:rsid w:val="00721A95"/>
    <w:rsid w:val="00722359"/>
    <w:rsid w:val="00723E98"/>
    <w:rsid w:val="0072720F"/>
    <w:rsid w:val="00730AF4"/>
    <w:rsid w:val="007337C7"/>
    <w:rsid w:val="00734385"/>
    <w:rsid w:val="007373B6"/>
    <w:rsid w:val="007417A1"/>
    <w:rsid w:val="00741B0D"/>
    <w:rsid w:val="0074315A"/>
    <w:rsid w:val="00744865"/>
    <w:rsid w:val="00750E2C"/>
    <w:rsid w:val="00753BE7"/>
    <w:rsid w:val="00763179"/>
    <w:rsid w:val="00763B44"/>
    <w:rsid w:val="00771127"/>
    <w:rsid w:val="0077654C"/>
    <w:rsid w:val="00777D62"/>
    <w:rsid w:val="007813F4"/>
    <w:rsid w:val="0078291E"/>
    <w:rsid w:val="00787EBC"/>
    <w:rsid w:val="0079210D"/>
    <w:rsid w:val="00792915"/>
    <w:rsid w:val="0079294A"/>
    <w:rsid w:val="00793F50"/>
    <w:rsid w:val="00795CA9"/>
    <w:rsid w:val="007A3BD2"/>
    <w:rsid w:val="007A6D7B"/>
    <w:rsid w:val="007B04E5"/>
    <w:rsid w:val="007C04DC"/>
    <w:rsid w:val="007C1F88"/>
    <w:rsid w:val="007C78D0"/>
    <w:rsid w:val="007D5518"/>
    <w:rsid w:val="007E28F8"/>
    <w:rsid w:val="007E2C6B"/>
    <w:rsid w:val="007E631E"/>
    <w:rsid w:val="007E6E7D"/>
    <w:rsid w:val="007F1D16"/>
    <w:rsid w:val="007F1D48"/>
    <w:rsid w:val="007F2297"/>
    <w:rsid w:val="007F6318"/>
    <w:rsid w:val="0080185E"/>
    <w:rsid w:val="008026AB"/>
    <w:rsid w:val="00805374"/>
    <w:rsid w:val="0080697C"/>
    <w:rsid w:val="0081026A"/>
    <w:rsid w:val="00811980"/>
    <w:rsid w:val="00821777"/>
    <w:rsid w:val="00822ED5"/>
    <w:rsid w:val="00831944"/>
    <w:rsid w:val="00832235"/>
    <w:rsid w:val="00832FBC"/>
    <w:rsid w:val="00834708"/>
    <w:rsid w:val="00835A72"/>
    <w:rsid w:val="008378BC"/>
    <w:rsid w:val="00841E5C"/>
    <w:rsid w:val="00844214"/>
    <w:rsid w:val="008454EB"/>
    <w:rsid w:val="008541FE"/>
    <w:rsid w:val="00855432"/>
    <w:rsid w:val="00855D07"/>
    <w:rsid w:val="0085632E"/>
    <w:rsid w:val="00860F23"/>
    <w:rsid w:val="008643BD"/>
    <w:rsid w:val="008652E5"/>
    <w:rsid w:val="00865CE4"/>
    <w:rsid w:val="00867F78"/>
    <w:rsid w:val="008719D6"/>
    <w:rsid w:val="00884BCA"/>
    <w:rsid w:val="00884C7D"/>
    <w:rsid w:val="008860DD"/>
    <w:rsid w:val="00893273"/>
    <w:rsid w:val="008955A3"/>
    <w:rsid w:val="008960D3"/>
    <w:rsid w:val="00896640"/>
    <w:rsid w:val="008A342B"/>
    <w:rsid w:val="008A367C"/>
    <w:rsid w:val="008A3788"/>
    <w:rsid w:val="008A4C51"/>
    <w:rsid w:val="008A6752"/>
    <w:rsid w:val="008B4F2B"/>
    <w:rsid w:val="008C01A3"/>
    <w:rsid w:val="008C115F"/>
    <w:rsid w:val="008C2342"/>
    <w:rsid w:val="008C3BB8"/>
    <w:rsid w:val="008C7378"/>
    <w:rsid w:val="008D2CF9"/>
    <w:rsid w:val="008E1485"/>
    <w:rsid w:val="008E52FE"/>
    <w:rsid w:val="008F08F2"/>
    <w:rsid w:val="008F0F3F"/>
    <w:rsid w:val="008F3C6D"/>
    <w:rsid w:val="008F48E5"/>
    <w:rsid w:val="008F7FE7"/>
    <w:rsid w:val="00900500"/>
    <w:rsid w:val="009052D0"/>
    <w:rsid w:val="009110BA"/>
    <w:rsid w:val="00921533"/>
    <w:rsid w:val="0092341F"/>
    <w:rsid w:val="00923613"/>
    <w:rsid w:val="00923954"/>
    <w:rsid w:val="00923B6F"/>
    <w:rsid w:val="009242E8"/>
    <w:rsid w:val="00926066"/>
    <w:rsid w:val="009279FB"/>
    <w:rsid w:val="0093367C"/>
    <w:rsid w:val="00943C40"/>
    <w:rsid w:val="009449F1"/>
    <w:rsid w:val="00947C2A"/>
    <w:rsid w:val="00954E11"/>
    <w:rsid w:val="00967865"/>
    <w:rsid w:val="00967A2B"/>
    <w:rsid w:val="00970369"/>
    <w:rsid w:val="00973868"/>
    <w:rsid w:val="00973C09"/>
    <w:rsid w:val="00975957"/>
    <w:rsid w:val="00985BDC"/>
    <w:rsid w:val="0098684C"/>
    <w:rsid w:val="00987028"/>
    <w:rsid w:val="009A1263"/>
    <w:rsid w:val="009A1AD9"/>
    <w:rsid w:val="009A3F9F"/>
    <w:rsid w:val="009A5F5A"/>
    <w:rsid w:val="009A6481"/>
    <w:rsid w:val="009B12E3"/>
    <w:rsid w:val="009C0ED4"/>
    <w:rsid w:val="009C5601"/>
    <w:rsid w:val="009C7053"/>
    <w:rsid w:val="009C76C5"/>
    <w:rsid w:val="009C7974"/>
    <w:rsid w:val="009D09BB"/>
    <w:rsid w:val="009D234E"/>
    <w:rsid w:val="009D3844"/>
    <w:rsid w:val="009D45E6"/>
    <w:rsid w:val="009D4713"/>
    <w:rsid w:val="009D494D"/>
    <w:rsid w:val="009E0CA1"/>
    <w:rsid w:val="009E6102"/>
    <w:rsid w:val="009E76E7"/>
    <w:rsid w:val="009F2488"/>
    <w:rsid w:val="009F2802"/>
    <w:rsid w:val="009F2CF2"/>
    <w:rsid w:val="00A0205B"/>
    <w:rsid w:val="00A028BF"/>
    <w:rsid w:val="00A04D68"/>
    <w:rsid w:val="00A07073"/>
    <w:rsid w:val="00A12962"/>
    <w:rsid w:val="00A12BE3"/>
    <w:rsid w:val="00A20D52"/>
    <w:rsid w:val="00A23C08"/>
    <w:rsid w:val="00A31A11"/>
    <w:rsid w:val="00A32964"/>
    <w:rsid w:val="00A34B2F"/>
    <w:rsid w:val="00A3750D"/>
    <w:rsid w:val="00A40D3B"/>
    <w:rsid w:val="00A41075"/>
    <w:rsid w:val="00A44477"/>
    <w:rsid w:val="00A47BB6"/>
    <w:rsid w:val="00A50DC3"/>
    <w:rsid w:val="00A50E19"/>
    <w:rsid w:val="00A5273A"/>
    <w:rsid w:val="00A53B7D"/>
    <w:rsid w:val="00A55C86"/>
    <w:rsid w:val="00A60701"/>
    <w:rsid w:val="00A6190D"/>
    <w:rsid w:val="00A64328"/>
    <w:rsid w:val="00A72175"/>
    <w:rsid w:val="00A76D12"/>
    <w:rsid w:val="00A77944"/>
    <w:rsid w:val="00A809A1"/>
    <w:rsid w:val="00A80BB4"/>
    <w:rsid w:val="00A820A5"/>
    <w:rsid w:val="00A854CF"/>
    <w:rsid w:val="00A85D27"/>
    <w:rsid w:val="00A8678A"/>
    <w:rsid w:val="00A90F30"/>
    <w:rsid w:val="00A91DA5"/>
    <w:rsid w:val="00A93141"/>
    <w:rsid w:val="00A945F7"/>
    <w:rsid w:val="00AA2BF1"/>
    <w:rsid w:val="00AB1A64"/>
    <w:rsid w:val="00AB2AE4"/>
    <w:rsid w:val="00AB30CB"/>
    <w:rsid w:val="00AB646A"/>
    <w:rsid w:val="00AC2EF1"/>
    <w:rsid w:val="00AC3096"/>
    <w:rsid w:val="00AD0C46"/>
    <w:rsid w:val="00AD0F57"/>
    <w:rsid w:val="00AD2325"/>
    <w:rsid w:val="00AD6F41"/>
    <w:rsid w:val="00AE05B8"/>
    <w:rsid w:val="00AE14A6"/>
    <w:rsid w:val="00AE1E04"/>
    <w:rsid w:val="00AF61A0"/>
    <w:rsid w:val="00AF63E2"/>
    <w:rsid w:val="00B0059E"/>
    <w:rsid w:val="00B024EE"/>
    <w:rsid w:val="00B11F96"/>
    <w:rsid w:val="00B13B40"/>
    <w:rsid w:val="00B13EE7"/>
    <w:rsid w:val="00B1553F"/>
    <w:rsid w:val="00B16C72"/>
    <w:rsid w:val="00B1731D"/>
    <w:rsid w:val="00B17A11"/>
    <w:rsid w:val="00B219E6"/>
    <w:rsid w:val="00B24992"/>
    <w:rsid w:val="00B2596D"/>
    <w:rsid w:val="00B349FC"/>
    <w:rsid w:val="00B40D65"/>
    <w:rsid w:val="00B40E0C"/>
    <w:rsid w:val="00B503D6"/>
    <w:rsid w:val="00B511F5"/>
    <w:rsid w:val="00B520F4"/>
    <w:rsid w:val="00B53126"/>
    <w:rsid w:val="00B53211"/>
    <w:rsid w:val="00B5362E"/>
    <w:rsid w:val="00B56880"/>
    <w:rsid w:val="00B56D3A"/>
    <w:rsid w:val="00B61888"/>
    <w:rsid w:val="00B71782"/>
    <w:rsid w:val="00B72F6D"/>
    <w:rsid w:val="00B76452"/>
    <w:rsid w:val="00B826B9"/>
    <w:rsid w:val="00B8461B"/>
    <w:rsid w:val="00B85BB6"/>
    <w:rsid w:val="00B86295"/>
    <w:rsid w:val="00B90DD5"/>
    <w:rsid w:val="00B92CC9"/>
    <w:rsid w:val="00B935B2"/>
    <w:rsid w:val="00BA6A90"/>
    <w:rsid w:val="00BB2B62"/>
    <w:rsid w:val="00BB7645"/>
    <w:rsid w:val="00BB7840"/>
    <w:rsid w:val="00BC526E"/>
    <w:rsid w:val="00BD2FAC"/>
    <w:rsid w:val="00BD3ABE"/>
    <w:rsid w:val="00BD6F69"/>
    <w:rsid w:val="00BE00EB"/>
    <w:rsid w:val="00BE40D1"/>
    <w:rsid w:val="00BE52F0"/>
    <w:rsid w:val="00BE6A02"/>
    <w:rsid w:val="00BF1316"/>
    <w:rsid w:val="00BF4D08"/>
    <w:rsid w:val="00C005BD"/>
    <w:rsid w:val="00C04333"/>
    <w:rsid w:val="00C069F2"/>
    <w:rsid w:val="00C13718"/>
    <w:rsid w:val="00C16E3A"/>
    <w:rsid w:val="00C17B75"/>
    <w:rsid w:val="00C21FAB"/>
    <w:rsid w:val="00C269DF"/>
    <w:rsid w:val="00C26CCA"/>
    <w:rsid w:val="00C26EB5"/>
    <w:rsid w:val="00C35812"/>
    <w:rsid w:val="00C41C12"/>
    <w:rsid w:val="00C4576A"/>
    <w:rsid w:val="00C47E5E"/>
    <w:rsid w:val="00C50EC3"/>
    <w:rsid w:val="00C519F7"/>
    <w:rsid w:val="00C56CD0"/>
    <w:rsid w:val="00C636CE"/>
    <w:rsid w:val="00C64456"/>
    <w:rsid w:val="00C654A4"/>
    <w:rsid w:val="00C66E97"/>
    <w:rsid w:val="00C73AA3"/>
    <w:rsid w:val="00C76BC9"/>
    <w:rsid w:val="00C801DC"/>
    <w:rsid w:val="00C81D8B"/>
    <w:rsid w:val="00C84102"/>
    <w:rsid w:val="00C84691"/>
    <w:rsid w:val="00C860CF"/>
    <w:rsid w:val="00C948FD"/>
    <w:rsid w:val="00C95198"/>
    <w:rsid w:val="00C977CB"/>
    <w:rsid w:val="00CA00E7"/>
    <w:rsid w:val="00CB2EE0"/>
    <w:rsid w:val="00CB3C29"/>
    <w:rsid w:val="00CB4BBE"/>
    <w:rsid w:val="00CB5B35"/>
    <w:rsid w:val="00CB5C27"/>
    <w:rsid w:val="00CB7F95"/>
    <w:rsid w:val="00CC1B4E"/>
    <w:rsid w:val="00CC4A22"/>
    <w:rsid w:val="00CC4DEF"/>
    <w:rsid w:val="00CD03BC"/>
    <w:rsid w:val="00CD54FA"/>
    <w:rsid w:val="00CD675F"/>
    <w:rsid w:val="00CD758E"/>
    <w:rsid w:val="00CE0855"/>
    <w:rsid w:val="00CE4CFF"/>
    <w:rsid w:val="00CE54A4"/>
    <w:rsid w:val="00CE7821"/>
    <w:rsid w:val="00CF0E29"/>
    <w:rsid w:val="00CF2300"/>
    <w:rsid w:val="00CF2CBB"/>
    <w:rsid w:val="00CF672D"/>
    <w:rsid w:val="00D0136B"/>
    <w:rsid w:val="00D0270B"/>
    <w:rsid w:val="00D03658"/>
    <w:rsid w:val="00D06446"/>
    <w:rsid w:val="00D07DDA"/>
    <w:rsid w:val="00D113B8"/>
    <w:rsid w:val="00D134CF"/>
    <w:rsid w:val="00D21C9B"/>
    <w:rsid w:val="00D2523F"/>
    <w:rsid w:val="00D271F0"/>
    <w:rsid w:val="00D27D93"/>
    <w:rsid w:val="00D31915"/>
    <w:rsid w:val="00D37BA8"/>
    <w:rsid w:val="00D4333B"/>
    <w:rsid w:val="00D44E36"/>
    <w:rsid w:val="00D45D62"/>
    <w:rsid w:val="00D5052D"/>
    <w:rsid w:val="00D5086E"/>
    <w:rsid w:val="00D5629C"/>
    <w:rsid w:val="00D617BC"/>
    <w:rsid w:val="00D71E80"/>
    <w:rsid w:val="00D76B82"/>
    <w:rsid w:val="00D771AC"/>
    <w:rsid w:val="00D8039F"/>
    <w:rsid w:val="00D805E4"/>
    <w:rsid w:val="00D86EC7"/>
    <w:rsid w:val="00D91DFC"/>
    <w:rsid w:val="00D92BEF"/>
    <w:rsid w:val="00D94534"/>
    <w:rsid w:val="00D9525A"/>
    <w:rsid w:val="00D954E4"/>
    <w:rsid w:val="00D961D9"/>
    <w:rsid w:val="00DA2718"/>
    <w:rsid w:val="00DA6DD3"/>
    <w:rsid w:val="00DC64CD"/>
    <w:rsid w:val="00DC6763"/>
    <w:rsid w:val="00DC7157"/>
    <w:rsid w:val="00DC7D87"/>
    <w:rsid w:val="00DD4086"/>
    <w:rsid w:val="00DD4098"/>
    <w:rsid w:val="00DD47C8"/>
    <w:rsid w:val="00DD4BD5"/>
    <w:rsid w:val="00DE370C"/>
    <w:rsid w:val="00DE471F"/>
    <w:rsid w:val="00DE4E41"/>
    <w:rsid w:val="00DE5675"/>
    <w:rsid w:val="00DF0C14"/>
    <w:rsid w:val="00DF2A39"/>
    <w:rsid w:val="00DF3288"/>
    <w:rsid w:val="00DF4A7A"/>
    <w:rsid w:val="00DF5BE7"/>
    <w:rsid w:val="00DF7316"/>
    <w:rsid w:val="00DF733C"/>
    <w:rsid w:val="00E00D4E"/>
    <w:rsid w:val="00E0132C"/>
    <w:rsid w:val="00E01705"/>
    <w:rsid w:val="00E02438"/>
    <w:rsid w:val="00E16341"/>
    <w:rsid w:val="00E1702E"/>
    <w:rsid w:val="00E2488A"/>
    <w:rsid w:val="00E25610"/>
    <w:rsid w:val="00E270D9"/>
    <w:rsid w:val="00E278F5"/>
    <w:rsid w:val="00E3117C"/>
    <w:rsid w:val="00E339E1"/>
    <w:rsid w:val="00E35866"/>
    <w:rsid w:val="00E372C2"/>
    <w:rsid w:val="00E421FB"/>
    <w:rsid w:val="00E46D85"/>
    <w:rsid w:val="00E47D32"/>
    <w:rsid w:val="00E51584"/>
    <w:rsid w:val="00E520DB"/>
    <w:rsid w:val="00E53246"/>
    <w:rsid w:val="00E612B3"/>
    <w:rsid w:val="00E63EC1"/>
    <w:rsid w:val="00E64D0D"/>
    <w:rsid w:val="00E6773E"/>
    <w:rsid w:val="00E716D6"/>
    <w:rsid w:val="00E82D25"/>
    <w:rsid w:val="00E82D59"/>
    <w:rsid w:val="00E855E6"/>
    <w:rsid w:val="00E8588A"/>
    <w:rsid w:val="00E94C50"/>
    <w:rsid w:val="00E94CBF"/>
    <w:rsid w:val="00E94FC8"/>
    <w:rsid w:val="00EA2923"/>
    <w:rsid w:val="00EA2AD6"/>
    <w:rsid w:val="00EA4378"/>
    <w:rsid w:val="00EA5027"/>
    <w:rsid w:val="00EA73D8"/>
    <w:rsid w:val="00EB1EE7"/>
    <w:rsid w:val="00EB431C"/>
    <w:rsid w:val="00EB5ECA"/>
    <w:rsid w:val="00EB6B6C"/>
    <w:rsid w:val="00EC5427"/>
    <w:rsid w:val="00EC6191"/>
    <w:rsid w:val="00EC71C2"/>
    <w:rsid w:val="00ED58F1"/>
    <w:rsid w:val="00ED7C22"/>
    <w:rsid w:val="00EE3A56"/>
    <w:rsid w:val="00EE690F"/>
    <w:rsid w:val="00EF0A93"/>
    <w:rsid w:val="00EF10FA"/>
    <w:rsid w:val="00EF110D"/>
    <w:rsid w:val="00EF1237"/>
    <w:rsid w:val="00EF4F86"/>
    <w:rsid w:val="00EF6531"/>
    <w:rsid w:val="00F00AD3"/>
    <w:rsid w:val="00F00C92"/>
    <w:rsid w:val="00F031B2"/>
    <w:rsid w:val="00F039F1"/>
    <w:rsid w:val="00F055E9"/>
    <w:rsid w:val="00F063C2"/>
    <w:rsid w:val="00F10E94"/>
    <w:rsid w:val="00F16E0E"/>
    <w:rsid w:val="00F21942"/>
    <w:rsid w:val="00F21B7C"/>
    <w:rsid w:val="00F2378C"/>
    <w:rsid w:val="00F237B6"/>
    <w:rsid w:val="00F30EBA"/>
    <w:rsid w:val="00F37603"/>
    <w:rsid w:val="00F44103"/>
    <w:rsid w:val="00F443FE"/>
    <w:rsid w:val="00F46D3B"/>
    <w:rsid w:val="00F54877"/>
    <w:rsid w:val="00F54DBF"/>
    <w:rsid w:val="00F55BB4"/>
    <w:rsid w:val="00F60047"/>
    <w:rsid w:val="00F607FB"/>
    <w:rsid w:val="00F615C1"/>
    <w:rsid w:val="00F649FA"/>
    <w:rsid w:val="00F65AF9"/>
    <w:rsid w:val="00F66DCA"/>
    <w:rsid w:val="00F71684"/>
    <w:rsid w:val="00F71BDC"/>
    <w:rsid w:val="00F77008"/>
    <w:rsid w:val="00F80294"/>
    <w:rsid w:val="00F8085F"/>
    <w:rsid w:val="00F809C7"/>
    <w:rsid w:val="00F84831"/>
    <w:rsid w:val="00F942FC"/>
    <w:rsid w:val="00F97B5B"/>
    <w:rsid w:val="00FA0CD4"/>
    <w:rsid w:val="00FA23EA"/>
    <w:rsid w:val="00FA2442"/>
    <w:rsid w:val="00FA2FE6"/>
    <w:rsid w:val="00FA6B4C"/>
    <w:rsid w:val="00FA72C3"/>
    <w:rsid w:val="00FB102E"/>
    <w:rsid w:val="00FB2005"/>
    <w:rsid w:val="00FB3FE5"/>
    <w:rsid w:val="00FB43F4"/>
    <w:rsid w:val="00FB6015"/>
    <w:rsid w:val="00FB78B4"/>
    <w:rsid w:val="00FC3000"/>
    <w:rsid w:val="00FD13F7"/>
    <w:rsid w:val="00FD2F94"/>
    <w:rsid w:val="00FD3E29"/>
    <w:rsid w:val="00FD4CE3"/>
    <w:rsid w:val="00FD51D6"/>
    <w:rsid w:val="00FD5A85"/>
    <w:rsid w:val="00FE231D"/>
    <w:rsid w:val="00FF5260"/>
    <w:rsid w:val="00FF5DF9"/>
    <w:rsid w:val="00FF71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547EB"/>
  <w15:docId w15:val="{586670B2-D2C4-944F-8403-20C6CA8D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customStyle="1" w:styleId="UnresolvedMention1">
    <w:name w:val="Unresolved Mention1"/>
    <w:uiPriority w:val="99"/>
    <w:semiHidden/>
    <w:unhideWhenUsed/>
    <w:rsid w:val="00D0270B"/>
    <w:rPr>
      <w:color w:val="605E5C"/>
      <w:shd w:val="clear" w:color="auto" w:fill="E1DFDD"/>
    </w:rPr>
  </w:style>
  <w:style w:type="character" w:styleId="FollowedHyperlink">
    <w:name w:val="FollowedHyperlink"/>
    <w:rsid w:val="007021AD"/>
    <w:rPr>
      <w:color w:val="954F72"/>
      <w:u w:val="single"/>
    </w:rPr>
  </w:style>
  <w:style w:type="paragraph" w:styleId="ListParagraph">
    <w:name w:val="List Paragraph"/>
    <w:basedOn w:val="Normal"/>
    <w:uiPriority w:val="34"/>
    <w:qFormat/>
    <w:rsid w:val="006472C7"/>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F60047"/>
    <w:rPr>
      <w:sz w:val="18"/>
      <w:szCs w:val="18"/>
    </w:rPr>
  </w:style>
  <w:style w:type="character" w:customStyle="1" w:styleId="BalloonTextChar">
    <w:name w:val="Balloon Text Char"/>
    <w:basedOn w:val="DefaultParagraphFont"/>
    <w:link w:val="BalloonText"/>
    <w:rsid w:val="00F60047"/>
    <w:rPr>
      <w:sz w:val="18"/>
      <w:szCs w:val="18"/>
      <w:lang w:eastAsia="en-US"/>
    </w:rPr>
  </w:style>
  <w:style w:type="character" w:customStyle="1" w:styleId="HeaderChar">
    <w:name w:val="Header Char"/>
    <w:basedOn w:val="DefaultParagraphFont"/>
    <w:link w:val="Header"/>
    <w:rsid w:val="00D86EC7"/>
    <w:rPr>
      <w:lang w:eastAsia="en-US"/>
    </w:rPr>
  </w:style>
  <w:style w:type="paragraph" w:styleId="NormalWeb">
    <w:name w:val="Normal (Web)"/>
    <w:basedOn w:val="Normal"/>
    <w:uiPriority w:val="99"/>
    <w:unhideWhenUsed/>
    <w:rsid w:val="00896640"/>
    <w:pPr>
      <w:spacing w:before="100" w:beforeAutospacing="1" w:after="100" w:afterAutospacing="1"/>
    </w:pPr>
    <w:rPr>
      <w:sz w:val="24"/>
      <w:szCs w:val="24"/>
      <w:lang w:eastAsia="en-GB"/>
    </w:rPr>
  </w:style>
  <w:style w:type="character" w:customStyle="1" w:styleId="FooterChar">
    <w:name w:val="Footer Char"/>
    <w:basedOn w:val="DefaultParagraphFont"/>
    <w:link w:val="Footer"/>
    <w:uiPriority w:val="99"/>
    <w:rsid w:val="008A6752"/>
    <w:rPr>
      <w:lang w:eastAsia="en-US"/>
    </w:rPr>
  </w:style>
  <w:style w:type="character" w:customStyle="1" w:styleId="apple-converted-space">
    <w:name w:val="apple-converted-space"/>
    <w:basedOn w:val="DefaultParagraphFont"/>
    <w:rsid w:val="00C269DF"/>
  </w:style>
  <w:style w:type="table" w:styleId="TableGrid">
    <w:name w:val="Table Grid"/>
    <w:basedOn w:val="TableNormal"/>
    <w:uiPriority w:val="39"/>
    <w:rsid w:val="007F1D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1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1231">
      <w:bodyDiv w:val="1"/>
      <w:marLeft w:val="0"/>
      <w:marRight w:val="0"/>
      <w:marTop w:val="0"/>
      <w:marBottom w:val="0"/>
      <w:divBdr>
        <w:top w:val="none" w:sz="0" w:space="0" w:color="auto"/>
        <w:left w:val="none" w:sz="0" w:space="0" w:color="auto"/>
        <w:bottom w:val="none" w:sz="0" w:space="0" w:color="auto"/>
        <w:right w:val="none" w:sz="0" w:space="0" w:color="auto"/>
      </w:divBdr>
    </w:div>
    <w:div w:id="134374135">
      <w:bodyDiv w:val="1"/>
      <w:marLeft w:val="0"/>
      <w:marRight w:val="0"/>
      <w:marTop w:val="0"/>
      <w:marBottom w:val="0"/>
      <w:divBdr>
        <w:top w:val="none" w:sz="0" w:space="0" w:color="auto"/>
        <w:left w:val="none" w:sz="0" w:space="0" w:color="auto"/>
        <w:bottom w:val="none" w:sz="0" w:space="0" w:color="auto"/>
        <w:right w:val="none" w:sz="0" w:space="0" w:color="auto"/>
      </w:divBdr>
    </w:div>
    <w:div w:id="163277456">
      <w:bodyDiv w:val="1"/>
      <w:marLeft w:val="0"/>
      <w:marRight w:val="0"/>
      <w:marTop w:val="0"/>
      <w:marBottom w:val="0"/>
      <w:divBdr>
        <w:top w:val="none" w:sz="0" w:space="0" w:color="auto"/>
        <w:left w:val="none" w:sz="0" w:space="0" w:color="auto"/>
        <w:bottom w:val="none" w:sz="0" w:space="0" w:color="auto"/>
        <w:right w:val="none" w:sz="0" w:space="0" w:color="auto"/>
      </w:divBdr>
    </w:div>
    <w:div w:id="185795307">
      <w:bodyDiv w:val="1"/>
      <w:marLeft w:val="0"/>
      <w:marRight w:val="0"/>
      <w:marTop w:val="0"/>
      <w:marBottom w:val="0"/>
      <w:divBdr>
        <w:top w:val="none" w:sz="0" w:space="0" w:color="auto"/>
        <w:left w:val="none" w:sz="0" w:space="0" w:color="auto"/>
        <w:bottom w:val="none" w:sz="0" w:space="0" w:color="auto"/>
        <w:right w:val="none" w:sz="0" w:space="0" w:color="auto"/>
      </w:divBdr>
    </w:div>
    <w:div w:id="186674334">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353657087">
      <w:bodyDiv w:val="1"/>
      <w:marLeft w:val="0"/>
      <w:marRight w:val="0"/>
      <w:marTop w:val="0"/>
      <w:marBottom w:val="0"/>
      <w:divBdr>
        <w:top w:val="none" w:sz="0" w:space="0" w:color="auto"/>
        <w:left w:val="none" w:sz="0" w:space="0" w:color="auto"/>
        <w:bottom w:val="none" w:sz="0" w:space="0" w:color="auto"/>
        <w:right w:val="none" w:sz="0" w:space="0" w:color="auto"/>
      </w:divBdr>
    </w:div>
    <w:div w:id="614604875">
      <w:bodyDiv w:val="1"/>
      <w:marLeft w:val="0"/>
      <w:marRight w:val="0"/>
      <w:marTop w:val="0"/>
      <w:marBottom w:val="0"/>
      <w:divBdr>
        <w:top w:val="none" w:sz="0" w:space="0" w:color="auto"/>
        <w:left w:val="none" w:sz="0" w:space="0" w:color="auto"/>
        <w:bottom w:val="none" w:sz="0" w:space="0" w:color="auto"/>
        <w:right w:val="none" w:sz="0" w:space="0" w:color="auto"/>
      </w:divBdr>
    </w:div>
    <w:div w:id="695078037">
      <w:bodyDiv w:val="1"/>
      <w:marLeft w:val="0"/>
      <w:marRight w:val="0"/>
      <w:marTop w:val="0"/>
      <w:marBottom w:val="0"/>
      <w:divBdr>
        <w:top w:val="none" w:sz="0" w:space="0" w:color="auto"/>
        <w:left w:val="none" w:sz="0" w:space="0" w:color="auto"/>
        <w:bottom w:val="none" w:sz="0" w:space="0" w:color="auto"/>
        <w:right w:val="none" w:sz="0" w:space="0" w:color="auto"/>
      </w:divBdr>
    </w:div>
    <w:div w:id="696809846">
      <w:bodyDiv w:val="1"/>
      <w:marLeft w:val="0"/>
      <w:marRight w:val="0"/>
      <w:marTop w:val="0"/>
      <w:marBottom w:val="0"/>
      <w:divBdr>
        <w:top w:val="none" w:sz="0" w:space="0" w:color="auto"/>
        <w:left w:val="none" w:sz="0" w:space="0" w:color="auto"/>
        <w:bottom w:val="none" w:sz="0" w:space="0" w:color="auto"/>
        <w:right w:val="none" w:sz="0" w:space="0" w:color="auto"/>
      </w:divBdr>
    </w:div>
    <w:div w:id="827791096">
      <w:bodyDiv w:val="1"/>
      <w:marLeft w:val="0"/>
      <w:marRight w:val="0"/>
      <w:marTop w:val="0"/>
      <w:marBottom w:val="0"/>
      <w:divBdr>
        <w:top w:val="none" w:sz="0" w:space="0" w:color="auto"/>
        <w:left w:val="none" w:sz="0" w:space="0" w:color="auto"/>
        <w:bottom w:val="none" w:sz="0" w:space="0" w:color="auto"/>
        <w:right w:val="none" w:sz="0" w:space="0" w:color="auto"/>
      </w:divBdr>
    </w:div>
    <w:div w:id="1141532955">
      <w:bodyDiv w:val="1"/>
      <w:marLeft w:val="0"/>
      <w:marRight w:val="0"/>
      <w:marTop w:val="0"/>
      <w:marBottom w:val="0"/>
      <w:divBdr>
        <w:top w:val="none" w:sz="0" w:space="0" w:color="auto"/>
        <w:left w:val="none" w:sz="0" w:space="0" w:color="auto"/>
        <w:bottom w:val="none" w:sz="0" w:space="0" w:color="auto"/>
        <w:right w:val="none" w:sz="0" w:space="0" w:color="auto"/>
      </w:divBdr>
    </w:div>
    <w:div w:id="1198080569">
      <w:bodyDiv w:val="1"/>
      <w:marLeft w:val="0"/>
      <w:marRight w:val="0"/>
      <w:marTop w:val="0"/>
      <w:marBottom w:val="0"/>
      <w:divBdr>
        <w:top w:val="none" w:sz="0" w:space="0" w:color="auto"/>
        <w:left w:val="none" w:sz="0" w:space="0" w:color="auto"/>
        <w:bottom w:val="none" w:sz="0" w:space="0" w:color="auto"/>
        <w:right w:val="none" w:sz="0" w:space="0" w:color="auto"/>
      </w:divBdr>
    </w:div>
    <w:div w:id="1263489828">
      <w:bodyDiv w:val="1"/>
      <w:marLeft w:val="0"/>
      <w:marRight w:val="0"/>
      <w:marTop w:val="0"/>
      <w:marBottom w:val="0"/>
      <w:divBdr>
        <w:top w:val="none" w:sz="0" w:space="0" w:color="auto"/>
        <w:left w:val="none" w:sz="0" w:space="0" w:color="auto"/>
        <w:bottom w:val="none" w:sz="0" w:space="0" w:color="auto"/>
        <w:right w:val="none" w:sz="0" w:space="0" w:color="auto"/>
      </w:divBdr>
    </w:div>
    <w:div w:id="1288438072">
      <w:bodyDiv w:val="1"/>
      <w:marLeft w:val="0"/>
      <w:marRight w:val="0"/>
      <w:marTop w:val="0"/>
      <w:marBottom w:val="0"/>
      <w:divBdr>
        <w:top w:val="none" w:sz="0" w:space="0" w:color="auto"/>
        <w:left w:val="none" w:sz="0" w:space="0" w:color="auto"/>
        <w:bottom w:val="none" w:sz="0" w:space="0" w:color="auto"/>
        <w:right w:val="none" w:sz="0" w:space="0" w:color="auto"/>
      </w:divBdr>
    </w:div>
    <w:div w:id="1304504797">
      <w:bodyDiv w:val="1"/>
      <w:marLeft w:val="0"/>
      <w:marRight w:val="0"/>
      <w:marTop w:val="0"/>
      <w:marBottom w:val="0"/>
      <w:divBdr>
        <w:top w:val="none" w:sz="0" w:space="0" w:color="auto"/>
        <w:left w:val="none" w:sz="0" w:space="0" w:color="auto"/>
        <w:bottom w:val="none" w:sz="0" w:space="0" w:color="auto"/>
        <w:right w:val="none" w:sz="0" w:space="0" w:color="auto"/>
      </w:divBdr>
    </w:div>
    <w:div w:id="1483736125">
      <w:bodyDiv w:val="1"/>
      <w:marLeft w:val="0"/>
      <w:marRight w:val="0"/>
      <w:marTop w:val="0"/>
      <w:marBottom w:val="0"/>
      <w:divBdr>
        <w:top w:val="none" w:sz="0" w:space="0" w:color="auto"/>
        <w:left w:val="none" w:sz="0" w:space="0" w:color="auto"/>
        <w:bottom w:val="none" w:sz="0" w:space="0" w:color="auto"/>
        <w:right w:val="none" w:sz="0" w:space="0" w:color="auto"/>
      </w:divBdr>
    </w:div>
    <w:div w:id="1491293282">
      <w:bodyDiv w:val="1"/>
      <w:marLeft w:val="0"/>
      <w:marRight w:val="0"/>
      <w:marTop w:val="0"/>
      <w:marBottom w:val="0"/>
      <w:divBdr>
        <w:top w:val="none" w:sz="0" w:space="0" w:color="auto"/>
        <w:left w:val="none" w:sz="0" w:space="0" w:color="auto"/>
        <w:bottom w:val="none" w:sz="0" w:space="0" w:color="auto"/>
        <w:right w:val="none" w:sz="0" w:space="0" w:color="auto"/>
      </w:divBdr>
    </w:div>
    <w:div w:id="1683388162">
      <w:bodyDiv w:val="1"/>
      <w:marLeft w:val="0"/>
      <w:marRight w:val="0"/>
      <w:marTop w:val="0"/>
      <w:marBottom w:val="0"/>
      <w:divBdr>
        <w:top w:val="none" w:sz="0" w:space="0" w:color="auto"/>
        <w:left w:val="none" w:sz="0" w:space="0" w:color="auto"/>
        <w:bottom w:val="none" w:sz="0" w:space="0" w:color="auto"/>
        <w:right w:val="none" w:sz="0" w:space="0" w:color="auto"/>
      </w:divBdr>
    </w:div>
    <w:div w:id="1806968976">
      <w:bodyDiv w:val="1"/>
      <w:marLeft w:val="0"/>
      <w:marRight w:val="0"/>
      <w:marTop w:val="0"/>
      <w:marBottom w:val="0"/>
      <w:divBdr>
        <w:top w:val="none" w:sz="0" w:space="0" w:color="auto"/>
        <w:left w:val="none" w:sz="0" w:space="0" w:color="auto"/>
        <w:bottom w:val="none" w:sz="0" w:space="0" w:color="auto"/>
        <w:right w:val="none" w:sz="0" w:space="0" w:color="auto"/>
      </w:divBdr>
    </w:div>
    <w:div w:id="1858228435">
      <w:bodyDiv w:val="1"/>
      <w:marLeft w:val="0"/>
      <w:marRight w:val="0"/>
      <w:marTop w:val="0"/>
      <w:marBottom w:val="0"/>
      <w:divBdr>
        <w:top w:val="none" w:sz="0" w:space="0" w:color="auto"/>
        <w:left w:val="none" w:sz="0" w:space="0" w:color="auto"/>
        <w:bottom w:val="none" w:sz="0" w:space="0" w:color="auto"/>
        <w:right w:val="none" w:sz="0" w:space="0" w:color="auto"/>
      </w:divBdr>
    </w:div>
    <w:div w:id="1867791501">
      <w:bodyDiv w:val="1"/>
      <w:marLeft w:val="0"/>
      <w:marRight w:val="0"/>
      <w:marTop w:val="0"/>
      <w:marBottom w:val="0"/>
      <w:divBdr>
        <w:top w:val="none" w:sz="0" w:space="0" w:color="auto"/>
        <w:left w:val="none" w:sz="0" w:space="0" w:color="auto"/>
        <w:bottom w:val="none" w:sz="0" w:space="0" w:color="auto"/>
        <w:right w:val="none" w:sz="0" w:space="0" w:color="auto"/>
      </w:divBdr>
    </w:div>
    <w:div w:id="1881090004">
      <w:bodyDiv w:val="1"/>
      <w:marLeft w:val="0"/>
      <w:marRight w:val="0"/>
      <w:marTop w:val="0"/>
      <w:marBottom w:val="0"/>
      <w:divBdr>
        <w:top w:val="none" w:sz="0" w:space="0" w:color="auto"/>
        <w:left w:val="none" w:sz="0" w:space="0" w:color="auto"/>
        <w:bottom w:val="none" w:sz="0" w:space="0" w:color="auto"/>
        <w:right w:val="none" w:sz="0" w:space="0" w:color="auto"/>
      </w:divBdr>
    </w:div>
    <w:div w:id="1956978465">
      <w:bodyDiv w:val="1"/>
      <w:marLeft w:val="0"/>
      <w:marRight w:val="0"/>
      <w:marTop w:val="0"/>
      <w:marBottom w:val="0"/>
      <w:divBdr>
        <w:top w:val="none" w:sz="0" w:space="0" w:color="auto"/>
        <w:left w:val="none" w:sz="0" w:space="0" w:color="auto"/>
        <w:bottom w:val="none" w:sz="0" w:space="0" w:color="auto"/>
        <w:right w:val="none" w:sz="0" w:space="0" w:color="auto"/>
      </w:divBdr>
    </w:div>
    <w:div w:id="1982346220">
      <w:bodyDiv w:val="1"/>
      <w:marLeft w:val="0"/>
      <w:marRight w:val="0"/>
      <w:marTop w:val="0"/>
      <w:marBottom w:val="0"/>
      <w:divBdr>
        <w:top w:val="none" w:sz="0" w:space="0" w:color="auto"/>
        <w:left w:val="none" w:sz="0" w:space="0" w:color="auto"/>
        <w:bottom w:val="none" w:sz="0" w:space="0" w:color="auto"/>
        <w:right w:val="none" w:sz="0" w:space="0" w:color="auto"/>
      </w:divBdr>
    </w:div>
    <w:div w:id="2049599685">
      <w:bodyDiv w:val="1"/>
      <w:marLeft w:val="0"/>
      <w:marRight w:val="0"/>
      <w:marTop w:val="0"/>
      <w:marBottom w:val="0"/>
      <w:divBdr>
        <w:top w:val="none" w:sz="0" w:space="0" w:color="auto"/>
        <w:left w:val="none" w:sz="0" w:space="0" w:color="auto"/>
        <w:bottom w:val="none" w:sz="0" w:space="0" w:color="auto"/>
        <w:right w:val="none" w:sz="0" w:space="0" w:color="auto"/>
      </w:divBdr>
    </w:div>
    <w:div w:id="2073307832">
      <w:bodyDiv w:val="1"/>
      <w:marLeft w:val="0"/>
      <w:marRight w:val="0"/>
      <w:marTop w:val="0"/>
      <w:marBottom w:val="0"/>
      <w:divBdr>
        <w:top w:val="none" w:sz="0" w:space="0" w:color="auto"/>
        <w:left w:val="none" w:sz="0" w:space="0" w:color="auto"/>
        <w:bottom w:val="none" w:sz="0" w:space="0" w:color="auto"/>
        <w:right w:val="none" w:sz="0" w:space="0" w:color="auto"/>
      </w:divBdr>
    </w:div>
    <w:div w:id="21417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to-educational-settings-about-covid-19/guidance-to-educational-settings-about-covid-19" TargetMode="External"/><Relationship Id="rId18" Type="http://schemas.openxmlformats.org/officeDocument/2006/relationships/hyperlink" Target="https://www.gov.uk/guidance/coronavirus-covid-19-information-for-the-public" TargetMode="External"/><Relationship Id="rId26" Type="http://schemas.openxmlformats.org/officeDocument/2006/relationships/hyperlink" Target="https://www.gov.uk/government/publications/covid-19-decontamination-in-non-healthcare-settings" TargetMode="External"/><Relationship Id="rId39" Type="http://schemas.openxmlformats.org/officeDocument/2006/relationships/hyperlink" Target="mailto:janeharvey@wirral.gov.uk" TargetMode="External"/><Relationship Id="rId21" Type="http://schemas.openxmlformats.org/officeDocument/2006/relationships/hyperlink" Target="https://www.gov.uk/government/publications/coronavirus-covid-19-implementing-protective-measures-in-education-and-childcare-settings" TargetMode="External"/><Relationship Id="rId34" Type="http://schemas.openxmlformats.org/officeDocument/2006/relationships/hyperlink" Target="https://ebug.eu/eng_home.aspx?cc=eng&amp;ss=1&amp;t=Information%20about%20the%20Coronavirus"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overnment/publications/covid-19-stay-at-home-guidance" TargetMode="External"/><Relationship Id="rId20" Type="http://schemas.openxmlformats.org/officeDocument/2006/relationships/hyperlink" Target="https://www.gov.uk/government/publications/covid-19-decontamination-in-non-healthcare-settings" TargetMode="External"/><Relationship Id="rId29"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1" Type="http://schemas.openxmlformats.org/officeDocument/2006/relationships/hyperlink" Target="mailto:samjenkins@wirral.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reparing-for-the-wider-opening-of-schools-from-1-june/planning-guide-for-primary-schools" TargetMode="External"/><Relationship Id="rId24" Type="http://schemas.openxmlformats.org/officeDocument/2006/relationships/hyperlink" Target="https://www.gov.uk/government/publications/staying-alert-and-safe-social-distancing/staying-alert-and-safe-social-distancing" TargetMode="External"/><Relationship Id="rId32" Type="http://schemas.openxmlformats.org/officeDocument/2006/relationships/footer" Target="footer1.xml"/><Relationship Id="rId37" Type="http://schemas.openxmlformats.org/officeDocument/2006/relationships/hyperlink" Target="mailto:annajones@wirral.gov.uk" TargetMode="External"/><Relationship Id="rId40" Type="http://schemas.openxmlformats.org/officeDocument/2006/relationships/hyperlink" Target="mailto:Mikewoosey@wirral.gov.uk" TargetMode="External"/><Relationship Id="rId5" Type="http://schemas.openxmlformats.org/officeDocument/2006/relationships/styles" Target="styles.xml"/><Relationship Id="rId1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3" Type="http://schemas.openxmlformats.org/officeDocument/2006/relationships/hyperlink" Target="https://www.gov.uk/government/publications/guidance-on-shielding-and-protecting-extremely-vulnerable-persons-from-covid-19" TargetMode="External"/><Relationship Id="rId28"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36" Type="http://schemas.openxmlformats.org/officeDocument/2006/relationships/hyperlink" Target="mailto:Lorraineadamson@wirral.gov.uk" TargetMode="External"/><Relationship Id="rId10" Type="http://schemas.openxmlformats.org/officeDocument/2006/relationships/image" Target="media/image1.png"/><Relationship Id="rId19" Type="http://schemas.openxmlformats.org/officeDocument/2006/relationships/hyperlink" Target="https://www.gov.uk/government/publications/covid-19-decontamination-in-non-healthcare-settings" TargetMode="External"/><Relationship Id="rId31" Type="http://schemas.openxmlformats.org/officeDocument/2006/relationships/hyperlink" Target="https://www.gov.uk/government/publications/covid-19-decontamination-in-non-healthcare-set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uidance-on-shielding-and-protecting-extremely-vulnerable-persons-from-covid-19" TargetMode="External"/><Relationship Id="rId22"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2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35" Type="http://schemas.openxmlformats.org/officeDocument/2006/relationships/image" Target="media/image2.png"/><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1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5" Type="http://schemas.openxmlformats.org/officeDocument/2006/relationships/hyperlink" Target="https://www.gov.uk/government/publications/staying-alert-and-safe-social-distancing/staying-alert-and-safe-social-distancing" TargetMode="External"/><Relationship Id="rId33" Type="http://schemas.openxmlformats.org/officeDocument/2006/relationships/footer" Target="footer2.xml"/><Relationship Id="rId38" Type="http://schemas.openxmlformats.org/officeDocument/2006/relationships/hyperlink" Target="mailto:sueblevins@wirr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2BE63567F734DA6B418FB020A33DF" ma:contentTypeVersion="13" ma:contentTypeDescription="Create a new document." ma:contentTypeScope="" ma:versionID="ac9e655eb1662ba850f3bffd11a3cd81">
  <xsd:schema xmlns:xsd="http://www.w3.org/2001/XMLSchema" xmlns:xs="http://www.w3.org/2001/XMLSchema" xmlns:p="http://schemas.microsoft.com/office/2006/metadata/properties" xmlns:ns3="c0170366-abdb-465a-a02a-cab699f80fa8" xmlns:ns4="6ddedbd3-1d4b-418c-8b4d-22c6836a77c2" targetNamespace="http://schemas.microsoft.com/office/2006/metadata/properties" ma:root="true" ma:fieldsID="ef2bdd15c004ad2e8d582e2833042baf" ns3:_="" ns4:_="">
    <xsd:import namespace="c0170366-abdb-465a-a02a-cab699f80fa8"/>
    <xsd:import namespace="6ddedbd3-1d4b-418c-8b4d-22c6836a77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70366-abdb-465a-a02a-cab699f80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edbd3-1d4b-418c-8b4d-22c6836a77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6C6DF1-A7D7-46BF-9632-1F13F6E2A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70366-abdb-465a-a02a-cab699f80fa8"/>
    <ds:schemaRef ds:uri="6ddedbd3-1d4b-418c-8b4d-22c6836a7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13525-D783-4A19-B8FF-2D79C6599CD6}">
  <ds:schemaRefs>
    <ds:schemaRef ds:uri="http://schemas.microsoft.com/sharepoint/v3/contenttype/forms"/>
  </ds:schemaRefs>
</ds:datastoreItem>
</file>

<file path=customXml/itemProps3.xml><?xml version="1.0" encoding="utf-8"?>
<ds:datastoreItem xmlns:ds="http://schemas.openxmlformats.org/officeDocument/2006/customXml" ds:itemID="{BEE6450A-D9D7-4AF1-B81D-1A81AB1941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8013</Words>
  <Characters>45676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53582</CharactersWithSpaces>
  <SharedDoc>false</SharedDoc>
  <HLinks>
    <vt:vector size="102" baseType="variant">
      <vt:variant>
        <vt:i4>3801139</vt:i4>
      </vt:variant>
      <vt:variant>
        <vt:i4>50</vt:i4>
      </vt:variant>
      <vt:variant>
        <vt:i4>0</vt:i4>
      </vt:variant>
      <vt:variant>
        <vt:i4>5</vt:i4>
      </vt:variant>
      <vt:variant>
        <vt:lpwstr>https://www.gov.uk/government/publications/covid-19-decontamination-in-non-healthcare-settings</vt:lpwstr>
      </vt:variant>
      <vt:variant>
        <vt:lpwstr/>
      </vt:variant>
      <vt:variant>
        <vt:i4>3342450</vt:i4>
      </vt:variant>
      <vt:variant>
        <vt:i4>47</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3342450</vt:i4>
      </vt:variant>
      <vt:variant>
        <vt:i4>44</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589919</vt:i4>
      </vt:variant>
      <vt:variant>
        <vt:i4>41</vt:i4>
      </vt:variant>
      <vt:variant>
        <vt:i4>0</vt:i4>
      </vt:variant>
      <vt:variant>
        <vt:i4>5</vt:i4>
      </vt:variant>
      <vt:variant>
        <vt:lpwstr>https://www.gov.uk/guidance/local-resilience-forums-contact-details</vt:lpwstr>
      </vt:variant>
      <vt:variant>
        <vt:lpwstr>england</vt:lpwstr>
      </vt:variant>
      <vt:variant>
        <vt:i4>3801139</vt:i4>
      </vt:variant>
      <vt:variant>
        <vt:i4>38</vt:i4>
      </vt:variant>
      <vt:variant>
        <vt:i4>0</vt:i4>
      </vt:variant>
      <vt:variant>
        <vt:i4>5</vt:i4>
      </vt:variant>
      <vt:variant>
        <vt:lpwstr>https://www.gov.uk/government/publications/covid-19-decontamination-in-non-healthcare-settings</vt:lpwstr>
      </vt:variant>
      <vt:variant>
        <vt:lpwstr/>
      </vt:variant>
      <vt:variant>
        <vt:i4>1048649</vt:i4>
      </vt:variant>
      <vt:variant>
        <vt:i4>35</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1048649</vt:i4>
      </vt:variant>
      <vt:variant>
        <vt:i4>32</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2097195</vt:i4>
      </vt:variant>
      <vt:variant>
        <vt:i4>29</vt:i4>
      </vt:variant>
      <vt:variant>
        <vt:i4>0</vt:i4>
      </vt:variant>
      <vt:variant>
        <vt:i4>5</vt:i4>
      </vt:variant>
      <vt:variant>
        <vt:lpwstr>https://www.gov.uk/government/publications/guidance-on-shielding-and-protecting-extremely-vulnerable-persons-from-covid-19</vt:lpwstr>
      </vt:variant>
      <vt:variant>
        <vt:lpwstr/>
      </vt:variant>
      <vt:variant>
        <vt:i4>4521986</vt:i4>
      </vt:variant>
      <vt:variant>
        <vt:i4>26</vt:i4>
      </vt:variant>
      <vt:variant>
        <vt:i4>0</vt:i4>
      </vt:variant>
      <vt:variant>
        <vt:i4>5</vt:i4>
      </vt:variant>
      <vt:variant>
        <vt:lpwstr>https://www.gov.uk/government/publications/guidance-on-shielding-and-protecting-extremely-vulnerable-persons-from-covid-19/covid-19-guidance-on-protecting-people-most-likely-to-get-unwell-from-coronavirus-shielding-young-peoples-version</vt:lpwstr>
      </vt:variant>
      <vt:variant>
        <vt:lpwstr/>
      </vt:variant>
      <vt:variant>
        <vt:i4>1441798</vt:i4>
      </vt:variant>
      <vt:variant>
        <vt:i4>23</vt:i4>
      </vt:variant>
      <vt:variant>
        <vt:i4>0</vt:i4>
      </vt:variant>
      <vt:variant>
        <vt:i4>5</vt:i4>
      </vt:variant>
      <vt:variant>
        <vt:lpwstr>https://www.gov.uk/government/publications/coronavirus-covid-19-implementing-protective-measures-in-education-and-childcare-settings</vt:lpwstr>
      </vt:variant>
      <vt:variant>
        <vt:lpwstr/>
      </vt:variant>
      <vt:variant>
        <vt:i4>3801139</vt:i4>
      </vt:variant>
      <vt:variant>
        <vt:i4>20</vt:i4>
      </vt:variant>
      <vt:variant>
        <vt:i4>0</vt:i4>
      </vt:variant>
      <vt:variant>
        <vt:i4>5</vt:i4>
      </vt:variant>
      <vt:variant>
        <vt:lpwstr>https://www.gov.uk/government/publications/covid-19-decontamination-in-non-healthcare-settings</vt:lpwstr>
      </vt:variant>
      <vt:variant>
        <vt:lpwstr/>
      </vt:variant>
      <vt:variant>
        <vt:i4>3801139</vt:i4>
      </vt:variant>
      <vt:variant>
        <vt:i4>17</vt:i4>
      </vt:variant>
      <vt:variant>
        <vt:i4>0</vt:i4>
      </vt:variant>
      <vt:variant>
        <vt:i4>5</vt:i4>
      </vt:variant>
      <vt:variant>
        <vt:lpwstr>https://www.gov.uk/government/publications/covid-19-decontamination-in-non-healthcare-settings</vt:lpwstr>
      </vt:variant>
      <vt:variant>
        <vt:lpwstr/>
      </vt:variant>
      <vt:variant>
        <vt:i4>6684720</vt:i4>
      </vt:variant>
      <vt:variant>
        <vt:i4>14</vt:i4>
      </vt:variant>
      <vt:variant>
        <vt:i4>0</vt:i4>
      </vt:variant>
      <vt:variant>
        <vt:i4>5</vt:i4>
      </vt:variant>
      <vt:variant>
        <vt:lpwstr>https://www.gov.uk/guidance/coronavirus-covid-19-information-for-the-public</vt:lpwstr>
      </vt:variant>
      <vt:variant>
        <vt:lpwstr/>
      </vt:variant>
      <vt:variant>
        <vt:i4>6225938</vt:i4>
      </vt:variant>
      <vt:variant>
        <vt:i4>11</vt:i4>
      </vt:variant>
      <vt:variant>
        <vt:i4>0</vt:i4>
      </vt:variant>
      <vt:variant>
        <vt:i4>5</vt:i4>
      </vt:variant>
      <vt:variant>
        <vt:lpwstr>https://campaignresources.phe.gov.uk/schools</vt:lpwstr>
      </vt:variant>
      <vt:variant>
        <vt:lpwstr/>
      </vt:variant>
      <vt:variant>
        <vt:i4>4915269</vt:i4>
      </vt:variant>
      <vt:variant>
        <vt:i4>8</vt:i4>
      </vt:variant>
      <vt:variant>
        <vt:i4>0</vt:i4>
      </vt:variant>
      <vt:variant>
        <vt:i4>5</vt:i4>
      </vt:variant>
      <vt:variant>
        <vt:lpwstr>https://www.e-bug.eu/</vt:lpwstr>
      </vt:variant>
      <vt:variant>
        <vt:lpwstr/>
      </vt:variant>
      <vt:variant>
        <vt:i4>1376322</vt:i4>
      </vt:variant>
      <vt:variant>
        <vt:i4>5</vt:i4>
      </vt:variant>
      <vt:variant>
        <vt:i4>0</vt:i4>
      </vt:variant>
      <vt:variant>
        <vt:i4>5</vt:i4>
      </vt:variant>
      <vt:variant>
        <vt:lpwstr>https://www.gov.uk/government/publications/covid-19-stay-at-home-guidance</vt:lpwstr>
      </vt:variant>
      <vt:variant>
        <vt:lpwstr/>
      </vt:variant>
      <vt:variant>
        <vt:i4>4128867</vt:i4>
      </vt:variant>
      <vt:variant>
        <vt:i4>2</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Microsoft Office User</cp:lastModifiedBy>
  <cp:revision>2</cp:revision>
  <cp:lastPrinted>2010-05-24T15:36:00Z</cp:lastPrinted>
  <dcterms:created xsi:type="dcterms:W3CDTF">2020-06-18T11:00:00Z</dcterms:created>
  <dcterms:modified xsi:type="dcterms:W3CDTF">2020-06-18T11:00:00Z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0x010100ABD2BE63567F734DA6B418FB020A33DF</vt:lpwstr>
  </property>
</Properties>
</file>