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69"/>
        <w:tblW w:w="10542" w:type="dxa"/>
        <w:tblLook w:val="04A0" w:firstRow="1" w:lastRow="0" w:firstColumn="1" w:lastColumn="0" w:noHBand="0" w:noVBand="1"/>
      </w:tblPr>
      <w:tblGrid>
        <w:gridCol w:w="932"/>
        <w:gridCol w:w="9610"/>
      </w:tblGrid>
      <w:tr w:rsidR="0004422C" w:rsidRPr="00820CEF" w:rsidTr="00D71AFC">
        <w:trPr>
          <w:trHeight w:val="758"/>
        </w:trPr>
        <w:tc>
          <w:tcPr>
            <w:tcW w:w="932" w:type="dxa"/>
          </w:tcPr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610" w:type="dxa"/>
          </w:tcPr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Compare, describe and solve practical problems for lengths and heights [for example,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long/short, longer/shorter, tall/short, double/half]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 and begin to record lengths and heights</w:t>
            </w:r>
          </w:p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</w:p>
        </w:tc>
      </w:tr>
      <w:tr w:rsidR="0004422C" w:rsidRPr="00820CEF" w:rsidTr="00D71AFC">
        <w:trPr>
          <w:trHeight w:val="969"/>
        </w:trPr>
        <w:tc>
          <w:tcPr>
            <w:tcW w:w="932" w:type="dxa"/>
          </w:tcPr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610" w:type="dxa"/>
          </w:tcPr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Choose and use appropriate standard units to estimate and measure length/height in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any direction (m/cm)</w:t>
            </w:r>
          </w:p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422C" w:rsidRPr="00820CEF" w:rsidTr="00D71AFC">
        <w:trPr>
          <w:trHeight w:val="880"/>
        </w:trPr>
        <w:tc>
          <w:tcPr>
            <w:tcW w:w="932" w:type="dxa"/>
          </w:tcPr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610" w:type="dxa"/>
          </w:tcPr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Measure, compare, add and subtract: lengths (m/cm/mm)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 the perimeter of simple 2-D shapes</w:t>
            </w:r>
          </w:p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</w:p>
        </w:tc>
      </w:tr>
      <w:tr w:rsidR="0004422C" w:rsidRPr="00820CEF" w:rsidTr="00D71AFC">
        <w:trPr>
          <w:trHeight w:val="1819"/>
        </w:trPr>
        <w:tc>
          <w:tcPr>
            <w:tcW w:w="932" w:type="dxa"/>
          </w:tcPr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610" w:type="dxa"/>
          </w:tcPr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Convert between different units of measure [for example, kilometre to metre]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 and calculate the perimeter of a rectilinear figure (including squares) in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centimetres and metres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Find the area of rectilinear shapes by counting squares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Estimate, compare and calculate different measures</w:t>
            </w:r>
          </w:p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</w:p>
        </w:tc>
      </w:tr>
      <w:tr w:rsidR="0004422C" w:rsidRPr="00820CEF" w:rsidTr="00D71AFC">
        <w:trPr>
          <w:trHeight w:val="2336"/>
        </w:trPr>
        <w:tc>
          <w:tcPr>
            <w:tcW w:w="932" w:type="dxa"/>
          </w:tcPr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610" w:type="dxa"/>
          </w:tcPr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Convert between different units of metric measure (for example, kilometre and metre;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centimetre and metre; centimetre and millimetre)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Understand and use approximate equivalences between metric units and common imperial units such as inches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Measure and calculate the perimeter of composite rectilinear shapes in centimetres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and metres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Calculate and compare the area of rectangles (including squares), and including using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standard units, square centimetres (cm2) and square metres (m2) and estimate the area of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irregular shapes</w:t>
            </w:r>
          </w:p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</w:p>
        </w:tc>
      </w:tr>
      <w:tr w:rsidR="0004422C" w:rsidRPr="00820CEF" w:rsidTr="00D71AFC">
        <w:trPr>
          <w:trHeight w:val="1481"/>
        </w:trPr>
        <w:tc>
          <w:tcPr>
            <w:tcW w:w="932" w:type="dxa"/>
          </w:tcPr>
          <w:p w:rsidR="0004422C" w:rsidRPr="00820CEF" w:rsidRDefault="0004422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610" w:type="dxa"/>
          </w:tcPr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Solve problems involving the calculation and conversion of units of measure, using decimal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notation up to three decimal places where appropriate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Use, read, write and convert between standard units, converting measurements of length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from a smaller unit of measure to a larger unit, and vice versa, using decimal notation to up to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three decimal places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Convert between miles and kilometres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Recognise that shapes with the same areas can have different perimeters and vice versa</w:t>
            </w:r>
          </w:p>
          <w:p w:rsidR="00D71AF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Recognise when it is possible to use formulae for area and volume of shapes</w:t>
            </w:r>
          </w:p>
          <w:p w:rsidR="0004422C" w:rsidRPr="00820CEF" w:rsidRDefault="00D71AFC" w:rsidP="00D71AFC">
            <w:pPr>
              <w:rPr>
                <w:b/>
                <w:sz w:val="24"/>
                <w:szCs w:val="24"/>
              </w:rPr>
            </w:pPr>
            <w:r w:rsidRPr="00820CEF">
              <w:rPr>
                <w:b/>
                <w:sz w:val="24"/>
                <w:szCs w:val="24"/>
              </w:rPr>
              <w:t>Calculate the area of parallelograms and triangles</w:t>
            </w: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19C" wp14:editId="5BB46111">
                <wp:simplePos x="0" y="0"/>
                <wp:positionH relativeFrom="column">
                  <wp:posOffset>-85055</wp:posOffset>
                </wp:positionH>
                <wp:positionV relativeFrom="paragraph">
                  <wp:posOffset>85090</wp:posOffset>
                </wp:positionV>
                <wp:extent cx="2374265" cy="4114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820CEF" w:rsidRDefault="00D71AFC" w:rsidP="005757BA">
                            <w:pPr>
                              <w:rPr>
                                <w:b/>
                              </w:rPr>
                            </w:pPr>
                            <w:r w:rsidRPr="00820CEF">
                              <w:rPr>
                                <w:b/>
                              </w:rPr>
                              <w:t>MATHS: MEASUREMENT SHAPE</w:t>
                            </w:r>
                          </w:p>
                          <w:p w:rsidR="005757BA" w:rsidRDefault="005757BA" w:rsidP="005757BA">
                            <w:r>
                              <w:t>KS1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6.7pt;width:186.95pt;height:3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kJQIAAEY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">
                <v:textbox>
                  <w:txbxContent>
                    <w:p w:rsidR="005757BA" w:rsidRPr="00820CEF" w:rsidRDefault="00D71AFC" w:rsidP="005757BA">
                      <w:pPr>
                        <w:rPr>
                          <w:b/>
                        </w:rPr>
                      </w:pPr>
                      <w:r w:rsidRPr="00820CEF">
                        <w:rPr>
                          <w:b/>
                        </w:rPr>
                        <w:t>MATHS: MEASUREMENT SHAPE</w:t>
                      </w:r>
                    </w:p>
                    <w:p w:rsidR="005757BA" w:rsidRDefault="005757BA" w:rsidP="005757BA">
                      <w:r>
                        <w:t>KS1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35286B"/>
    <w:rsid w:val="00381DE4"/>
    <w:rsid w:val="003B035F"/>
    <w:rsid w:val="003D7829"/>
    <w:rsid w:val="003F278C"/>
    <w:rsid w:val="005757BA"/>
    <w:rsid w:val="00634F57"/>
    <w:rsid w:val="00654609"/>
    <w:rsid w:val="00737BC7"/>
    <w:rsid w:val="007675AA"/>
    <w:rsid w:val="00820CEF"/>
    <w:rsid w:val="008F35C6"/>
    <w:rsid w:val="00992F41"/>
    <w:rsid w:val="009A2820"/>
    <w:rsid w:val="009A5679"/>
    <w:rsid w:val="00A66A9D"/>
    <w:rsid w:val="00BC3A18"/>
    <w:rsid w:val="00D71AFC"/>
    <w:rsid w:val="00D7526C"/>
    <w:rsid w:val="00DC0306"/>
    <w:rsid w:val="00E63D2F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2014-02-21T19:44:00Z</dcterms:created>
  <dcterms:modified xsi:type="dcterms:W3CDTF">2014-02-21T19:51:00Z</dcterms:modified>
</cp:coreProperties>
</file>