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321641C0" w14:textId="06A7DD33" w:rsidR="00150838" w:rsidRDefault="003F5343" w:rsidP="003F5343">
      <w:pPr>
        <w:pStyle w:val="Heading1"/>
        <w:spacing w:before="29"/>
      </w:pPr>
      <w:r>
        <w:rPr>
          <w:color w:val="231F20"/>
        </w:rPr>
        <w:t xml:space="preserve">                </w:t>
      </w:r>
      <w:r w:rsidR="00C61233">
        <w:rPr>
          <w:color w:val="231F20"/>
        </w:rPr>
        <w:t xml:space="preserve">PSHE </w:t>
      </w:r>
      <w:r w:rsidR="00771A20">
        <w:rPr>
          <w:color w:val="231F20"/>
        </w:rPr>
        <w:t xml:space="preserve">Year </w:t>
      </w:r>
      <w:r w:rsidR="00096E12">
        <w:rPr>
          <w:color w:val="231F20"/>
        </w:rPr>
        <w:t>Four</w:t>
      </w:r>
      <w:r w:rsidR="00771A20">
        <w:rPr>
          <w:color w:val="231F20"/>
        </w:rPr>
        <w:t xml:space="preserve"> </w:t>
      </w:r>
      <w:r w:rsidR="00C61233">
        <w:rPr>
          <w:color w:val="231F20"/>
        </w:rPr>
        <w:t xml:space="preserve">Friday </w:t>
      </w:r>
      <w:r w:rsidR="00771A20">
        <w:rPr>
          <w:color w:val="231F20"/>
        </w:rPr>
        <w:t>Overview</w:t>
      </w:r>
      <w:r w:rsidR="00D55955">
        <w:rPr>
          <w:color w:val="231F20"/>
        </w:rPr>
        <w:t xml:space="preserve"> 2022</w:t>
      </w:r>
    </w:p>
    <w:p w14:paraId="1AE51E9F" w14:textId="77777777" w:rsidR="00150838" w:rsidRDefault="00150838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6737522E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</w:tc>
        <w:tc>
          <w:tcPr>
            <w:tcW w:w="6667" w:type="dxa"/>
            <w:vAlign w:val="center"/>
          </w:tcPr>
          <w:p w14:paraId="2E3EE1A8" w14:textId="77777777" w:rsidR="00096E12" w:rsidRPr="00D22FD1" w:rsidRDefault="00096E12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Online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Privacy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yellow"/>
              </w:rPr>
              <w:t>It’s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Personal </w:t>
            </w:r>
          </w:p>
          <w:p w14:paraId="3302C5DD" w14:textId="77777777" w:rsidR="00096E12" w:rsidRPr="00D22FD1" w:rsidRDefault="00096E12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5: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Internet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Use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Online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Usage </w:t>
            </w:r>
          </w:p>
          <w:p w14:paraId="05EBFC91" w14:textId="3D63A6CC" w:rsid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6: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Internet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Use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Age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Limits</w:t>
            </w:r>
          </w:p>
          <w:p w14:paraId="757EDA39" w14:textId="77777777" w:rsidR="00D55955" w:rsidRDefault="00D55955" w:rsidP="00D55955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Reactions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Frustration</w:t>
            </w:r>
          </w:p>
          <w:p w14:paraId="1E86B0C6" w14:textId="77777777" w:rsidR="00D55955" w:rsidRDefault="00D55955" w:rsidP="00D55955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Self-Worth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I’m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Marvel!</w:t>
            </w:r>
          </w:p>
          <w:p w14:paraId="207DE8E5" w14:textId="77777777" w:rsidR="00D423A4" w:rsidRPr="00096E12" w:rsidRDefault="00D423A4" w:rsidP="00D22F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07491307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</w:tc>
        <w:tc>
          <w:tcPr>
            <w:tcW w:w="6667" w:type="dxa"/>
            <w:vAlign w:val="center"/>
          </w:tcPr>
          <w:p w14:paraId="791CC717" w14:textId="7E2156FC" w:rsidR="00FB263E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Persistence and Resilience – Don’t Give Up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6BEC8D24" w14:textId="2EDAE491" w:rsidR="00FB263E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Negative Persistence – Over and Over</w:t>
            </w:r>
          </w:p>
          <w:p w14:paraId="13750A33" w14:textId="2A2F8596" w:rsidR="000F7C76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FB263E">
              <w:rPr>
                <w:rFonts w:asciiTheme="minorHAnsi" w:hAnsiTheme="minorHAnsi"/>
                <w:spacing w:val="-22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5: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Feelings</w:t>
            </w:r>
            <w:r w:rsidRPr="00FB263E">
              <w:rPr>
                <w:rFonts w:asciiTheme="minorHAnsi" w:hAnsiTheme="minorHAnsi"/>
                <w:spacing w:val="-22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-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Overreacting</w:t>
            </w:r>
          </w:p>
          <w:p w14:paraId="7F73EC2E" w14:textId="7D61C265" w:rsidR="00D55955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6:</w:t>
            </w:r>
            <w:r w:rsidRPr="00D22FD1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Self-Respect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pacing w:val="-3"/>
                <w:sz w:val="20"/>
                <w:szCs w:val="20"/>
                <w:highlight w:val="yellow"/>
              </w:rPr>
              <w:t>Let’s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Rock!</w:t>
            </w:r>
          </w:p>
          <w:p w14:paraId="7D7A4E6B" w14:textId="77777777" w:rsidR="00D55955" w:rsidRPr="00096E12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Unit 3 LESSON 1: Gender Stereotypes – His and Hers</w:t>
            </w:r>
          </w:p>
          <w:p w14:paraId="4F6B668F" w14:textId="77777777" w:rsidR="00D423A4" w:rsidRDefault="00D423A4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4580F84" w14:textId="5CD0C03A" w:rsidR="00096E12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3B08A295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</w:tc>
        <w:tc>
          <w:tcPr>
            <w:tcW w:w="6667" w:type="dxa"/>
            <w:vAlign w:val="center"/>
          </w:tcPr>
          <w:p w14:paraId="1D507948" w14:textId="77777777" w:rsidR="00D55955" w:rsidRPr="00096E12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6135E">
              <w:rPr>
                <w:rFonts w:asciiTheme="minorHAnsi" w:hAnsiTheme="minorHAnsi"/>
                <w:spacing w:val="-3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3: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Loss</w:t>
            </w:r>
            <w:r w:rsidRPr="00C6135E">
              <w:rPr>
                <w:rFonts w:asciiTheme="minorHAnsi" w:hAnsiTheme="minorHAnsi"/>
                <w:spacing w:val="-3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w w:val="115"/>
                <w:sz w:val="20"/>
                <w:szCs w:val="20"/>
                <w:highlight w:val="yellow"/>
              </w:rPr>
              <w:t>/</w:t>
            </w:r>
            <w:r w:rsidRPr="00C6135E">
              <w:rPr>
                <w:rFonts w:asciiTheme="minorHAnsi" w:hAnsiTheme="minorHAnsi"/>
                <w:spacing w:val="-43"/>
                <w:w w:val="11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Separation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Left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Behind</w:t>
            </w:r>
          </w:p>
          <w:p w14:paraId="5C105800" w14:textId="77777777" w:rsidR="00096E12" w:rsidRPr="00D22FD1" w:rsidRDefault="00096E12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Working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With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Master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Chef </w:t>
            </w:r>
          </w:p>
          <w:p w14:paraId="1EA4C90F" w14:textId="0C5CB820" w:rsidR="000F7C76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Working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With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Our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Hall</w:t>
            </w:r>
          </w:p>
          <w:p w14:paraId="3912A04D" w14:textId="19957634" w:rsidR="001D6155" w:rsidRDefault="001D6155" w:rsidP="001D61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3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: Taking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Drugs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</w:p>
          <w:p w14:paraId="058E4DAA" w14:textId="3D3A1EB4" w:rsidR="001D6155" w:rsidRDefault="001D6155" w:rsidP="001D61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4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Drug Awareness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</w:p>
          <w:p w14:paraId="76B7FCCC" w14:textId="77777777" w:rsidR="001D6155" w:rsidRPr="00FB263E" w:rsidRDefault="001D6155" w:rsidP="001D6155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  <w:p w14:paraId="798772BF" w14:textId="6574CB8D" w:rsidR="00096E12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1FBAB377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</w:tc>
        <w:tc>
          <w:tcPr>
            <w:tcW w:w="6667" w:type="dxa"/>
            <w:vAlign w:val="center"/>
          </w:tcPr>
          <w:p w14:paraId="5D1ED4E2" w14:textId="77777777" w:rsidR="00D55955" w:rsidRDefault="00D55955" w:rsidP="00D5595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5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Substance Abuse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Get Smart!</w:t>
            </w:r>
          </w:p>
          <w:p w14:paraId="2A9F087F" w14:textId="77777777" w:rsidR="00FB263E" w:rsidRPr="00D22FD1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bookmarkStart w:id="0" w:name="_GoBack"/>
            <w:bookmarkEnd w:id="0"/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3: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Responding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to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Others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Agony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Aunts </w:t>
            </w:r>
          </w:p>
          <w:p w14:paraId="3215BAD7" w14:textId="77777777" w:rsidR="00FB263E" w:rsidRPr="00D22FD1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4: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Expressing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Opinions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cyan"/>
              </w:rPr>
              <w:t>It’s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Debatable </w:t>
            </w:r>
          </w:p>
          <w:p w14:paraId="2F1F9B00" w14:textId="6C9A4EE2" w:rsidR="00FB263E" w:rsidRPr="001D6155" w:rsidRDefault="001D6155" w:rsidP="00D22FD1">
            <w:pPr>
              <w:pStyle w:val="NoSpacing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red"/>
              </w:rPr>
              <w:t>Additional Content: Period Girls Talk (COB)</w:t>
            </w:r>
            <w:r w:rsidR="00C6135E">
              <w:rPr>
                <w:rFonts w:asciiTheme="minorHAnsi" w:hAnsiTheme="minorHAnsi"/>
                <w:sz w:val="20"/>
                <w:szCs w:val="20"/>
                <w:highlight w:val="red"/>
              </w:rPr>
              <w:t>/Boys Talk about change (DS)</w:t>
            </w:r>
          </w:p>
          <w:p w14:paraId="4C9927F7" w14:textId="2590373A" w:rsidR="00FB263E" w:rsidRPr="00D55955" w:rsidRDefault="00F95F06" w:rsidP="00D22FD1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lesson:</w:t>
            </w:r>
          </w:p>
          <w:p w14:paraId="0B660CEF" w14:textId="39F77F3A" w:rsidR="00F95F06" w:rsidRPr="00F95F06" w:rsidRDefault="00D55955" w:rsidP="00D22FD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 on child</w:t>
            </w:r>
            <w:r w:rsidR="00F95F06">
              <w:rPr>
                <w:rFonts w:asciiTheme="minorHAnsi" w:hAnsiTheme="minorHAnsi"/>
                <w:sz w:val="20"/>
                <w:szCs w:val="20"/>
              </w:rPr>
              <w:t xml:space="preserve"> abuse</w:t>
            </w:r>
          </w:p>
          <w:p w14:paraId="1C82ED7D" w14:textId="7A4117C1" w:rsidR="00096E12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018A206C" w14:textId="650AE864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</w:tc>
        <w:tc>
          <w:tcPr>
            <w:tcW w:w="6667" w:type="dxa"/>
            <w:vAlign w:val="center"/>
          </w:tcPr>
          <w:p w14:paraId="4C942254" w14:textId="77777777" w:rsidR="00FB263E" w:rsidRDefault="00FB263E" w:rsidP="00FB263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4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Easily Influenced</w:t>
            </w:r>
          </w:p>
          <w:p w14:paraId="69F5DC56" w14:textId="77777777" w:rsidR="00FB263E" w:rsidRDefault="00FB263E" w:rsidP="00FB26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5 (KS2</w:t>
            </w:r>
            <w:r w:rsidRPr="00A55393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Ground Zero</w:t>
            </w:r>
            <w:r w:rsidRPr="00A55393">
              <w:rPr>
                <w:rFonts w:asciiTheme="minorHAnsi" w:hAnsiTheme="minorHAnsi"/>
                <w:sz w:val="20"/>
                <w:szCs w:val="20"/>
                <w:highlight w:val="green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40E598B" w14:textId="77777777" w:rsidR="00F95F06" w:rsidRPr="00D55955" w:rsidRDefault="00F95F06" w:rsidP="00F95F06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lessons:</w:t>
            </w:r>
          </w:p>
          <w:p w14:paraId="558DFDB7" w14:textId="7EDA1AAB" w:rsidR="00F95F06" w:rsidRDefault="00F95F06" w:rsidP="00FB26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labour</w:t>
            </w:r>
            <w:proofErr w:type="spellEnd"/>
          </w:p>
          <w:p w14:paraId="103E1E04" w14:textId="67F09DDB" w:rsidR="00F95F06" w:rsidRDefault="00F95F06" w:rsidP="00FB26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Knife crime</w:t>
            </w:r>
          </w:p>
          <w:p w14:paraId="0A7E04A1" w14:textId="17450659" w:rsidR="00D22FD1" w:rsidRPr="001D6155" w:rsidRDefault="001D6155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</w:pPr>
            <w:r w:rsidRPr="001D6155">
              <w:rPr>
                <w:rFonts w:asciiTheme="minorHAnsi" w:hAnsiTheme="minorHAnsi"/>
                <w:w w:val="95"/>
                <w:sz w:val="20"/>
                <w:szCs w:val="20"/>
                <w:u w:val="single"/>
              </w:rPr>
              <w:t>Being Healthy Week:</w:t>
            </w:r>
          </w:p>
          <w:p w14:paraId="535F3332" w14:textId="12C61F10" w:rsidR="001D6155" w:rsidRDefault="001D6155" w:rsidP="00096E1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Relationships and Sex Education</w:t>
            </w:r>
            <w:r w:rsidR="00C6135E"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– LESSON 1: Forming Relationships</w:t>
            </w:r>
          </w:p>
          <w:p w14:paraId="12A4B449" w14:textId="265FF3C1" w:rsidR="00C6135E" w:rsidRDefault="00C6135E" w:rsidP="00C6135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2: Sexual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4A1708AE" w14:textId="3B95ED11" w:rsidR="00C6135E" w:rsidRDefault="00C6135E" w:rsidP="00C6135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3: Healthy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01B47FB1" w14:textId="556B9F11" w:rsidR="00C6135E" w:rsidRDefault="00C6135E" w:rsidP="00C6135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4: Unhealthy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1CC22C8A" w14:textId="56C15F6B" w:rsidR="00C6135E" w:rsidRDefault="00C6135E" w:rsidP="00C6135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5: Gender Issue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102827C1" w14:textId="4190E7D7" w:rsidR="00096E12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16333D40" w14:textId="3A1237BA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</w:tc>
        <w:tc>
          <w:tcPr>
            <w:tcW w:w="6667" w:type="dxa"/>
            <w:vAlign w:val="center"/>
          </w:tcPr>
          <w:p w14:paraId="1812B7B2" w14:textId="20C7471A" w:rsidR="00FB263E" w:rsidRPr="00FB263E" w:rsidRDefault="00FB263E" w:rsidP="00096E12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4 LESSON 1: Connections – Paper Chains</w:t>
            </w:r>
          </w:p>
          <w:p w14:paraId="214CF348" w14:textId="22A69538" w:rsidR="00FB263E" w:rsidRDefault="00FB263E" w:rsidP="00FB263E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Theme 2 Unit 4 LESSON 3</w:t>
            </w: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Religious Views – Faith Finding</w:t>
            </w:r>
          </w:p>
          <w:p w14:paraId="5B8B0FC1" w14:textId="28ECA7C5" w:rsidR="00FB263E" w:rsidRPr="00FB263E" w:rsidRDefault="00FB263E" w:rsidP="00FB263E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>Core Theme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2 Unit 4 LESSON 4: Celebrate Diversity – Inside and Out</w:t>
            </w:r>
          </w:p>
          <w:p w14:paraId="13C682B4" w14:textId="77777777" w:rsidR="00096E12" w:rsidRPr="00D22FD1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4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1: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Choices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–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A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Million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Dollars </w:t>
            </w:r>
          </w:p>
          <w:p w14:paraId="3204FE55" w14:textId="4FCD586F" w:rsidR="00096E12" w:rsidRPr="00096E12" w:rsidRDefault="00096E12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4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2: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Managing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–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Design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Choices</w:t>
            </w:r>
          </w:p>
          <w:p w14:paraId="312E4B88" w14:textId="77777777" w:rsidR="00D423A4" w:rsidRPr="00096E12" w:rsidRDefault="00D423A4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81480C3" w14:textId="77777777" w:rsidR="00D423A4" w:rsidRPr="00096E12" w:rsidRDefault="00D423A4" w:rsidP="00096E1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D47241" w14:textId="6F423F80" w:rsidR="00150838" w:rsidRDefault="00150838">
      <w:pPr>
        <w:pStyle w:val="BodyText"/>
        <w:spacing w:before="12"/>
        <w:rPr>
          <w:rFonts w:ascii="Calibri"/>
          <w:b/>
          <w:sz w:val="25"/>
        </w:rPr>
      </w:pPr>
    </w:p>
    <w:p w14:paraId="0B30262C" w14:textId="77777777" w:rsidR="00150838" w:rsidRDefault="00150838">
      <w:pPr>
        <w:rPr>
          <w:rFonts w:ascii="Calibri"/>
          <w:sz w:val="25"/>
        </w:rPr>
      </w:pPr>
    </w:p>
    <w:p w14:paraId="27A11F9C" w14:textId="77777777" w:rsidR="00A4226B" w:rsidRDefault="00A4226B">
      <w:pPr>
        <w:rPr>
          <w:rFonts w:ascii="Calibri"/>
          <w:sz w:val="25"/>
        </w:rPr>
      </w:pPr>
    </w:p>
    <w:p w14:paraId="05FFCDAB" w14:textId="77777777" w:rsidR="00A4226B" w:rsidRDefault="00A4226B">
      <w:pPr>
        <w:rPr>
          <w:rFonts w:ascii="Calibri"/>
          <w:sz w:val="25"/>
        </w:rPr>
      </w:pPr>
    </w:p>
    <w:p w14:paraId="4181CD7F" w14:textId="77777777" w:rsidR="00A4226B" w:rsidRDefault="00A4226B">
      <w:pPr>
        <w:rPr>
          <w:rFonts w:ascii="Calibri"/>
          <w:sz w:val="25"/>
        </w:rPr>
      </w:pPr>
    </w:p>
    <w:p w14:paraId="2BB559B4" w14:textId="77777777" w:rsidR="00A4226B" w:rsidRDefault="00A4226B">
      <w:pPr>
        <w:rPr>
          <w:rFonts w:ascii="Calibri"/>
          <w:sz w:val="25"/>
        </w:rPr>
      </w:pPr>
    </w:p>
    <w:p w14:paraId="673F1CB0" w14:textId="77777777" w:rsidR="00A4226B" w:rsidRDefault="00A4226B">
      <w:pPr>
        <w:rPr>
          <w:rFonts w:ascii="Calibri"/>
          <w:sz w:val="25"/>
        </w:rPr>
      </w:pPr>
    </w:p>
    <w:p w14:paraId="7B3C8505" w14:textId="77777777" w:rsidR="00A4226B" w:rsidRDefault="00A4226B">
      <w:pPr>
        <w:rPr>
          <w:rFonts w:ascii="Calibri"/>
          <w:sz w:val="25"/>
        </w:rPr>
      </w:pPr>
    </w:p>
    <w:p w14:paraId="5BC7FF09" w14:textId="77777777" w:rsidR="00A4226B" w:rsidRDefault="00A4226B">
      <w:pPr>
        <w:rPr>
          <w:rFonts w:ascii="Calibri"/>
          <w:sz w:val="25"/>
        </w:rPr>
      </w:pPr>
    </w:p>
    <w:p w14:paraId="228FDD9A" w14:textId="77777777" w:rsidR="00A4226B" w:rsidRDefault="00A4226B">
      <w:pPr>
        <w:rPr>
          <w:rFonts w:ascii="Calibri"/>
          <w:sz w:val="25"/>
        </w:rPr>
      </w:pPr>
    </w:p>
    <w:p w14:paraId="043534EA" w14:textId="77777777" w:rsidR="00A4226B" w:rsidRDefault="00A4226B">
      <w:pPr>
        <w:rPr>
          <w:rFonts w:ascii="Calibri"/>
          <w:sz w:val="25"/>
        </w:rPr>
        <w:sectPr w:rsidR="00A4226B">
          <w:headerReference w:type="default" r:id="rId6"/>
          <w:footerReference w:type="default" r:id="rId7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</w:p>
    <w:p w14:paraId="51351171" w14:textId="04B61A0E" w:rsidR="00150838" w:rsidRDefault="00D22FD1">
      <w:pPr>
        <w:pStyle w:val="BodyText"/>
        <w:rPr>
          <w:rFonts w:ascii="Calibri"/>
          <w:b/>
          <w:sz w:val="40"/>
        </w:rPr>
      </w:pPr>
      <w:r>
        <w:rPr>
          <w:rFonts w:ascii="Calibri"/>
          <w:b/>
          <w:noProof/>
          <w:sz w:val="4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37D1" wp14:editId="55F2DCEE">
                <wp:simplePos x="0" y="0"/>
                <wp:positionH relativeFrom="column">
                  <wp:posOffset>177800</wp:posOffset>
                </wp:positionH>
                <wp:positionV relativeFrom="paragraph">
                  <wp:posOffset>1905</wp:posOffset>
                </wp:positionV>
                <wp:extent cx="5727700" cy="18478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A128D" w14:textId="77777777" w:rsidR="00D22FD1" w:rsidRDefault="00D22FD1" w:rsidP="00D22F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0267A5A" w14:textId="77777777" w:rsidR="00D22FD1" w:rsidRDefault="00D22FD1" w:rsidP="00D22FD1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2F307AFB" w14:textId="77777777" w:rsidR="00D22FD1" w:rsidRDefault="00D22FD1" w:rsidP="00D22FD1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71EAB012" w14:textId="77777777" w:rsidR="00D22FD1" w:rsidRDefault="00D22FD1" w:rsidP="00D22FD1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537187EB" w14:textId="77777777" w:rsidR="00D22FD1" w:rsidRDefault="00D22FD1" w:rsidP="00D22FD1"/>
                          <w:p w14:paraId="45781312" w14:textId="77777777" w:rsidR="00D22FD1" w:rsidRDefault="00D22FD1" w:rsidP="00D22F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2A806512" w14:textId="77777777" w:rsidR="00D22FD1" w:rsidRPr="00CB5A04" w:rsidRDefault="00D22FD1" w:rsidP="00D22FD1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1AB21A9D" w14:textId="77777777" w:rsidR="00D22FD1" w:rsidRDefault="00D22FD1" w:rsidP="00D22FD1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3DB3BFEB" w14:textId="77777777" w:rsidR="00D22FD1" w:rsidRDefault="00D22FD1" w:rsidP="00D22FD1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33D66DC4" w14:textId="77777777" w:rsidR="00D22FD1" w:rsidRDefault="00D22FD1" w:rsidP="00D22FD1"/>
                          <w:p w14:paraId="74D99B33" w14:textId="77777777" w:rsidR="00D22FD1" w:rsidRDefault="00D2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1237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pt;margin-top:.15pt;width:451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" fillcolor="white [3201]" strokeweight=".5pt">
                <v:textbox>
                  <w:txbxContent>
                    <w:p w14:paraId="327A128D" w14:textId="77777777" w:rsidR="00D22FD1" w:rsidRDefault="00D22FD1" w:rsidP="00D22FD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10267A5A" w14:textId="77777777" w:rsidR="00D22FD1" w:rsidRDefault="00D22FD1" w:rsidP="00D22FD1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2F307AFB" w14:textId="77777777" w:rsidR="00D22FD1" w:rsidRDefault="00D22FD1" w:rsidP="00D22FD1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71EAB012" w14:textId="77777777" w:rsidR="00D22FD1" w:rsidRDefault="00D22FD1" w:rsidP="00D22FD1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537187EB" w14:textId="77777777" w:rsidR="00D22FD1" w:rsidRDefault="00D22FD1" w:rsidP="00D22FD1"/>
                    <w:p w14:paraId="45781312" w14:textId="77777777" w:rsidR="00D22FD1" w:rsidRDefault="00D22FD1" w:rsidP="00D22FD1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2A806512" w14:textId="77777777" w:rsidR="00D22FD1" w:rsidRPr="00CB5A04" w:rsidRDefault="00D22FD1" w:rsidP="00D22FD1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1AB21A9D" w14:textId="77777777" w:rsidR="00D22FD1" w:rsidRDefault="00D22FD1" w:rsidP="00D22FD1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3DB3BFEB" w14:textId="77777777" w:rsidR="00D22FD1" w:rsidRDefault="00D22FD1" w:rsidP="00D22FD1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33D66DC4" w14:textId="77777777" w:rsidR="00D22FD1" w:rsidRDefault="00D22FD1" w:rsidP="00D22FD1"/>
                    <w:p w14:paraId="74D99B33" w14:textId="77777777" w:rsidR="00D22FD1" w:rsidRDefault="00D22FD1"/>
                  </w:txbxContent>
                </v:textbox>
              </v:shape>
            </w:pict>
          </mc:Fallback>
        </mc:AlternateContent>
      </w:r>
    </w:p>
    <w:p w14:paraId="7136D1A8" w14:textId="76A2E193" w:rsidR="00150838" w:rsidRDefault="00771A20" w:rsidP="00D423A4">
      <w:pPr>
        <w:pStyle w:val="BodyText"/>
        <w:spacing w:before="193" w:line="260" w:lineRule="atLeast"/>
        <w:ind w:left="442" w:right="1655"/>
      </w:pPr>
      <w:r>
        <w:rPr>
          <w:color w:val="231F20"/>
          <w:spacing w:val="-26"/>
          <w:w w:val="95"/>
        </w:rPr>
        <w:t xml:space="preserve"> </w:t>
      </w:r>
    </w:p>
    <w:p w14:paraId="5F1607E0" w14:textId="77777777" w:rsidR="00150838" w:rsidRDefault="00150838">
      <w:pPr>
        <w:spacing w:line="249" w:lineRule="auto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p w14:paraId="6B39014D" w14:textId="08789C80" w:rsidR="00150838" w:rsidRDefault="00150838">
      <w:pPr>
        <w:pStyle w:val="BodyText"/>
        <w:rPr>
          <w:sz w:val="20"/>
        </w:rPr>
      </w:pPr>
    </w:p>
    <w:p w14:paraId="04F3DA84" w14:textId="77777777" w:rsidR="00150838" w:rsidRDefault="00150838">
      <w:pPr>
        <w:pStyle w:val="BodyText"/>
        <w:rPr>
          <w:sz w:val="20"/>
        </w:rPr>
      </w:pPr>
    </w:p>
    <w:p w14:paraId="1A12B107" w14:textId="77777777" w:rsidR="00150838" w:rsidRDefault="00150838">
      <w:pPr>
        <w:pStyle w:val="BodyText"/>
        <w:rPr>
          <w:sz w:val="20"/>
        </w:rPr>
      </w:pPr>
    </w:p>
    <w:p w14:paraId="5A1E206D" w14:textId="77777777" w:rsidR="00150838" w:rsidRDefault="00150838">
      <w:pPr>
        <w:pStyle w:val="BodyText"/>
        <w:rPr>
          <w:sz w:val="20"/>
        </w:rPr>
      </w:pPr>
    </w:p>
    <w:p w14:paraId="50CEC8FE" w14:textId="77777777" w:rsidR="00150838" w:rsidRDefault="00150838">
      <w:pPr>
        <w:pStyle w:val="BodyText"/>
        <w:rPr>
          <w:sz w:val="20"/>
        </w:rPr>
      </w:pPr>
    </w:p>
    <w:p w14:paraId="2801987C" w14:textId="77777777" w:rsidR="00150838" w:rsidRDefault="00150838">
      <w:pPr>
        <w:pStyle w:val="BodyText"/>
        <w:rPr>
          <w:sz w:val="20"/>
        </w:rPr>
      </w:pPr>
    </w:p>
    <w:p w14:paraId="075E0BE9" w14:textId="3DFBA464" w:rsidR="000F7C76" w:rsidRDefault="000F7C76">
      <w:pPr>
        <w:pStyle w:val="BodyText"/>
        <w:rPr>
          <w:sz w:val="16"/>
        </w:rPr>
      </w:pPr>
    </w:p>
    <w:p w14:paraId="79DE5363" w14:textId="77777777" w:rsidR="000F7C76" w:rsidRDefault="000F7C76">
      <w:pPr>
        <w:pStyle w:val="BodyText"/>
        <w:rPr>
          <w:sz w:val="16"/>
        </w:rPr>
      </w:pPr>
    </w:p>
    <w:p w14:paraId="55069984" w14:textId="7AAFFD49" w:rsidR="00D423A4" w:rsidRDefault="00D423A4">
      <w:pPr>
        <w:spacing w:before="143"/>
        <w:ind w:right="104"/>
        <w:jc w:val="right"/>
        <w:rPr>
          <w:w w:val="95"/>
          <w:sz w:val="16"/>
        </w:rPr>
      </w:pPr>
      <w:r>
        <w:rPr>
          <w:w w:val="95"/>
          <w:sz w:val="16"/>
        </w:rPr>
        <w:br/>
      </w:r>
    </w:p>
    <w:p w14:paraId="17EEE5D3" w14:textId="77777777" w:rsidR="00D423A4" w:rsidRDefault="00D423A4">
      <w:pPr>
        <w:spacing w:before="143"/>
        <w:ind w:right="104"/>
        <w:jc w:val="right"/>
        <w:rPr>
          <w:w w:val="95"/>
          <w:sz w:val="16"/>
        </w:rPr>
      </w:pPr>
    </w:p>
    <w:p w14:paraId="44C7BCE6" w14:textId="68D522E3" w:rsidR="00150838" w:rsidRDefault="00771A20" w:rsidP="00D423A4">
      <w:pPr>
        <w:spacing w:before="143"/>
        <w:ind w:left="7200" w:right="104"/>
        <w:rPr>
          <w:sz w:val="16"/>
        </w:rPr>
      </w:pPr>
      <w:r>
        <w:rPr>
          <w:w w:val="95"/>
          <w:sz w:val="16"/>
        </w:rPr>
        <w:t>© Dimensions Curriculum Ltd.</w:t>
      </w:r>
    </w:p>
    <w:sectPr w:rsidR="00150838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BF461" w14:textId="77777777" w:rsidR="006C2EEB" w:rsidRDefault="006C2EEB" w:rsidP="00D423A4">
      <w:r>
        <w:separator/>
      </w:r>
    </w:p>
  </w:endnote>
  <w:endnote w:type="continuationSeparator" w:id="0">
    <w:p w14:paraId="7B64F44E" w14:textId="77777777" w:rsidR="006C2EEB" w:rsidRDefault="006C2EEB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78327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5900" w14:textId="77777777" w:rsidR="006C2EEB" w:rsidRDefault="006C2EEB" w:rsidP="00D423A4">
      <w:r>
        <w:separator/>
      </w:r>
    </w:p>
  </w:footnote>
  <w:footnote w:type="continuationSeparator" w:id="0">
    <w:p w14:paraId="4A6D18CF" w14:textId="77777777" w:rsidR="006C2EEB" w:rsidRDefault="006C2EEB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5B8E6EBA" w:rsidR="00D423A4" w:rsidRDefault="00096E12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023AABBE" wp14:editId="385CA9A4">
          <wp:simplePos x="0" y="0"/>
          <wp:positionH relativeFrom="column">
            <wp:posOffset>-901700</wp:posOffset>
          </wp:positionH>
          <wp:positionV relativeFrom="paragraph">
            <wp:posOffset>-444500</wp:posOffset>
          </wp:positionV>
          <wp:extent cx="7920355" cy="11052175"/>
          <wp:effectExtent l="0" t="0" r="0" b="0"/>
          <wp:wrapNone/>
          <wp:docPr id="8" name="Picture 11" descr="A screen shot of a comput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55FE1"/>
    <w:rsid w:val="00096E12"/>
    <w:rsid w:val="000C768E"/>
    <w:rsid w:val="000F7C76"/>
    <w:rsid w:val="00150838"/>
    <w:rsid w:val="001D6155"/>
    <w:rsid w:val="003F5343"/>
    <w:rsid w:val="004053C6"/>
    <w:rsid w:val="006A4C58"/>
    <w:rsid w:val="006C2EEB"/>
    <w:rsid w:val="00771A20"/>
    <w:rsid w:val="00A36E33"/>
    <w:rsid w:val="00A4226B"/>
    <w:rsid w:val="00A55393"/>
    <w:rsid w:val="00B2471A"/>
    <w:rsid w:val="00C61233"/>
    <w:rsid w:val="00C6135E"/>
    <w:rsid w:val="00D22FD1"/>
    <w:rsid w:val="00D423A4"/>
    <w:rsid w:val="00D55955"/>
    <w:rsid w:val="00F95F06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9DC93F"/>
  <w15:docId w15:val="{48722181-00E1-4D8F-9CC7-83FD538D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2</cp:revision>
  <cp:lastPrinted>2021-11-19T14:50:00Z</cp:lastPrinted>
  <dcterms:created xsi:type="dcterms:W3CDTF">2022-11-25T14:34:00Z</dcterms:created>
  <dcterms:modified xsi:type="dcterms:W3CDTF">2022-11-25T14:34:00Z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