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6E11391D" w:rsidR="00A44477" w:rsidRPr="00A44477" w:rsidRDefault="00894B69" w:rsidP="00A44477">
            <w:pPr>
              <w:pStyle w:val="Header"/>
              <w:tabs>
                <w:tab w:val="clear" w:pos="4153"/>
                <w:tab w:val="clear" w:pos="8306"/>
              </w:tabs>
              <w:rPr>
                <w:noProof/>
              </w:rPr>
            </w:pPr>
            <w:r>
              <w:rPr>
                <w:noProof/>
              </w:rPr>
              <w:t>nov</w:t>
            </w: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AE15F5F" w14:textId="77777777" w:rsidR="00781C73" w:rsidRDefault="00875ACB" w:rsidP="00781C73">
            <w:pPr>
              <w:rPr>
                <w:rFonts w:asciiTheme="minorHAnsi" w:hAnsiTheme="minorHAnsi" w:cstheme="minorHAnsi"/>
                <w:b/>
                <w:bCs/>
                <w:sz w:val="24"/>
                <w:szCs w:val="24"/>
              </w:rPr>
            </w:pPr>
            <w:r w:rsidRPr="00875ACB">
              <w:rPr>
                <w:rFonts w:asciiTheme="minorHAnsi" w:hAnsiTheme="minorHAnsi" w:cstheme="minorHAnsi"/>
                <w:b/>
                <w:bCs/>
                <w:sz w:val="24"/>
                <w:szCs w:val="24"/>
              </w:rPr>
              <w:t>RA 029</w:t>
            </w:r>
            <w:r w:rsidR="005D279F">
              <w:rPr>
                <w:rFonts w:asciiTheme="minorHAnsi" w:hAnsiTheme="minorHAnsi" w:cstheme="minorHAnsi"/>
                <w:b/>
                <w:bCs/>
                <w:sz w:val="24"/>
                <w:szCs w:val="24"/>
              </w:rPr>
              <w:t>A</w:t>
            </w:r>
            <w:r w:rsidRPr="00875ACB">
              <w:rPr>
                <w:rFonts w:asciiTheme="minorHAnsi" w:hAnsiTheme="minorHAnsi" w:cstheme="minorHAnsi"/>
                <w:b/>
                <w:bCs/>
                <w:sz w:val="24"/>
                <w:szCs w:val="24"/>
              </w:rPr>
              <w:t xml:space="preserve"> Omicron Variant Full Opening of school v1 </w:t>
            </w:r>
          </w:p>
          <w:p w14:paraId="3EB6D184" w14:textId="731492C1" w:rsidR="00262F39" w:rsidRPr="00875ACB" w:rsidRDefault="00781C73" w:rsidP="00781C73">
            <w:pPr>
              <w:rPr>
                <w:rFonts w:asciiTheme="minorHAnsi" w:hAnsiTheme="minorHAnsi" w:cstheme="minorHAnsi"/>
              </w:rPr>
            </w:pPr>
            <w:bookmarkStart w:id="0" w:name="_GoBack"/>
            <w:bookmarkEnd w:id="0"/>
            <w:r>
              <w:rPr>
                <w:rFonts w:asciiTheme="minorHAnsi" w:hAnsiTheme="minorHAnsi" w:cstheme="minorHAnsi"/>
                <w:b/>
                <w:bCs/>
                <w:sz w:val="24"/>
                <w:szCs w:val="24"/>
              </w:rPr>
              <w:t>8</w:t>
            </w:r>
            <w:r w:rsidRPr="00781C73">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Dec</w:t>
            </w:r>
            <w:r w:rsidR="00875ACB" w:rsidRPr="00875ACB">
              <w:rPr>
                <w:rFonts w:asciiTheme="minorHAnsi" w:hAnsiTheme="minorHAnsi" w:cstheme="minorHAnsi"/>
                <w:b/>
                <w:bCs/>
                <w:sz w:val="24"/>
                <w:szCs w:val="24"/>
              </w:rPr>
              <w:t xml:space="preserve"> 2021</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7E3354" w:rsidRDefault="00262F39">
            <w:pPr>
              <w:rPr>
                <w:rFonts w:ascii="Calibri" w:hAnsi="Calibri"/>
                <w:sz w:val="24"/>
                <w:szCs w:val="24"/>
              </w:rPr>
            </w:pPr>
            <w:r w:rsidRPr="007E3354">
              <w:rPr>
                <w:rFonts w:ascii="Calibri" w:hAnsi="Calibri"/>
                <w:sz w:val="24"/>
                <w:szCs w:val="24"/>
              </w:rPr>
              <w:t xml:space="preserve">Location or </w:t>
            </w:r>
            <w:r w:rsidR="004A753F" w:rsidRPr="007E3354">
              <w:rPr>
                <w:rFonts w:ascii="Calibri" w:hAnsi="Calibri"/>
                <w:sz w:val="24"/>
                <w:szCs w:val="24"/>
              </w:rPr>
              <w:t>School</w:t>
            </w:r>
          </w:p>
          <w:p w14:paraId="341B537C" w14:textId="434B2BA9" w:rsidR="00262F39" w:rsidRPr="007E3354" w:rsidRDefault="007477EA" w:rsidP="007E3354">
            <w:pPr>
              <w:rPr>
                <w:rFonts w:ascii="Calibri" w:hAnsi="Calibri"/>
                <w:b/>
                <w:sz w:val="24"/>
                <w:szCs w:val="24"/>
              </w:rPr>
            </w:pPr>
            <w:r w:rsidRPr="007E3354">
              <w:rPr>
                <w:rFonts w:ascii="Calibri" w:hAnsi="Calibri"/>
                <w:sz w:val="24"/>
                <w:szCs w:val="24"/>
              </w:rPr>
              <w:t>A</w:t>
            </w:r>
            <w:r w:rsidR="00262F39" w:rsidRPr="007E3354">
              <w:rPr>
                <w:rFonts w:ascii="Calibri" w:hAnsi="Calibri"/>
                <w:sz w:val="24"/>
                <w:szCs w:val="24"/>
              </w:rPr>
              <w:t>ddress</w:t>
            </w:r>
            <w:r w:rsidRPr="007E3354">
              <w:rPr>
                <w:rFonts w:ascii="Calibri" w:hAnsi="Calibri"/>
                <w:sz w:val="24"/>
                <w:szCs w:val="24"/>
              </w:rPr>
              <w:t xml:space="preserve">: </w:t>
            </w:r>
            <w:r w:rsidR="00DA59A5" w:rsidRPr="007E3354">
              <w:rPr>
                <w:rFonts w:ascii="Calibri" w:hAnsi="Calibri"/>
                <w:sz w:val="24"/>
                <w:szCs w:val="24"/>
              </w:rPr>
              <w:t xml:space="preserve">  </w:t>
            </w:r>
            <w:proofErr w:type="spellStart"/>
            <w:r w:rsidR="007E3354" w:rsidRPr="007E3354">
              <w:rPr>
                <w:rFonts w:ascii="Calibri" w:hAnsi="Calibri"/>
                <w:sz w:val="24"/>
                <w:szCs w:val="24"/>
              </w:rPr>
              <w:t>Orrets</w:t>
            </w:r>
            <w:proofErr w:type="spellEnd"/>
            <w:r w:rsidR="007E3354" w:rsidRPr="007E3354">
              <w:rPr>
                <w:rFonts w:ascii="Calibri" w:hAnsi="Calibri"/>
                <w:sz w:val="24"/>
                <w:szCs w:val="24"/>
              </w:rPr>
              <w:t xml:space="preserve"> Meadow</w:t>
            </w:r>
          </w:p>
        </w:tc>
        <w:tc>
          <w:tcPr>
            <w:tcW w:w="4320" w:type="dxa"/>
          </w:tcPr>
          <w:p w14:paraId="175E9A02" w14:textId="77777777" w:rsidR="00262F39" w:rsidRPr="007E3354" w:rsidRDefault="00262F39">
            <w:pPr>
              <w:rPr>
                <w:rFonts w:ascii="Calibri" w:hAnsi="Calibri"/>
                <w:sz w:val="24"/>
                <w:szCs w:val="24"/>
              </w:rPr>
            </w:pPr>
            <w:r w:rsidRPr="007E3354">
              <w:rPr>
                <w:rFonts w:ascii="Calibri" w:hAnsi="Calibri"/>
                <w:sz w:val="24"/>
                <w:szCs w:val="24"/>
              </w:rPr>
              <w:t>Date assessment</w:t>
            </w:r>
          </w:p>
          <w:p w14:paraId="23471007" w14:textId="4902406C" w:rsidR="00262F39" w:rsidRPr="007E3354" w:rsidRDefault="00D1076A" w:rsidP="00781C73">
            <w:pPr>
              <w:rPr>
                <w:rFonts w:ascii="Calibri" w:hAnsi="Calibri"/>
                <w:sz w:val="24"/>
                <w:szCs w:val="24"/>
              </w:rPr>
            </w:pPr>
            <w:r w:rsidRPr="007E3354">
              <w:rPr>
                <w:rFonts w:ascii="Calibri" w:hAnsi="Calibri"/>
                <w:sz w:val="24"/>
                <w:szCs w:val="24"/>
              </w:rPr>
              <w:t>U</w:t>
            </w:r>
            <w:r w:rsidR="00262F39" w:rsidRPr="007E3354">
              <w:rPr>
                <w:rFonts w:ascii="Calibri" w:hAnsi="Calibri"/>
                <w:sz w:val="24"/>
                <w:szCs w:val="24"/>
              </w:rPr>
              <w:t>ndertaken</w:t>
            </w:r>
            <w:r w:rsidRPr="007E3354">
              <w:rPr>
                <w:rFonts w:ascii="Calibri" w:hAnsi="Calibri"/>
                <w:sz w:val="24"/>
                <w:szCs w:val="24"/>
              </w:rPr>
              <w:t xml:space="preserve"> </w:t>
            </w:r>
            <w:r w:rsidR="00781C73">
              <w:rPr>
                <w:rFonts w:ascii="Calibri" w:hAnsi="Calibri"/>
                <w:sz w:val="24"/>
                <w:szCs w:val="24"/>
              </w:rPr>
              <w:t>8th</w:t>
            </w:r>
            <w:r w:rsidR="007E3354" w:rsidRPr="007E3354">
              <w:rPr>
                <w:rFonts w:ascii="Calibri" w:hAnsi="Calibri"/>
                <w:sz w:val="24"/>
                <w:szCs w:val="24"/>
              </w:rPr>
              <w:t xml:space="preserve"> Dec 2021</w:t>
            </w:r>
          </w:p>
        </w:tc>
        <w:tc>
          <w:tcPr>
            <w:tcW w:w="5040" w:type="dxa"/>
          </w:tcPr>
          <w:p w14:paraId="139DBC30" w14:textId="54CD4BAE" w:rsidR="00262F39" w:rsidRPr="0064585E" w:rsidRDefault="00262F39" w:rsidP="007E3354">
            <w:pPr>
              <w:rPr>
                <w:rFonts w:ascii="Calibri" w:hAnsi="Calibri"/>
                <w:sz w:val="24"/>
                <w:szCs w:val="24"/>
              </w:rPr>
            </w:pPr>
            <w:r w:rsidRPr="007E3354">
              <w:rPr>
                <w:rFonts w:ascii="Calibri" w:hAnsi="Calibri"/>
                <w:sz w:val="24"/>
                <w:szCs w:val="24"/>
              </w:rPr>
              <w:t>Assessment undertaken</w:t>
            </w:r>
            <w:r w:rsidR="002266B3" w:rsidRPr="007E3354">
              <w:rPr>
                <w:rFonts w:ascii="Calibri" w:hAnsi="Calibri"/>
                <w:sz w:val="24"/>
                <w:szCs w:val="24"/>
              </w:rPr>
              <w:t xml:space="preserve"> b</w:t>
            </w:r>
            <w:r w:rsidRPr="007E3354">
              <w:rPr>
                <w:rFonts w:ascii="Calibri" w:hAnsi="Calibri"/>
                <w:sz w:val="24"/>
                <w:szCs w:val="24"/>
              </w:rPr>
              <w:t>y</w:t>
            </w:r>
            <w:r w:rsidR="002266B3" w:rsidRPr="007E3354">
              <w:rPr>
                <w:rFonts w:ascii="Calibri" w:hAnsi="Calibri"/>
                <w:sz w:val="24"/>
                <w:szCs w:val="24"/>
              </w:rPr>
              <w:t>:</w:t>
            </w:r>
            <w:r w:rsidR="00B86295" w:rsidRPr="007E3354">
              <w:rPr>
                <w:rFonts w:ascii="Calibri" w:hAnsi="Calibri"/>
                <w:sz w:val="24"/>
                <w:szCs w:val="24"/>
              </w:rPr>
              <w:t xml:space="preserve"> </w:t>
            </w:r>
            <w:r w:rsidR="00D53405" w:rsidRPr="007E3354">
              <w:rPr>
                <w:rFonts w:ascii="Calibri" w:hAnsi="Calibri"/>
                <w:sz w:val="24"/>
                <w:szCs w:val="24"/>
              </w:rPr>
              <w:t xml:space="preserve">Jeanne </w:t>
            </w:r>
            <w:proofErr w:type="spellStart"/>
            <w:r w:rsidR="00D53405" w:rsidRPr="007E3354">
              <w:rPr>
                <w:rFonts w:ascii="Calibri" w:hAnsi="Calibri"/>
                <w:sz w:val="24"/>
                <w:szCs w:val="24"/>
              </w:rPr>
              <w:t>Fairbrother</w:t>
            </w:r>
            <w:proofErr w:type="spellEnd"/>
            <w:r w:rsidR="00D53405" w:rsidRPr="007E3354">
              <w:rPr>
                <w:rFonts w:ascii="Calibri" w:hAnsi="Calibri"/>
                <w:sz w:val="24"/>
                <w:szCs w:val="24"/>
              </w:rPr>
              <w:t xml:space="preserve"> AND </w:t>
            </w:r>
            <w:r w:rsidR="007E3354" w:rsidRPr="007E3354">
              <w:rPr>
                <w:rFonts w:ascii="Calibri" w:hAnsi="Calibri"/>
                <w:sz w:val="24"/>
                <w:szCs w:val="24"/>
              </w:rPr>
              <w:t>C Duncan</w:t>
            </w:r>
          </w:p>
        </w:tc>
      </w:tr>
      <w:tr w:rsidR="00262F39" w:rsidRPr="0064585E" w14:paraId="659A1D6F" w14:textId="77777777">
        <w:tc>
          <w:tcPr>
            <w:tcW w:w="6624" w:type="dxa"/>
          </w:tcPr>
          <w:p w14:paraId="2349DEEF" w14:textId="267F80B6" w:rsidR="009B7904" w:rsidRPr="007E3354" w:rsidRDefault="00262F39" w:rsidP="009B7904">
            <w:pPr>
              <w:rPr>
                <w:rFonts w:ascii="Calibri" w:hAnsi="Calibri"/>
                <w:sz w:val="24"/>
                <w:szCs w:val="24"/>
              </w:rPr>
            </w:pPr>
            <w:r w:rsidRPr="007E3354">
              <w:rPr>
                <w:rFonts w:ascii="Calibri" w:hAnsi="Calibri"/>
                <w:sz w:val="24"/>
                <w:szCs w:val="24"/>
              </w:rPr>
              <w:t>Activity or situation</w:t>
            </w:r>
            <w:r w:rsidR="009B7904" w:rsidRPr="007E3354">
              <w:rPr>
                <w:rFonts w:ascii="Calibri" w:hAnsi="Calibri"/>
                <w:sz w:val="24"/>
                <w:szCs w:val="24"/>
              </w:rPr>
              <w:t>:</w:t>
            </w:r>
          </w:p>
          <w:p w14:paraId="1163448F" w14:textId="77777777" w:rsidR="009B7904" w:rsidRPr="007E3354" w:rsidRDefault="009B7904" w:rsidP="009B7904">
            <w:pPr>
              <w:rPr>
                <w:rFonts w:ascii="Calibri" w:hAnsi="Calibri"/>
                <w:b/>
                <w:bCs/>
                <w:sz w:val="24"/>
                <w:szCs w:val="24"/>
              </w:rPr>
            </w:pPr>
          </w:p>
          <w:p w14:paraId="7082CDCC" w14:textId="06A6F849" w:rsidR="00262F39" w:rsidRPr="007E3354" w:rsidRDefault="00875ACB" w:rsidP="00875ACB">
            <w:pPr>
              <w:rPr>
                <w:rFonts w:asciiTheme="minorHAnsi" w:hAnsiTheme="minorHAnsi" w:cstheme="minorHAnsi"/>
                <w:b/>
                <w:sz w:val="24"/>
                <w:szCs w:val="24"/>
              </w:rPr>
            </w:pPr>
            <w:r w:rsidRPr="007E3354">
              <w:rPr>
                <w:rFonts w:asciiTheme="minorHAnsi" w:hAnsiTheme="minorHAnsi" w:cstheme="minorHAnsi"/>
                <w:b/>
                <w:bCs/>
                <w:sz w:val="24"/>
                <w:szCs w:val="24"/>
              </w:rPr>
              <w:t>RA 029</w:t>
            </w:r>
            <w:r w:rsidR="005D279F" w:rsidRPr="007E3354">
              <w:rPr>
                <w:rFonts w:asciiTheme="minorHAnsi" w:hAnsiTheme="minorHAnsi" w:cstheme="minorHAnsi"/>
                <w:b/>
                <w:bCs/>
                <w:sz w:val="24"/>
                <w:szCs w:val="24"/>
              </w:rPr>
              <w:t>A</w:t>
            </w:r>
            <w:r w:rsidRPr="007E3354">
              <w:rPr>
                <w:rFonts w:asciiTheme="minorHAnsi" w:hAnsiTheme="minorHAnsi" w:cstheme="minorHAnsi"/>
                <w:b/>
                <w:bCs/>
                <w:sz w:val="24"/>
                <w:szCs w:val="24"/>
              </w:rPr>
              <w:t xml:space="preserve"> Omicron Variant Full Opening of school v1 29th Nov 2021</w:t>
            </w:r>
          </w:p>
        </w:tc>
        <w:tc>
          <w:tcPr>
            <w:tcW w:w="4320" w:type="dxa"/>
          </w:tcPr>
          <w:p w14:paraId="651DFD00" w14:textId="77777777" w:rsidR="00262F39" w:rsidRPr="007E3354" w:rsidRDefault="00262F39">
            <w:pPr>
              <w:rPr>
                <w:rFonts w:ascii="Calibri" w:hAnsi="Calibri"/>
                <w:sz w:val="24"/>
                <w:szCs w:val="24"/>
              </w:rPr>
            </w:pPr>
            <w:r w:rsidRPr="007E3354">
              <w:rPr>
                <w:rFonts w:ascii="Calibri" w:hAnsi="Calibri"/>
                <w:sz w:val="24"/>
                <w:szCs w:val="24"/>
              </w:rPr>
              <w:t>Review</w:t>
            </w:r>
          </w:p>
          <w:p w14:paraId="4A7FC66F" w14:textId="34F5B0E0" w:rsidR="00262F39" w:rsidRPr="007E3354" w:rsidRDefault="00262F39" w:rsidP="007E3354">
            <w:pPr>
              <w:rPr>
                <w:rFonts w:ascii="Calibri" w:hAnsi="Calibri"/>
                <w:sz w:val="24"/>
                <w:szCs w:val="24"/>
              </w:rPr>
            </w:pPr>
            <w:r w:rsidRPr="007E3354">
              <w:rPr>
                <w:rFonts w:ascii="Calibri" w:hAnsi="Calibri"/>
                <w:sz w:val="24"/>
                <w:szCs w:val="24"/>
              </w:rPr>
              <w:t>date</w:t>
            </w:r>
            <w:r w:rsidR="00B86295" w:rsidRPr="007E3354">
              <w:rPr>
                <w:rFonts w:ascii="Calibri" w:hAnsi="Calibri"/>
                <w:sz w:val="24"/>
                <w:szCs w:val="24"/>
              </w:rPr>
              <w:t xml:space="preserve">: </w:t>
            </w:r>
            <w:r w:rsidR="007E3354" w:rsidRPr="007E3354">
              <w:rPr>
                <w:rFonts w:ascii="Calibri" w:hAnsi="Calibri"/>
                <w:sz w:val="24"/>
                <w:szCs w:val="24"/>
              </w:rPr>
              <w:t>ongoing</w:t>
            </w:r>
          </w:p>
        </w:tc>
        <w:tc>
          <w:tcPr>
            <w:tcW w:w="5040" w:type="dxa"/>
          </w:tcPr>
          <w:p w14:paraId="22EC7D92" w14:textId="4BBCEBC2" w:rsidR="00262F39" w:rsidRPr="00D1076A" w:rsidRDefault="00262F39" w:rsidP="007E3354">
            <w:pPr>
              <w:rPr>
                <w:rFonts w:ascii="Calibri" w:hAnsi="Calibri"/>
                <w:color w:val="FF0000"/>
                <w:sz w:val="24"/>
                <w:szCs w:val="24"/>
              </w:rPr>
            </w:pPr>
            <w:r w:rsidRPr="007E3354">
              <w:rPr>
                <w:rFonts w:ascii="Calibri" w:hAnsi="Calibri"/>
                <w:sz w:val="24"/>
                <w:szCs w:val="24"/>
              </w:rPr>
              <w:t>Signature</w:t>
            </w:r>
            <w:r w:rsidR="00B86295" w:rsidRPr="007E3354">
              <w:rPr>
                <w:rFonts w:ascii="Calibri" w:hAnsi="Calibri"/>
                <w:sz w:val="24"/>
                <w:szCs w:val="24"/>
              </w:rPr>
              <w:t>:</w:t>
            </w:r>
            <w:r w:rsidR="00B86295" w:rsidRPr="0064585E">
              <w:rPr>
                <w:rFonts w:ascii="Calibri" w:hAnsi="Calibri"/>
                <w:sz w:val="24"/>
                <w:szCs w:val="24"/>
              </w:rPr>
              <w:t xml:space="preserve"> </w:t>
            </w:r>
            <w:r w:rsidR="007E3354">
              <w:rPr>
                <w:rFonts w:ascii="Calibri" w:hAnsi="Calibri"/>
                <w:noProof/>
                <w:color w:val="FF0000"/>
                <w:sz w:val="24"/>
                <w:szCs w:val="24"/>
                <w:lang w:eastAsia="en-GB"/>
              </w:rPr>
              <w:drawing>
                <wp:inline distT="0" distB="0" distL="0" distR="0" wp14:anchorId="29AD4A6B" wp14:editId="76598181">
                  <wp:extent cx="1781175" cy="81674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0">
                            <a:extLst>
                              <a:ext uri="{28A0092B-C50C-407E-A947-70E740481C1C}">
                                <a14:useLocalDpi xmlns:a14="http://schemas.microsoft.com/office/drawing/2010/main" val="0"/>
                              </a:ext>
                            </a:extLst>
                          </a:blip>
                          <a:stretch>
                            <a:fillRect/>
                          </a:stretch>
                        </pic:blipFill>
                        <pic:spPr>
                          <a:xfrm>
                            <a:off x="0" y="0"/>
                            <a:ext cx="1786830" cy="819334"/>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394D33D0" w14:textId="77777777" w:rsidR="000B10DA" w:rsidRDefault="000B10DA" w:rsidP="00D53405">
            <w:pPr>
              <w:ind w:right="141"/>
              <w:jc w:val="both"/>
              <w:rPr>
                <w:rFonts w:ascii="Calibri" w:hAnsi="Calibri" w:cs="Calibri"/>
                <w:b/>
                <w:bCs/>
                <w:sz w:val="22"/>
                <w:szCs w:val="22"/>
              </w:rPr>
            </w:pPr>
          </w:p>
          <w:p w14:paraId="09675C43" w14:textId="38DDC221" w:rsidR="000B10DA" w:rsidRPr="000B10DA" w:rsidRDefault="000B10DA" w:rsidP="00D53405">
            <w:pPr>
              <w:ind w:right="141"/>
              <w:jc w:val="both"/>
              <w:rPr>
                <w:rFonts w:ascii="Calibri" w:hAnsi="Calibri" w:cs="Calibri"/>
                <w:sz w:val="22"/>
                <w:szCs w:val="22"/>
              </w:rPr>
            </w:pPr>
            <w:r>
              <w:rPr>
                <w:rFonts w:ascii="Calibri" w:hAnsi="Calibri" w:cs="Calibri"/>
                <w:sz w:val="22"/>
                <w:szCs w:val="22"/>
              </w:rPr>
              <w:t xml:space="preserve">This update is in response to </w:t>
            </w:r>
            <w:r w:rsidR="00E35A77">
              <w:rPr>
                <w:rFonts w:ascii="Calibri" w:hAnsi="Calibri" w:cs="Calibri"/>
                <w:sz w:val="22"/>
                <w:szCs w:val="22"/>
              </w:rPr>
              <w:t xml:space="preserve">the DFE </w:t>
            </w:r>
            <w:r w:rsidR="00A039D7">
              <w:rPr>
                <w:rFonts w:ascii="Calibri" w:hAnsi="Calibri" w:cs="Calibri"/>
                <w:sz w:val="22"/>
                <w:szCs w:val="22"/>
              </w:rPr>
              <w:t>update on 29</w:t>
            </w:r>
            <w:r w:rsidR="00A039D7" w:rsidRPr="00A039D7">
              <w:rPr>
                <w:rFonts w:ascii="Calibri" w:hAnsi="Calibri" w:cs="Calibri"/>
                <w:sz w:val="22"/>
                <w:szCs w:val="22"/>
                <w:vertAlign w:val="superscript"/>
              </w:rPr>
              <w:t>th</w:t>
            </w:r>
            <w:r w:rsidR="00A039D7">
              <w:rPr>
                <w:rFonts w:ascii="Calibri" w:hAnsi="Calibri" w:cs="Calibri"/>
                <w:sz w:val="22"/>
                <w:szCs w:val="22"/>
              </w:rPr>
              <w:t xml:space="preserve"> November 2021 due to the new </w:t>
            </w:r>
            <w:r w:rsidRPr="000B10DA">
              <w:rPr>
                <w:rFonts w:ascii="Calibri" w:hAnsi="Calibri" w:cs="Calibri"/>
                <w:sz w:val="22"/>
                <w:szCs w:val="22"/>
              </w:rPr>
              <w:t xml:space="preserve">Omicron </w:t>
            </w:r>
            <w:r w:rsidR="00A039D7">
              <w:rPr>
                <w:rFonts w:ascii="Calibri" w:hAnsi="Calibri" w:cs="Calibri"/>
                <w:sz w:val="22"/>
                <w:szCs w:val="22"/>
              </w:rPr>
              <w:t xml:space="preserve">variant. DfE </w:t>
            </w:r>
            <w:r w:rsidR="008755C3">
              <w:rPr>
                <w:rFonts w:ascii="Calibri" w:hAnsi="Calibri" w:cs="Calibri"/>
                <w:sz w:val="22"/>
                <w:szCs w:val="22"/>
              </w:rPr>
              <w:t>Schools</w:t>
            </w:r>
            <w:r w:rsidR="00A7222B">
              <w:rPr>
                <w:rFonts w:ascii="Calibri" w:hAnsi="Calibri" w:cs="Calibri"/>
                <w:sz w:val="22"/>
                <w:szCs w:val="22"/>
              </w:rPr>
              <w:t xml:space="preserve"> operational guidance updated 08.59 29</w:t>
            </w:r>
            <w:r w:rsidR="00A7222B" w:rsidRPr="00A7222B">
              <w:rPr>
                <w:rFonts w:ascii="Calibri" w:hAnsi="Calibri" w:cs="Calibri"/>
                <w:sz w:val="22"/>
                <w:szCs w:val="22"/>
                <w:vertAlign w:val="superscript"/>
              </w:rPr>
              <w:t>th</w:t>
            </w:r>
            <w:r w:rsidR="00A7222B">
              <w:rPr>
                <w:rFonts w:ascii="Calibri" w:hAnsi="Calibri" w:cs="Calibri"/>
                <w:sz w:val="22"/>
                <w:szCs w:val="22"/>
              </w:rPr>
              <w:t xml:space="preserve"> Nov 2021.</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3D35584F" w14:textId="77777777" w:rsidR="00B4409C" w:rsidRPr="001D0B0D" w:rsidRDefault="00B4409C" w:rsidP="00F727C4">
            <w:pPr>
              <w:rPr>
                <w:rFonts w:ascii="Calibri" w:hAnsi="Calibri" w:cs="Calibri"/>
                <w:sz w:val="22"/>
                <w:szCs w:val="22"/>
              </w:rPr>
            </w:pPr>
          </w:p>
          <w:p w14:paraId="74C123CB" w14:textId="1CAA1B0B" w:rsidR="00F727C4" w:rsidRPr="001D0B0D" w:rsidRDefault="00B4409C" w:rsidP="00F727C4">
            <w:pPr>
              <w:rPr>
                <w:rFonts w:ascii="Calibri" w:hAnsi="Calibri" w:cs="Calibri"/>
                <w:sz w:val="22"/>
                <w:szCs w:val="22"/>
              </w:rPr>
            </w:pPr>
            <w:r w:rsidRPr="001D0B0D">
              <w:rPr>
                <w:rFonts w:ascii="Calibri" w:hAnsi="Calibri" w:cs="Calibri"/>
                <w:sz w:val="22"/>
                <w:szCs w:val="22"/>
              </w:rPr>
              <w:t>This risk assessment applies to:</w:t>
            </w:r>
          </w:p>
          <w:p w14:paraId="30872B7E"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primary schools</w:t>
            </w:r>
          </w:p>
          <w:p w14:paraId="4C9C4748"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secondary schools (including sixth forms) </w:t>
            </w:r>
          </w:p>
          <w:p w14:paraId="22676C13" w14:textId="3645A386"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special schools, special post-16 providers and alternative provision</w:t>
            </w:r>
          </w:p>
          <w:p w14:paraId="74A9E359" w14:textId="77777777" w:rsidR="00F727C4" w:rsidRPr="001D0B0D" w:rsidRDefault="00F727C4" w:rsidP="00F727C4">
            <w:pPr>
              <w:rPr>
                <w:rFonts w:ascii="Calibri" w:hAnsi="Calibri" w:cs="Calibri"/>
                <w:sz w:val="22"/>
                <w:szCs w:val="22"/>
              </w:rPr>
            </w:pPr>
            <w:r w:rsidRPr="001D0B0D">
              <w:rPr>
                <w:rFonts w:ascii="Calibri" w:hAnsi="Calibri" w:cs="Calibri"/>
                <w:sz w:val="22"/>
                <w:szCs w:val="22"/>
              </w:rPr>
              <w:t xml:space="preserve"> • 16 to 19 academies </w:t>
            </w:r>
          </w:p>
          <w:p w14:paraId="407666D3" w14:textId="30193FC4" w:rsidR="00F727C4" w:rsidRPr="001D0B0D" w:rsidRDefault="00B00541" w:rsidP="00F727C4">
            <w:pPr>
              <w:rPr>
                <w:rFonts w:ascii="Calibri" w:hAnsi="Calibri" w:cs="Calibri"/>
                <w:sz w:val="22"/>
                <w:szCs w:val="22"/>
              </w:rPr>
            </w:pPr>
            <w:r w:rsidRPr="001D0B0D">
              <w:rPr>
                <w:rFonts w:ascii="Calibri" w:hAnsi="Calibri" w:cs="Calibri"/>
                <w:sz w:val="22"/>
                <w:szCs w:val="22"/>
              </w:rPr>
              <w:t xml:space="preserve"> </w:t>
            </w:r>
            <w:r w:rsidR="00F727C4" w:rsidRPr="001D0B0D">
              <w:rPr>
                <w:rFonts w:ascii="Calibri" w:hAnsi="Calibri" w:cs="Calibri"/>
                <w:sz w:val="22"/>
                <w:szCs w:val="22"/>
              </w:rPr>
              <w:t xml:space="preserve">• infant, junior, middle, upper schools </w:t>
            </w:r>
          </w:p>
          <w:p w14:paraId="0FC27A05" w14:textId="77777777" w:rsidR="001029AD" w:rsidRPr="001D0B0D" w:rsidRDefault="001029AD" w:rsidP="0015260A">
            <w:pPr>
              <w:rPr>
                <w:rFonts w:ascii="Calibri" w:hAnsi="Calibri" w:cs="Calibri"/>
                <w:sz w:val="22"/>
                <w:szCs w:val="22"/>
              </w:rPr>
            </w:pPr>
          </w:p>
          <w:p w14:paraId="1535B5C5" w14:textId="57ABC296" w:rsidR="00752154" w:rsidRPr="007E3354" w:rsidRDefault="002E710D" w:rsidP="000B5D83">
            <w:pPr>
              <w:jc w:val="both"/>
              <w:rPr>
                <w:rFonts w:cs="Calibri"/>
                <w:sz w:val="22"/>
                <w:szCs w:val="22"/>
              </w:rPr>
            </w:pPr>
            <w:r w:rsidRPr="007E3354">
              <w:rPr>
                <w:rFonts w:ascii="Calibri" w:hAnsi="Calibri" w:cs="Calibri"/>
                <w:b/>
                <w:bCs/>
                <w:sz w:val="22"/>
                <w:szCs w:val="22"/>
              </w:rPr>
              <w:t>Please note that this risk assessment has been created in line with the current guidance.</w:t>
            </w:r>
            <w:r w:rsidR="00D17118" w:rsidRPr="007E3354">
              <w:rPr>
                <w:rFonts w:ascii="Calibri" w:hAnsi="Calibri" w:cs="Calibri"/>
                <w:b/>
                <w:bCs/>
                <w:sz w:val="22"/>
                <w:szCs w:val="22"/>
              </w:rPr>
              <w:t xml:space="preserve"> It contains sample control measures </w:t>
            </w:r>
            <w:r w:rsidR="00977072" w:rsidRPr="007E3354">
              <w:rPr>
                <w:rFonts w:ascii="Calibri" w:hAnsi="Calibri" w:cs="Calibri"/>
                <w:b/>
                <w:bCs/>
                <w:sz w:val="22"/>
                <w:szCs w:val="22"/>
              </w:rPr>
              <w:t>that fit with the</w:t>
            </w:r>
            <w:r w:rsidR="005D780C" w:rsidRPr="007E3354">
              <w:rPr>
                <w:rFonts w:ascii="Calibri" w:hAnsi="Calibri" w:cs="Calibri"/>
                <w:b/>
                <w:bCs/>
                <w:sz w:val="22"/>
                <w:szCs w:val="22"/>
              </w:rPr>
              <w:t xml:space="preserve"> DfE</w:t>
            </w:r>
            <w:r w:rsidR="00977072" w:rsidRPr="007E3354">
              <w:rPr>
                <w:rFonts w:ascii="Calibri" w:hAnsi="Calibri" w:cs="Calibri"/>
                <w:b/>
                <w:bCs/>
                <w:sz w:val="22"/>
                <w:szCs w:val="22"/>
              </w:rPr>
              <w:t xml:space="preserve"> system of control</w:t>
            </w:r>
            <w:r w:rsidR="00944320" w:rsidRPr="007E3354">
              <w:rPr>
                <w:rFonts w:ascii="Calibri" w:hAnsi="Calibri" w:cs="Calibri"/>
                <w:b/>
                <w:bCs/>
                <w:sz w:val="22"/>
                <w:szCs w:val="22"/>
              </w:rPr>
              <w:t>s</w:t>
            </w:r>
            <w:r w:rsidR="00977072" w:rsidRPr="007E3354">
              <w:rPr>
                <w:rFonts w:ascii="Calibri" w:hAnsi="Calibri" w:cs="Calibri"/>
                <w:b/>
                <w:bCs/>
                <w:sz w:val="22"/>
                <w:szCs w:val="22"/>
              </w:rPr>
              <w:t xml:space="preserve">. One size does not fit all, and </w:t>
            </w:r>
            <w:r w:rsidR="00944320" w:rsidRPr="007E3354">
              <w:rPr>
                <w:rFonts w:ascii="Calibri" w:hAnsi="Calibri" w:cs="Calibri"/>
                <w:b/>
                <w:bCs/>
                <w:sz w:val="22"/>
                <w:szCs w:val="22"/>
              </w:rPr>
              <w:t>schools should make this model risk assessment their own and</w:t>
            </w:r>
            <w:r w:rsidR="00F11052" w:rsidRPr="007E3354">
              <w:rPr>
                <w:rFonts w:ascii="Calibri" w:hAnsi="Calibri" w:cs="Calibri"/>
                <w:b/>
                <w:bCs/>
                <w:sz w:val="22"/>
                <w:szCs w:val="22"/>
              </w:rPr>
              <w:t xml:space="preserve"> </w:t>
            </w:r>
            <w:r w:rsidRPr="007E3354">
              <w:rPr>
                <w:rFonts w:ascii="Calibri" w:hAnsi="Calibri" w:cs="Calibri"/>
                <w:b/>
                <w:bCs/>
                <w:sz w:val="22"/>
                <w:szCs w:val="22"/>
              </w:rPr>
              <w:t xml:space="preserve">reflect any local </w:t>
            </w:r>
            <w:r w:rsidR="00773AC7" w:rsidRPr="007E3354">
              <w:rPr>
                <w:rFonts w:ascii="Calibri" w:hAnsi="Calibri" w:cs="Calibri"/>
                <w:b/>
                <w:bCs/>
                <w:sz w:val="22"/>
                <w:szCs w:val="22"/>
              </w:rPr>
              <w:t>measures</w:t>
            </w:r>
            <w:r w:rsidR="00112128" w:rsidRPr="007E3354">
              <w:rPr>
                <w:rFonts w:ascii="Calibri" w:hAnsi="Calibri" w:cs="Calibri"/>
                <w:b/>
                <w:bCs/>
                <w:sz w:val="22"/>
                <w:szCs w:val="22"/>
              </w:rPr>
              <w:t>, particularly local HPT</w:t>
            </w:r>
            <w:r w:rsidR="00BC008D" w:rsidRPr="007E3354">
              <w:rPr>
                <w:rFonts w:ascii="Calibri" w:hAnsi="Calibri" w:cs="Calibri"/>
                <w:b/>
                <w:bCs/>
                <w:sz w:val="22"/>
                <w:szCs w:val="22"/>
              </w:rPr>
              <w:t>’s</w:t>
            </w:r>
            <w:r w:rsidR="000B5D83" w:rsidRPr="007E3354">
              <w:rPr>
                <w:rFonts w:ascii="Calibri" w:hAnsi="Calibri" w:cs="Calibri"/>
                <w:b/>
                <w:bCs/>
                <w:sz w:val="22"/>
                <w:szCs w:val="22"/>
              </w:rPr>
              <w:t xml:space="preserve"> guidance</w:t>
            </w:r>
            <w:r w:rsidR="00773AC7" w:rsidRPr="007E3354">
              <w:rPr>
                <w:rFonts w:ascii="Calibri" w:hAnsi="Calibri" w:cs="Calibri"/>
                <w:b/>
                <w:bCs/>
                <w:sz w:val="22"/>
                <w:szCs w:val="22"/>
              </w:rPr>
              <w:t>.</w:t>
            </w:r>
          </w:p>
          <w:p w14:paraId="6788FE49" w14:textId="77777777" w:rsidR="005D780C" w:rsidRPr="001D0B0D" w:rsidRDefault="005D780C" w:rsidP="002E710D">
            <w:pPr>
              <w:pStyle w:val="ListParagraph"/>
              <w:spacing w:after="0" w:line="240" w:lineRule="auto"/>
              <w:ind w:left="0"/>
              <w:rPr>
                <w:rFonts w:cs="Calibri"/>
                <w:b/>
                <w:bCs/>
              </w:rPr>
            </w:pPr>
          </w:p>
          <w:p w14:paraId="21A6FD25" w14:textId="45AF0CC0"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22F4D9FA"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rPr>
              <w:lastRenderedPageBreak/>
              <w:t>Public Health England (PHE) (2017) ‘Health protection in schools and other childcare facilities’</w:t>
            </w:r>
          </w:p>
          <w:p w14:paraId="4BE82F3B" w14:textId="37128A3B"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p>
          <w:p w14:paraId="2568D68F" w14:textId="7CAC7C57"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9663AE">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496A4B1F" w14:textId="037067FE" w:rsidR="002E710D" w:rsidRPr="007E3354" w:rsidRDefault="00AD0FBC" w:rsidP="007E3354">
            <w:pPr>
              <w:pStyle w:val="ListParagraph"/>
              <w:numPr>
                <w:ilvl w:val="0"/>
                <w:numId w:val="11"/>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w:t>
            </w: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11"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5820EE5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of COVID 19</w:t>
            </w:r>
            <w:r w:rsidR="004416A7">
              <w:rPr>
                <w:rFonts w:asciiTheme="minorHAnsi" w:hAnsiTheme="minorHAnsi" w:cstheme="minorHAnsi"/>
                <w:b/>
                <w:bCs/>
                <w:sz w:val="22"/>
                <w:szCs w:val="22"/>
              </w:rPr>
              <w:t xml:space="preserve"> (</w:t>
            </w:r>
            <w:r w:rsidR="004416A7" w:rsidRPr="005D279F">
              <w:rPr>
                <w:rFonts w:asciiTheme="minorHAnsi" w:hAnsiTheme="minorHAnsi" w:cstheme="minorHAnsi"/>
                <w:b/>
                <w:bCs/>
                <w:sz w:val="22"/>
                <w:szCs w:val="22"/>
                <w:u w:val="single"/>
              </w:rPr>
              <w:t>including Omicron)</w:t>
            </w:r>
            <w:r w:rsidR="00056F3D" w:rsidRPr="005D279F">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32957DCF"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7CD6AB0" w14:textId="4522AF3E" w:rsidR="0086125D" w:rsidRPr="00274A00"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7E3354" w:rsidRDefault="008D15A3" w:rsidP="008D15A3">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0077A1AD" w14:textId="0BF56327" w:rsidR="008D15A3" w:rsidRPr="007E3354" w:rsidRDefault="008D15A3" w:rsidP="008D15A3">
            <w:pPr>
              <w:pStyle w:val="Header"/>
              <w:tabs>
                <w:tab w:val="clear" w:pos="4153"/>
                <w:tab w:val="clear" w:pos="8306"/>
              </w:tabs>
              <w:rPr>
                <w:rFonts w:asciiTheme="minorHAnsi" w:hAnsiTheme="minorHAnsi" w:cstheme="minorHAnsi"/>
                <w:b/>
                <w:sz w:val="22"/>
                <w:szCs w:val="22"/>
              </w:rPr>
            </w:pPr>
          </w:p>
        </w:tc>
        <w:tc>
          <w:tcPr>
            <w:tcW w:w="2551" w:type="dxa"/>
          </w:tcPr>
          <w:p w14:paraId="0882275E" w14:textId="4CD7B0F2" w:rsidR="008D15A3" w:rsidRPr="00274A00"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BA962F9"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416A7">
              <w:rPr>
                <w:rFonts w:asciiTheme="minorHAnsi" w:hAnsiTheme="minorHAnsi" w:cstheme="minorHAnsi"/>
                <w:sz w:val="22"/>
                <w:szCs w:val="22"/>
              </w:rPr>
              <w:t xml:space="preserve"> </w:t>
            </w:r>
            <w:r w:rsidR="004416A7" w:rsidRPr="005D279F">
              <w:rPr>
                <w:rFonts w:asciiTheme="minorHAnsi" w:hAnsiTheme="minorHAnsi" w:cstheme="minorHAnsi"/>
                <w:sz w:val="22"/>
                <w:szCs w:val="22"/>
              </w:rPr>
              <w:t>variants outbreak</w:t>
            </w:r>
            <w:r w:rsidR="00437888" w:rsidRPr="005D279F">
              <w:rPr>
                <w:rFonts w:asciiTheme="minorHAnsi" w:hAnsiTheme="minorHAnsi" w:cstheme="minorHAnsi"/>
                <w:sz w:val="22"/>
                <w:szCs w:val="22"/>
              </w:rPr>
              <w:t>.</w:t>
            </w:r>
          </w:p>
          <w:p w14:paraId="79119C8B" w14:textId="1AD2A3DF" w:rsidR="00F031EE" w:rsidRPr="00274A00" w:rsidRDefault="00F031EE" w:rsidP="009663AE">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Remote education plans are in place for pupils who a</w:t>
            </w:r>
            <w:r w:rsidR="007E3354">
              <w:rPr>
                <w:rFonts w:asciiTheme="minorHAnsi" w:hAnsiTheme="minorHAnsi" w:cstheme="minorHAnsi"/>
              </w:rPr>
              <w:t>re self-isolating or shielding if they are well enough to learn and have no symptoms.</w:t>
            </w:r>
          </w:p>
          <w:p w14:paraId="33AF7E87" w14:textId="24AAB51F" w:rsidR="00F031EE" w:rsidRPr="00274A00" w:rsidRDefault="00F031EE" w:rsidP="009663AE">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w:t>
            </w:r>
            <w:r w:rsidRPr="00274A00">
              <w:rPr>
                <w:rFonts w:asciiTheme="minorHAnsi" w:hAnsiTheme="minorHAnsi" w:cstheme="minorHAnsi"/>
                <w:sz w:val="22"/>
                <w:szCs w:val="22"/>
              </w:rPr>
              <w:lastRenderedPageBreak/>
              <w:t>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3CB702ED" w:rsidR="00F031EE" w:rsidRPr="00274A00" w:rsidRDefault="00F031EE" w:rsidP="009663AE">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12" w:history="1">
              <w:r w:rsidR="004C4689" w:rsidRPr="00B235F1">
                <w:rPr>
                  <w:rStyle w:val="Hyperlink"/>
                  <w:rFonts w:asciiTheme="minorHAnsi" w:hAnsiTheme="minorHAnsi" w:cstheme="minorHAnsi"/>
                </w:rPr>
                <w:t>covidschoolsupport@wirral.gov.uk</w:t>
              </w:r>
            </w:hyperlink>
          </w:p>
          <w:p w14:paraId="0AB1B19C" w14:textId="75D21C8B" w:rsidR="00905005" w:rsidRPr="00862758" w:rsidRDefault="00F031EE" w:rsidP="009663AE">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Public Health and the Local Authority will be informed of any outbreaks via NHS T&amp;T.</w:t>
            </w:r>
          </w:p>
        </w:tc>
        <w:tc>
          <w:tcPr>
            <w:tcW w:w="1710" w:type="dxa"/>
          </w:tcPr>
          <w:p w14:paraId="0FD61506" w14:textId="77777777" w:rsidR="00171EAE" w:rsidRPr="007E3354" w:rsidRDefault="00171EAE" w:rsidP="00171EAE">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5DF773A7" w14:textId="77777777" w:rsidR="00171EAE" w:rsidRPr="007E3354" w:rsidRDefault="00171EAE" w:rsidP="007E3354">
            <w:pPr>
              <w:pStyle w:val="Header"/>
              <w:tabs>
                <w:tab w:val="clear" w:pos="4153"/>
                <w:tab w:val="clear" w:pos="8306"/>
              </w:tabs>
              <w:rPr>
                <w:rFonts w:asciiTheme="minorHAnsi" w:hAnsiTheme="minorHAnsi" w:cstheme="minorHAnsi"/>
                <w:b/>
                <w:sz w:val="22"/>
                <w:szCs w:val="22"/>
              </w:rPr>
            </w:pPr>
          </w:p>
        </w:tc>
        <w:tc>
          <w:tcPr>
            <w:tcW w:w="2551" w:type="dxa"/>
          </w:tcPr>
          <w:p w14:paraId="791CC088" w14:textId="09AC07EA"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14:paraId="3655A223" w14:textId="77777777" w:rsidR="003356A2" w:rsidRPr="00274A00" w:rsidRDefault="003356A2" w:rsidP="003356A2">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E50EEC9" w14:textId="0C06F117" w:rsidR="003356A2" w:rsidRPr="00274A00" w:rsidRDefault="003356A2" w:rsidP="003356A2">
            <w:pPr>
              <w:rPr>
                <w:rFonts w:asciiTheme="minorHAnsi" w:hAnsiTheme="minorHAnsi" w:cstheme="minorHAnsi"/>
                <w:b/>
                <w:bCs/>
                <w:sz w:val="22"/>
                <w:szCs w:val="22"/>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9663AE">
            <w:pPr>
              <w:pStyle w:val="ListParagraph"/>
              <w:numPr>
                <w:ilvl w:val="0"/>
                <w:numId w:val="28"/>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339051A7" w:rsidR="008D67B1" w:rsidRPr="008D67B1" w:rsidRDefault="00A01594" w:rsidP="009663AE">
            <w:pPr>
              <w:pStyle w:val="ListParagraph"/>
              <w:numPr>
                <w:ilvl w:val="0"/>
                <w:numId w:val="28"/>
              </w:numPr>
              <w:rPr>
                <w:rFonts w:asciiTheme="minorHAnsi" w:hAnsiTheme="minorHAnsi" w:cstheme="minorHAnsi"/>
              </w:rPr>
            </w:pPr>
            <w:r>
              <w:rPr>
                <w:rFonts w:asciiTheme="minorHAnsi" w:hAnsiTheme="minorHAnsi" w:cstheme="minorHAnsi"/>
              </w:rPr>
              <w:t xml:space="preserve">Latest version </w:t>
            </w:r>
            <w:r w:rsidR="004416A7" w:rsidRPr="005D279F">
              <w:rPr>
                <w:rFonts w:asciiTheme="minorHAnsi" w:hAnsiTheme="minorHAnsi" w:cstheme="minorHAnsi"/>
                <w:b/>
                <w:bCs/>
              </w:rPr>
              <w:t>RA 029</w:t>
            </w:r>
            <w:r w:rsidR="005D279F">
              <w:rPr>
                <w:rFonts w:asciiTheme="minorHAnsi" w:hAnsiTheme="minorHAnsi" w:cstheme="minorHAnsi"/>
                <w:b/>
                <w:bCs/>
              </w:rPr>
              <w:t>A</w:t>
            </w:r>
            <w:r w:rsidR="004416A7" w:rsidRPr="005D279F">
              <w:rPr>
                <w:rFonts w:asciiTheme="minorHAnsi" w:hAnsiTheme="minorHAnsi" w:cstheme="minorHAnsi"/>
                <w:b/>
                <w:bCs/>
              </w:rPr>
              <w:t xml:space="preserve"> Omicron Variant Full Opening of school v1</w:t>
            </w:r>
            <w:r w:rsidR="005D279F" w:rsidRPr="005D279F">
              <w:rPr>
                <w:rFonts w:asciiTheme="minorHAnsi" w:hAnsiTheme="minorHAnsi" w:cstheme="minorHAnsi"/>
                <w:b/>
                <w:bCs/>
              </w:rPr>
              <w:t xml:space="preserve"> </w:t>
            </w:r>
            <w:r w:rsidR="008D67B1" w:rsidRPr="005D279F">
              <w:rPr>
                <w:rFonts w:asciiTheme="minorHAnsi" w:hAnsiTheme="minorHAnsi" w:cstheme="minorHAnsi"/>
              </w:rPr>
              <w:t>published</w:t>
            </w:r>
            <w:r w:rsidR="008D67B1" w:rsidRPr="000613FE">
              <w:rPr>
                <w:rFonts w:asciiTheme="minorHAnsi" w:hAnsiTheme="minorHAnsi" w:cstheme="minorHAnsi"/>
              </w:rPr>
              <w:t xml:space="preserve"> to website &amp; shared with unions, LA &amp; governors.</w:t>
            </w:r>
          </w:p>
          <w:p w14:paraId="38F812E3" w14:textId="2AFA6133" w:rsidR="000613FE"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9663AE">
            <w:pPr>
              <w:pStyle w:val="ListParagraph"/>
              <w:numPr>
                <w:ilvl w:val="0"/>
                <w:numId w:val="28"/>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7E3354" w:rsidRDefault="003356A2" w:rsidP="003356A2">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12213A50" w14:textId="77777777" w:rsidR="003356A2" w:rsidRPr="007E3354" w:rsidRDefault="003356A2" w:rsidP="007E3354">
            <w:pPr>
              <w:pStyle w:val="Header"/>
              <w:tabs>
                <w:tab w:val="clear" w:pos="4153"/>
                <w:tab w:val="clear" w:pos="8306"/>
              </w:tabs>
              <w:rPr>
                <w:rFonts w:asciiTheme="minorHAnsi" w:hAnsiTheme="minorHAnsi" w:cstheme="minorHAnsi"/>
                <w:b/>
                <w:sz w:val="22"/>
                <w:szCs w:val="22"/>
              </w:rPr>
            </w:pPr>
          </w:p>
        </w:tc>
        <w:tc>
          <w:tcPr>
            <w:tcW w:w="2551" w:type="dxa"/>
          </w:tcPr>
          <w:p w14:paraId="1FC6CD2E" w14:textId="76C409FA"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p>
        </w:tc>
      </w:tr>
      <w:tr w:rsidR="00D501B1" w:rsidRPr="00274A00" w14:paraId="0CD5ED67" w14:textId="77777777" w:rsidTr="007E3354">
        <w:trPr>
          <w:trHeight w:val="785"/>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1112A15F" w:rsidR="00D501B1" w:rsidRPr="00274A00" w:rsidRDefault="00D501B1" w:rsidP="007E3354">
            <w:pPr>
              <w:pStyle w:val="m-7304829772552820756msolistparagraph"/>
              <w:rPr>
                <w:rFonts w:asciiTheme="minorHAnsi" w:hAnsiTheme="minorHAnsi" w:cstheme="minorHAnsi"/>
                <w:b/>
                <w:bCs/>
              </w:rPr>
            </w:pPr>
            <w:r w:rsidRPr="00274A00">
              <w:rPr>
                <w:rFonts w:asciiTheme="minorHAnsi" w:hAnsiTheme="minorHAnsi" w:cstheme="minorHAnsi"/>
                <w:b/>
                <w:bCs/>
                <w:color w:val="7030A0"/>
              </w:rPr>
              <w:t>All settings unless indicated</w:t>
            </w: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3CFDBCD0" w:rsidR="00D501B1" w:rsidRPr="00F16064" w:rsidRDefault="00D501B1" w:rsidP="009663AE">
            <w:pPr>
              <w:pStyle w:val="ListParagraph"/>
              <w:numPr>
                <w:ilvl w:val="0"/>
                <w:numId w:val="25"/>
              </w:numPr>
              <w:spacing w:after="0" w:line="240" w:lineRule="auto"/>
              <w:rPr>
                <w:rFonts w:asciiTheme="minorHAnsi" w:hAnsiTheme="minorHAnsi" w:cstheme="minorHAnsi"/>
                <w:iCs/>
              </w:rPr>
            </w:pPr>
            <w:proofErr w:type="gramStart"/>
            <w:r w:rsidRPr="00F16064">
              <w:rPr>
                <w:rFonts w:asciiTheme="minorHAnsi" w:hAnsiTheme="minorHAnsi" w:cstheme="minorHAnsi"/>
                <w:iCs/>
              </w:rPr>
              <w:t>Staff are</w:t>
            </w:r>
            <w:proofErr w:type="gramEnd"/>
            <w:r w:rsidRPr="00F16064">
              <w:rPr>
                <w:rFonts w:asciiTheme="minorHAnsi" w:hAnsiTheme="minorHAnsi" w:cstheme="minorHAnsi"/>
                <w:iCs/>
              </w:rPr>
              <w:t xml:space="preserve"> vigilant in discerning pupil mental health and report any concerns to </w:t>
            </w:r>
            <w:r w:rsidR="007E3354" w:rsidRPr="00F16064">
              <w:rPr>
                <w:rFonts w:asciiTheme="minorHAnsi" w:hAnsiTheme="minorHAnsi" w:cstheme="minorHAnsi"/>
                <w:iCs/>
              </w:rPr>
              <w:t>C Duncan.</w:t>
            </w:r>
          </w:p>
          <w:p w14:paraId="25896377" w14:textId="77777777" w:rsidR="00D501B1" w:rsidRPr="00F16064" w:rsidRDefault="00D501B1" w:rsidP="009663AE">
            <w:pPr>
              <w:pStyle w:val="ListParagraph"/>
              <w:numPr>
                <w:ilvl w:val="0"/>
                <w:numId w:val="25"/>
              </w:numPr>
              <w:spacing w:after="0" w:line="240" w:lineRule="auto"/>
              <w:rPr>
                <w:rFonts w:asciiTheme="minorHAnsi" w:hAnsiTheme="minorHAnsi" w:cstheme="minorHAnsi"/>
                <w:iCs/>
              </w:rPr>
            </w:pPr>
            <w:r w:rsidRPr="00F16064">
              <w:rPr>
                <w:rFonts w:asciiTheme="minorHAnsi" w:hAnsiTheme="minorHAnsi" w:cstheme="minorHAnsi"/>
                <w:iCs/>
              </w:rPr>
              <w:t>The school provides opportunities for pupils to talk about their mental health and experiences during the pandemic.</w:t>
            </w:r>
          </w:p>
          <w:p w14:paraId="27BAFEB0" w14:textId="5D53F936" w:rsidR="00D501B1"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A culture has been created where staff and pupils can talk to someone if they are not feeling themselves. A </w:t>
            </w:r>
            <w:proofErr w:type="spellStart"/>
            <w:r w:rsidRPr="00F16064">
              <w:rPr>
                <w:rFonts w:asciiTheme="minorHAnsi" w:hAnsiTheme="minorHAnsi" w:cstheme="minorHAnsi"/>
                <w:iCs/>
              </w:rPr>
              <w:t>well being</w:t>
            </w:r>
            <w:proofErr w:type="spellEnd"/>
            <w:r w:rsidRPr="00F16064">
              <w:rPr>
                <w:rFonts w:asciiTheme="minorHAnsi" w:hAnsiTheme="minorHAnsi" w:cstheme="minorHAnsi"/>
                <w:iCs/>
              </w:rPr>
              <w:t xml:space="preserve"> scale is in place across the school.</w:t>
            </w:r>
          </w:p>
          <w:p w14:paraId="1D17C797" w14:textId="77777777" w:rsidR="007E3354" w:rsidRPr="00F16064"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 xml:space="preserve">MHST sessions are available for referrals for children with </w:t>
            </w:r>
            <w:r w:rsidRPr="00F16064">
              <w:rPr>
                <w:rFonts w:asciiTheme="minorHAnsi" w:hAnsiTheme="minorHAnsi" w:cstheme="minorHAnsi"/>
                <w:iCs/>
              </w:rPr>
              <w:lastRenderedPageBreak/>
              <w:t>low mood or anxiety.</w:t>
            </w:r>
          </w:p>
          <w:p w14:paraId="08AE0D39" w14:textId="4A3FEF55" w:rsidR="007E3354" w:rsidRPr="00274A00" w:rsidRDefault="007E3354" w:rsidP="007E3354">
            <w:pPr>
              <w:pStyle w:val="ListParagraph"/>
              <w:numPr>
                <w:ilvl w:val="0"/>
                <w:numId w:val="25"/>
              </w:numPr>
              <w:spacing w:after="0" w:line="240" w:lineRule="auto"/>
              <w:jc w:val="both"/>
              <w:rPr>
                <w:rFonts w:asciiTheme="minorHAnsi" w:hAnsiTheme="minorHAnsi" w:cstheme="minorHAnsi"/>
                <w:b/>
                <w:bCs/>
                <w:color w:val="FF0000"/>
              </w:rPr>
            </w:pPr>
            <w:r w:rsidRPr="00F16064">
              <w:rPr>
                <w:rFonts w:asciiTheme="minorHAnsi" w:hAnsiTheme="minorHAnsi" w:cstheme="minorHAnsi"/>
                <w:iCs/>
              </w:rPr>
              <w:t>Mental health support team set up for staff.</w:t>
            </w:r>
          </w:p>
        </w:tc>
        <w:tc>
          <w:tcPr>
            <w:tcW w:w="1710" w:type="dxa"/>
          </w:tcPr>
          <w:p w14:paraId="183DF098" w14:textId="12C57575" w:rsidR="00D501B1" w:rsidRPr="007E3354" w:rsidRDefault="00D501B1" w:rsidP="007E3354">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tc>
        <w:tc>
          <w:tcPr>
            <w:tcW w:w="2551" w:type="dxa"/>
          </w:tcPr>
          <w:p w14:paraId="1B43A321" w14:textId="59BFA40B"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625BE7" w:rsidRPr="00274A00" w14:paraId="629DA3C4" w14:textId="77777777" w:rsidTr="00410F7E">
        <w:trPr>
          <w:trHeight w:val="983"/>
        </w:trPr>
        <w:tc>
          <w:tcPr>
            <w:tcW w:w="2802" w:type="dxa"/>
          </w:tcPr>
          <w:p w14:paraId="6E97989C" w14:textId="5EC025A2" w:rsidR="00625BE7" w:rsidRPr="00F223B0" w:rsidRDefault="00625BE7" w:rsidP="00625BE7">
            <w:pPr>
              <w:pStyle w:val="ListParagraph"/>
              <w:spacing w:after="0" w:line="240" w:lineRule="auto"/>
              <w:ind w:left="0"/>
              <w:rPr>
                <w:rFonts w:asciiTheme="minorHAnsi" w:hAnsiTheme="minorHAnsi" w:cstheme="minorHAnsi"/>
              </w:rPr>
            </w:pPr>
            <w:r w:rsidRPr="00F223B0">
              <w:rPr>
                <w:rFonts w:asciiTheme="minorHAnsi" w:hAnsiTheme="minorHAnsi" w:cstheme="minorHAnsi"/>
                <w:b/>
                <w:bCs/>
              </w:rPr>
              <w:lastRenderedPageBreak/>
              <w:t>Face coverings</w:t>
            </w:r>
            <w:r w:rsidRPr="00F223B0">
              <w:rPr>
                <w:rFonts w:asciiTheme="minorHAnsi" w:hAnsiTheme="minorHAnsi" w:cstheme="minorHAnsi"/>
              </w:rPr>
              <w:t xml:space="preserve"> </w:t>
            </w:r>
          </w:p>
          <w:p w14:paraId="1AB432F5" w14:textId="77777777" w:rsidR="0086125D" w:rsidRPr="00F223B0" w:rsidRDefault="0086125D" w:rsidP="0086125D">
            <w:pPr>
              <w:pStyle w:val="m-7304829772552820756msolistparagraph"/>
              <w:rPr>
                <w:rFonts w:asciiTheme="minorHAnsi" w:hAnsiTheme="minorHAnsi" w:cstheme="minorHAnsi"/>
                <w:b/>
                <w:bCs/>
                <w:color w:val="7030A0"/>
              </w:rPr>
            </w:pPr>
            <w:r w:rsidRPr="00F223B0">
              <w:rPr>
                <w:rFonts w:asciiTheme="minorHAnsi" w:hAnsiTheme="minorHAnsi" w:cstheme="minorHAnsi"/>
                <w:b/>
                <w:bCs/>
                <w:color w:val="7030A0"/>
              </w:rPr>
              <w:t xml:space="preserve">All settings unless indicated </w:t>
            </w:r>
          </w:p>
          <w:p w14:paraId="756E11F7" w14:textId="77777777" w:rsidR="0086125D" w:rsidRPr="00A01594" w:rsidRDefault="0086125D" w:rsidP="00625BE7">
            <w:pPr>
              <w:pStyle w:val="ListParagraph"/>
              <w:spacing w:after="0" w:line="240" w:lineRule="auto"/>
              <w:ind w:left="0"/>
              <w:rPr>
                <w:rFonts w:asciiTheme="minorHAnsi" w:hAnsiTheme="minorHAnsi" w:cstheme="minorHAnsi"/>
                <w:highlight w:val="yellow"/>
              </w:rPr>
            </w:pPr>
          </w:p>
          <w:p w14:paraId="48C69C3F" w14:textId="77777777" w:rsidR="00625BE7" w:rsidRPr="00A01594" w:rsidRDefault="00625BE7" w:rsidP="00625BE7">
            <w:pPr>
              <w:rPr>
                <w:rFonts w:asciiTheme="minorHAnsi" w:hAnsiTheme="minorHAnsi" w:cstheme="minorHAnsi"/>
                <w:sz w:val="22"/>
                <w:szCs w:val="22"/>
                <w:highlight w:val="yellow"/>
              </w:rPr>
            </w:pPr>
          </w:p>
          <w:p w14:paraId="1A92CCF7" w14:textId="77777777" w:rsidR="00625BE7" w:rsidRPr="00A01594" w:rsidRDefault="00625BE7" w:rsidP="00625BE7">
            <w:pPr>
              <w:rPr>
                <w:rFonts w:asciiTheme="minorHAnsi" w:hAnsiTheme="minorHAnsi" w:cstheme="minorHAnsi"/>
                <w:b/>
                <w:bCs/>
                <w:color w:val="FF6600"/>
                <w:sz w:val="22"/>
                <w:szCs w:val="22"/>
                <w:highlight w:val="yellow"/>
              </w:rPr>
            </w:pPr>
          </w:p>
        </w:tc>
        <w:tc>
          <w:tcPr>
            <w:tcW w:w="2779" w:type="dxa"/>
          </w:tcPr>
          <w:p w14:paraId="0CCDF035" w14:textId="0664F53B" w:rsidR="00625BE7" w:rsidRPr="00F223B0" w:rsidRDefault="00625BE7" w:rsidP="00625BE7">
            <w:pPr>
              <w:pStyle w:val="Header"/>
              <w:tabs>
                <w:tab w:val="clear" w:pos="4153"/>
                <w:tab w:val="clear" w:pos="8306"/>
              </w:tabs>
              <w:rPr>
                <w:rFonts w:asciiTheme="minorHAnsi" w:hAnsiTheme="minorHAnsi" w:cstheme="minorHAnsi"/>
                <w:b/>
                <w:bCs/>
                <w:sz w:val="22"/>
                <w:szCs w:val="22"/>
              </w:rPr>
            </w:pPr>
            <w:r w:rsidRPr="00F223B0">
              <w:rPr>
                <w:rFonts w:asciiTheme="minorHAnsi" w:hAnsiTheme="minorHAnsi" w:cstheme="minorHAnsi"/>
                <w:b/>
                <w:bCs/>
                <w:sz w:val="22"/>
                <w:szCs w:val="22"/>
              </w:rPr>
              <w:t>Staff, pupils, visitors, contractors increased risk of transmission of COVID 19</w:t>
            </w:r>
          </w:p>
        </w:tc>
        <w:tc>
          <w:tcPr>
            <w:tcW w:w="6009" w:type="dxa"/>
          </w:tcPr>
          <w:p w14:paraId="480B1D08" w14:textId="77777777" w:rsidR="00056685" w:rsidRDefault="00056685" w:rsidP="00056685">
            <w:pPr>
              <w:pStyle w:val="ListParagraph"/>
              <w:numPr>
                <w:ilvl w:val="0"/>
                <w:numId w:val="15"/>
              </w:numPr>
            </w:pPr>
            <w:r>
              <w:t xml:space="preserve">All schools Staff and adult visitors should wear a face covering when moving around the premises, outside of classrooms, such as in corridors and communal areas. </w:t>
            </w:r>
          </w:p>
          <w:p w14:paraId="6D65AA6C" w14:textId="77777777" w:rsidR="00056685" w:rsidRDefault="00056685" w:rsidP="00056685">
            <w:pPr>
              <w:pStyle w:val="ListParagraph"/>
              <w:numPr>
                <w:ilvl w:val="0"/>
                <w:numId w:val="15"/>
              </w:numPr>
            </w:pPr>
            <w:r>
              <w:t>In order to be most effective, a face covering should fit securely around the face to cover the nose and mouth and be made of a breathable material capable of filtering airborne particles.</w:t>
            </w:r>
          </w:p>
          <w:p w14:paraId="7047EE5D" w14:textId="77777777" w:rsidR="00056685" w:rsidRDefault="00056685" w:rsidP="00056685">
            <w:pPr>
              <w:pStyle w:val="ListParagraph"/>
              <w:numPr>
                <w:ilvl w:val="0"/>
                <w:numId w:val="15"/>
              </w:numPr>
            </w:pPr>
            <w:r>
              <w:t>Face visors or shields can be worn by those exempt from wearing a face covering but they are not an equivalent alternative in terms of source control of virus transmission.</w:t>
            </w:r>
          </w:p>
          <w:p w14:paraId="12904CD1" w14:textId="77777777" w:rsidR="00056685" w:rsidRDefault="00056685" w:rsidP="00056685">
            <w:pPr>
              <w:pStyle w:val="ListParagraph"/>
              <w:numPr>
                <w:ilvl w:val="0"/>
                <w:numId w:val="15"/>
              </w:numPr>
            </w:pPr>
            <w:r>
              <w:t>They should only be used after carrying out a risk assessment for the specific situation and should always be cleaned appropriately.</w:t>
            </w:r>
          </w:p>
          <w:p w14:paraId="44DF981C" w14:textId="77777777" w:rsidR="00056685" w:rsidRDefault="00056685" w:rsidP="00056685">
            <w:pPr>
              <w:pStyle w:val="ListParagraph"/>
              <w:numPr>
                <w:ilvl w:val="0"/>
                <w:numId w:val="15"/>
              </w:numPr>
            </w:pPr>
            <w:r>
              <w:t>A face visor or shield may be worn in addition to a face covering but not instead of one. This is because face visors or shields do not adequately cover the nose and mouth, and do not filter airborne particles.</w:t>
            </w:r>
          </w:p>
          <w:p w14:paraId="50DB4E20" w14:textId="77777777" w:rsidR="00056685" w:rsidRDefault="00056685" w:rsidP="00056685">
            <w:pPr>
              <w:pStyle w:val="ListParagraph"/>
              <w:numPr>
                <w:ilvl w:val="0"/>
                <w:numId w:val="15"/>
              </w:numPr>
            </w:pPr>
            <w:r>
              <w:t>Transparent face coverings may be worn by those who communicate through lip-reading or facial expressions.</w:t>
            </w:r>
          </w:p>
          <w:p w14:paraId="0851074E" w14:textId="77777777" w:rsidR="00056685" w:rsidRDefault="00056685" w:rsidP="00056685">
            <w:pPr>
              <w:pStyle w:val="ListParagraph"/>
              <w:numPr>
                <w:ilvl w:val="0"/>
                <w:numId w:val="15"/>
              </w:numPr>
            </w:pPr>
            <w:r>
              <w:t>School outbreak management plans cover the possibility of face coverings being reintroduced:</w:t>
            </w:r>
          </w:p>
          <w:p w14:paraId="27920178" w14:textId="77777777" w:rsidR="00056685" w:rsidRDefault="00056685" w:rsidP="00056685">
            <w:pPr>
              <w:pStyle w:val="ListParagraph"/>
              <w:numPr>
                <w:ilvl w:val="0"/>
                <w:numId w:val="15"/>
              </w:numPr>
            </w:pPr>
            <w:r>
              <w:t xml:space="preserve"> </w:t>
            </w:r>
            <w:proofErr w:type="gramStart"/>
            <w:r>
              <w:t>transparent</w:t>
            </w:r>
            <w:proofErr w:type="gramEnd"/>
            <w:r>
              <w:t xml:space="preserve"> face coverings can also be worn.</w:t>
            </w:r>
          </w:p>
          <w:p w14:paraId="274F3309" w14:textId="77777777" w:rsidR="00056685" w:rsidRDefault="00056685" w:rsidP="00056685">
            <w:pPr>
              <w:pStyle w:val="ListParagraph"/>
              <w:numPr>
                <w:ilvl w:val="0"/>
                <w:numId w:val="15"/>
              </w:numPr>
            </w:pPr>
            <w:r>
              <w:t xml:space="preserve"> </w:t>
            </w:r>
            <w:proofErr w:type="gramStart"/>
            <w:r>
              <w:t>face</w:t>
            </w:r>
            <w:proofErr w:type="gramEnd"/>
            <w:r>
              <w:t xml:space="preserve"> visors or shields can be worn only after carrying out a risk assessment for the specific situation and should always be cleaned appropriately.</w:t>
            </w:r>
          </w:p>
          <w:p w14:paraId="24659CF7" w14:textId="77777777" w:rsidR="00056685" w:rsidRDefault="00056685" w:rsidP="00056685">
            <w:pPr>
              <w:pStyle w:val="ListParagraph"/>
              <w:numPr>
                <w:ilvl w:val="0"/>
                <w:numId w:val="15"/>
              </w:numPr>
            </w:pPr>
            <w:r>
              <w:t>School will not prevent individuals from entering or attending school if they are not wearing a face covering, if exempt.</w:t>
            </w:r>
          </w:p>
          <w:p w14:paraId="69436826" w14:textId="77777777" w:rsidR="00056685" w:rsidRDefault="00056685" w:rsidP="00056685">
            <w:pPr>
              <w:pStyle w:val="ListParagraph"/>
              <w:numPr>
                <w:ilvl w:val="0"/>
                <w:numId w:val="15"/>
              </w:numPr>
            </w:pPr>
            <w:r>
              <w:t>School has a supply of face coverings available</w:t>
            </w:r>
          </w:p>
          <w:p w14:paraId="59FF7164" w14:textId="77777777" w:rsidR="00056685" w:rsidRDefault="00056685" w:rsidP="00056685">
            <w:pPr>
              <w:pStyle w:val="ListParagraph"/>
              <w:numPr>
                <w:ilvl w:val="0"/>
                <w:numId w:val="15"/>
              </w:numPr>
            </w:pPr>
            <w:r>
              <w:t>Clear instructions are provided on how to put on, remove, store, and dispose of face coverings.</w:t>
            </w:r>
          </w:p>
          <w:p w14:paraId="37ADDF46" w14:textId="77777777" w:rsidR="00056685" w:rsidRDefault="00056685" w:rsidP="00056685">
            <w:pPr>
              <w:pStyle w:val="ListParagraph"/>
              <w:numPr>
                <w:ilvl w:val="0"/>
                <w:numId w:val="15"/>
              </w:numPr>
            </w:pPr>
            <w:r>
              <w:lastRenderedPageBreak/>
              <w:t xml:space="preserve">Face coverings can be disposed of in normal waste </w:t>
            </w:r>
          </w:p>
          <w:p w14:paraId="5384D7E0" w14:textId="245B4105" w:rsidR="0055526D" w:rsidRPr="00F223B0" w:rsidRDefault="00056685" w:rsidP="00056685">
            <w:pPr>
              <w:pStyle w:val="ListParagraph"/>
              <w:numPr>
                <w:ilvl w:val="0"/>
                <w:numId w:val="15"/>
              </w:numPr>
              <w:spacing w:after="0" w:line="240" w:lineRule="auto"/>
              <w:rPr>
                <w:rFonts w:asciiTheme="minorHAnsi" w:hAnsiTheme="minorHAnsi" w:cstheme="minorHAnsi"/>
                <w:lang w:val="en-US"/>
              </w:rPr>
            </w:pPr>
            <w:r>
              <w:t>Poster https://assets.publishing.service.gov.uk/government/uploads/system/uploads/attachment_data/file/1039917/face-coverings-omicron-poster-v3.pdf</w:t>
            </w:r>
          </w:p>
        </w:tc>
        <w:tc>
          <w:tcPr>
            <w:tcW w:w="1710" w:type="dxa"/>
          </w:tcPr>
          <w:p w14:paraId="023B43FE" w14:textId="77777777" w:rsidR="00625BE7" w:rsidRPr="007E3354" w:rsidRDefault="00625BE7" w:rsidP="00625BE7">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lastRenderedPageBreak/>
              <w:t>3X2=6</w:t>
            </w:r>
          </w:p>
          <w:p w14:paraId="2A5A962D" w14:textId="4325A62A" w:rsidR="00625BE7" w:rsidRPr="00F223B0" w:rsidRDefault="00625BE7" w:rsidP="00625BE7">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16646B75" w:rsidR="00625BE7" w:rsidRPr="00F223B0" w:rsidRDefault="00625BE7" w:rsidP="00625BE7">
            <w:pPr>
              <w:pStyle w:val="Header"/>
              <w:tabs>
                <w:tab w:val="clear" w:pos="4153"/>
                <w:tab w:val="clear" w:pos="8306"/>
              </w:tabs>
              <w:rPr>
                <w:rFonts w:asciiTheme="minorHAnsi" w:hAnsiTheme="minorHAnsi" w:cstheme="minorHAnsi"/>
                <w:sz w:val="22"/>
                <w:szCs w:val="22"/>
              </w:rPr>
            </w:pPr>
          </w:p>
        </w:tc>
      </w:tr>
      <w:tr w:rsidR="00B739E0" w:rsidRPr="00274A00" w14:paraId="5A8A9529" w14:textId="77777777" w:rsidTr="007E3354">
        <w:trPr>
          <w:trHeight w:val="36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lastRenderedPageBreak/>
              <w:t>PPE</w:t>
            </w:r>
          </w:p>
          <w:p w14:paraId="79789A6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68BA3FC6" w14:textId="59F194D3" w:rsidR="0086125D" w:rsidRPr="00274A00" w:rsidRDefault="0086125D" w:rsidP="00B739E0">
            <w:pPr>
              <w:pStyle w:val="ListParagraph"/>
              <w:spacing w:after="0" w:line="240" w:lineRule="auto"/>
              <w:ind w:left="0"/>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F223B0" w:rsidRDefault="00C55A85" w:rsidP="009663AE">
            <w:pPr>
              <w:pStyle w:val="ListParagraph"/>
              <w:numPr>
                <w:ilvl w:val="0"/>
                <w:numId w:val="16"/>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Pr="00F223B0" w:rsidRDefault="00056685" w:rsidP="009663AE">
            <w:pPr>
              <w:pStyle w:val="ListParagraph"/>
              <w:numPr>
                <w:ilvl w:val="0"/>
                <w:numId w:val="16"/>
              </w:numPr>
              <w:rPr>
                <w:rFonts w:asciiTheme="minorHAnsi" w:hAnsiTheme="minorHAnsi" w:cstheme="minorHAnsi"/>
              </w:rPr>
            </w:pPr>
            <w:hyperlink r:id="rId13" w:history="1">
              <w:r w:rsidR="00C55A85" w:rsidRPr="00F223B0">
                <w:rPr>
                  <w:rStyle w:val="Hyperlink"/>
                  <w:rFonts w:asciiTheme="minorHAnsi" w:hAnsiTheme="minorHAnsi" w:cstheme="minorHAnsi"/>
                </w:rPr>
                <w:t>Additional PPE for COVID-19</w:t>
              </w:r>
            </w:hyperlink>
            <w:r w:rsidR="00C55A85" w:rsidRPr="00F223B0">
              <w:rPr>
                <w:rFonts w:asciiTheme="minorHAnsi" w:hAnsiTheme="minorHAnsi" w:cstheme="minorHAnsi"/>
              </w:rPr>
              <w:t xml:space="preserve"> is only required in a very limited number of scenarios:</w:t>
            </w:r>
          </w:p>
          <w:p w14:paraId="607DE3DF" w14:textId="027D36E6" w:rsidR="00C90117" w:rsidRPr="00F223B0" w:rsidRDefault="00C90117" w:rsidP="009663AE">
            <w:pPr>
              <w:pStyle w:val="ListParagraph"/>
              <w:numPr>
                <w:ilvl w:val="1"/>
                <w:numId w:val="16"/>
              </w:numPr>
              <w:rPr>
                <w:rFonts w:asciiTheme="minorHAnsi" w:hAnsiTheme="minorHAnsi" w:cstheme="minorHAnsi"/>
              </w:rPr>
            </w:pPr>
            <w:r w:rsidRPr="00F223B0">
              <w:rPr>
                <w:rFonts w:asciiTheme="minorHAnsi" w:hAnsiTheme="minorHAnsi" w:cstheme="minorHAnsi"/>
              </w:rPr>
              <w:t>If a child</w:t>
            </w:r>
            <w:r w:rsidR="00055F6C" w:rsidRPr="00F223B0">
              <w:rPr>
                <w:rFonts w:asciiTheme="minorHAnsi" w:hAnsiTheme="minorHAnsi" w:cstheme="minorHAnsi"/>
              </w:rPr>
              <w:t>, young person or student becomes ill with COVID 19 symptoms and only if close contact is necessary</w:t>
            </w:r>
          </w:p>
          <w:p w14:paraId="6C9AD26E" w14:textId="1D999719" w:rsidR="00A92AED" w:rsidRPr="00F223B0" w:rsidRDefault="00A92AED" w:rsidP="009663AE">
            <w:pPr>
              <w:pStyle w:val="ListParagraph"/>
              <w:numPr>
                <w:ilvl w:val="1"/>
                <w:numId w:val="16"/>
              </w:numPr>
            </w:pPr>
            <w:r w:rsidRPr="00F223B0">
              <w:t>when performin</w:t>
            </w:r>
            <w:r w:rsidR="00860BED" w:rsidRPr="00F223B0">
              <w:t>g aerosol generating procedures AGP’s</w:t>
            </w:r>
          </w:p>
          <w:p w14:paraId="6110978B" w14:textId="29A6EB50" w:rsidR="00B739E0" w:rsidRPr="00F223B0" w:rsidRDefault="00B739E0" w:rsidP="009663AE">
            <w:pPr>
              <w:pStyle w:val="ListParagraph"/>
              <w:numPr>
                <w:ilvl w:val="0"/>
                <w:numId w:val="16"/>
              </w:numPr>
              <w:rPr>
                <w:rFonts w:asciiTheme="minorHAnsi" w:hAnsiTheme="minorHAnsi" w:cstheme="minorHAnsi"/>
              </w:rPr>
            </w:pPr>
            <w:r w:rsidRPr="00F223B0">
              <w:rPr>
                <w:rFonts w:asciiTheme="minorHAnsi" w:hAnsiTheme="minorHAnsi" w:cstheme="minorHAnsi"/>
              </w:rPr>
              <w:t>When working with pupils who cough, spit</w:t>
            </w:r>
            <w:r w:rsidR="00037427" w:rsidRPr="00F223B0">
              <w:rPr>
                <w:rFonts w:asciiTheme="minorHAnsi" w:hAnsiTheme="minorHAnsi" w:cstheme="minorHAnsi"/>
              </w:rPr>
              <w:t>,</w:t>
            </w:r>
            <w:r w:rsidRPr="00F223B0">
              <w:rPr>
                <w:rFonts w:asciiTheme="minorHAnsi" w:hAnsiTheme="minorHAnsi" w:cstheme="minorHAnsi"/>
              </w:rPr>
              <w:t xml:space="preserve"> vomit </w:t>
            </w:r>
            <w:r w:rsidR="00CB460D" w:rsidRPr="00F223B0">
              <w:rPr>
                <w:rFonts w:asciiTheme="minorHAnsi" w:hAnsiTheme="minorHAnsi" w:cstheme="minorHAnsi"/>
              </w:rPr>
              <w:t xml:space="preserve">or require intimate care </w:t>
            </w:r>
            <w:r w:rsidRPr="00F223B0">
              <w:rPr>
                <w:rFonts w:asciiTheme="minorHAnsi" w:hAnsiTheme="minorHAnsi" w:cstheme="minorHAnsi"/>
              </w:rPr>
              <w:t xml:space="preserve">but do not have coronavirus symptoms, staff only wear PPE that would routinely be worn. </w:t>
            </w:r>
          </w:p>
          <w:p w14:paraId="072FC730" w14:textId="4B930EB6" w:rsidR="00B739E0" w:rsidRPr="00F223B0" w:rsidRDefault="00146C1F" w:rsidP="009663AE">
            <w:pPr>
              <w:pStyle w:val="ListParagraph"/>
              <w:numPr>
                <w:ilvl w:val="0"/>
                <w:numId w:val="16"/>
              </w:numPr>
              <w:rPr>
                <w:rFonts w:asciiTheme="minorHAnsi" w:hAnsiTheme="minorHAnsi" w:cstheme="minorHAnsi"/>
              </w:rPr>
            </w:pPr>
            <w:r w:rsidRPr="00F223B0">
              <w:rPr>
                <w:rFonts w:asciiTheme="minorHAnsi" w:hAnsiTheme="minorHAnsi" w:cstheme="minorHAnsi"/>
              </w:rPr>
              <w:t>Staff are trained in correct use and disposal of PPE.</w:t>
            </w:r>
          </w:p>
        </w:tc>
        <w:tc>
          <w:tcPr>
            <w:tcW w:w="1710" w:type="dxa"/>
          </w:tcPr>
          <w:p w14:paraId="27BFADCA" w14:textId="77777777" w:rsidR="00B739E0" w:rsidRPr="007E3354" w:rsidRDefault="00B739E0" w:rsidP="00B739E0">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4EF93036" w14:textId="77777777" w:rsidR="00B739E0" w:rsidRPr="00F223B0" w:rsidRDefault="00B739E0"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504F95E2" w:rsidR="00B739E0" w:rsidRPr="00F223B0" w:rsidRDefault="00B739E0" w:rsidP="00B739E0">
            <w:pPr>
              <w:pStyle w:val="Header"/>
              <w:tabs>
                <w:tab w:val="clear" w:pos="4153"/>
                <w:tab w:val="clear" w:pos="8306"/>
              </w:tabs>
              <w:rPr>
                <w:rFonts w:asciiTheme="minorHAnsi" w:hAnsiTheme="minorHAnsi" w:cstheme="minorHAnsi"/>
                <w:sz w:val="22"/>
                <w:szCs w:val="22"/>
              </w:rPr>
            </w:pPr>
          </w:p>
        </w:tc>
      </w:tr>
      <w:tr w:rsidR="00A64589" w:rsidRPr="00274A00" w14:paraId="0B52D7F5" w14:textId="77777777" w:rsidTr="000613FE">
        <w:trPr>
          <w:trHeight w:val="1280"/>
        </w:trPr>
        <w:tc>
          <w:tcPr>
            <w:tcW w:w="2802" w:type="dxa"/>
          </w:tcPr>
          <w:p w14:paraId="642BF974" w14:textId="374320DC"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14:paraId="060DC956"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F379719" w14:textId="262B3F66" w:rsidR="0086125D" w:rsidRPr="00274A00" w:rsidRDefault="0086125D" w:rsidP="00A64589">
            <w:pPr>
              <w:rPr>
                <w:rFonts w:asciiTheme="minorHAnsi" w:hAnsiTheme="minorHAnsi" w:cstheme="minorHAnsi"/>
                <w:b/>
                <w:bCs/>
                <w:sz w:val="22"/>
                <w:szCs w:val="22"/>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9663AE">
            <w:pPr>
              <w:pStyle w:val="ListParagraph"/>
              <w:numPr>
                <w:ilvl w:val="0"/>
                <w:numId w:val="29"/>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9663AE">
            <w:pPr>
              <w:pStyle w:val="ListParagraph"/>
              <w:numPr>
                <w:ilvl w:val="0"/>
                <w:numId w:val="29"/>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9663AE">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67C46535" w:rsidR="00A64589" w:rsidRPr="003F41DF" w:rsidRDefault="00A64589" w:rsidP="007E3354">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14:paraId="2035B5D2" w14:textId="77777777" w:rsidR="00A64589" w:rsidRPr="007E3354" w:rsidRDefault="00A64589" w:rsidP="00A64589">
            <w:pPr>
              <w:pStyle w:val="Header"/>
              <w:tabs>
                <w:tab w:val="clear" w:pos="4153"/>
                <w:tab w:val="clear" w:pos="8306"/>
              </w:tabs>
              <w:rPr>
                <w:rFonts w:asciiTheme="minorHAnsi" w:hAnsiTheme="minorHAnsi" w:cstheme="minorHAnsi"/>
                <w:b/>
                <w:sz w:val="22"/>
                <w:szCs w:val="22"/>
              </w:rPr>
            </w:pPr>
            <w:r w:rsidRPr="007E3354">
              <w:rPr>
                <w:rFonts w:asciiTheme="minorHAnsi" w:hAnsiTheme="minorHAnsi" w:cstheme="minorHAnsi"/>
                <w:b/>
                <w:sz w:val="22"/>
                <w:szCs w:val="22"/>
              </w:rPr>
              <w:t>3X2=6</w:t>
            </w:r>
          </w:p>
          <w:p w14:paraId="769C33A4" w14:textId="77777777" w:rsidR="00A64589" w:rsidRPr="00274A00" w:rsidRDefault="00A64589" w:rsidP="007E3354">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1835ECA6" w:rsidR="00A64589" w:rsidRPr="00274A00" w:rsidRDefault="00A64589" w:rsidP="00A64589">
            <w:pPr>
              <w:pStyle w:val="Header"/>
              <w:tabs>
                <w:tab w:val="clear" w:pos="4153"/>
                <w:tab w:val="clear" w:pos="8306"/>
              </w:tabs>
              <w:rPr>
                <w:rFonts w:asciiTheme="minorHAnsi" w:hAnsiTheme="minorHAnsi" w:cstheme="minorHAnsi"/>
                <w:sz w:val="22"/>
                <w:szCs w:val="22"/>
                <w:highlight w:val="yellow"/>
              </w:rPr>
            </w:pPr>
          </w:p>
        </w:tc>
      </w:tr>
      <w:tr w:rsidR="001E7CA9" w:rsidRPr="00274A00" w14:paraId="55F825DA" w14:textId="77777777" w:rsidTr="000613FE">
        <w:trPr>
          <w:trHeight w:val="1280"/>
        </w:trPr>
        <w:tc>
          <w:tcPr>
            <w:tcW w:w="2802" w:type="dxa"/>
          </w:tcPr>
          <w:p w14:paraId="2691E1D0" w14:textId="746B9857"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lastRenderedPageBreak/>
              <w:t>Social distancing</w:t>
            </w:r>
          </w:p>
          <w:p w14:paraId="4590BB49" w14:textId="77777777" w:rsidR="001E7CA9" w:rsidRPr="003E7B91" w:rsidRDefault="001E7CA9" w:rsidP="001E7CA9">
            <w:pPr>
              <w:pStyle w:val="m-7304829772552820756msolistparagraph"/>
              <w:rPr>
                <w:rFonts w:asciiTheme="minorHAnsi" w:hAnsiTheme="minorHAnsi" w:cstheme="minorHAnsi"/>
                <w:b/>
                <w:bCs/>
                <w:color w:val="7030A0"/>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p w14:paraId="5C6DA760" w14:textId="77777777" w:rsidR="001E7CA9" w:rsidRPr="003E7B91" w:rsidRDefault="001E7CA9" w:rsidP="001E7CA9">
            <w:pPr>
              <w:rPr>
                <w:rFonts w:asciiTheme="minorHAnsi" w:hAnsiTheme="minorHAnsi" w:cstheme="minorHAnsi"/>
                <w:b/>
                <w:bCs/>
                <w:sz w:val="22"/>
                <w:szCs w:val="22"/>
              </w:rPr>
            </w:pPr>
          </w:p>
          <w:p w14:paraId="4E04EE6D" w14:textId="77777777" w:rsidR="001E7CA9" w:rsidRPr="003E7B91" w:rsidRDefault="001E7CA9" w:rsidP="001E7CA9">
            <w:pPr>
              <w:rPr>
                <w:rFonts w:asciiTheme="minorHAnsi" w:hAnsiTheme="minorHAnsi" w:cstheme="minorHAnsi"/>
                <w:b/>
                <w:bCs/>
                <w:sz w:val="22"/>
                <w:szCs w:val="22"/>
              </w:rPr>
            </w:pPr>
          </w:p>
        </w:tc>
        <w:tc>
          <w:tcPr>
            <w:tcW w:w="2779" w:type="dxa"/>
          </w:tcPr>
          <w:p w14:paraId="2E3BA2BE" w14:textId="1F74BC5A" w:rsidR="001E7CA9" w:rsidRPr="003E7B91"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69FFCF85" w14:textId="77777777"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risk assessed </w:t>
            </w:r>
            <w:r w:rsidRPr="003B4BBD">
              <w:rPr>
                <w:rFonts w:asciiTheme="minorHAnsi" w:hAnsiTheme="minorHAnsi" w:cstheme="minorHAnsi"/>
                <w:b/>
                <w:bCs/>
              </w:rPr>
              <w:t xml:space="preserve">carefully following </w:t>
            </w:r>
            <w:r w:rsidRPr="00F16064">
              <w:rPr>
                <w:rFonts w:asciiTheme="minorHAnsi" w:hAnsiTheme="minorHAnsi" w:cstheme="minorHAnsi"/>
                <w:b/>
                <w:bCs/>
              </w:rPr>
              <w:t xml:space="preserve">the latest DfE/PHE guidance </w:t>
            </w:r>
          </w:p>
          <w:p w14:paraId="15C90D71" w14:textId="73B0DAF1" w:rsidR="001E7CA9" w:rsidRPr="00F16064" w:rsidRDefault="001E7CA9" w:rsidP="001E7CA9">
            <w:pPr>
              <w:pStyle w:val="m3812522574888900744msolistparagraph"/>
              <w:numPr>
                <w:ilvl w:val="0"/>
                <w:numId w:val="36"/>
              </w:numPr>
              <w:spacing w:before="0" w:beforeAutospacing="0" w:after="0" w:afterAutospacing="0"/>
              <w:rPr>
                <w:rFonts w:asciiTheme="minorHAnsi" w:hAnsiTheme="minorHAnsi" w:cstheme="minorHAnsi"/>
                <w:b/>
                <w:bCs/>
              </w:rPr>
            </w:pPr>
            <w:r w:rsidRPr="00F16064">
              <w:rPr>
                <w:rFonts w:asciiTheme="minorHAnsi" w:hAnsiTheme="minorHAnsi" w:cstheme="minorHAnsi"/>
                <w:b/>
                <w:bCs/>
              </w:rPr>
              <w:t xml:space="preserve">School will consult Local Authority COVID helpline for specific advice if required </w:t>
            </w:r>
          </w:p>
          <w:p w14:paraId="5D155FA5" w14:textId="58666462" w:rsidR="001E7CA9" w:rsidRPr="00F16064" w:rsidRDefault="001E7CA9" w:rsidP="001E7CA9">
            <w:pPr>
              <w:pStyle w:val="m3812522574888900744msolistparagraph"/>
              <w:numPr>
                <w:ilvl w:val="0"/>
                <w:numId w:val="6"/>
              </w:numPr>
              <w:spacing w:before="0" w:beforeAutospacing="0" w:after="0" w:afterAutospacing="0"/>
              <w:ind w:left="357" w:hanging="357"/>
              <w:rPr>
                <w:rFonts w:asciiTheme="minorHAnsi" w:hAnsiTheme="minorHAnsi" w:cstheme="minorHAnsi"/>
                <w:iCs/>
              </w:rPr>
            </w:pPr>
            <w:r w:rsidRPr="00F16064">
              <w:rPr>
                <w:rFonts w:asciiTheme="minorHAnsi" w:hAnsiTheme="minorHAnsi" w:cstheme="minorHAnsi"/>
                <w:iCs/>
              </w:rPr>
              <w:t xml:space="preserve">Assemblies </w:t>
            </w:r>
            <w:r w:rsidR="007E3354" w:rsidRPr="00F16064">
              <w:rPr>
                <w:rFonts w:asciiTheme="minorHAnsi" w:hAnsiTheme="minorHAnsi" w:cstheme="minorHAnsi"/>
                <w:iCs/>
              </w:rPr>
              <w:t>are put on hold while we have cases in school.</w:t>
            </w:r>
          </w:p>
          <w:p w14:paraId="4E05D4DB" w14:textId="193FF754"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 meetings in </w:t>
            </w:r>
            <w:r w:rsidR="007E3354" w:rsidRPr="00F16064">
              <w:rPr>
                <w:rFonts w:asciiTheme="minorHAnsi" w:hAnsiTheme="minorHAnsi" w:cstheme="minorHAnsi"/>
                <w:iCs/>
              </w:rPr>
              <w:t>the hall where we can spread out.</w:t>
            </w:r>
          </w:p>
          <w:p w14:paraId="50C3B863" w14:textId="0DBA68AF"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Staffrooms are well-ventilated, </w:t>
            </w:r>
            <w:proofErr w:type="gramStart"/>
            <w:r w:rsidRPr="00F16064">
              <w:rPr>
                <w:rFonts w:asciiTheme="minorHAnsi" w:hAnsiTheme="minorHAnsi" w:cstheme="minorHAnsi"/>
                <w:iCs/>
              </w:rPr>
              <w:t>staff wear</w:t>
            </w:r>
            <w:proofErr w:type="gramEnd"/>
            <w:r w:rsidRPr="00F16064">
              <w:rPr>
                <w:rFonts w:asciiTheme="minorHAnsi" w:hAnsiTheme="minorHAnsi" w:cstheme="minorHAnsi"/>
                <w:iCs/>
              </w:rPr>
              <w:t xml:space="preserve"> a face covering </w:t>
            </w:r>
            <w:r w:rsidR="007E3354" w:rsidRPr="00F16064">
              <w:rPr>
                <w:rFonts w:asciiTheme="minorHAnsi" w:hAnsiTheme="minorHAnsi" w:cstheme="minorHAnsi"/>
                <w:iCs/>
              </w:rPr>
              <w:t>unless they are eating or drinking.</w:t>
            </w:r>
          </w:p>
          <w:p w14:paraId="7F859E34" w14:textId="4C369B1C" w:rsidR="001E7CA9"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Governor meetings are on zoom if there are cases in school and if not they are in the hall where we can spread out.</w:t>
            </w:r>
          </w:p>
          <w:p w14:paraId="65E96353" w14:textId="3866212B" w:rsidR="004E3FC2" w:rsidRPr="00F16064" w:rsidRDefault="004E3FC2"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rPr>
              <w:t xml:space="preserve">Parent events such as end of term </w:t>
            </w:r>
            <w:proofErr w:type="spellStart"/>
            <w:r w:rsidRPr="00F16064">
              <w:rPr>
                <w:rFonts w:asciiTheme="minorHAnsi" w:hAnsiTheme="minorHAnsi" w:cstheme="minorHAnsi"/>
                <w:iCs/>
              </w:rPr>
              <w:t>assembies</w:t>
            </w:r>
            <w:proofErr w:type="spellEnd"/>
            <w:r w:rsidRPr="00F16064">
              <w:rPr>
                <w:rFonts w:asciiTheme="minorHAnsi" w:hAnsiTheme="minorHAnsi" w:cstheme="minorHAnsi"/>
                <w:iCs/>
              </w:rPr>
              <w:t xml:space="preserve"> are on hold while we have cases in school.</w:t>
            </w:r>
          </w:p>
          <w:p w14:paraId="441334D7" w14:textId="77777777" w:rsidR="001E7CA9" w:rsidRPr="00F16064" w:rsidRDefault="001E7CA9" w:rsidP="001E7CA9">
            <w:pPr>
              <w:pStyle w:val="m3812522574888900744msolistparagraph"/>
              <w:numPr>
                <w:ilvl w:val="0"/>
                <w:numId w:val="6"/>
              </w:numPr>
              <w:spacing w:before="0" w:beforeAutospacing="0" w:after="0" w:afterAutospacing="0"/>
              <w:rPr>
                <w:rFonts w:asciiTheme="minorHAnsi" w:hAnsiTheme="minorHAnsi" w:cstheme="minorHAnsi"/>
                <w:iCs/>
              </w:rPr>
            </w:pPr>
            <w:r w:rsidRPr="00F16064">
              <w:rPr>
                <w:rFonts w:asciiTheme="minorHAnsi" w:hAnsiTheme="minorHAnsi" w:cstheme="minorHAnsi"/>
                <w:iCs/>
                <w:color w:val="0B0C0C"/>
              </w:rPr>
              <w:t xml:space="preserve">Teaching or holding meetings in well-ventilated areas wherever possible, such as outdoors or indoors with windows open. </w:t>
            </w:r>
            <w:r w:rsidRPr="00F16064">
              <w:rPr>
                <w:rFonts w:asciiTheme="minorHAnsi" w:hAnsiTheme="minorHAnsi" w:cstheme="minorHAnsi"/>
                <w:iCs/>
                <w:color w:val="FF0000"/>
              </w:rPr>
              <w:t>[Insert what school is doing]</w:t>
            </w:r>
          </w:p>
          <w:p w14:paraId="40DF1004" w14:textId="2FDEF100" w:rsidR="001E7CA9" w:rsidRPr="003E7B91" w:rsidRDefault="001E7CA9" w:rsidP="001E7CA9">
            <w:pPr>
              <w:numPr>
                <w:ilvl w:val="0"/>
                <w:numId w:val="6"/>
              </w:numPr>
              <w:rPr>
                <w:rFonts w:asciiTheme="minorHAnsi" w:hAnsiTheme="minorHAnsi" w:cstheme="minorHAnsi"/>
              </w:rPr>
            </w:pPr>
            <w:r w:rsidRPr="00F16064">
              <w:rPr>
                <w:rFonts w:asciiTheme="minorHAnsi" w:hAnsiTheme="minorHAnsi" w:cstheme="minorHAnsi"/>
                <w:sz w:val="22"/>
                <w:szCs w:val="22"/>
              </w:rPr>
              <w:t xml:space="preserve">School has </w:t>
            </w:r>
            <w:r w:rsidRPr="00F16064">
              <w:rPr>
                <w:rFonts w:asciiTheme="minorHAnsi" w:hAnsiTheme="minorHAnsi" w:cstheme="minorHAnsi"/>
                <w:b/>
                <w:bCs/>
                <w:sz w:val="22"/>
                <w:szCs w:val="22"/>
              </w:rPr>
              <w:t>outbreak management plans</w:t>
            </w:r>
            <w:r w:rsidRPr="00F16064">
              <w:rPr>
                <w:rFonts w:asciiTheme="minorHAnsi" w:hAnsiTheme="minorHAnsi" w:cstheme="minorHAnsi"/>
                <w:sz w:val="22"/>
                <w:szCs w:val="22"/>
              </w:rPr>
              <w:t xml:space="preserve"> in place to reintroduce bubbles temporarily if it becomes necessary due to local outbreaks or increases in cases at the instruction of PHE Teams. See </w:t>
            </w:r>
            <w:r w:rsidRPr="00F16064">
              <w:rPr>
                <w:rFonts w:asciiTheme="minorHAnsi" w:hAnsiTheme="minorHAnsi" w:cstheme="minorHAnsi"/>
                <w:b/>
                <w:bCs/>
                <w:sz w:val="22"/>
                <w:szCs w:val="22"/>
              </w:rPr>
              <w:t>RA 029B Contingency Plan</w:t>
            </w:r>
            <w:r w:rsidRPr="003E7B91">
              <w:rPr>
                <w:rFonts w:asciiTheme="minorHAnsi" w:hAnsiTheme="minorHAnsi" w:cstheme="minorHAnsi"/>
                <w:b/>
                <w:bCs/>
                <w:sz w:val="22"/>
                <w:szCs w:val="22"/>
              </w:rPr>
              <w:t xml:space="preserve"> </w:t>
            </w:r>
          </w:p>
        </w:tc>
        <w:tc>
          <w:tcPr>
            <w:tcW w:w="1710" w:type="dxa"/>
          </w:tcPr>
          <w:p w14:paraId="16D05F20" w14:textId="77777777" w:rsidR="001E7CA9" w:rsidRPr="004E3FC2" w:rsidRDefault="001E7CA9"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48763DBF" w14:textId="77777777" w:rsidR="001E7CA9" w:rsidRPr="003E7B91" w:rsidRDefault="001E7CA9"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7B2BAF7C" w14:textId="441DACAF" w:rsidR="001E7CA9" w:rsidRPr="003E7B91" w:rsidRDefault="001E7CA9" w:rsidP="001E7CA9">
            <w:pPr>
              <w:pStyle w:val="Header"/>
              <w:tabs>
                <w:tab w:val="clear" w:pos="4153"/>
                <w:tab w:val="clear" w:pos="8306"/>
              </w:tabs>
              <w:rPr>
                <w:rFonts w:asciiTheme="minorHAnsi" w:hAnsiTheme="minorHAnsi" w:cstheme="minorHAnsi"/>
                <w:sz w:val="22"/>
                <w:szCs w:val="22"/>
              </w:rPr>
            </w:pPr>
          </w:p>
        </w:tc>
      </w:tr>
      <w:tr w:rsidR="001E7CA9" w:rsidRPr="00274A00" w14:paraId="19553BDF" w14:textId="77777777" w:rsidTr="004E3FC2">
        <w:trPr>
          <w:trHeight w:val="1777"/>
        </w:trPr>
        <w:tc>
          <w:tcPr>
            <w:tcW w:w="2802" w:type="dxa"/>
          </w:tcPr>
          <w:p w14:paraId="1888A992" w14:textId="58C90FD3" w:rsidR="001E7CA9" w:rsidRPr="001E7CA9" w:rsidRDefault="001E7CA9" w:rsidP="001E7CA9">
            <w:pPr>
              <w:rPr>
                <w:rFonts w:asciiTheme="minorHAnsi" w:hAnsiTheme="minorHAnsi" w:cstheme="minorHAnsi"/>
                <w:b/>
                <w:bCs/>
                <w:sz w:val="22"/>
                <w:szCs w:val="22"/>
              </w:rPr>
            </w:pPr>
            <w:r w:rsidRPr="001E7CA9">
              <w:rPr>
                <w:rFonts w:asciiTheme="minorHAnsi" w:hAnsiTheme="minorHAnsi" w:cstheme="minorHAnsi"/>
                <w:b/>
                <w:bCs/>
                <w:sz w:val="22"/>
                <w:szCs w:val="22"/>
              </w:rPr>
              <w:t>Events in school</w:t>
            </w:r>
          </w:p>
          <w:p w14:paraId="4DDDFFBC" w14:textId="77777777" w:rsidR="001E7CA9" w:rsidRPr="003E7B91" w:rsidRDefault="001E7CA9" w:rsidP="001E7CA9">
            <w:pPr>
              <w:pStyle w:val="m-7304829772552820756msolistparagraph"/>
              <w:rPr>
                <w:rFonts w:asciiTheme="minorHAnsi" w:hAnsiTheme="minorHAnsi" w:cstheme="minorHAnsi"/>
                <w:b/>
                <w:bCs/>
                <w:color w:val="7030A0"/>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p w14:paraId="58A8A3E4" w14:textId="77777777" w:rsidR="001E7CA9" w:rsidRPr="003E7B91" w:rsidRDefault="001E7CA9" w:rsidP="001E7CA9">
            <w:pPr>
              <w:rPr>
                <w:rFonts w:asciiTheme="minorHAnsi" w:hAnsiTheme="minorHAnsi" w:cstheme="minorHAnsi"/>
                <w:b/>
                <w:bCs/>
                <w:sz w:val="22"/>
                <w:szCs w:val="22"/>
              </w:rPr>
            </w:pPr>
          </w:p>
          <w:p w14:paraId="021A2CA5" w14:textId="77777777" w:rsidR="001E7CA9" w:rsidRPr="00AF4F28" w:rsidRDefault="001E7CA9" w:rsidP="001E7CA9">
            <w:pPr>
              <w:pStyle w:val="m-7304829772552820756msolistparagraph"/>
              <w:rPr>
                <w:rFonts w:asciiTheme="minorHAnsi" w:hAnsiTheme="minorHAnsi" w:cstheme="minorHAnsi"/>
                <w:b/>
                <w:bCs/>
              </w:rPr>
            </w:pPr>
          </w:p>
        </w:tc>
        <w:tc>
          <w:tcPr>
            <w:tcW w:w="2779" w:type="dxa"/>
          </w:tcPr>
          <w:p w14:paraId="412F6AEA" w14:textId="58A43E70" w:rsidR="001E7CA9" w:rsidRPr="00AF4F28" w:rsidRDefault="001E7CA9" w:rsidP="001E7CA9">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7A96F316" w14:textId="402839E4" w:rsidR="001E7CA9" w:rsidRDefault="001E7CA9" w:rsidP="001E7CA9">
            <w:pPr>
              <w:pStyle w:val="m3812522574888900744msolistparagraph"/>
              <w:numPr>
                <w:ilvl w:val="0"/>
                <w:numId w:val="7"/>
              </w:numPr>
              <w:spacing w:before="0" w:beforeAutospacing="0" w:after="0" w:afterAutospacing="0"/>
              <w:ind w:left="360"/>
              <w:rPr>
                <w:rFonts w:asciiTheme="minorHAnsi" w:hAnsiTheme="minorHAnsi" w:cstheme="minorHAnsi"/>
                <w:b/>
                <w:bCs/>
              </w:rPr>
            </w:pPr>
            <w:r w:rsidRPr="003B4BBD">
              <w:rPr>
                <w:rFonts w:asciiTheme="minorHAnsi" w:hAnsiTheme="minorHAnsi" w:cstheme="minorHAnsi"/>
                <w:b/>
                <w:bCs/>
              </w:rPr>
              <w:t xml:space="preserve">School has planned </w:t>
            </w:r>
            <w:r>
              <w:rPr>
                <w:rFonts w:asciiTheme="minorHAnsi" w:hAnsiTheme="minorHAnsi" w:cstheme="minorHAnsi"/>
                <w:b/>
                <w:bCs/>
              </w:rPr>
              <w:t xml:space="preserve">and completed a separate risk assessment for any events held inn school and has  </w:t>
            </w:r>
            <w:r w:rsidRPr="003B4BBD">
              <w:rPr>
                <w:rFonts w:asciiTheme="minorHAnsi" w:hAnsiTheme="minorHAnsi" w:cstheme="minorHAnsi"/>
                <w:b/>
                <w:bCs/>
              </w:rPr>
              <w:t xml:space="preserve">carefully following the latest DfE/PHE guidance </w:t>
            </w:r>
          </w:p>
          <w:p w14:paraId="0BF89572" w14:textId="77777777" w:rsidR="001E7CA9" w:rsidRDefault="001E7CA9" w:rsidP="001E7CA9">
            <w:pPr>
              <w:pStyle w:val="m3812522574888900744msolistparagraph"/>
              <w:numPr>
                <w:ilvl w:val="0"/>
                <w:numId w:val="7"/>
              </w:numPr>
              <w:spacing w:before="0" w:beforeAutospacing="0" w:after="0" w:afterAutospacing="0"/>
              <w:ind w:left="360"/>
              <w:rPr>
                <w:rFonts w:asciiTheme="minorHAnsi" w:hAnsiTheme="minorHAnsi" w:cstheme="minorHAnsi"/>
                <w:b/>
                <w:bCs/>
              </w:rPr>
            </w:pPr>
            <w:r>
              <w:rPr>
                <w:rFonts w:asciiTheme="minorHAnsi" w:hAnsiTheme="minorHAnsi" w:cstheme="minorHAnsi"/>
                <w:b/>
                <w:bCs/>
              </w:rPr>
              <w:t xml:space="preserve">School will consult Local Authority COVID helpline for specific advice if required on holding events </w:t>
            </w:r>
          </w:p>
          <w:p w14:paraId="53257CF5" w14:textId="1DDAC5DB" w:rsidR="001E7CA9" w:rsidRPr="00AF4F28" w:rsidRDefault="004E3FC2" w:rsidP="004E3FC2">
            <w:pPr>
              <w:pStyle w:val="m3812522574888900744msolistparagraph"/>
              <w:numPr>
                <w:ilvl w:val="0"/>
                <w:numId w:val="7"/>
              </w:numPr>
              <w:spacing w:before="0" w:beforeAutospacing="0" w:after="0" w:afterAutospacing="0"/>
              <w:ind w:left="360"/>
              <w:rPr>
                <w:rFonts w:asciiTheme="minorHAnsi" w:hAnsiTheme="minorHAnsi" w:cstheme="minorHAnsi"/>
              </w:rPr>
            </w:pPr>
            <w:r>
              <w:rPr>
                <w:rFonts w:asciiTheme="minorHAnsi" w:hAnsiTheme="minorHAnsi" w:cstheme="minorHAnsi"/>
                <w:b/>
                <w:bCs/>
              </w:rPr>
              <w:t>All events are online while we have cases in school.</w:t>
            </w:r>
          </w:p>
        </w:tc>
        <w:tc>
          <w:tcPr>
            <w:tcW w:w="1710" w:type="dxa"/>
          </w:tcPr>
          <w:p w14:paraId="4074FB8D" w14:textId="77777777" w:rsidR="001E7CA9" w:rsidRPr="004E3FC2" w:rsidRDefault="001E7CA9" w:rsidP="001E7CA9">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t>3X2=6</w:t>
            </w:r>
          </w:p>
          <w:p w14:paraId="6037ADB3" w14:textId="77777777" w:rsidR="001E7CA9" w:rsidRPr="00274A00" w:rsidRDefault="001E7CA9"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530F9F0B" w14:textId="41768C1E" w:rsidR="001E7CA9" w:rsidRPr="00F223B0" w:rsidRDefault="001E7CA9" w:rsidP="001E7CA9">
            <w:pPr>
              <w:pStyle w:val="Header"/>
              <w:tabs>
                <w:tab w:val="clear" w:pos="4153"/>
                <w:tab w:val="clear" w:pos="8306"/>
              </w:tabs>
              <w:rPr>
                <w:rFonts w:asciiTheme="minorHAnsi" w:hAnsiTheme="minorHAnsi" w:cstheme="minorHAnsi"/>
                <w:sz w:val="22"/>
                <w:szCs w:val="22"/>
              </w:rPr>
            </w:pPr>
          </w:p>
        </w:tc>
      </w:tr>
      <w:tr w:rsidR="00937015" w:rsidRPr="00274A00" w14:paraId="2C5E92D6" w14:textId="77777777" w:rsidTr="001E7CA9">
        <w:trPr>
          <w:trHeight w:val="1226"/>
        </w:trPr>
        <w:tc>
          <w:tcPr>
            <w:tcW w:w="2802" w:type="dxa"/>
          </w:tcPr>
          <w:p w14:paraId="5BF939E4" w14:textId="74823E7B" w:rsidR="00937015" w:rsidRPr="00AF4F28" w:rsidRDefault="0068276C" w:rsidP="00937015">
            <w:pPr>
              <w:pStyle w:val="m-7304829772552820756msolistparagraph"/>
              <w:rPr>
                <w:rFonts w:asciiTheme="minorHAnsi" w:hAnsiTheme="minorHAnsi" w:cstheme="minorHAnsi"/>
                <w:b/>
                <w:bCs/>
              </w:rPr>
            </w:pPr>
            <w:r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0A195E9D" w14:textId="77777777" w:rsidR="0086125D" w:rsidRPr="00AF4F28" w:rsidRDefault="0086125D" w:rsidP="0086125D">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0BDC99D1"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When school is in operation, it is well ventilated with </w:t>
            </w:r>
            <w:r w:rsidRPr="00056685">
              <w:rPr>
                <w:rFonts w:asciiTheme="minorHAnsi" w:hAnsiTheme="minorHAnsi" w:cstheme="minorHAnsi"/>
                <w:b/>
                <w:bCs/>
                <w:sz w:val="22"/>
                <w:szCs w:val="22"/>
              </w:rPr>
              <w:t>comfortable</w:t>
            </w:r>
            <w:r w:rsidRPr="00056685">
              <w:rPr>
                <w:rFonts w:asciiTheme="minorHAnsi" w:hAnsiTheme="minorHAnsi" w:cstheme="minorHAnsi"/>
                <w:sz w:val="22"/>
                <w:szCs w:val="22"/>
              </w:rPr>
              <w:t xml:space="preserve"> teaching environments.</w:t>
            </w:r>
          </w:p>
          <w:p w14:paraId="2905B142"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Poorly ventilated spaces have been identified [insert details of any areas here plus control measures in place to improve them]</w:t>
            </w:r>
          </w:p>
          <w:p w14:paraId="5A6DEBA5"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When holding events where visitors are on site e.g. school plays, ventilation is increased.</w:t>
            </w:r>
          </w:p>
          <w:p w14:paraId="45F5FB6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School has competent ventilation engineers to help assess the systems in place and how to utilise them correctly.</w:t>
            </w:r>
          </w:p>
          <w:p w14:paraId="08BA457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Mechanical ventilation (using a fan to draw in or extract fresh air) is adjusted to increase the ventilation rate </w:t>
            </w:r>
            <w:r w:rsidRPr="00056685">
              <w:rPr>
                <w:rFonts w:asciiTheme="minorHAnsi" w:hAnsiTheme="minorHAnsi" w:cstheme="minorHAnsi"/>
                <w:sz w:val="22"/>
                <w:szCs w:val="22"/>
              </w:rPr>
              <w:lastRenderedPageBreak/>
              <w:t xml:space="preserve">wherever possible and checked to confirm that normal operation meets current guidance and that only fresh outside air is circulated. </w:t>
            </w:r>
          </w:p>
          <w:p w14:paraId="6D076554"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4FC740D3"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All mechanical ventilation systems are maintained in accordance with the manufacturers’ recommendations. </w:t>
            </w:r>
          </w:p>
          <w:p w14:paraId="2A0EBB7D"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School opens external windows, doors &amp; internal doors (if they are not fire doors and where safe to do so) to increase ventilation.</w:t>
            </w:r>
          </w:p>
          <w:p w14:paraId="123B8646"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 xml:space="preserve">During colder weather, the need for increased ventilation while maintaining a comfortable temperature is balanced, opening higher vents, arranging seating away from draughts. (See </w:t>
            </w:r>
            <w:hyperlink r:id="rId14" w:history="1">
              <w:r w:rsidRPr="00056685">
                <w:rPr>
                  <w:rStyle w:val="Hyperlink"/>
                  <w:rFonts w:asciiTheme="minorHAnsi" w:hAnsiTheme="minorHAnsi" w:cstheme="minorHAnsi"/>
                  <w:sz w:val="22"/>
                  <w:szCs w:val="22"/>
                </w:rPr>
                <w:t>HSE Balancing ventilation with keeping people warm</w:t>
              </w:r>
            </w:hyperlink>
            <w:r w:rsidRPr="00056685">
              <w:rPr>
                <w:rFonts w:asciiTheme="minorHAnsi" w:hAnsiTheme="minorHAnsi" w:cstheme="minorHAnsi"/>
                <w:sz w:val="22"/>
                <w:szCs w:val="22"/>
              </w:rPr>
              <w:t>)</w:t>
            </w:r>
          </w:p>
          <w:p w14:paraId="109AF96F"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[insert specific details] In cooler weather to reduce thermal discomfort caused by increased ventilation, pupils can wear additional, suitable indoor items of clothing in addition to their usual uniform</w:t>
            </w:r>
          </w:p>
          <w:p w14:paraId="245FCE2C"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Purging or airing rooms as frequently as possible to improve ventilation usually when the room is unoccupied.</w:t>
            </w:r>
          </w:p>
          <w:p w14:paraId="0A754654"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sz w:val="22"/>
                <w:szCs w:val="22"/>
              </w:rPr>
              <w:t>Outside space will be used, where practical.</w:t>
            </w:r>
          </w:p>
          <w:p w14:paraId="5017BDE9"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b/>
                <w:bCs/>
                <w:sz w:val="22"/>
                <w:szCs w:val="22"/>
              </w:rPr>
              <w:t xml:space="preserve">Insert details if school is using CO2 monitors, </w:t>
            </w:r>
            <w:proofErr w:type="spellStart"/>
            <w:r w:rsidRPr="00056685">
              <w:rPr>
                <w:rFonts w:asciiTheme="minorHAnsi" w:hAnsiTheme="minorHAnsi" w:cstheme="minorHAnsi"/>
                <w:b/>
                <w:bCs/>
                <w:sz w:val="22"/>
                <w:szCs w:val="22"/>
              </w:rPr>
              <w:t>Hepa</w:t>
            </w:r>
            <w:proofErr w:type="spellEnd"/>
            <w:r w:rsidRPr="00056685">
              <w:rPr>
                <w:rFonts w:asciiTheme="minorHAnsi" w:hAnsiTheme="minorHAnsi" w:cstheme="minorHAnsi"/>
                <w:b/>
                <w:bCs/>
                <w:sz w:val="22"/>
                <w:szCs w:val="22"/>
              </w:rPr>
              <w:t xml:space="preserve"> </w:t>
            </w:r>
            <w:proofErr w:type="spellStart"/>
            <w:r w:rsidRPr="00056685">
              <w:rPr>
                <w:rFonts w:asciiTheme="minorHAnsi" w:hAnsiTheme="minorHAnsi" w:cstheme="minorHAnsi"/>
                <w:b/>
                <w:bCs/>
                <w:sz w:val="22"/>
                <w:szCs w:val="22"/>
              </w:rPr>
              <w:t>UVc</w:t>
            </w:r>
            <w:proofErr w:type="spellEnd"/>
            <w:r w:rsidRPr="00056685">
              <w:rPr>
                <w:rFonts w:asciiTheme="minorHAnsi" w:hAnsiTheme="minorHAnsi" w:cstheme="minorHAnsi"/>
                <w:b/>
                <w:bCs/>
                <w:sz w:val="22"/>
                <w:szCs w:val="22"/>
              </w:rPr>
              <w:t xml:space="preserve"> filters </w:t>
            </w:r>
            <w:proofErr w:type="spellStart"/>
            <w:r w:rsidRPr="00056685">
              <w:rPr>
                <w:rFonts w:asciiTheme="minorHAnsi" w:hAnsiTheme="minorHAnsi" w:cstheme="minorHAnsi"/>
                <w:b/>
                <w:bCs/>
                <w:sz w:val="22"/>
                <w:szCs w:val="22"/>
              </w:rPr>
              <w:t>etc</w:t>
            </w:r>
            <w:proofErr w:type="spellEnd"/>
          </w:p>
          <w:p w14:paraId="39DD72BB" w14:textId="77777777" w:rsidR="00056685" w:rsidRPr="00056685" w:rsidRDefault="00056685" w:rsidP="00056685">
            <w:pPr>
              <w:numPr>
                <w:ilvl w:val="0"/>
                <w:numId w:val="7"/>
              </w:numPr>
              <w:ind w:left="360"/>
              <w:rPr>
                <w:rFonts w:asciiTheme="minorHAnsi" w:hAnsiTheme="minorHAnsi" w:cstheme="minorHAnsi"/>
                <w:b/>
                <w:bCs/>
                <w:i/>
                <w:iCs/>
                <w:sz w:val="22"/>
                <w:szCs w:val="22"/>
              </w:rPr>
            </w:pPr>
            <w:r w:rsidRPr="00056685">
              <w:rPr>
                <w:rFonts w:asciiTheme="minorHAnsi" w:hAnsiTheme="minorHAnsi" w:cstheme="minorHAnsi"/>
                <w:b/>
                <w:bCs/>
                <w:i/>
                <w:iCs/>
                <w:sz w:val="22"/>
                <w:szCs w:val="22"/>
              </w:rPr>
              <w:t xml:space="preserve">Co2 monitors </w:t>
            </w:r>
            <w:r w:rsidRPr="00056685">
              <w:rPr>
                <w:rFonts w:asciiTheme="minorHAnsi" w:hAnsiTheme="minorHAnsi" w:cstheme="minorHAnsi"/>
                <w:i/>
                <w:iCs/>
                <w:sz w:val="22"/>
                <w:szCs w:val="22"/>
              </w:rPr>
              <w:t>are used</w:t>
            </w:r>
            <w:r w:rsidRPr="00056685">
              <w:rPr>
                <w:rFonts w:asciiTheme="minorHAnsi" w:hAnsiTheme="minorHAnsi" w:cstheme="minorHAnsi"/>
                <w:b/>
                <w:bCs/>
                <w:i/>
                <w:iCs/>
                <w:sz w:val="22"/>
                <w:szCs w:val="22"/>
              </w:rPr>
              <w:t xml:space="preserve"> </w:t>
            </w:r>
            <w:r w:rsidRPr="00056685">
              <w:rPr>
                <w:rFonts w:asciiTheme="minorHAnsi" w:hAnsiTheme="minorHAnsi" w:cstheme="minorHAnsi"/>
                <w:i/>
                <w:iCs/>
                <w:sz w:val="22"/>
                <w:szCs w:val="22"/>
              </w:rPr>
              <w:t>to help identify where a space is poorly ventilated with schools encouraged to take steps to improve ventilation if CO2 readings are consistently high. Check manufacturers’ instructions.</w:t>
            </w:r>
          </w:p>
          <w:p w14:paraId="7F8736AA" w14:textId="77777777" w:rsidR="00056685" w:rsidRPr="00056685" w:rsidRDefault="00056685" w:rsidP="00056685">
            <w:pPr>
              <w:rPr>
                <w:rFonts w:asciiTheme="minorHAnsi" w:hAnsiTheme="minorHAnsi" w:cstheme="minorHAnsi"/>
                <w:i/>
                <w:iCs/>
                <w:sz w:val="22"/>
                <w:szCs w:val="22"/>
              </w:rPr>
            </w:pPr>
          </w:p>
          <w:p w14:paraId="01490395" w14:textId="77777777" w:rsidR="00056685" w:rsidRPr="00056685" w:rsidRDefault="00056685" w:rsidP="00056685">
            <w:pPr>
              <w:numPr>
                <w:ilvl w:val="0"/>
                <w:numId w:val="7"/>
              </w:numPr>
              <w:ind w:left="360"/>
              <w:rPr>
                <w:rFonts w:asciiTheme="minorHAnsi" w:hAnsiTheme="minorHAnsi" w:cstheme="minorHAnsi"/>
                <w:b/>
                <w:bCs/>
                <w:i/>
                <w:iCs/>
                <w:sz w:val="22"/>
                <w:szCs w:val="22"/>
              </w:rPr>
            </w:pPr>
            <w:proofErr w:type="spellStart"/>
            <w:r w:rsidRPr="00056685">
              <w:rPr>
                <w:rFonts w:asciiTheme="minorHAnsi" w:hAnsiTheme="minorHAnsi" w:cstheme="minorHAnsi"/>
                <w:b/>
                <w:bCs/>
                <w:i/>
                <w:iCs/>
                <w:sz w:val="22"/>
                <w:szCs w:val="22"/>
              </w:rPr>
              <w:t>Hepa</w:t>
            </w:r>
            <w:proofErr w:type="spellEnd"/>
            <w:r w:rsidRPr="00056685">
              <w:rPr>
                <w:rFonts w:asciiTheme="minorHAnsi" w:hAnsiTheme="minorHAnsi" w:cstheme="minorHAnsi"/>
                <w:b/>
                <w:bCs/>
                <w:i/>
                <w:iCs/>
                <w:sz w:val="22"/>
                <w:szCs w:val="22"/>
              </w:rPr>
              <w:t xml:space="preserve"> </w:t>
            </w:r>
            <w:proofErr w:type="spellStart"/>
            <w:r w:rsidRPr="00056685">
              <w:rPr>
                <w:rFonts w:asciiTheme="minorHAnsi" w:hAnsiTheme="minorHAnsi" w:cstheme="minorHAnsi"/>
                <w:b/>
                <w:bCs/>
                <w:i/>
                <w:iCs/>
                <w:sz w:val="22"/>
                <w:szCs w:val="22"/>
              </w:rPr>
              <w:t>UVc</w:t>
            </w:r>
            <w:proofErr w:type="spellEnd"/>
            <w:r w:rsidRPr="00056685">
              <w:rPr>
                <w:rFonts w:asciiTheme="minorHAnsi" w:hAnsiTheme="minorHAnsi" w:cstheme="minorHAnsi"/>
                <w:b/>
                <w:bCs/>
                <w:i/>
                <w:iCs/>
                <w:sz w:val="22"/>
                <w:szCs w:val="22"/>
              </w:rPr>
              <w:t xml:space="preserve"> filters</w:t>
            </w:r>
          </w:p>
          <w:p w14:paraId="691B2D4A" w14:textId="77777777" w:rsidR="00056685" w:rsidRPr="00056685" w:rsidRDefault="00056685" w:rsidP="00056685">
            <w:pPr>
              <w:numPr>
                <w:ilvl w:val="0"/>
                <w:numId w:val="7"/>
              </w:numPr>
              <w:ind w:left="360"/>
              <w:rPr>
                <w:rFonts w:asciiTheme="minorHAnsi" w:hAnsiTheme="minorHAnsi" w:cstheme="minorHAnsi"/>
                <w:sz w:val="22"/>
                <w:szCs w:val="22"/>
              </w:rPr>
            </w:pPr>
            <w:r w:rsidRPr="00056685">
              <w:rPr>
                <w:rFonts w:asciiTheme="minorHAnsi" w:hAnsiTheme="minorHAnsi" w:cstheme="minorHAnsi"/>
                <w:i/>
                <w:iCs/>
                <w:sz w:val="22"/>
                <w:szCs w:val="22"/>
              </w:rPr>
              <w:t>Local air cleaning and filtration units can reduce airborne transmission of aerosols where it is not possible to maintain adequate ventilation</w:t>
            </w:r>
            <w:r w:rsidRPr="00056685">
              <w:rPr>
                <w:rFonts w:asciiTheme="minorHAnsi" w:hAnsiTheme="minorHAnsi" w:cstheme="minorHAnsi"/>
                <w:sz w:val="22"/>
                <w:szCs w:val="22"/>
              </w:rPr>
              <w:t>.</w:t>
            </w:r>
            <w:r w:rsidRPr="00056685">
              <w:rPr>
                <w:rFonts w:asciiTheme="minorHAnsi" w:hAnsiTheme="minorHAnsi" w:cstheme="minorHAnsi"/>
                <w:i/>
                <w:iCs/>
                <w:sz w:val="22"/>
                <w:szCs w:val="22"/>
              </w:rPr>
              <w:t xml:space="preserve"> These units are not a substitute for ventilation</w:t>
            </w:r>
            <w:r w:rsidRPr="00056685">
              <w:rPr>
                <w:rFonts w:asciiTheme="minorHAnsi" w:hAnsiTheme="minorHAnsi" w:cstheme="minorHAnsi"/>
                <w:sz w:val="22"/>
                <w:szCs w:val="22"/>
              </w:rPr>
              <w:t xml:space="preserve">. </w:t>
            </w:r>
          </w:p>
          <w:p w14:paraId="52A558A2"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If you decide to use an air cleaning unit, the most suitable types to use are:</w:t>
            </w:r>
          </w:p>
          <w:p w14:paraId="2C46219C"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lastRenderedPageBreak/>
              <w:t>high-efficiency filters</w:t>
            </w:r>
          </w:p>
          <w:p w14:paraId="19842096"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ultraviolet-based devices</w:t>
            </w:r>
          </w:p>
          <w:p w14:paraId="7CE2D5D5" w14:textId="77777777" w:rsidR="00056685" w:rsidRPr="00056685" w:rsidRDefault="00056685" w:rsidP="00056685">
            <w:pPr>
              <w:numPr>
                <w:ilvl w:val="0"/>
                <w:numId w:val="7"/>
              </w:numPr>
              <w:ind w:left="360"/>
              <w:rPr>
                <w:rFonts w:asciiTheme="minorHAnsi" w:hAnsiTheme="minorHAnsi" w:cstheme="minorHAnsi"/>
                <w:i/>
                <w:iCs/>
                <w:sz w:val="22"/>
                <w:szCs w:val="22"/>
              </w:rPr>
            </w:pPr>
            <w:r w:rsidRPr="00056685">
              <w:rPr>
                <w:rFonts w:asciiTheme="minorHAnsi" w:hAnsiTheme="minorHAnsi" w:cstheme="minorHAnsi"/>
                <w:i/>
                <w:iCs/>
                <w:sz w:val="22"/>
                <w:szCs w:val="22"/>
              </w:rPr>
              <w:t>Any unit should be appropriate for the size of the area it’s used in to ensure it works in the way it’s intended to.</w:t>
            </w:r>
          </w:p>
          <w:p w14:paraId="5C856086" w14:textId="25324730" w:rsidR="00C10386" w:rsidRPr="00AF4F28" w:rsidRDefault="00056685" w:rsidP="00056685">
            <w:pPr>
              <w:rPr>
                <w:rFonts w:asciiTheme="minorHAnsi" w:hAnsiTheme="minorHAnsi" w:cstheme="minorHAnsi"/>
                <w:i/>
                <w:iCs/>
                <w:sz w:val="22"/>
                <w:szCs w:val="22"/>
              </w:rPr>
            </w:pPr>
            <w:r w:rsidRPr="00056685">
              <w:rPr>
                <w:rFonts w:asciiTheme="minorHAnsi" w:hAnsiTheme="minorHAnsi" w:cstheme="minorHAnsi"/>
                <w:i/>
                <w:iCs/>
                <w:sz w:val="22"/>
                <w:szCs w:val="22"/>
              </w:rPr>
              <w:t xml:space="preserve">See The Health and Safety Executive </w:t>
            </w:r>
            <w:hyperlink r:id="rId15" w:history="1">
              <w:r w:rsidRPr="00056685">
                <w:rPr>
                  <w:rStyle w:val="Hyperlink"/>
                  <w:rFonts w:asciiTheme="minorHAnsi" w:hAnsiTheme="minorHAnsi" w:cstheme="minorHAnsi"/>
                  <w:i/>
                  <w:iCs/>
                  <w:sz w:val="22"/>
                  <w:szCs w:val="22"/>
                </w:rPr>
                <w:t xml:space="preserve">guidance on air conditioning and ventilation during the coronavirus outbreak </w:t>
              </w:r>
            </w:hyperlink>
            <w:r w:rsidRPr="00056685">
              <w:rPr>
                <w:rFonts w:asciiTheme="minorHAnsi" w:hAnsiTheme="minorHAnsi" w:cstheme="minorHAnsi"/>
                <w:i/>
                <w:iCs/>
                <w:sz w:val="22"/>
                <w:szCs w:val="22"/>
              </w:rPr>
              <w:t xml:space="preserve"> &amp; </w:t>
            </w:r>
            <w:hyperlink r:id="rId16" w:history="1">
              <w:r w:rsidRPr="00056685">
                <w:rPr>
                  <w:rStyle w:val="Hyperlink"/>
                  <w:rFonts w:asciiTheme="minorHAnsi" w:hAnsiTheme="minorHAnsi" w:cstheme="minorHAnsi"/>
                  <w:i/>
                  <w:iCs/>
                  <w:sz w:val="22"/>
                  <w:szCs w:val="22"/>
                </w:rPr>
                <w:t>CIBSE COVID</w:t>
              </w:r>
            </w:hyperlink>
            <w:r w:rsidRPr="00056685">
              <w:rPr>
                <w:rFonts w:asciiTheme="minorHAnsi" w:hAnsiTheme="minorHAnsi" w:cstheme="minorHAnsi"/>
                <w:i/>
                <w:iCs/>
                <w:sz w:val="22"/>
                <w:szCs w:val="22"/>
              </w:rPr>
              <w:t xml:space="preserve"> advice provides more information. </w:t>
            </w:r>
          </w:p>
        </w:tc>
        <w:tc>
          <w:tcPr>
            <w:tcW w:w="1710" w:type="dxa"/>
          </w:tcPr>
          <w:p w14:paraId="53BE08D1" w14:textId="77777777" w:rsidR="00937015" w:rsidRPr="004E3FC2" w:rsidRDefault="00937015" w:rsidP="00937015">
            <w:pPr>
              <w:pStyle w:val="Header"/>
              <w:tabs>
                <w:tab w:val="clear" w:pos="4153"/>
                <w:tab w:val="clear" w:pos="8306"/>
              </w:tabs>
              <w:rPr>
                <w:rFonts w:asciiTheme="minorHAnsi" w:hAnsiTheme="minorHAnsi" w:cstheme="minorHAnsi"/>
                <w:b/>
                <w:sz w:val="22"/>
                <w:szCs w:val="22"/>
              </w:rPr>
            </w:pPr>
            <w:r w:rsidRPr="004E3FC2">
              <w:rPr>
                <w:rFonts w:asciiTheme="minorHAnsi" w:hAnsiTheme="minorHAnsi" w:cstheme="minorHAnsi"/>
                <w:b/>
                <w:sz w:val="22"/>
                <w:szCs w:val="22"/>
              </w:rPr>
              <w:lastRenderedPageBreak/>
              <w:t>3X2=6</w:t>
            </w:r>
          </w:p>
          <w:p w14:paraId="03D4D245" w14:textId="77777777" w:rsidR="00937015" w:rsidRPr="00274A00" w:rsidRDefault="00937015" w:rsidP="004E3FC2">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3B921C0B" w:rsidR="00937015" w:rsidRPr="00274A00" w:rsidRDefault="00937015" w:rsidP="00937015">
            <w:pPr>
              <w:pStyle w:val="Header"/>
              <w:tabs>
                <w:tab w:val="clear" w:pos="4153"/>
                <w:tab w:val="clear" w:pos="8306"/>
              </w:tabs>
              <w:rPr>
                <w:rFonts w:asciiTheme="minorHAnsi" w:hAnsiTheme="minorHAnsi" w:cstheme="minorHAnsi"/>
                <w:sz w:val="22"/>
                <w:szCs w:val="22"/>
                <w:highlight w:val="yellow"/>
              </w:rPr>
            </w:pPr>
          </w:p>
        </w:tc>
      </w:tr>
      <w:tr w:rsidR="001E44DA" w:rsidRPr="00274A00" w14:paraId="1D442219" w14:textId="77777777" w:rsidTr="000613FE">
        <w:trPr>
          <w:trHeight w:val="540"/>
        </w:trPr>
        <w:tc>
          <w:tcPr>
            <w:tcW w:w="2802" w:type="dxa"/>
          </w:tcPr>
          <w:p w14:paraId="4E181A3D" w14:textId="53B6DE3A" w:rsidR="001E44DA" w:rsidRPr="00D70359" w:rsidRDefault="001E44DA" w:rsidP="001E44DA">
            <w:pPr>
              <w:rPr>
                <w:rFonts w:asciiTheme="minorHAnsi" w:hAnsiTheme="minorHAnsi" w:cstheme="minorHAnsi"/>
                <w:b/>
                <w:bCs/>
                <w:sz w:val="22"/>
                <w:szCs w:val="22"/>
              </w:rPr>
            </w:pPr>
            <w:r w:rsidRPr="00D70359">
              <w:rPr>
                <w:rFonts w:asciiTheme="minorHAnsi" w:hAnsiTheme="minorHAnsi" w:cstheme="minorHAnsi"/>
                <w:b/>
                <w:bCs/>
                <w:sz w:val="22"/>
                <w:szCs w:val="22"/>
              </w:rPr>
              <w:lastRenderedPageBreak/>
              <w:t xml:space="preserve">NHS Test &amp; Trace - School failing to manage tracing close contacts </w:t>
            </w:r>
          </w:p>
          <w:p w14:paraId="0DB3764C" w14:textId="77777777" w:rsidR="001E44DA" w:rsidRPr="00D70359" w:rsidRDefault="001E44DA" w:rsidP="001E44DA">
            <w:pPr>
              <w:rPr>
                <w:rFonts w:asciiTheme="minorHAnsi" w:hAnsiTheme="minorHAnsi" w:cstheme="minorHAnsi"/>
                <w:b/>
                <w:bCs/>
                <w:sz w:val="22"/>
                <w:szCs w:val="22"/>
              </w:rPr>
            </w:pPr>
          </w:p>
          <w:p w14:paraId="38CDF6CF" w14:textId="77777777" w:rsidR="001E44DA" w:rsidRPr="00D70359" w:rsidRDefault="001E44DA" w:rsidP="001E44DA">
            <w:pPr>
              <w:pStyle w:val="m-7304829772552820756msolistparagraph"/>
              <w:rPr>
                <w:rFonts w:asciiTheme="minorHAnsi" w:hAnsiTheme="minorHAnsi" w:cstheme="minorHAnsi"/>
                <w:b/>
                <w:bCs/>
                <w:color w:val="7030A0"/>
              </w:rPr>
            </w:pPr>
            <w:r w:rsidRPr="00D70359">
              <w:rPr>
                <w:rFonts w:asciiTheme="minorHAnsi" w:hAnsiTheme="minorHAnsi" w:cstheme="minorHAnsi"/>
                <w:b/>
                <w:bCs/>
                <w:color w:val="7030A0"/>
              </w:rPr>
              <w:t xml:space="preserve">All settings unless indicated </w:t>
            </w:r>
          </w:p>
          <w:p w14:paraId="3857F3B5" w14:textId="67E86E2C" w:rsidR="001E44DA" w:rsidRPr="00D70359" w:rsidRDefault="001E44DA" w:rsidP="001E44DA">
            <w:pPr>
              <w:rPr>
                <w:rFonts w:asciiTheme="minorHAnsi" w:hAnsiTheme="minorHAnsi" w:cstheme="minorHAnsi"/>
                <w:b/>
                <w:bCs/>
                <w:sz w:val="22"/>
                <w:szCs w:val="22"/>
              </w:rPr>
            </w:pPr>
          </w:p>
        </w:tc>
        <w:tc>
          <w:tcPr>
            <w:tcW w:w="2779" w:type="dxa"/>
          </w:tcPr>
          <w:p w14:paraId="212D3821" w14:textId="5E017C57" w:rsidR="001E44DA" w:rsidRPr="00D70359" w:rsidRDefault="001E44DA" w:rsidP="001E44DA">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t>Staff, pupils, visitors, contractors increased risk of transmission of COVID 19</w:t>
            </w:r>
          </w:p>
        </w:tc>
        <w:tc>
          <w:tcPr>
            <w:tcW w:w="6009" w:type="dxa"/>
          </w:tcPr>
          <w:p w14:paraId="06B69FFE" w14:textId="77777777" w:rsidR="002711B3" w:rsidRPr="00D70359" w:rsidRDefault="00934A43" w:rsidP="009663AE">
            <w:pPr>
              <w:pStyle w:val="ListParagraph"/>
              <w:numPr>
                <w:ilvl w:val="0"/>
                <w:numId w:val="31"/>
              </w:numPr>
              <w:spacing w:after="0" w:line="240" w:lineRule="auto"/>
              <w:rPr>
                <w:rFonts w:asciiTheme="minorHAnsi" w:hAnsiTheme="minorHAnsi" w:cstheme="minorHAnsi"/>
              </w:rPr>
            </w:pPr>
            <w:r w:rsidRPr="00D70359">
              <w:t>Close contacts in schools are now identified by NHS Test and Trace and education settings are not expected to undertake contact tracing</w:t>
            </w:r>
          </w:p>
          <w:p w14:paraId="17B40788" w14:textId="77777777" w:rsidR="00FB62B5" w:rsidRPr="00D70359" w:rsidRDefault="002711B3"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 xml:space="preserve">NHS Test and Trace will work with the positive case and/or their parent to identify close contacts. </w:t>
            </w:r>
          </w:p>
          <w:p w14:paraId="33CC8B6C" w14:textId="77777777" w:rsidR="00FB62B5" w:rsidRPr="00D70359" w:rsidRDefault="002711B3"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Contacts from a school setting will only be traced by NHS Test and Trace where the positive case and/or their parent specifically identifies the individual as being a close contact.</w:t>
            </w:r>
          </w:p>
          <w:p w14:paraId="22DB4BCC" w14:textId="45950C28" w:rsidR="006F1BA9" w:rsidRPr="00D70359" w:rsidRDefault="00FB62B5"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 xml:space="preserve">School </w:t>
            </w:r>
            <w:r w:rsidR="006F1BA9" w:rsidRPr="00D70359">
              <w:rPr>
                <w:rFonts w:asciiTheme="minorHAnsi" w:hAnsiTheme="minorHAnsi" w:cstheme="minorHAnsi"/>
              </w:rPr>
              <w:t>may be</w:t>
            </w:r>
            <w:r w:rsidR="002711B3" w:rsidRPr="00D70359">
              <w:rPr>
                <w:rFonts w:asciiTheme="minorHAnsi" w:hAnsiTheme="minorHAnsi" w:cstheme="minorHAnsi"/>
              </w:rPr>
              <w:t xml:space="preserve"> contacted in exceptional cases to help with identifying close contacts, as currently happens in managing other infectious diseases.</w:t>
            </w:r>
          </w:p>
          <w:p w14:paraId="7C7CB571" w14:textId="77777777" w:rsidR="00D945B4" w:rsidRPr="00D70359" w:rsidRDefault="002711B3"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 xml:space="preserve"> All individuals who have been identified as a close contact of a suspected or confirmed case of the Omicron variant of COVID-19, irrespective of vaccination status and age, will be contacted directly and required to self-isolate immediately and asked to book a PCR test. </w:t>
            </w:r>
          </w:p>
          <w:p w14:paraId="51664FAE" w14:textId="77777777" w:rsidR="00092C83" w:rsidRPr="00D70359" w:rsidRDefault="002711B3"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They will be informed by the local health protection team or NHS Test and Trace if they fall into this category and provided details about self-isolation.</w:t>
            </w:r>
          </w:p>
          <w:p w14:paraId="777E53FA" w14:textId="4BDA0CE3" w:rsidR="002711B3" w:rsidRPr="00D70359" w:rsidRDefault="00940B07"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Schools may</w:t>
            </w:r>
            <w:r w:rsidR="002711B3" w:rsidRPr="00D70359">
              <w:rPr>
                <w:rFonts w:asciiTheme="minorHAnsi" w:hAnsiTheme="minorHAnsi" w:cstheme="minorHAnsi"/>
              </w:rPr>
              <w:t xml:space="preserve"> be advised by </w:t>
            </w:r>
            <w:r w:rsidR="00C24129" w:rsidRPr="00D70359">
              <w:rPr>
                <w:rFonts w:asciiTheme="minorHAnsi" w:hAnsiTheme="minorHAnsi" w:cstheme="minorHAnsi"/>
              </w:rPr>
              <w:t xml:space="preserve">their </w:t>
            </w:r>
            <w:r w:rsidR="002711B3" w:rsidRPr="00D70359">
              <w:rPr>
                <w:rFonts w:asciiTheme="minorHAnsi" w:hAnsiTheme="minorHAnsi" w:cstheme="minorHAnsi"/>
              </w:rPr>
              <w:t>local Incident Management Team (IMT) investigating a suspected or confirmed case of the Omicron variant of COVID-19.</w:t>
            </w:r>
          </w:p>
          <w:p w14:paraId="3BE4ECD9" w14:textId="77777777" w:rsidR="00940B07" w:rsidRPr="00D70359" w:rsidRDefault="00940B07" w:rsidP="009663AE">
            <w:pPr>
              <w:pStyle w:val="ListParagraph"/>
              <w:numPr>
                <w:ilvl w:val="0"/>
                <w:numId w:val="31"/>
              </w:numPr>
              <w:spacing w:after="0" w:line="240" w:lineRule="auto"/>
              <w:rPr>
                <w:rFonts w:asciiTheme="minorHAnsi" w:hAnsiTheme="minorHAnsi" w:cstheme="minorHAnsi"/>
              </w:rPr>
            </w:pPr>
            <w:r w:rsidRPr="00D70359">
              <w:rPr>
                <w:b/>
                <w:bCs/>
              </w:rPr>
              <w:t>For everyone else</w:t>
            </w:r>
            <w:r w:rsidRPr="00D70359">
              <w:t xml:space="preserve">, isolation rules are unchanged. Individuals are not required to self-isolate if they live in the same household as someone with COVID-19 who is not a suspected or confirmed case of the Omicron variant, or are a close contact of someone with COVID-19 who is not a suspected or confirmed case of the Omicron variant, and any of the following apply: </w:t>
            </w:r>
          </w:p>
          <w:p w14:paraId="4A6CAF0E" w14:textId="77777777" w:rsidR="00940B07" w:rsidRPr="00D70359" w:rsidRDefault="00940B07" w:rsidP="00940B07">
            <w:pPr>
              <w:pStyle w:val="ListParagraph"/>
              <w:spacing w:after="0" w:line="240" w:lineRule="auto"/>
            </w:pPr>
            <w:r w:rsidRPr="00D70359">
              <w:t xml:space="preserve">• they are fully vaccinated </w:t>
            </w:r>
          </w:p>
          <w:p w14:paraId="66829637" w14:textId="77777777" w:rsidR="00940B07" w:rsidRPr="00D70359" w:rsidRDefault="00940B07" w:rsidP="00940B07">
            <w:pPr>
              <w:pStyle w:val="ListParagraph"/>
              <w:spacing w:after="0" w:line="240" w:lineRule="auto"/>
            </w:pPr>
            <w:r w:rsidRPr="00D70359">
              <w:lastRenderedPageBreak/>
              <w:t xml:space="preserve">• they are below the age of 18 years and 6 months </w:t>
            </w:r>
          </w:p>
          <w:p w14:paraId="63E41B2E" w14:textId="77777777" w:rsidR="00940B07" w:rsidRPr="00D70359" w:rsidRDefault="00940B07" w:rsidP="00940B07">
            <w:pPr>
              <w:pStyle w:val="ListParagraph"/>
              <w:spacing w:after="0" w:line="240" w:lineRule="auto"/>
            </w:pPr>
            <w:r w:rsidRPr="00D70359">
              <w:t>• they have taken part in or are currently part of an approved COVID-19 vaccine trial</w:t>
            </w:r>
          </w:p>
          <w:p w14:paraId="1C676427" w14:textId="77777777" w:rsidR="00940B07" w:rsidRPr="00D70359" w:rsidRDefault="00940B07" w:rsidP="00940B07">
            <w:pPr>
              <w:pStyle w:val="ListParagraph"/>
              <w:spacing w:after="0" w:line="240" w:lineRule="auto"/>
            </w:pPr>
            <w:r w:rsidRPr="00D70359">
              <w:t xml:space="preserve"> • they are not able to get vaccinated for medical reasons </w:t>
            </w:r>
          </w:p>
          <w:p w14:paraId="41C25F3E" w14:textId="77777777" w:rsidR="00707729" w:rsidRPr="00D70359" w:rsidRDefault="00940B07" w:rsidP="009663AE">
            <w:pPr>
              <w:pStyle w:val="ListParagraph"/>
              <w:numPr>
                <w:ilvl w:val="0"/>
                <w:numId w:val="34"/>
              </w:numPr>
              <w:spacing w:after="0" w:line="240" w:lineRule="auto"/>
            </w:pPr>
            <w:r w:rsidRPr="00D70359">
              <w:t xml:space="preserve">Instead, they will be contacted by NHS Test and Trace, informed they have been in close contact with a positive case and advised to take a PCR test. </w:t>
            </w:r>
          </w:p>
          <w:p w14:paraId="6B51F95A" w14:textId="08F6DDF2" w:rsidR="00707729" w:rsidRPr="00D70359" w:rsidRDefault="00707729" w:rsidP="009663AE">
            <w:pPr>
              <w:pStyle w:val="ListParagraph"/>
              <w:numPr>
                <w:ilvl w:val="0"/>
                <w:numId w:val="34"/>
              </w:numPr>
              <w:spacing w:after="0" w:line="240" w:lineRule="auto"/>
            </w:pPr>
            <w:r w:rsidRPr="00D70359">
              <w:t>School will encourage</w:t>
            </w:r>
            <w:r w:rsidR="00940B07" w:rsidRPr="00D70359">
              <w:t xml:space="preserve"> all individuals to take a PCR test if advised to do so. </w:t>
            </w:r>
          </w:p>
          <w:p w14:paraId="6FE4FE7A" w14:textId="4710A465" w:rsidR="00707729" w:rsidRPr="00D70359" w:rsidRDefault="00940B07" w:rsidP="009663AE">
            <w:pPr>
              <w:pStyle w:val="ListParagraph"/>
              <w:numPr>
                <w:ilvl w:val="0"/>
                <w:numId w:val="34"/>
              </w:numPr>
              <w:spacing w:after="0" w:line="240" w:lineRule="auto"/>
            </w:pPr>
            <w:r w:rsidRPr="00D70359">
              <w:t xml:space="preserve">Staff who do not need to isolate, and children and young people aged under 18 years 6 months who usually attend </w:t>
            </w:r>
            <w:r w:rsidR="00595940" w:rsidRPr="00D70359">
              <w:t>school and</w:t>
            </w:r>
            <w:r w:rsidRPr="00D70359">
              <w:t xml:space="preserve"> have been identified as a close contact of someone with COVID-19 who is not a suspected or confirmed case of the Omicron variant, should continue to attend school as normal.</w:t>
            </w:r>
          </w:p>
          <w:p w14:paraId="4FE80E13" w14:textId="77777777" w:rsidR="00595940" w:rsidRPr="00D70359" w:rsidRDefault="00940B07" w:rsidP="009663AE">
            <w:pPr>
              <w:pStyle w:val="ListParagraph"/>
              <w:numPr>
                <w:ilvl w:val="0"/>
                <w:numId w:val="34"/>
              </w:numPr>
              <w:spacing w:after="0" w:line="240" w:lineRule="auto"/>
            </w:pPr>
            <w:r w:rsidRPr="00D70359">
              <w:t xml:space="preserve"> 18-year-olds will be treated in the same way as children until 6 months after their 18th birthday</w:t>
            </w:r>
            <w:r w:rsidR="00595940" w:rsidRPr="00D70359">
              <w:t>.</w:t>
            </w:r>
          </w:p>
          <w:p w14:paraId="72BB3D41" w14:textId="68928FB1" w:rsidR="001E44DA" w:rsidRPr="00D70359" w:rsidRDefault="006D60FC" w:rsidP="009663AE">
            <w:pPr>
              <w:pStyle w:val="ListParagraph"/>
              <w:numPr>
                <w:ilvl w:val="0"/>
                <w:numId w:val="34"/>
              </w:numPr>
              <w:spacing w:after="0" w:line="240" w:lineRule="auto"/>
            </w:pPr>
            <w:r w:rsidRPr="00D70359">
              <w:rPr>
                <w:rFonts w:asciiTheme="minorHAnsi" w:hAnsiTheme="minorHAnsi" w:cstheme="minorHAnsi"/>
              </w:rPr>
              <w:t xml:space="preserve">School will continue to work with the local director of Public Health &amp; local HP Teams </w:t>
            </w:r>
            <w:r w:rsidRPr="00D70359">
              <w:rPr>
                <w:rFonts w:asciiTheme="minorHAnsi" w:hAnsiTheme="minorHAnsi" w:cstheme="minorHAnsi"/>
                <w:color w:val="FF0000"/>
              </w:rPr>
              <w:t>[insert details] i</w:t>
            </w:r>
            <w:r w:rsidR="00940B07" w:rsidRPr="00D70359">
              <w:t>f there is a substantial increase in the number of positive cases in a setting</w:t>
            </w:r>
            <w:r w:rsidR="00B17E76" w:rsidRPr="00D70359">
              <w:t xml:space="preserve"> or i</w:t>
            </w:r>
            <w:r w:rsidR="001E44DA" w:rsidRPr="00D70359">
              <w:rPr>
                <w:rFonts w:asciiTheme="minorHAnsi" w:hAnsiTheme="minorHAnsi" w:cstheme="minorHAnsi"/>
              </w:rPr>
              <w:t>n the case of a local outbreak and if the area becomes an Enhanced Support Area.</w:t>
            </w:r>
          </w:p>
          <w:p w14:paraId="744A2F41" w14:textId="77777777" w:rsidR="001E44DA" w:rsidRDefault="001E44DA" w:rsidP="009663AE">
            <w:pPr>
              <w:pStyle w:val="ListParagraph"/>
              <w:numPr>
                <w:ilvl w:val="0"/>
                <w:numId w:val="31"/>
              </w:numPr>
              <w:spacing w:after="0" w:line="240" w:lineRule="auto"/>
              <w:rPr>
                <w:rFonts w:asciiTheme="minorHAnsi" w:hAnsiTheme="minorHAnsi" w:cstheme="minorHAnsi"/>
              </w:rPr>
            </w:pPr>
            <w:r w:rsidRPr="00D70359">
              <w:rPr>
                <w:rFonts w:asciiTheme="minorHAnsi" w:hAnsiTheme="minorHAnsi" w:cstheme="minorHAnsi"/>
              </w:rPr>
              <w:t>Anyone in school who displays symptoms is encouraged to get a PCR test</w:t>
            </w:r>
          </w:p>
          <w:p w14:paraId="5ECF0781" w14:textId="2D3C4E14" w:rsidR="00384BEF" w:rsidRPr="00D70359" w:rsidRDefault="00384BEF" w:rsidP="00384BEF">
            <w:pPr>
              <w:pStyle w:val="ListParagraph"/>
              <w:spacing w:after="0" w:line="240" w:lineRule="auto"/>
              <w:ind w:left="360"/>
              <w:rPr>
                <w:rFonts w:asciiTheme="minorHAnsi" w:hAnsiTheme="minorHAnsi" w:cstheme="minorHAnsi"/>
              </w:rPr>
            </w:pPr>
          </w:p>
        </w:tc>
        <w:tc>
          <w:tcPr>
            <w:tcW w:w="1710" w:type="dxa"/>
          </w:tcPr>
          <w:p w14:paraId="003B0BF7" w14:textId="77777777" w:rsidR="001E44DA" w:rsidRPr="009930CD" w:rsidRDefault="001E44DA" w:rsidP="001E44DA">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475FBE93" w14:textId="08F37E25" w:rsidR="001E44DA" w:rsidRPr="00274A00" w:rsidRDefault="001E44DA" w:rsidP="009930CD">
            <w:pPr>
              <w:pStyle w:val="Header"/>
              <w:tabs>
                <w:tab w:val="clear" w:pos="4153"/>
                <w:tab w:val="clear" w:pos="8306"/>
              </w:tabs>
              <w:rPr>
                <w:rFonts w:asciiTheme="minorHAnsi" w:hAnsiTheme="minorHAnsi" w:cstheme="minorHAnsi"/>
                <w:b/>
                <w:bCs/>
                <w:color w:val="FF0000"/>
                <w:sz w:val="22"/>
                <w:szCs w:val="22"/>
              </w:rPr>
            </w:pPr>
          </w:p>
        </w:tc>
        <w:tc>
          <w:tcPr>
            <w:tcW w:w="2551" w:type="dxa"/>
          </w:tcPr>
          <w:p w14:paraId="6BA3E390" w14:textId="77777777" w:rsidR="00056685" w:rsidRPr="00056685" w:rsidRDefault="00056685" w:rsidP="00056685">
            <w:pPr>
              <w:pStyle w:val="Header"/>
              <w:rPr>
                <w:rFonts w:asciiTheme="minorHAnsi" w:hAnsiTheme="minorHAnsi" w:cstheme="minorHAnsi"/>
                <w:b/>
                <w:bCs/>
                <w:i/>
                <w:iCs/>
                <w:color w:val="FF0000"/>
                <w:sz w:val="22"/>
                <w:szCs w:val="22"/>
              </w:rPr>
            </w:pPr>
            <w:r w:rsidRPr="00056685">
              <w:rPr>
                <w:rFonts w:asciiTheme="minorHAnsi" w:hAnsiTheme="minorHAnsi" w:cstheme="minorHAnsi"/>
                <w:b/>
                <w:bCs/>
                <w:i/>
                <w:iCs/>
                <w:color w:val="FF0000"/>
                <w:sz w:val="22"/>
                <w:szCs w:val="22"/>
              </w:rPr>
              <w:t>*The Government plans to introduce daily contact testing as soon as possible as an alternative to self-isolation for contacts who are fully vaccinated or under the age of 18 years and 6 months. School to monitor</w:t>
            </w:r>
          </w:p>
          <w:p w14:paraId="3F1ED7A8" w14:textId="6EB93F1B" w:rsidR="001E44DA" w:rsidRPr="00274A00" w:rsidRDefault="001E44DA" w:rsidP="001E44DA">
            <w:pPr>
              <w:pStyle w:val="Header"/>
              <w:tabs>
                <w:tab w:val="clear" w:pos="4153"/>
                <w:tab w:val="clear" w:pos="8306"/>
              </w:tabs>
              <w:rPr>
                <w:rFonts w:asciiTheme="minorHAnsi" w:hAnsiTheme="minorHAnsi" w:cstheme="minorHAnsi"/>
                <w:b/>
                <w:bCs/>
                <w:color w:val="FF0000"/>
                <w:sz w:val="22"/>
                <w:szCs w:val="22"/>
              </w:rPr>
            </w:pPr>
          </w:p>
        </w:tc>
      </w:tr>
      <w:tr w:rsidR="00000796" w:rsidRPr="00274A00" w14:paraId="1BE8E158" w14:textId="77777777" w:rsidTr="000613FE">
        <w:trPr>
          <w:trHeight w:val="540"/>
        </w:trPr>
        <w:tc>
          <w:tcPr>
            <w:tcW w:w="2802" w:type="dxa"/>
          </w:tcPr>
          <w:p w14:paraId="2253AA9C" w14:textId="16188655"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7EC4DC4A" w14:textId="77777777"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FB2338A" w14:textId="06DC52C7" w:rsidR="00000796" w:rsidRPr="00AF4F28" w:rsidRDefault="00000796" w:rsidP="00000796">
            <w:pPr>
              <w:rPr>
                <w:rFonts w:asciiTheme="minorHAnsi" w:hAnsiTheme="minorHAnsi" w:cstheme="minorHAnsi"/>
                <w:b/>
                <w:bCs/>
                <w:sz w:val="22"/>
                <w:szCs w:val="22"/>
              </w:rPr>
            </w:pPr>
          </w:p>
        </w:tc>
        <w:tc>
          <w:tcPr>
            <w:tcW w:w="2779" w:type="dxa"/>
          </w:tcPr>
          <w:p w14:paraId="52702FF1" w14:textId="4DDE1030"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46783D49" w14:textId="607E96EA" w:rsidR="00000796" w:rsidRPr="00AF4F28" w:rsidRDefault="00000796" w:rsidP="009663A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185114E8" w14:textId="36A4D767" w:rsidR="00000796" w:rsidRPr="00AF4F28" w:rsidRDefault="00000796" w:rsidP="009663AE">
            <w:pPr>
              <w:pStyle w:val="ListParagraph"/>
              <w:numPr>
                <w:ilvl w:val="0"/>
                <w:numId w:val="9"/>
              </w:numPr>
              <w:spacing w:after="0" w:line="240" w:lineRule="auto"/>
              <w:jc w:val="both"/>
              <w:rPr>
                <w:rFonts w:asciiTheme="minorHAnsi" w:hAnsiTheme="minorHAnsi" w:cstheme="minorHAnsi"/>
                <w:b/>
                <w:bCs/>
              </w:rPr>
            </w:pPr>
            <w:r w:rsidRPr="00AF4F28">
              <w:rPr>
                <w:rFonts w:asciiTheme="minorHAnsi" w:hAnsiTheme="minorHAnsi" w:cstheme="minorHAnsi"/>
              </w:rPr>
              <w:t xml:space="preserve">Staff in all education settings are encouraged to test twice weekly at home </w:t>
            </w:r>
          </w:p>
          <w:p w14:paraId="799BBCF4" w14:textId="77777777" w:rsidR="00000796" w:rsidRPr="00AF4F28" w:rsidRDefault="00000796" w:rsidP="009663A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6E98395F" w14:textId="3EEDBC59" w:rsidR="00000796" w:rsidRPr="00AF4F28" w:rsidRDefault="00000796" w:rsidP="009663AE">
            <w:pPr>
              <w:pStyle w:val="ListParagraph"/>
              <w:numPr>
                <w:ilvl w:val="0"/>
                <w:numId w:val="9"/>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60DDEFC4" w14:textId="77777777"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14:paraId="3D440E97" w14:textId="77777777" w:rsidR="00000796" w:rsidRPr="00AF4F28" w:rsidRDefault="00000796" w:rsidP="009663AE">
            <w:pPr>
              <w:pStyle w:val="ListParagraph"/>
              <w:numPr>
                <w:ilvl w:val="0"/>
                <w:numId w:val="32"/>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7" w:history="1">
              <w:r w:rsidRPr="00AF4F28">
                <w:rPr>
                  <w:rStyle w:val="Hyperlink"/>
                  <w:rFonts w:asciiTheme="minorHAnsi" w:eastAsiaTheme="majorEastAsia" w:hAnsiTheme="minorHAnsi" w:cstheme="minorHAnsi"/>
                </w:rPr>
                <w:t xml:space="preserve">stay at home guidance for households </w:t>
              </w:r>
              <w:r w:rsidRPr="00AF4F28">
                <w:rPr>
                  <w:rStyle w:val="Hyperlink"/>
                  <w:rFonts w:asciiTheme="minorHAnsi" w:eastAsiaTheme="majorEastAsia" w:hAnsiTheme="minorHAnsi" w:cstheme="minorHAnsi"/>
                </w:rPr>
                <w:lastRenderedPageBreak/>
                <w:t>with possible or confirmed coronavirus (COVID-19) infection</w:t>
              </w:r>
            </w:hyperlink>
            <w:r w:rsidRPr="00AF4F28">
              <w:rPr>
                <w:rFonts w:asciiTheme="minorHAnsi" w:hAnsiTheme="minorHAnsi" w:cstheme="minorHAnsi"/>
              </w:rPr>
              <w:t xml:space="preserve">. </w:t>
            </w:r>
          </w:p>
          <w:p w14:paraId="76F08F45" w14:textId="77777777" w:rsidR="00000796" w:rsidRPr="00AF4F28" w:rsidRDefault="00000796" w:rsidP="009663AE">
            <w:pPr>
              <w:pStyle w:val="ListParagraph"/>
              <w:numPr>
                <w:ilvl w:val="0"/>
                <w:numId w:val="32"/>
              </w:numPr>
              <w:rPr>
                <w:rFonts w:asciiTheme="minorHAnsi" w:hAnsiTheme="minorHAnsi" w:cstheme="minorHAnsi"/>
              </w:rPr>
            </w:pPr>
            <w:r w:rsidRPr="00AF4F28">
              <w:rPr>
                <w:rFonts w:asciiTheme="minorHAnsi" w:hAnsiTheme="minorHAnsi" w:cstheme="minorHAnsi"/>
              </w:rPr>
              <w:t>They will also need to </w:t>
            </w:r>
            <w:hyperlink r:id="rId18" w:history="1">
              <w:r w:rsidRPr="00AF4F28">
                <w:rPr>
                  <w:rStyle w:val="Hyperlink"/>
                  <w:rFonts w:asciiTheme="minorHAnsi" w:eastAsiaTheme="majorEastAsia" w:hAnsiTheme="minorHAnsi" w:cstheme="minorHAnsi"/>
                </w:rPr>
                <w:t>get a free PCR test to check if they have COVID-19</w:t>
              </w:r>
            </w:hyperlink>
            <w:r w:rsidRPr="00AF4F28">
              <w:rPr>
                <w:rFonts w:asciiTheme="minorHAnsi" w:hAnsiTheme="minorHAnsi" w:cstheme="minorHAnsi"/>
              </w:rPr>
              <w:t xml:space="preserve"> &amp; self-isolate until they get the result.</w:t>
            </w:r>
          </w:p>
          <w:p w14:paraId="05B530CC" w14:textId="77777777" w:rsidR="00000796" w:rsidRPr="00AF4F28" w:rsidRDefault="00000796" w:rsidP="009663AE">
            <w:pPr>
              <w:pStyle w:val="ListParagraph"/>
              <w:numPr>
                <w:ilvl w:val="0"/>
                <w:numId w:val="32"/>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p w14:paraId="34EBFF3A" w14:textId="1136A3DE" w:rsidR="00000796" w:rsidRPr="00AF4F28" w:rsidRDefault="00000796" w:rsidP="00000796">
            <w:pPr>
              <w:jc w:val="both"/>
              <w:rPr>
                <w:rFonts w:asciiTheme="minorHAnsi" w:hAnsiTheme="minorHAnsi" w:cstheme="minorHAnsi"/>
              </w:rPr>
            </w:pPr>
          </w:p>
        </w:tc>
        <w:tc>
          <w:tcPr>
            <w:tcW w:w="1710" w:type="dxa"/>
          </w:tcPr>
          <w:p w14:paraId="134FE156"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5CAB2345" w14:textId="77777777" w:rsidR="00000796" w:rsidRPr="00274A00" w:rsidRDefault="000007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C74E7AF" w14:textId="297834CF"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3511F7" w:rsidRPr="00274A00" w14:paraId="1BA13AED" w14:textId="77777777" w:rsidTr="000613FE">
        <w:trPr>
          <w:trHeight w:val="540"/>
        </w:trPr>
        <w:tc>
          <w:tcPr>
            <w:tcW w:w="2802" w:type="dxa"/>
          </w:tcPr>
          <w:p w14:paraId="50D5F904" w14:textId="4A020CCE" w:rsidR="003511F7" w:rsidRPr="00AF4F28" w:rsidRDefault="003511F7" w:rsidP="003511F7">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p>
          <w:p w14:paraId="3B0666A6" w14:textId="77361851" w:rsidR="003511F7" w:rsidRPr="00AF4F28" w:rsidRDefault="003511F7" w:rsidP="003511F7">
            <w:pPr>
              <w:rPr>
                <w:rFonts w:asciiTheme="minorHAnsi" w:hAnsiTheme="minorHAnsi" w:cstheme="minorHAnsi"/>
                <w:b/>
                <w:bCs/>
                <w:color w:val="7030A0"/>
                <w:sz w:val="22"/>
                <w:szCs w:val="22"/>
              </w:rPr>
            </w:pPr>
            <w:r w:rsidRPr="00AF4F28">
              <w:rPr>
                <w:rFonts w:asciiTheme="minorHAnsi" w:hAnsiTheme="minorHAnsi" w:cstheme="minorHAnsi"/>
                <w:b/>
                <w:bCs/>
                <w:color w:val="7030A0"/>
                <w:sz w:val="22"/>
                <w:szCs w:val="22"/>
              </w:rPr>
              <w:t>Primary schools</w:t>
            </w:r>
          </w:p>
        </w:tc>
        <w:tc>
          <w:tcPr>
            <w:tcW w:w="2779" w:type="dxa"/>
          </w:tcPr>
          <w:p w14:paraId="6F91A0B2"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p>
        </w:tc>
        <w:tc>
          <w:tcPr>
            <w:tcW w:w="6009" w:type="dxa"/>
          </w:tcPr>
          <w:p w14:paraId="0C2BCEEE" w14:textId="1FF954AB" w:rsidR="00C72265" w:rsidRDefault="00C72265" w:rsidP="009663AE">
            <w:pPr>
              <w:pStyle w:val="ListParagraph"/>
              <w:numPr>
                <w:ilvl w:val="0"/>
                <w:numId w:val="33"/>
              </w:numPr>
              <w:rPr>
                <w:rFonts w:asciiTheme="minorHAnsi" w:hAnsiTheme="minorHAnsi" w:cstheme="minorHAnsi"/>
              </w:rPr>
            </w:pPr>
            <w:r>
              <w:t>Staff in primary schools should continue to test twice weekly at home, with lateral flow device (LFD) test kits, 3-4 days apart. Testing remains voluntary but is strongly encouraged.</w:t>
            </w:r>
          </w:p>
          <w:p w14:paraId="3E15B556" w14:textId="4A20691E" w:rsidR="003511F7" w:rsidRPr="00C42DF3" w:rsidRDefault="003511F7" w:rsidP="009663AE">
            <w:pPr>
              <w:pStyle w:val="ListParagraph"/>
              <w:numPr>
                <w:ilvl w:val="0"/>
                <w:numId w:val="33"/>
              </w:numPr>
              <w:rPr>
                <w:rFonts w:asciiTheme="minorHAnsi" w:hAnsiTheme="minorHAnsi" w:cstheme="minorHAnsi"/>
              </w:rPr>
            </w:pPr>
            <w:r w:rsidRPr="00AF4F28">
              <w:rPr>
                <w:rFonts w:asciiTheme="minorHAnsi" w:hAnsiTheme="minorHAnsi" w:cstheme="minorHAnsi"/>
              </w:rPr>
              <w:t xml:space="preserve">Primary age pupils (Y 6 and below) will not be expected to test over the summer period. </w:t>
            </w:r>
          </w:p>
        </w:tc>
        <w:tc>
          <w:tcPr>
            <w:tcW w:w="1710" w:type="dxa"/>
          </w:tcPr>
          <w:p w14:paraId="79341A79" w14:textId="77777777" w:rsidR="003511F7" w:rsidRPr="009930CD" w:rsidRDefault="003511F7" w:rsidP="003511F7">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61DA7995" w14:textId="77777777" w:rsidR="003511F7" w:rsidRPr="009930CD" w:rsidRDefault="003511F7" w:rsidP="009930CD">
            <w:pPr>
              <w:pStyle w:val="Header"/>
              <w:tabs>
                <w:tab w:val="clear" w:pos="4153"/>
                <w:tab w:val="clear" w:pos="8306"/>
              </w:tabs>
              <w:rPr>
                <w:rFonts w:asciiTheme="minorHAnsi" w:hAnsiTheme="minorHAnsi" w:cstheme="minorHAnsi"/>
                <w:b/>
                <w:sz w:val="22"/>
                <w:szCs w:val="22"/>
              </w:rPr>
            </w:pPr>
          </w:p>
        </w:tc>
        <w:tc>
          <w:tcPr>
            <w:tcW w:w="2551" w:type="dxa"/>
          </w:tcPr>
          <w:p w14:paraId="15774510" w14:textId="1E008E57" w:rsidR="003511F7" w:rsidRPr="00D70359" w:rsidRDefault="003511F7" w:rsidP="003511F7">
            <w:pPr>
              <w:pStyle w:val="Header"/>
              <w:tabs>
                <w:tab w:val="clear" w:pos="4153"/>
                <w:tab w:val="clear" w:pos="8306"/>
              </w:tabs>
              <w:rPr>
                <w:rFonts w:asciiTheme="minorHAnsi" w:hAnsiTheme="minorHAnsi" w:cstheme="minorHAnsi"/>
                <w:sz w:val="22"/>
                <w:szCs w:val="22"/>
              </w:rPr>
            </w:pPr>
          </w:p>
        </w:tc>
      </w:tr>
      <w:tr w:rsidR="00000796" w:rsidRPr="00274A00" w14:paraId="49B4C0EA" w14:textId="77777777" w:rsidTr="000613FE">
        <w:trPr>
          <w:trHeight w:val="540"/>
        </w:trPr>
        <w:tc>
          <w:tcPr>
            <w:tcW w:w="2802" w:type="dxa"/>
          </w:tcPr>
          <w:p w14:paraId="55293502" w14:textId="2013DC61" w:rsidR="00000796" w:rsidRPr="00AF4F28" w:rsidRDefault="005B3643" w:rsidP="00000796">
            <w:pPr>
              <w:rPr>
                <w:rFonts w:asciiTheme="minorHAnsi" w:hAnsiTheme="minorHAnsi" w:cstheme="minorHAnsi"/>
                <w:b/>
                <w:bCs/>
                <w:sz w:val="22"/>
                <w:szCs w:val="22"/>
              </w:rPr>
            </w:pPr>
            <w:r>
              <w:rPr>
                <w:rFonts w:asciiTheme="minorHAnsi" w:hAnsiTheme="minorHAnsi" w:cstheme="minorHAnsi"/>
                <w:b/>
                <w:bCs/>
              </w:rPr>
              <w:t xml:space="preserve"> </w:t>
            </w:r>
            <w:r w:rsidR="00000796" w:rsidRPr="00AF4F28">
              <w:rPr>
                <w:rFonts w:asciiTheme="minorHAnsi" w:hAnsiTheme="minorHAnsi" w:cstheme="minorHAnsi"/>
                <w:b/>
                <w:bCs/>
                <w:sz w:val="22"/>
                <w:szCs w:val="22"/>
              </w:rPr>
              <w:t xml:space="preserve">Asymptomatic testing </w:t>
            </w:r>
            <w:r w:rsidR="00000796" w:rsidRPr="00AF4F28">
              <w:rPr>
                <w:rFonts w:asciiTheme="minorHAnsi" w:hAnsiTheme="minorHAnsi" w:cstheme="minorHAnsi"/>
                <w:b/>
                <w:bCs/>
                <w:color w:val="7030A0"/>
                <w:sz w:val="22"/>
                <w:szCs w:val="22"/>
              </w:rPr>
              <w:t>Specialist settings</w:t>
            </w:r>
          </w:p>
        </w:tc>
        <w:tc>
          <w:tcPr>
            <w:tcW w:w="2779" w:type="dxa"/>
          </w:tcPr>
          <w:p w14:paraId="24CAF34E" w14:textId="72586AE4"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E3603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5541591E" w14:textId="77777777" w:rsidR="00821707" w:rsidRPr="00AF4F28" w:rsidRDefault="00821707" w:rsidP="00821707">
            <w:pPr>
              <w:rPr>
                <w:rFonts w:asciiTheme="minorHAnsi" w:hAnsiTheme="minorHAnsi" w:cstheme="minorHAnsi"/>
                <w:color w:val="0B0C0C"/>
                <w:sz w:val="22"/>
                <w:szCs w:val="22"/>
                <w:shd w:val="clear" w:color="auto" w:fill="FFFFFF"/>
              </w:rPr>
            </w:pPr>
            <w:r w:rsidRPr="00AF4F28">
              <w:rPr>
                <w:rFonts w:asciiTheme="minorHAnsi" w:hAnsiTheme="minorHAnsi" w:cstheme="minorHAnsi"/>
                <w:b/>
                <w:bCs/>
                <w:color w:val="7030A0"/>
                <w:sz w:val="22"/>
                <w:szCs w:val="22"/>
              </w:rPr>
              <w:t>Specialist settings</w:t>
            </w:r>
          </w:p>
          <w:p w14:paraId="4704A44C" w14:textId="77777777" w:rsidR="00821707"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Tests are not given directly to pupils but are instead given to the pupil’s parent or carer.</w:t>
            </w:r>
          </w:p>
          <w:p w14:paraId="35EF4406" w14:textId="55D4C38D" w:rsidR="00000796" w:rsidRPr="00AF4F28" w:rsidRDefault="00821707" w:rsidP="009663AE">
            <w:pPr>
              <w:pStyle w:val="ListParagraph"/>
              <w:numPr>
                <w:ilvl w:val="0"/>
                <w:numId w:val="26"/>
              </w:numPr>
              <w:rPr>
                <w:rFonts w:asciiTheme="minorHAnsi" w:hAnsiTheme="minorHAnsi" w:cstheme="minorHAnsi"/>
                <w:color w:val="0B0C0C"/>
                <w:shd w:val="clear" w:color="auto" w:fill="FFFFFF"/>
              </w:rPr>
            </w:pPr>
            <w:r w:rsidRPr="00AF4F28">
              <w:rPr>
                <w:rFonts w:asciiTheme="minorHAnsi" w:hAnsiTheme="minorHAnsi" w:cstheme="minorHAnsi"/>
              </w:rPr>
              <w:t>School can provide minimal testing capacity on site to offer testing to pupils and students who are unable to test themselves at home.</w:t>
            </w:r>
          </w:p>
        </w:tc>
        <w:tc>
          <w:tcPr>
            <w:tcW w:w="1710" w:type="dxa"/>
          </w:tcPr>
          <w:p w14:paraId="5A3D9348"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3711617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0D3D590" w14:textId="1661685E"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056685" w:rsidRPr="00274A00" w14:paraId="65294F1F" w14:textId="77777777" w:rsidTr="000613FE">
        <w:trPr>
          <w:trHeight w:val="540"/>
        </w:trPr>
        <w:tc>
          <w:tcPr>
            <w:tcW w:w="2802" w:type="dxa"/>
          </w:tcPr>
          <w:p w14:paraId="70A95F78" w14:textId="2DAA8464" w:rsidR="00056685" w:rsidRDefault="00056685" w:rsidP="00000796">
            <w:pPr>
              <w:rPr>
                <w:rFonts w:asciiTheme="minorHAnsi" w:hAnsiTheme="minorHAnsi" w:cstheme="minorHAnsi"/>
                <w:b/>
                <w:bCs/>
              </w:rPr>
            </w:pPr>
            <w:r>
              <w:rPr>
                <w:rFonts w:asciiTheme="minorHAnsi" w:hAnsiTheme="minorHAnsi" w:cstheme="minorHAnsi"/>
                <w:b/>
                <w:sz w:val="22"/>
                <w:szCs w:val="22"/>
              </w:rPr>
              <w:t xml:space="preserve">Contractors </w:t>
            </w:r>
          </w:p>
        </w:tc>
        <w:tc>
          <w:tcPr>
            <w:tcW w:w="2779" w:type="dxa"/>
          </w:tcPr>
          <w:p w14:paraId="2CC0773B" w14:textId="75CBCD4D" w:rsidR="00056685" w:rsidRPr="00056685" w:rsidRDefault="00056685" w:rsidP="00000796">
            <w:pPr>
              <w:pStyle w:val="Header"/>
              <w:tabs>
                <w:tab w:val="clear" w:pos="4153"/>
                <w:tab w:val="clear" w:pos="8306"/>
              </w:tabs>
              <w:rPr>
                <w:rFonts w:asciiTheme="minorHAnsi" w:hAnsiTheme="minorHAnsi" w:cstheme="minorHAnsi"/>
                <w:b/>
                <w:bCs/>
                <w:sz w:val="22"/>
                <w:szCs w:val="22"/>
              </w:rPr>
            </w:pPr>
            <w:r w:rsidRPr="00056685">
              <w:rPr>
                <w:rFonts w:asciiTheme="minorHAnsi" w:hAnsiTheme="minorHAnsi" w:cstheme="minorHAnsi"/>
                <w:b/>
                <w:sz w:val="22"/>
                <w:szCs w:val="22"/>
              </w:rPr>
              <w:t>Staff, pupils, visitors, contractors increased risk of transmission of COVID 19</w:t>
            </w:r>
          </w:p>
        </w:tc>
        <w:tc>
          <w:tcPr>
            <w:tcW w:w="6009" w:type="dxa"/>
          </w:tcPr>
          <w:p w14:paraId="268FE8BA" w14:textId="77777777" w:rsidR="00056685" w:rsidRPr="00056685" w:rsidRDefault="00056685" w:rsidP="00056685">
            <w:pPr>
              <w:rPr>
                <w:rFonts w:asciiTheme="minorHAnsi" w:hAnsiTheme="minorHAnsi" w:cstheme="minorHAnsi"/>
                <w:sz w:val="22"/>
                <w:szCs w:val="22"/>
              </w:rPr>
            </w:pPr>
            <w:r w:rsidRPr="00056685">
              <w:rPr>
                <w:rFonts w:asciiTheme="minorHAnsi" w:hAnsiTheme="minorHAnsi" w:cstheme="minorHAnsi"/>
                <w:b/>
                <w:color w:val="7030A0"/>
                <w:sz w:val="22"/>
                <w:szCs w:val="22"/>
              </w:rPr>
              <w:t>All settings</w:t>
            </w:r>
          </w:p>
          <w:p w14:paraId="79DFF4D1" w14:textId="77777777" w:rsidR="00056685" w:rsidRPr="00056685" w:rsidRDefault="00056685" w:rsidP="00056685">
            <w:pPr>
              <w:pStyle w:val="ListParagraph"/>
              <w:numPr>
                <w:ilvl w:val="0"/>
                <w:numId w:val="38"/>
              </w:numPr>
              <w:rPr>
                <w:rFonts w:asciiTheme="minorHAnsi" w:hAnsiTheme="minorHAnsi" w:cstheme="minorHAnsi"/>
                <w:b/>
                <w:color w:val="7030A0"/>
              </w:rPr>
            </w:pPr>
            <w:r w:rsidRPr="00056685">
              <w:t xml:space="preserve">School has made all key contractors aware of the school’s control measures and ways of working. </w:t>
            </w:r>
            <w:r w:rsidRPr="00056685">
              <w:rPr>
                <w:color w:val="FF0000"/>
              </w:rPr>
              <w:t>[insert details of how school provides this information to contractors e.g. visitors/contractors COVID information leaflet or electronic signing in information]</w:t>
            </w:r>
          </w:p>
          <w:p w14:paraId="1FC0008C" w14:textId="77777777" w:rsidR="00056685" w:rsidRPr="00056685" w:rsidRDefault="00056685" w:rsidP="00056685">
            <w:pPr>
              <w:pStyle w:val="ListParagraph"/>
              <w:numPr>
                <w:ilvl w:val="0"/>
                <w:numId w:val="38"/>
              </w:numPr>
              <w:rPr>
                <w:rFonts w:asciiTheme="minorHAnsi" w:hAnsiTheme="minorHAnsi" w:cstheme="minorHAnsi"/>
                <w:b/>
                <w:color w:val="7030A0"/>
              </w:rPr>
            </w:pPr>
            <w:r w:rsidRPr="00056685">
              <w:t>School to ask for contractor COVID 19 risk assessment prior to arrival at school.</w:t>
            </w:r>
          </w:p>
          <w:p w14:paraId="6EAAD6FE" w14:textId="23E1AFD6" w:rsidR="00056685" w:rsidRPr="00056685" w:rsidRDefault="00056685" w:rsidP="00821707">
            <w:pPr>
              <w:rPr>
                <w:rFonts w:asciiTheme="minorHAnsi" w:hAnsiTheme="minorHAnsi" w:cstheme="minorHAnsi"/>
                <w:b/>
                <w:bCs/>
                <w:color w:val="7030A0"/>
                <w:sz w:val="22"/>
                <w:szCs w:val="22"/>
              </w:rPr>
            </w:pPr>
            <w:r w:rsidRPr="00056685">
              <w:t xml:space="preserve">Contractors to be asked if they require any additional COVID 19 measures while working in school. </w:t>
            </w:r>
          </w:p>
        </w:tc>
        <w:tc>
          <w:tcPr>
            <w:tcW w:w="1710" w:type="dxa"/>
          </w:tcPr>
          <w:p w14:paraId="24236854" w14:textId="77777777" w:rsidR="00056685" w:rsidRPr="00056685" w:rsidRDefault="00056685" w:rsidP="00056685">
            <w:pPr>
              <w:pStyle w:val="Header"/>
              <w:tabs>
                <w:tab w:val="clear" w:pos="4153"/>
                <w:tab w:val="clear" w:pos="8306"/>
              </w:tabs>
              <w:rPr>
                <w:rFonts w:asciiTheme="minorHAnsi" w:hAnsiTheme="minorHAnsi" w:cstheme="minorHAnsi"/>
                <w:b/>
                <w:sz w:val="22"/>
                <w:szCs w:val="22"/>
              </w:rPr>
            </w:pPr>
            <w:r w:rsidRPr="00056685">
              <w:rPr>
                <w:rFonts w:asciiTheme="minorHAnsi" w:hAnsiTheme="minorHAnsi" w:cstheme="minorHAnsi"/>
                <w:b/>
                <w:sz w:val="22"/>
                <w:szCs w:val="22"/>
              </w:rPr>
              <w:t>3X2=6</w:t>
            </w:r>
          </w:p>
          <w:p w14:paraId="2B06AFD5" w14:textId="12C49743" w:rsidR="00056685" w:rsidRPr="009930CD" w:rsidRDefault="00056685" w:rsidP="00000796">
            <w:pPr>
              <w:pStyle w:val="Header"/>
              <w:tabs>
                <w:tab w:val="clear" w:pos="4153"/>
                <w:tab w:val="clear" w:pos="8306"/>
              </w:tabs>
              <w:rPr>
                <w:rFonts w:asciiTheme="minorHAnsi" w:hAnsiTheme="minorHAnsi" w:cstheme="minorHAnsi"/>
                <w:b/>
                <w:sz w:val="22"/>
                <w:szCs w:val="22"/>
              </w:rPr>
            </w:pPr>
          </w:p>
        </w:tc>
        <w:tc>
          <w:tcPr>
            <w:tcW w:w="2551" w:type="dxa"/>
          </w:tcPr>
          <w:p w14:paraId="3A944509" w14:textId="2FD00F12" w:rsidR="00056685" w:rsidRPr="00D70359" w:rsidRDefault="00056685" w:rsidP="00000796">
            <w:pPr>
              <w:pStyle w:val="Header"/>
              <w:tabs>
                <w:tab w:val="clear" w:pos="4153"/>
                <w:tab w:val="clear" w:pos="8306"/>
              </w:tabs>
              <w:rPr>
                <w:rFonts w:asciiTheme="minorHAnsi" w:hAnsiTheme="minorHAnsi" w:cstheme="minorHAnsi"/>
                <w:sz w:val="22"/>
                <w:szCs w:val="22"/>
              </w:rPr>
            </w:pPr>
          </w:p>
        </w:tc>
      </w:tr>
      <w:tr w:rsidR="00000796" w:rsidRPr="00274A00" w14:paraId="44F492E5" w14:textId="77777777" w:rsidTr="000613FE">
        <w:trPr>
          <w:trHeight w:val="540"/>
        </w:trPr>
        <w:tc>
          <w:tcPr>
            <w:tcW w:w="2802" w:type="dxa"/>
          </w:tcPr>
          <w:p w14:paraId="7D302E59" w14:textId="0B962E17" w:rsidR="00000796" w:rsidRPr="00AF4F28" w:rsidRDefault="00000796" w:rsidP="00000796">
            <w:pPr>
              <w:pStyle w:val="m-7304829772552820756msolistparagraph"/>
              <w:rPr>
                <w:rFonts w:asciiTheme="minorHAnsi" w:hAnsiTheme="minorHAnsi" w:cstheme="minorHAnsi"/>
                <w:b/>
                <w:bCs/>
              </w:rPr>
            </w:pPr>
            <w:r w:rsidRPr="00AF4F28">
              <w:rPr>
                <w:rFonts w:asciiTheme="minorHAnsi" w:hAnsiTheme="minorHAnsi" w:cstheme="minorHAnsi"/>
                <w:b/>
                <w:bCs/>
              </w:rPr>
              <w:t xml:space="preserve">School fails to follow public health advice on managing </w:t>
            </w:r>
            <w:r w:rsidRPr="00AF4F28">
              <w:rPr>
                <w:rFonts w:asciiTheme="minorHAnsi" w:hAnsiTheme="minorHAnsi" w:cstheme="minorHAnsi"/>
                <w:b/>
                <w:bCs/>
              </w:rPr>
              <w:lastRenderedPageBreak/>
              <w:t>confirmed cases of COVID-19.</w:t>
            </w:r>
          </w:p>
          <w:p w14:paraId="59EC9013" w14:textId="5E5E58FB" w:rsidR="00000796" w:rsidRPr="00AF4F28" w:rsidRDefault="00000796" w:rsidP="00000796">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1144CB4E" w14:textId="1D91A358" w:rsidR="00000796" w:rsidRPr="00AF4F28" w:rsidRDefault="00000796" w:rsidP="00000796">
            <w:pPr>
              <w:rPr>
                <w:rFonts w:asciiTheme="minorHAnsi" w:hAnsiTheme="minorHAnsi" w:cstheme="minorHAnsi"/>
                <w:b/>
                <w:bCs/>
                <w:color w:val="0B0C0C"/>
                <w:sz w:val="22"/>
                <w:szCs w:val="22"/>
                <w:shd w:val="clear" w:color="auto" w:fill="FFFFFF"/>
              </w:rPr>
            </w:pP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lastRenderedPageBreak/>
              <w:t>Staff, pupils, visitors, contractors increased risk 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7D07F4F8"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lastRenderedPageBreak/>
              <w:t>Parents are informed</w:t>
            </w:r>
            <w:r w:rsidR="001917EE" w:rsidRPr="00AF4F28">
              <w:rPr>
                <w:rFonts w:asciiTheme="minorHAnsi" w:hAnsiTheme="minorHAnsi" w:cstheme="minorHAnsi"/>
              </w:rPr>
              <w:t xml:space="preserve"> </w:t>
            </w:r>
            <w:r w:rsidRPr="00AF4F28">
              <w:rPr>
                <w:rFonts w:asciiTheme="minorHAnsi" w:hAnsiTheme="minorHAnsi" w:cstheme="minorHAnsi"/>
              </w:rPr>
              <w:t xml:space="preserve">via </w:t>
            </w:r>
            <w:r w:rsidRPr="00AF4F28">
              <w:rPr>
                <w:rFonts w:asciiTheme="minorHAnsi" w:hAnsiTheme="minorHAnsi" w:cstheme="minorHAnsi"/>
                <w:color w:val="FF0000"/>
              </w:rPr>
              <w:t xml:space="preserve">[insert details </w:t>
            </w:r>
            <w:r w:rsidR="003B6BE9" w:rsidRPr="00AF4F28">
              <w:rPr>
                <w:rFonts w:asciiTheme="minorHAnsi" w:hAnsiTheme="minorHAnsi" w:cstheme="minorHAnsi"/>
                <w:color w:val="FF0000"/>
              </w:rPr>
              <w:t>e.g.</w:t>
            </w:r>
            <w:r w:rsidRPr="00AF4F28">
              <w:rPr>
                <w:rFonts w:asciiTheme="minorHAnsi" w:hAnsiTheme="minorHAnsi" w:cstheme="minorHAnsi"/>
                <w:color w:val="FF0000"/>
              </w:rPr>
              <w:t xml:space="preserve"> website or letter] </w:t>
            </w:r>
            <w:r w:rsidRPr="00AF4F28">
              <w:rPr>
                <w:rFonts w:asciiTheme="minorHAnsi" w:hAnsiTheme="minorHAnsi" w:cstheme="minorHAnsi"/>
              </w:rPr>
              <w:t>of how the school responds to confirmed cases of coronavirus</w:t>
            </w:r>
          </w:p>
          <w:p w14:paraId="5E78F6FF" w14:textId="365CDB5D" w:rsidR="008C2CD1" w:rsidRPr="00AF4F28" w:rsidRDefault="008C2CD1" w:rsidP="009663AE">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lastRenderedPageBreak/>
              <w:t xml:space="preserve">School follows local public health advice and the headteacher contacts the </w:t>
            </w:r>
            <w:r w:rsidRPr="00AF4F28">
              <w:rPr>
                <w:rFonts w:asciiTheme="minorHAnsi" w:hAnsiTheme="minorHAnsi" w:cstheme="minorHAnsi"/>
                <w:color w:val="FF0000"/>
              </w:rPr>
              <w:t>DFE Helpline/local HP Team advice line</w:t>
            </w:r>
            <w:r w:rsidR="00FF7EA4" w:rsidRPr="00AF4F28">
              <w:rPr>
                <w:rFonts w:asciiTheme="minorHAnsi" w:hAnsiTheme="minorHAnsi" w:cstheme="minorHAnsi"/>
                <w:color w:val="FF0000"/>
              </w:rPr>
              <w:t xml:space="preserve"> </w:t>
            </w:r>
            <w:r w:rsidR="001257DF" w:rsidRPr="00AF4F28">
              <w:rPr>
                <w:rFonts w:asciiTheme="minorHAnsi" w:hAnsiTheme="minorHAnsi" w:cstheme="minorHAnsi"/>
                <w:color w:val="FF0000"/>
              </w:rPr>
              <w:t>[insert details]</w:t>
            </w:r>
            <w:r w:rsidRPr="00AF4F28">
              <w:rPr>
                <w:rFonts w:asciiTheme="minorHAnsi" w:hAnsiTheme="minorHAnsi" w:cstheme="minorHAnsi"/>
                <w:color w:val="FF0000"/>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098AF111" w14:textId="207F4B05" w:rsidR="000E1CA2" w:rsidRPr="00590E90" w:rsidRDefault="000E1CA2" w:rsidP="009930CD">
            <w:pPr>
              <w:rPr>
                <w:rFonts w:asciiTheme="minorHAnsi" w:hAnsiTheme="minorHAnsi" w:cstheme="minorHAnsi"/>
              </w:rPr>
            </w:pPr>
            <w:r>
              <w:rPr>
                <w:lang w:eastAsia="en-GB"/>
              </w:rPr>
              <w:t xml:space="preserve"> </w:t>
            </w:r>
          </w:p>
          <w:p w14:paraId="25610F21" w14:textId="64CC2FCF" w:rsidR="00000796" w:rsidRPr="005E35B4" w:rsidRDefault="005E35B4" w:rsidP="005E35B4">
            <w:pPr>
              <w:spacing w:line="276" w:lineRule="auto"/>
              <w:jc w:val="both"/>
              <w:rPr>
                <w:rFonts w:asciiTheme="minorHAnsi" w:hAnsiTheme="minorHAnsi" w:cstheme="minorHAnsi"/>
                <w:b/>
                <w:bCs/>
                <w:color w:val="7030A0"/>
                <w:shd w:val="clear" w:color="auto" w:fill="FFFFFF"/>
              </w:rPr>
            </w:pPr>
            <w:r w:rsidRPr="005E35B4">
              <w:rPr>
                <w:rFonts w:asciiTheme="minorHAnsi" w:hAnsiTheme="minorHAnsi" w:cstheme="minorHAnsi"/>
                <w:b/>
                <w:bCs/>
                <w:color w:val="7030A0"/>
                <w:shd w:val="clear" w:color="auto" w:fill="FFFFFF"/>
              </w:rPr>
              <w:t>Special schools</w:t>
            </w:r>
          </w:p>
          <w:p w14:paraId="3020B664" w14:textId="77777777" w:rsidR="005E35B4" w:rsidRPr="005E35B4" w:rsidRDefault="005E35B4" w:rsidP="009663AE">
            <w:pPr>
              <w:pStyle w:val="ListParagraph"/>
              <w:numPr>
                <w:ilvl w:val="0"/>
                <w:numId w:val="35"/>
              </w:numPr>
              <w:rPr>
                <w:rFonts w:asciiTheme="minorHAnsi" w:hAnsiTheme="minorHAnsi" w:cstheme="minorHAnsi"/>
              </w:rPr>
            </w:pPr>
            <w:r w:rsidRPr="005E35B4">
              <w:rPr>
                <w:rFonts w:asciiTheme="minorHAnsi" w:hAnsiTheme="minorHAnsi" w:cstheme="minorHAnsi"/>
              </w:rPr>
              <w:t>2 children, pupils, students and staff, who are likely to have mixed closely, test positive for COVID-19 within a 10-day period</w:t>
            </w:r>
          </w:p>
          <w:p w14:paraId="5EE45F82" w14:textId="79E6C6AF" w:rsidR="005E35B4" w:rsidRPr="00AF4F28" w:rsidRDefault="005E35B4" w:rsidP="000E1CA2">
            <w:pPr>
              <w:pStyle w:val="ListParagraph"/>
              <w:spacing w:after="0" w:line="276" w:lineRule="auto"/>
              <w:jc w:val="both"/>
              <w:rPr>
                <w:rFonts w:asciiTheme="minorHAnsi" w:hAnsiTheme="minorHAnsi" w:cstheme="minorHAnsi"/>
                <w:color w:val="0B0C0C"/>
                <w:shd w:val="clear" w:color="auto" w:fill="FFFFFF"/>
              </w:rPr>
            </w:pPr>
          </w:p>
        </w:tc>
        <w:tc>
          <w:tcPr>
            <w:tcW w:w="1710" w:type="dxa"/>
          </w:tcPr>
          <w:p w14:paraId="59C2B3E7"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7A30F92E" w14:textId="77777777" w:rsidR="00000796" w:rsidRPr="00274A00" w:rsidRDefault="00000796"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43D45CB0" w14:textId="1B72DC6F"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736633" w:rsidRPr="00274A00" w14:paraId="1D224320" w14:textId="77777777" w:rsidTr="000613FE">
        <w:trPr>
          <w:trHeight w:val="540"/>
        </w:trPr>
        <w:tc>
          <w:tcPr>
            <w:tcW w:w="2802" w:type="dxa"/>
          </w:tcPr>
          <w:p w14:paraId="242B70C1" w14:textId="26E23F1E" w:rsidR="00736633" w:rsidRPr="00AF4F28" w:rsidRDefault="00736633" w:rsidP="00736633">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Contact with potential or confirmed coronavirus cases in school</w:t>
            </w:r>
          </w:p>
          <w:p w14:paraId="3191622C" w14:textId="77777777" w:rsidR="00736633" w:rsidRPr="00AF4F28" w:rsidRDefault="00736633" w:rsidP="00736633">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01A8D573" w14:textId="77777777" w:rsidR="00736633" w:rsidRPr="00AF4F28" w:rsidRDefault="00736633" w:rsidP="00736633">
            <w:pPr>
              <w:rPr>
                <w:rFonts w:asciiTheme="minorHAnsi" w:hAnsiTheme="minorHAnsi" w:cstheme="minorHAnsi"/>
                <w:b/>
                <w:bCs/>
                <w:color w:val="0B0C0C"/>
                <w:sz w:val="22"/>
                <w:szCs w:val="22"/>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9663AE">
            <w:pPr>
              <w:pStyle w:val="ListParagraph"/>
              <w:numPr>
                <w:ilvl w:val="0"/>
                <w:numId w:val="15"/>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4793BDBF" w14:textId="77777777" w:rsidR="00F13225"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sent home </w:t>
            </w:r>
            <w:r w:rsidR="00447347">
              <w:rPr>
                <w:rFonts w:asciiTheme="minorHAnsi" w:hAnsiTheme="minorHAnsi" w:cstheme="minorHAnsi"/>
              </w:rPr>
              <w:t xml:space="preserve">and </w:t>
            </w:r>
            <w:r w:rsidR="00F13225" w:rsidRPr="00AF4F28">
              <w:rPr>
                <w:rFonts w:asciiTheme="minorHAnsi" w:hAnsiTheme="minorHAnsi" w:cstheme="minorHAnsi"/>
              </w:rPr>
              <w:t>advised to arrange a PCR test as soon as possible.</w:t>
            </w:r>
          </w:p>
          <w:p w14:paraId="612CAD7C" w14:textId="09E317F7" w:rsidR="00736633" w:rsidRPr="00AF4F28" w:rsidRDefault="00736633" w:rsidP="009663AE">
            <w:pPr>
              <w:pStyle w:val="ListParagraph"/>
              <w:numPr>
                <w:ilvl w:val="1"/>
                <w:numId w:val="15"/>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19" w:history="1">
              <w:r w:rsidRPr="00AF4F28">
                <w:rPr>
                  <w:rStyle w:val="Hyperlink"/>
                  <w:rFonts w:asciiTheme="minorHAnsi" w:hAnsiTheme="minorHAnsi" w:cstheme="minorHAnsi"/>
                </w:rPr>
                <w:t>households with possible or confirmed coronavirus infection.</w:t>
              </w:r>
            </w:hyperlink>
          </w:p>
          <w:p w14:paraId="7D3BA44B" w14:textId="554B2B91"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Anyone with symptoms is advised not to use public transport and, wherever possible, be collected by a member of their family or household.</w:t>
            </w:r>
          </w:p>
          <w:p w14:paraId="21FEEF63" w14:textId="77777777"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9663AE">
            <w:pPr>
              <w:pStyle w:val="ListParagraph"/>
              <w:numPr>
                <w:ilvl w:val="0"/>
                <w:numId w:val="15"/>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9663AE">
            <w:pPr>
              <w:pStyle w:val="ListParagraph"/>
              <w:numPr>
                <w:ilvl w:val="0"/>
                <w:numId w:val="19"/>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reasonable judgement the pupil poses a risk of infection to </w:t>
            </w:r>
            <w:r w:rsidRPr="00AF4F28">
              <w:rPr>
                <w:rFonts w:asciiTheme="minorHAnsi" w:hAnsiTheme="minorHAnsi"/>
              </w:rPr>
              <w:lastRenderedPageBreak/>
              <w:t>the school community.</w:t>
            </w:r>
          </w:p>
        </w:tc>
        <w:tc>
          <w:tcPr>
            <w:tcW w:w="1710" w:type="dxa"/>
          </w:tcPr>
          <w:p w14:paraId="745F8678" w14:textId="77777777" w:rsidR="00736633" w:rsidRPr="009930CD" w:rsidRDefault="00736633" w:rsidP="00736633">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70DB5BEC" w14:textId="77777777" w:rsidR="00736633" w:rsidRPr="00274A00" w:rsidRDefault="00736633"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4E6DB73D" w:rsidR="00736633" w:rsidRPr="00D70359" w:rsidRDefault="00736633" w:rsidP="00736633">
            <w:pPr>
              <w:pStyle w:val="Header"/>
              <w:tabs>
                <w:tab w:val="clear" w:pos="4153"/>
                <w:tab w:val="clear" w:pos="8306"/>
              </w:tabs>
              <w:rPr>
                <w:rFonts w:asciiTheme="minorHAnsi" w:hAnsiTheme="minorHAnsi" w:cstheme="minorHAnsi"/>
                <w:sz w:val="22"/>
                <w:szCs w:val="22"/>
              </w:rPr>
            </w:pPr>
          </w:p>
        </w:tc>
      </w:tr>
      <w:tr w:rsidR="00000796" w:rsidRPr="00274A00" w14:paraId="38C43211" w14:textId="77777777" w:rsidTr="00B9479D">
        <w:trPr>
          <w:trHeight w:val="5337"/>
        </w:trPr>
        <w:tc>
          <w:tcPr>
            <w:tcW w:w="2802" w:type="dxa"/>
          </w:tcPr>
          <w:p w14:paraId="185C25D3" w14:textId="7CB3AF7C" w:rsidR="00000796" w:rsidRPr="009D1A43" w:rsidRDefault="00000796" w:rsidP="00000796">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lastRenderedPageBreak/>
              <w:t>Pregnant staff inadequate measures in place</w:t>
            </w:r>
          </w:p>
          <w:p w14:paraId="2223DB08" w14:textId="77777777" w:rsidR="00000796" w:rsidRPr="00274A00" w:rsidRDefault="00000796" w:rsidP="00000796">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51399862" w14:textId="543535C2"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6EAF4141"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2997D765"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8F6125E" w14:textId="1BFA3F04" w:rsidR="00000796" w:rsidRPr="009D1A43" w:rsidRDefault="00000796" w:rsidP="009663AE">
            <w:pPr>
              <w:pStyle w:val="ListParagraph"/>
              <w:numPr>
                <w:ilvl w:val="0"/>
                <w:numId w:val="19"/>
              </w:numPr>
              <w:spacing w:after="0" w:line="240" w:lineRule="auto"/>
              <w:ind w:left="357" w:hanging="357"/>
              <w:rPr>
                <w:rFonts w:asciiTheme="minorHAnsi" w:hAnsiTheme="minorHAnsi" w:cstheme="minorHAnsi"/>
                <w:color w:val="0B0C0C"/>
                <w:shd w:val="clear" w:color="auto" w:fill="FFFFFF"/>
              </w:rPr>
            </w:pPr>
            <w:r w:rsidRPr="009D1A43">
              <w:rPr>
                <w:rFonts w:asciiTheme="minorHAnsi" w:hAnsiTheme="minorHAnsi" w:cstheme="minorHAnsi"/>
              </w:rPr>
              <w:t xml:space="preserve">An individual risk assessment is carried out for pregnant staff with </w:t>
            </w:r>
            <w:r w:rsidRPr="009D1A43">
              <w:rPr>
                <w:rFonts w:asciiTheme="minorHAnsi" w:hAnsiTheme="minorHAnsi" w:cstheme="minorHAnsi"/>
                <w:color w:val="0B0C0C"/>
                <w:shd w:val="clear" w:color="auto" w:fill="FFFFFF"/>
              </w:rPr>
              <w:t xml:space="preserve">appropriate risk mitigation in line with the latest recommendations from DHSC, PHE &amp; RCOG. See </w:t>
            </w:r>
            <w:r w:rsidRPr="009D1A43">
              <w:rPr>
                <w:rFonts w:asciiTheme="minorHAnsi" w:hAnsiTheme="minorHAnsi" w:cstheme="minorHAnsi"/>
                <w:b/>
                <w:bCs/>
                <w:color w:val="0B0C0C"/>
                <w:shd w:val="clear" w:color="auto" w:fill="FFFFFF"/>
              </w:rPr>
              <w:t>RA 026 New &amp; Expectant member of staff.</w:t>
            </w:r>
          </w:p>
          <w:p w14:paraId="1B529751" w14:textId="77777777" w:rsidR="00A177A2" w:rsidRPr="009D1A43" w:rsidRDefault="00000796" w:rsidP="009663A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9D1A43">
              <w:rPr>
                <w:rFonts w:asciiTheme="minorHAnsi" w:hAnsiTheme="minorHAnsi" w:cstheme="minorHAnsi"/>
              </w:rPr>
              <w:t xml:space="preserve">Pregnant staff of any gestation are not required to continue working on site if this is not supported by the separate risk assessment. </w:t>
            </w:r>
          </w:p>
          <w:p w14:paraId="38BAD6FC" w14:textId="340AD4C4" w:rsidR="00470BC5" w:rsidRPr="009D1A43" w:rsidRDefault="00000796" w:rsidP="009663A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9D1A43">
              <w:rPr>
                <w:rFonts w:asciiTheme="minorHAnsi" w:hAnsiTheme="minorHAnsi" w:cstheme="minorHAnsi"/>
              </w:rPr>
              <w:t>Staff who are</w:t>
            </w:r>
            <w:r w:rsidR="00A177A2" w:rsidRPr="009D1A43">
              <w:rPr>
                <w:rFonts w:asciiTheme="minorHAnsi" w:hAnsiTheme="minorHAnsi" w:cstheme="minorHAnsi"/>
              </w:rPr>
              <w:t xml:space="preserve"> in the below categories should take a more precautionary approach:</w:t>
            </w:r>
          </w:p>
          <w:p w14:paraId="7EFDABA9" w14:textId="77777777" w:rsidR="00470BC5" w:rsidRPr="009D1A43" w:rsidRDefault="00F13225" w:rsidP="009663AE">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9D1A43">
              <w:rPr>
                <w:rFonts w:asciiTheme="minorHAnsi" w:hAnsiTheme="minorHAnsi" w:cstheme="minorHAnsi"/>
              </w:rPr>
              <w:t xml:space="preserve">partially vaccinated or unvaccinated </w:t>
            </w:r>
          </w:p>
          <w:p w14:paraId="50E939B3" w14:textId="77777777" w:rsidR="00470BC5" w:rsidRPr="009D1A43" w:rsidRDefault="00470BC5" w:rsidP="009663AE">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9D1A43">
              <w:rPr>
                <w:rFonts w:asciiTheme="minorHAnsi" w:hAnsiTheme="minorHAnsi" w:cstheme="minorHAnsi"/>
              </w:rPr>
              <w:t>&gt;</w:t>
            </w:r>
            <w:r w:rsidR="00000796" w:rsidRPr="009D1A43">
              <w:rPr>
                <w:rFonts w:asciiTheme="minorHAnsi" w:hAnsiTheme="minorHAnsi" w:cstheme="minorHAnsi"/>
              </w:rPr>
              <w:t>28 weeks pregnant and beyond, or</w:t>
            </w:r>
          </w:p>
          <w:p w14:paraId="54B77ECF" w14:textId="1E577AE5" w:rsidR="00000796" w:rsidRPr="009D1A43" w:rsidRDefault="00000796" w:rsidP="009663AE">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9D1A43">
              <w:rPr>
                <w:rFonts w:asciiTheme="minorHAnsi" w:hAnsiTheme="minorHAnsi" w:cstheme="minorHAnsi"/>
              </w:rPr>
              <w:t xml:space="preserve"> are pregnant and have an underlying health condition that puts them at a greater risk of severe illness from coronavirus at any gestation</w:t>
            </w:r>
          </w:p>
          <w:p w14:paraId="663171A8" w14:textId="1B9D8688" w:rsidR="00470BC5" w:rsidRPr="00F05A81" w:rsidRDefault="00A5569E" w:rsidP="00F05A81">
            <w:pPr>
              <w:pStyle w:val="ListParagraph"/>
              <w:numPr>
                <w:ilvl w:val="0"/>
                <w:numId w:val="15"/>
              </w:numPr>
              <w:rPr>
                <w:rFonts w:asciiTheme="minorHAnsi" w:hAnsiTheme="minorHAnsi" w:cstheme="minorHAnsi"/>
              </w:rPr>
            </w:pPr>
            <w:r w:rsidRPr="009D1A43">
              <w:rPr>
                <w:rFonts w:asciiTheme="minorHAnsi" w:hAnsiTheme="minorHAnsi" w:cstheme="minorHAnsi"/>
              </w:rPr>
              <w:t>School will undertake a workplace risk assessment for the above staff (</w:t>
            </w:r>
            <w:r w:rsidRPr="009D1A43">
              <w:rPr>
                <w:rFonts w:asciiTheme="minorHAnsi" w:hAnsiTheme="minorHAnsi" w:cstheme="minorHAnsi"/>
                <w:b/>
                <w:bCs/>
              </w:rPr>
              <w:t>See RA 026),</w:t>
            </w:r>
            <w:r w:rsidRPr="009D1A43">
              <w:rPr>
                <w:rFonts w:asciiTheme="minorHAnsi" w:hAnsiTheme="minorHAnsi" w:cstheme="minorHAnsi"/>
              </w:rPr>
              <w:t xml:space="preserve"> and where appropriate consider both how to redeploy </w:t>
            </w:r>
            <w:r w:rsidR="00F05A81" w:rsidRPr="009D1A43">
              <w:rPr>
                <w:rFonts w:asciiTheme="minorHAnsi" w:hAnsiTheme="minorHAnsi" w:cstheme="minorHAnsi"/>
              </w:rPr>
              <w:t>them and</w:t>
            </w:r>
            <w:r w:rsidRPr="009D1A43">
              <w:rPr>
                <w:rFonts w:asciiTheme="minorHAnsi" w:hAnsiTheme="minorHAnsi" w:cstheme="minorHAnsi"/>
              </w:rPr>
              <w:t xml:space="preserve"> how to maximise the potential for homeworking, wherever possible.</w:t>
            </w:r>
          </w:p>
          <w:p w14:paraId="7A10CF3C" w14:textId="77777777" w:rsidR="00000796" w:rsidRPr="009D1A43" w:rsidRDefault="00000796" w:rsidP="009663A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9D1A43">
              <w:rPr>
                <w:rFonts w:asciiTheme="minorHAnsi" w:hAnsiTheme="minorHAnsi" w:cstheme="minorHAnsi"/>
              </w:rPr>
              <w:t>The above principles on protecting pregnant staff also apply to pregnant pupils.</w:t>
            </w:r>
          </w:p>
          <w:p w14:paraId="412F17D5" w14:textId="511FBFD7" w:rsidR="00000796" w:rsidRPr="009D1A43" w:rsidRDefault="00000796" w:rsidP="009663AE">
            <w:pPr>
              <w:pStyle w:val="ListParagraph"/>
              <w:numPr>
                <w:ilvl w:val="0"/>
                <w:numId w:val="15"/>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9D1A43">
              <w:rPr>
                <w:rFonts w:asciiTheme="minorHAnsi" w:hAnsiTheme="minorHAnsi" w:cstheme="minorHAnsi"/>
              </w:rPr>
              <w:t>Pregnant staff are encouraged to get vaccinated if possible.</w:t>
            </w:r>
          </w:p>
        </w:tc>
        <w:tc>
          <w:tcPr>
            <w:tcW w:w="1710" w:type="dxa"/>
          </w:tcPr>
          <w:p w14:paraId="56C71F65"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46B20D90"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37BF1638" w14:textId="3FEFDF35"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000796" w:rsidRPr="00274A00" w14:paraId="13BF5E14" w14:textId="77777777" w:rsidTr="000613FE">
        <w:trPr>
          <w:trHeight w:val="540"/>
        </w:trPr>
        <w:tc>
          <w:tcPr>
            <w:tcW w:w="2802" w:type="dxa"/>
          </w:tcPr>
          <w:p w14:paraId="2F5511E8" w14:textId="14602FF8" w:rsidR="00000796" w:rsidRPr="009D1A43" w:rsidRDefault="00B9479D" w:rsidP="00000796">
            <w:pPr>
              <w:rPr>
                <w:rFonts w:asciiTheme="minorHAnsi" w:hAnsiTheme="minorHAnsi" w:cstheme="minorHAnsi"/>
                <w:b/>
                <w:bCs/>
                <w:color w:val="0B0C0C"/>
                <w:sz w:val="22"/>
                <w:szCs w:val="22"/>
                <w:shd w:val="clear" w:color="auto" w:fill="FFFFFF"/>
              </w:rPr>
            </w:pPr>
            <w:r w:rsidRPr="009D1A43">
              <w:rPr>
                <w:rFonts w:asciiTheme="minorHAnsi" w:hAnsiTheme="minorHAnsi" w:cstheme="minorHAnsi"/>
                <w:b/>
                <w:bCs/>
                <w:color w:val="0B0C0C"/>
                <w:sz w:val="22"/>
                <w:szCs w:val="22"/>
                <w:shd w:val="clear" w:color="auto" w:fill="FFFFFF"/>
              </w:rPr>
              <w:t xml:space="preserve">Previously shielding </w:t>
            </w:r>
            <w:r w:rsidR="00000796" w:rsidRPr="009D1A43">
              <w:rPr>
                <w:rFonts w:asciiTheme="minorHAnsi" w:hAnsiTheme="minorHAnsi" w:cstheme="minorHAnsi"/>
                <w:b/>
                <w:bCs/>
                <w:color w:val="0B0C0C"/>
                <w:sz w:val="22"/>
                <w:szCs w:val="22"/>
                <w:shd w:val="clear" w:color="auto" w:fill="FFFFFF"/>
              </w:rPr>
              <w:t xml:space="preserve">staff </w:t>
            </w:r>
          </w:p>
          <w:p w14:paraId="6D9CC3ED" w14:textId="77777777" w:rsidR="00000796" w:rsidRPr="00274A00" w:rsidRDefault="00000796" w:rsidP="00000796">
            <w:pPr>
              <w:pStyle w:val="m-7304829772552820756msolistparagraph"/>
              <w:rPr>
                <w:rFonts w:asciiTheme="minorHAnsi" w:hAnsiTheme="minorHAnsi" w:cstheme="minorHAnsi"/>
                <w:b/>
                <w:bCs/>
                <w:color w:val="7030A0"/>
              </w:rPr>
            </w:pPr>
            <w:r w:rsidRPr="009D1A43">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3F0503FB" w14:textId="54969167" w:rsidR="00000796" w:rsidRPr="00274A00" w:rsidRDefault="00000796" w:rsidP="00000796">
            <w:pPr>
              <w:rPr>
                <w:rFonts w:asciiTheme="minorHAnsi" w:hAnsiTheme="minorHAnsi" w:cstheme="minorHAnsi"/>
                <w:b/>
                <w:bCs/>
                <w:color w:val="0B0C0C"/>
                <w:sz w:val="22"/>
                <w:szCs w:val="22"/>
                <w:shd w:val="clear" w:color="auto" w:fill="FFFFFF"/>
              </w:rPr>
            </w:pPr>
          </w:p>
        </w:tc>
        <w:tc>
          <w:tcPr>
            <w:tcW w:w="2779" w:type="dxa"/>
          </w:tcPr>
          <w:p w14:paraId="784258F6" w14:textId="70A66B20" w:rsidR="00000796" w:rsidRPr="009D1A43" w:rsidRDefault="00000796" w:rsidP="00000796">
            <w:pPr>
              <w:pStyle w:val="Header"/>
              <w:tabs>
                <w:tab w:val="clear" w:pos="4153"/>
                <w:tab w:val="clear" w:pos="8306"/>
              </w:tabs>
              <w:rPr>
                <w:rFonts w:asciiTheme="minorHAnsi" w:hAnsiTheme="minorHAnsi" w:cstheme="minorHAnsi"/>
                <w:b/>
                <w:bCs/>
                <w:sz w:val="22"/>
                <w:szCs w:val="22"/>
              </w:rPr>
            </w:pPr>
            <w:r w:rsidRPr="009D1A43">
              <w:rPr>
                <w:rFonts w:asciiTheme="minorHAnsi" w:hAnsiTheme="minorHAnsi" w:cstheme="minorHAnsi"/>
                <w:b/>
                <w:bCs/>
                <w:sz w:val="22"/>
                <w:szCs w:val="22"/>
              </w:rPr>
              <w:t>Staff, pupils, visitors, contractors increased risk of transmission of COVID 19</w:t>
            </w:r>
          </w:p>
          <w:p w14:paraId="3E768807" w14:textId="77777777" w:rsidR="00000796" w:rsidRPr="009D1A43"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0C7B8371" w14:textId="77777777" w:rsidR="00C70EFB" w:rsidRPr="009D1A43" w:rsidRDefault="00C70EFB" w:rsidP="009663AE">
            <w:pPr>
              <w:pStyle w:val="ListParagraph"/>
              <w:numPr>
                <w:ilvl w:val="0"/>
                <w:numId w:val="10"/>
              </w:numPr>
              <w:tabs>
                <w:tab w:val="left" w:pos="1560"/>
              </w:tabs>
              <w:suppressAutoHyphens/>
              <w:autoSpaceDN w:val="0"/>
              <w:spacing w:after="0" w:line="240" w:lineRule="auto"/>
              <w:jc w:val="both"/>
              <w:textAlignment w:val="baseline"/>
              <w:rPr>
                <w:rFonts w:asciiTheme="minorHAnsi" w:hAnsiTheme="minorHAnsi" w:cstheme="minorHAnsi"/>
              </w:rPr>
            </w:pPr>
            <w:r w:rsidRPr="009D1A43">
              <w:t>The shielding programme has now come to an end and adults previously considered CEV should, as a minimum, continue to follow the same guidance as everyone else.</w:t>
            </w:r>
          </w:p>
          <w:p w14:paraId="43CAF8BF" w14:textId="5CA86E67" w:rsidR="00000796" w:rsidRPr="009D1A43" w:rsidRDefault="003A4550" w:rsidP="009663AE">
            <w:pPr>
              <w:pStyle w:val="ListParagraph"/>
              <w:numPr>
                <w:ilvl w:val="0"/>
                <w:numId w:val="10"/>
              </w:numPr>
              <w:tabs>
                <w:tab w:val="left" w:pos="1560"/>
              </w:tabs>
              <w:suppressAutoHyphens/>
              <w:autoSpaceDN w:val="0"/>
              <w:spacing w:after="0" w:line="240" w:lineRule="auto"/>
              <w:jc w:val="both"/>
              <w:textAlignment w:val="baseline"/>
              <w:rPr>
                <w:rFonts w:asciiTheme="minorHAnsi" w:hAnsiTheme="minorHAnsi" w:cstheme="minorHAnsi"/>
              </w:rPr>
            </w:pPr>
            <w:r w:rsidRPr="009D1A43">
              <w:t>Staff previously</w:t>
            </w:r>
            <w:r w:rsidR="00C70EFB" w:rsidRPr="009D1A43">
              <w:t xml:space="preserve"> considered CEV may wish to consider taking extra precautions</w:t>
            </w:r>
            <w:r w:rsidR="00A05549" w:rsidRPr="009D1A43">
              <w:t xml:space="preserve"> and </w:t>
            </w:r>
            <w:r w:rsidR="00136792" w:rsidRPr="009D1A43">
              <w:t xml:space="preserve">school </w:t>
            </w:r>
            <w:r w:rsidR="00462C0C" w:rsidRPr="009D1A43">
              <w:t>will explain</w:t>
            </w:r>
            <w:r w:rsidR="00C70EFB" w:rsidRPr="009D1A43">
              <w:t xml:space="preserve"> the measures they have in place to keep staff safe at work</w:t>
            </w:r>
            <w:r w:rsidR="00000796" w:rsidRPr="009D1A43">
              <w:rPr>
                <w:rFonts w:asciiTheme="minorHAnsi" w:hAnsiTheme="minorHAnsi" w:cstheme="minorHAnsi"/>
              </w:rPr>
              <w:t xml:space="preserve">.  </w:t>
            </w:r>
          </w:p>
          <w:p w14:paraId="644D5832" w14:textId="57278DA3" w:rsidR="00000796" w:rsidRPr="009D1A43" w:rsidRDefault="00000796" w:rsidP="00000796">
            <w:pPr>
              <w:pStyle w:val="ListParagraph"/>
              <w:spacing w:after="0" w:line="240" w:lineRule="auto"/>
              <w:ind w:left="360"/>
              <w:rPr>
                <w:rFonts w:asciiTheme="minorHAnsi" w:hAnsiTheme="minorHAnsi" w:cstheme="minorHAnsi"/>
                <w:color w:val="0B0C0C"/>
                <w:shd w:val="clear" w:color="auto" w:fill="FFFFFF"/>
              </w:rPr>
            </w:pPr>
          </w:p>
        </w:tc>
        <w:tc>
          <w:tcPr>
            <w:tcW w:w="1710" w:type="dxa"/>
          </w:tcPr>
          <w:p w14:paraId="1DF1EA1C" w14:textId="77777777" w:rsidR="00000796" w:rsidRPr="009930CD" w:rsidRDefault="00000796" w:rsidP="00000796">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063D6656" w14:textId="77777777" w:rsidR="00000796" w:rsidRPr="009930CD" w:rsidRDefault="00000796" w:rsidP="009930CD">
            <w:pPr>
              <w:pStyle w:val="Header"/>
              <w:tabs>
                <w:tab w:val="clear" w:pos="4153"/>
                <w:tab w:val="clear" w:pos="8306"/>
              </w:tabs>
              <w:rPr>
                <w:rFonts w:asciiTheme="minorHAnsi" w:hAnsiTheme="minorHAnsi" w:cstheme="minorHAnsi"/>
                <w:b/>
                <w:sz w:val="22"/>
                <w:szCs w:val="22"/>
              </w:rPr>
            </w:pPr>
          </w:p>
        </w:tc>
        <w:tc>
          <w:tcPr>
            <w:tcW w:w="2551" w:type="dxa"/>
          </w:tcPr>
          <w:p w14:paraId="7C8BA17E" w14:textId="7052C77F" w:rsidR="00000796" w:rsidRPr="00D70359" w:rsidRDefault="00000796" w:rsidP="00000796">
            <w:pPr>
              <w:pStyle w:val="Header"/>
              <w:tabs>
                <w:tab w:val="clear" w:pos="4153"/>
                <w:tab w:val="clear" w:pos="8306"/>
              </w:tabs>
              <w:rPr>
                <w:rFonts w:asciiTheme="minorHAnsi" w:hAnsiTheme="minorHAnsi" w:cstheme="minorHAnsi"/>
                <w:sz w:val="22"/>
                <w:szCs w:val="22"/>
              </w:rPr>
            </w:pPr>
          </w:p>
        </w:tc>
      </w:tr>
      <w:tr w:rsidR="00B6296D" w:rsidRPr="00274A00" w14:paraId="170D2F01" w14:textId="77777777" w:rsidTr="000613FE">
        <w:trPr>
          <w:trHeight w:val="540"/>
        </w:trPr>
        <w:tc>
          <w:tcPr>
            <w:tcW w:w="2802" w:type="dxa"/>
          </w:tcPr>
          <w:p w14:paraId="69A7057D" w14:textId="491D03C0" w:rsidR="00B6296D" w:rsidRPr="00167566" w:rsidRDefault="00B6296D" w:rsidP="00B6296D">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t xml:space="preserve">Previously shielding pupils </w:t>
            </w:r>
          </w:p>
          <w:p w14:paraId="478A8C16" w14:textId="77777777" w:rsidR="00B6296D" w:rsidRPr="00274A00" w:rsidRDefault="00B6296D" w:rsidP="00B6296D">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04453DED" w14:textId="292D159D" w:rsidR="00B6296D" w:rsidRPr="00274A00" w:rsidRDefault="00B6296D" w:rsidP="00B6296D">
            <w:pPr>
              <w:rPr>
                <w:rFonts w:asciiTheme="minorHAnsi" w:hAnsiTheme="minorHAnsi" w:cstheme="minorHAnsi"/>
                <w:b/>
                <w:bCs/>
                <w:color w:val="0B0C0C"/>
                <w:sz w:val="22"/>
                <w:szCs w:val="22"/>
                <w:shd w:val="clear" w:color="auto" w:fill="FFFFFF"/>
              </w:rPr>
            </w:pPr>
          </w:p>
        </w:tc>
        <w:tc>
          <w:tcPr>
            <w:tcW w:w="2779" w:type="dxa"/>
          </w:tcPr>
          <w:p w14:paraId="245BBBCC" w14:textId="6CD82285"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7C1EC21A" w14:textId="77777777" w:rsidR="00B6296D" w:rsidRPr="00167566" w:rsidRDefault="00B6296D" w:rsidP="009663AE">
            <w:pPr>
              <w:pStyle w:val="ListParagraph"/>
              <w:numPr>
                <w:ilvl w:val="0"/>
                <w:numId w:val="13"/>
              </w:numPr>
              <w:tabs>
                <w:tab w:val="left" w:pos="1560"/>
              </w:tabs>
              <w:suppressAutoHyphens/>
              <w:autoSpaceDN w:val="0"/>
              <w:spacing w:after="0" w:line="240" w:lineRule="auto"/>
              <w:ind w:left="360"/>
              <w:jc w:val="both"/>
              <w:textAlignment w:val="baseline"/>
              <w:rPr>
                <w:rFonts w:asciiTheme="minorHAnsi" w:hAnsiTheme="minorHAnsi" w:cstheme="minorHAnsi"/>
              </w:rPr>
            </w:pPr>
            <w:r w:rsidRPr="00167566">
              <w:t>The UK Clinical Review Panel has recommended that no children and young people under the age of 18 should be considered CEV and under-18s should be removed from the Shielded Patient List</w:t>
            </w:r>
          </w:p>
          <w:p w14:paraId="1DC3E9C2" w14:textId="18250936" w:rsidR="00B6296D" w:rsidRPr="00B6296D" w:rsidRDefault="00B6296D" w:rsidP="00B6296D">
            <w:pPr>
              <w:tabs>
                <w:tab w:val="left" w:pos="1560"/>
              </w:tabs>
              <w:suppressAutoHyphens/>
              <w:autoSpaceDN w:val="0"/>
              <w:jc w:val="both"/>
              <w:textAlignment w:val="baseline"/>
              <w:rPr>
                <w:rFonts w:asciiTheme="minorHAnsi" w:hAnsiTheme="minorHAnsi" w:cstheme="minorHAnsi"/>
                <w:highlight w:val="yellow"/>
              </w:rPr>
            </w:pPr>
          </w:p>
        </w:tc>
        <w:tc>
          <w:tcPr>
            <w:tcW w:w="1710" w:type="dxa"/>
          </w:tcPr>
          <w:p w14:paraId="74ABFC96"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FEB8B78" w14:textId="77777777" w:rsidR="00B6296D" w:rsidRPr="009930CD" w:rsidRDefault="00B6296D" w:rsidP="009930CD">
            <w:pPr>
              <w:pStyle w:val="Header"/>
              <w:tabs>
                <w:tab w:val="clear" w:pos="4153"/>
                <w:tab w:val="clear" w:pos="8306"/>
              </w:tabs>
              <w:rPr>
                <w:rFonts w:asciiTheme="minorHAnsi" w:hAnsiTheme="minorHAnsi" w:cstheme="minorHAnsi"/>
                <w:b/>
                <w:sz w:val="22"/>
                <w:szCs w:val="22"/>
              </w:rPr>
            </w:pPr>
          </w:p>
        </w:tc>
        <w:tc>
          <w:tcPr>
            <w:tcW w:w="2551" w:type="dxa"/>
          </w:tcPr>
          <w:p w14:paraId="0A526C30" w14:textId="32BC4BC6" w:rsidR="00B6296D" w:rsidRPr="00D70359" w:rsidRDefault="00B6296D" w:rsidP="00B6296D">
            <w:pPr>
              <w:pStyle w:val="Header"/>
              <w:tabs>
                <w:tab w:val="clear" w:pos="4153"/>
                <w:tab w:val="clear" w:pos="8306"/>
              </w:tabs>
              <w:rPr>
                <w:rFonts w:asciiTheme="minorHAnsi" w:hAnsiTheme="minorHAnsi" w:cstheme="minorHAnsi"/>
                <w:sz w:val="22"/>
                <w:szCs w:val="22"/>
              </w:rPr>
            </w:pPr>
          </w:p>
        </w:tc>
      </w:tr>
      <w:tr w:rsidR="00B6296D" w:rsidRPr="00274A00" w14:paraId="49B3C29B" w14:textId="77777777" w:rsidTr="000613FE">
        <w:trPr>
          <w:trHeight w:val="540"/>
        </w:trPr>
        <w:tc>
          <w:tcPr>
            <w:tcW w:w="2802" w:type="dxa"/>
          </w:tcPr>
          <w:p w14:paraId="456583D6" w14:textId="7925C19A" w:rsidR="00B6296D" w:rsidRPr="00167566" w:rsidRDefault="00462C0C" w:rsidP="00B6296D">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lastRenderedPageBreak/>
              <w:t>Transport</w:t>
            </w:r>
          </w:p>
          <w:p w14:paraId="627F7D2F" w14:textId="77777777" w:rsidR="00B6296D" w:rsidRPr="00274A00" w:rsidRDefault="00B6296D" w:rsidP="00B6296D">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72803221" w14:textId="24B03962" w:rsidR="00B6296D" w:rsidRPr="00274A00" w:rsidRDefault="00B6296D" w:rsidP="00B6296D">
            <w:pPr>
              <w:rPr>
                <w:rFonts w:asciiTheme="minorHAnsi" w:hAnsiTheme="minorHAnsi" w:cstheme="minorHAnsi"/>
                <w:b/>
                <w:bCs/>
                <w:color w:val="0B0C0C"/>
                <w:sz w:val="22"/>
                <w:szCs w:val="22"/>
                <w:shd w:val="clear" w:color="auto" w:fill="FFFFFF"/>
              </w:rPr>
            </w:pPr>
          </w:p>
        </w:tc>
        <w:tc>
          <w:tcPr>
            <w:tcW w:w="2779" w:type="dxa"/>
          </w:tcPr>
          <w:p w14:paraId="31EE9BFE" w14:textId="76AA0E91"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61B336E5" w14:textId="3B956DFF"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request a copy of their updated risk assessment. </w:t>
            </w:r>
          </w:p>
          <w:p w14:paraId="334DD52B" w14:textId="77777777"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B6296D" w:rsidRPr="00274A00" w:rsidRDefault="00B6296D" w:rsidP="009663AE">
            <w:pPr>
              <w:pStyle w:val="ListParagraph"/>
              <w:numPr>
                <w:ilvl w:val="0"/>
                <w:numId w:val="14"/>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B6296D" w:rsidRDefault="00B6296D" w:rsidP="009663AE">
            <w:pPr>
              <w:pStyle w:val="ListParagraph"/>
              <w:numPr>
                <w:ilvl w:val="0"/>
                <w:numId w:val="14"/>
              </w:numPr>
              <w:spacing w:after="0" w:line="240" w:lineRule="auto"/>
              <w:jc w:val="both"/>
              <w:rPr>
                <w:rFonts w:asciiTheme="minorHAnsi" w:hAnsiTheme="minorHAnsi" w:cstheme="minorHAnsi"/>
              </w:rPr>
            </w:pPr>
            <w:r>
              <w:rPr>
                <w:rFonts w:asciiTheme="minorHAnsi" w:hAnsiTheme="minorHAnsi" w:cstheme="minorHAnsi"/>
              </w:rPr>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7B54EE31" w14:textId="6BD87755"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t>Face</w:t>
            </w:r>
            <w:r w:rsidRPr="00274A00">
              <w:rPr>
                <w:rFonts w:asciiTheme="minorHAnsi" w:hAnsiTheme="minorHAnsi" w:cstheme="minorHAnsi"/>
              </w:rPr>
              <w:t xml:space="preserve"> coverings </w:t>
            </w:r>
            <w:r>
              <w:rPr>
                <w:rFonts w:asciiTheme="minorHAnsi" w:hAnsiTheme="minorHAnsi" w:cstheme="minorHAnsi"/>
              </w:rPr>
              <w:t>are</w:t>
            </w:r>
            <w:r w:rsidRPr="00274A00">
              <w:rPr>
                <w:rFonts w:asciiTheme="minorHAnsi" w:hAnsiTheme="minorHAnsi" w:cstheme="minorHAnsi"/>
              </w:rPr>
              <w:t xml:space="preserve">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782D07FE" w14:textId="77777777" w:rsidR="00B6296D" w:rsidRPr="00274A00" w:rsidRDefault="00B6296D" w:rsidP="009663AE">
            <w:pPr>
              <w:pStyle w:val="ListParagraph"/>
              <w:numPr>
                <w:ilvl w:val="0"/>
                <w:numId w:val="14"/>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639F63D4" w14:textId="63ECE204" w:rsidR="00B11242" w:rsidRPr="009930CD" w:rsidRDefault="00B6296D" w:rsidP="00B11242">
            <w:pPr>
              <w:pStyle w:val="ListParagraph"/>
              <w:numPr>
                <w:ilvl w:val="0"/>
                <w:numId w:val="14"/>
              </w:numPr>
              <w:spacing w:after="0" w:line="240" w:lineRule="auto"/>
              <w:jc w:val="both"/>
              <w:rPr>
                <w:rFonts w:asciiTheme="minorHAnsi" w:hAnsiTheme="minorHAnsi" w:cstheme="minorHAnsi"/>
              </w:rPr>
            </w:pPr>
            <w:r w:rsidRPr="009930CD">
              <w:rPr>
                <w:rFonts w:asciiTheme="minorHAnsi" w:hAnsiTheme="minorHAnsi" w:cstheme="minorHAnsi"/>
              </w:rPr>
              <w:t>Fresh air through ventilation is maximised by opening windows and ceiling vents.</w:t>
            </w:r>
          </w:p>
          <w:p w14:paraId="715EB4D7" w14:textId="2FA838FF" w:rsidR="00B11242" w:rsidRPr="00B11242" w:rsidRDefault="00B11242" w:rsidP="00B11242">
            <w:pPr>
              <w:jc w:val="both"/>
              <w:rPr>
                <w:rFonts w:asciiTheme="minorHAnsi" w:hAnsiTheme="minorHAnsi" w:cstheme="minorHAnsi"/>
              </w:rPr>
            </w:pPr>
          </w:p>
        </w:tc>
        <w:tc>
          <w:tcPr>
            <w:tcW w:w="1710" w:type="dxa"/>
          </w:tcPr>
          <w:p w14:paraId="2ADA2498"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594CA2AD"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38811D84" w:rsidR="00B6296D" w:rsidRPr="00274A00" w:rsidRDefault="00B6296D" w:rsidP="00B6296D">
            <w:pPr>
              <w:pStyle w:val="Header"/>
              <w:tabs>
                <w:tab w:val="clear" w:pos="4153"/>
                <w:tab w:val="clear" w:pos="8306"/>
              </w:tabs>
              <w:rPr>
                <w:rFonts w:asciiTheme="minorHAnsi" w:hAnsiTheme="minorHAnsi" w:cstheme="minorHAnsi"/>
                <w:sz w:val="22"/>
                <w:szCs w:val="22"/>
                <w:highlight w:val="yellow"/>
              </w:rPr>
            </w:pPr>
          </w:p>
        </w:tc>
      </w:tr>
      <w:tr w:rsidR="00B6296D" w:rsidRPr="00274A00" w14:paraId="2A0047BF" w14:textId="77777777" w:rsidTr="000613FE">
        <w:trPr>
          <w:trHeight w:val="540"/>
        </w:trPr>
        <w:tc>
          <w:tcPr>
            <w:tcW w:w="2802" w:type="dxa"/>
          </w:tcPr>
          <w:p w14:paraId="0A2CD437" w14:textId="653778A8" w:rsidR="00B6296D" w:rsidRPr="00167566" w:rsidRDefault="00B6296D" w:rsidP="00B6296D">
            <w:pPr>
              <w:rPr>
                <w:rFonts w:asciiTheme="minorHAnsi" w:hAnsiTheme="minorHAnsi" w:cstheme="minorHAnsi"/>
                <w:b/>
                <w:bCs/>
                <w:sz w:val="22"/>
                <w:szCs w:val="22"/>
              </w:rPr>
            </w:pPr>
            <w:r w:rsidRPr="00167566">
              <w:rPr>
                <w:rFonts w:asciiTheme="minorHAnsi" w:hAnsiTheme="minorHAnsi" w:cstheme="minorHAnsi"/>
                <w:b/>
                <w:bCs/>
                <w:sz w:val="22"/>
                <w:szCs w:val="22"/>
              </w:rPr>
              <w:t xml:space="preserve">Educational visits </w:t>
            </w:r>
          </w:p>
          <w:p w14:paraId="3CE806D7" w14:textId="1C8735EF" w:rsidR="00B6296D" w:rsidRPr="00274A00" w:rsidRDefault="00B6296D" w:rsidP="00B6296D">
            <w:pPr>
              <w:rPr>
                <w:rFonts w:asciiTheme="minorHAnsi" w:hAnsiTheme="minorHAnsi" w:cstheme="minorHAnsi"/>
                <w:b/>
                <w:bCs/>
                <w:sz w:val="22"/>
                <w:szCs w:val="22"/>
              </w:rPr>
            </w:pPr>
            <w:r w:rsidRPr="00167566">
              <w:rPr>
                <w:rFonts w:asciiTheme="minorHAnsi" w:hAnsiTheme="minorHAnsi" w:cstheme="minorHAnsi"/>
                <w:b/>
                <w:bCs/>
                <w:color w:val="7030A0"/>
                <w:sz w:val="22"/>
                <w:szCs w:val="22"/>
              </w:rPr>
              <w:t>All settings unless indicated</w:t>
            </w:r>
            <w:r w:rsidRPr="00274A00">
              <w:rPr>
                <w:rFonts w:asciiTheme="minorHAnsi" w:hAnsiTheme="minorHAnsi" w:cstheme="minorHAnsi"/>
                <w:b/>
                <w:bCs/>
                <w:color w:val="7030A0"/>
                <w:sz w:val="22"/>
                <w:szCs w:val="22"/>
              </w:rPr>
              <w:t xml:space="preserve"> </w:t>
            </w:r>
          </w:p>
          <w:p w14:paraId="6BEFB348" w14:textId="67011BB4" w:rsidR="00B6296D" w:rsidRPr="00274A00" w:rsidRDefault="00B6296D" w:rsidP="00B6296D">
            <w:pPr>
              <w:rPr>
                <w:rFonts w:asciiTheme="minorHAnsi" w:hAnsiTheme="minorHAnsi" w:cstheme="minorHAnsi"/>
                <w:b/>
                <w:bCs/>
                <w:sz w:val="22"/>
                <w:szCs w:val="22"/>
              </w:rPr>
            </w:pPr>
          </w:p>
        </w:tc>
        <w:tc>
          <w:tcPr>
            <w:tcW w:w="2779" w:type="dxa"/>
          </w:tcPr>
          <w:p w14:paraId="45C03023"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5BDBA81" w14:textId="77777777" w:rsidR="00B6296D" w:rsidRPr="00167566"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364EFDC0" w14:textId="197D4765" w:rsidR="00B6296D" w:rsidRPr="00167566" w:rsidRDefault="00B6296D" w:rsidP="00B6296D">
            <w:pPr>
              <w:rPr>
                <w:rFonts w:asciiTheme="minorHAnsi" w:hAnsiTheme="minorHAnsi" w:cstheme="minorHAnsi"/>
                <w:b/>
                <w:bCs/>
                <w:color w:val="7030A0"/>
                <w:sz w:val="22"/>
                <w:szCs w:val="22"/>
              </w:rPr>
            </w:pPr>
            <w:r w:rsidRPr="00167566">
              <w:rPr>
                <w:rFonts w:asciiTheme="minorHAnsi" w:hAnsiTheme="minorHAnsi" w:cstheme="minorHAnsi"/>
                <w:b/>
                <w:bCs/>
                <w:color w:val="7030A0"/>
                <w:sz w:val="22"/>
                <w:szCs w:val="22"/>
              </w:rPr>
              <w:t xml:space="preserve">All settings </w:t>
            </w:r>
          </w:p>
          <w:p w14:paraId="3AA8CFB0" w14:textId="1C4B35AD" w:rsidR="00B6296D" w:rsidRPr="00167566" w:rsidRDefault="00B6296D" w:rsidP="009663AE">
            <w:pPr>
              <w:pStyle w:val="ListParagraph"/>
              <w:numPr>
                <w:ilvl w:val="0"/>
                <w:numId w:val="21"/>
              </w:numPr>
              <w:rPr>
                <w:rFonts w:asciiTheme="minorHAnsi" w:hAnsiTheme="minorHAnsi" w:cstheme="minorHAnsi"/>
              </w:rPr>
            </w:pPr>
            <w:r w:rsidRPr="00167566">
              <w:rPr>
                <w:rFonts w:asciiTheme="minorHAnsi" w:hAnsiTheme="minorHAnsi" w:cstheme="minorHAnsi"/>
              </w:rPr>
              <w:t xml:space="preserve">A full and thorough risk assessments in relation to all educational visits is carried out to ensure that any public health advice, such as hygiene and ventilation requirements, is included as part of that risk assessment. </w:t>
            </w:r>
            <w:r w:rsidRPr="00167566">
              <w:rPr>
                <w:rFonts w:asciiTheme="minorHAnsi" w:hAnsiTheme="minorHAnsi" w:cstheme="minorHAnsi"/>
                <w:b/>
                <w:bCs/>
              </w:rPr>
              <w:t>See Edsential Evolve for further assistance.</w:t>
            </w:r>
            <w:r w:rsidRPr="00167566">
              <w:t xml:space="preserve"> </w:t>
            </w:r>
            <w:hyperlink r:id="rId20" w:history="1">
              <w:r w:rsidRPr="00167566">
                <w:rPr>
                  <w:rStyle w:val="Hyperlink"/>
                  <w:rFonts w:cs="Calibri"/>
                </w:rPr>
                <w:t>lotc@edsential.co.uk</w:t>
              </w:r>
            </w:hyperlink>
            <w:r w:rsidRPr="00167566">
              <w:t xml:space="preserve"> or </w:t>
            </w:r>
            <w:proofErr w:type="spellStart"/>
            <w:r w:rsidRPr="00167566">
              <w:t>tel</w:t>
            </w:r>
            <w:proofErr w:type="spellEnd"/>
            <w:r w:rsidRPr="00167566">
              <w:t xml:space="preserve"> 0151 541 2170 Ex 4  </w:t>
            </w:r>
          </w:p>
        </w:tc>
        <w:tc>
          <w:tcPr>
            <w:tcW w:w="1710" w:type="dxa"/>
          </w:tcPr>
          <w:p w14:paraId="57851735"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t>3X2=6</w:t>
            </w:r>
          </w:p>
          <w:p w14:paraId="79347132"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11A79623" w:rsidR="00B6296D" w:rsidRPr="00D70359" w:rsidRDefault="00B6296D" w:rsidP="00B6296D">
            <w:pPr>
              <w:pStyle w:val="Header"/>
              <w:tabs>
                <w:tab w:val="clear" w:pos="4153"/>
                <w:tab w:val="clear" w:pos="8306"/>
              </w:tabs>
              <w:rPr>
                <w:rFonts w:asciiTheme="minorHAnsi" w:hAnsiTheme="minorHAnsi" w:cstheme="minorHAnsi"/>
                <w:sz w:val="22"/>
                <w:szCs w:val="22"/>
              </w:rPr>
            </w:pPr>
          </w:p>
        </w:tc>
      </w:tr>
      <w:tr w:rsidR="00252703" w:rsidRPr="00274A00" w14:paraId="25A190D7" w14:textId="77777777" w:rsidTr="000613FE">
        <w:trPr>
          <w:trHeight w:val="540"/>
        </w:trPr>
        <w:tc>
          <w:tcPr>
            <w:tcW w:w="2802" w:type="dxa"/>
          </w:tcPr>
          <w:p w14:paraId="41ABF646" w14:textId="1C1CAADC" w:rsidR="00252703" w:rsidRPr="00206AAD" w:rsidRDefault="00252703" w:rsidP="00252703">
            <w:pPr>
              <w:rPr>
                <w:rFonts w:asciiTheme="minorHAnsi" w:hAnsiTheme="minorHAnsi" w:cstheme="minorHAnsi"/>
                <w:b/>
                <w:bCs/>
                <w:sz w:val="22"/>
                <w:szCs w:val="22"/>
              </w:rPr>
            </w:pPr>
            <w:r w:rsidRPr="00167566">
              <w:rPr>
                <w:rFonts w:asciiTheme="minorHAnsi" w:hAnsiTheme="minorHAnsi" w:cstheme="minorHAnsi"/>
                <w:b/>
                <w:bCs/>
                <w:sz w:val="22"/>
                <w:szCs w:val="22"/>
              </w:rPr>
              <w:t xml:space="preserve">Staff &amp; pupils returning to the UK </w:t>
            </w:r>
            <w:r w:rsidRPr="00B375BB">
              <w:rPr>
                <w:rFonts w:asciiTheme="minorHAnsi" w:hAnsiTheme="minorHAnsi" w:cstheme="minorHAnsi"/>
                <w:sz w:val="22"/>
                <w:szCs w:val="22"/>
              </w:rPr>
              <w:t>f</w:t>
            </w:r>
            <w:r w:rsidR="00B375BB" w:rsidRPr="00B375BB">
              <w:rPr>
                <w:rFonts w:asciiTheme="minorHAnsi" w:hAnsiTheme="minorHAnsi" w:cstheme="minorHAnsi"/>
                <w:sz w:val="22"/>
                <w:szCs w:val="22"/>
              </w:rPr>
              <w:t>ro</w:t>
            </w:r>
            <w:r w:rsidRPr="00B375BB">
              <w:rPr>
                <w:rFonts w:asciiTheme="minorHAnsi" w:hAnsiTheme="minorHAnsi" w:cstheme="minorHAnsi"/>
                <w:sz w:val="22"/>
                <w:szCs w:val="22"/>
              </w:rPr>
              <w:t>m</w:t>
            </w:r>
            <w:r w:rsidRPr="00167566">
              <w:rPr>
                <w:rFonts w:asciiTheme="minorHAnsi" w:hAnsiTheme="minorHAnsi" w:cstheme="minorHAnsi"/>
                <w:b/>
                <w:bCs/>
                <w:sz w:val="22"/>
                <w:szCs w:val="22"/>
              </w:rPr>
              <w:t xml:space="preserve"> abroad.</w:t>
            </w:r>
          </w:p>
        </w:tc>
        <w:tc>
          <w:tcPr>
            <w:tcW w:w="2779" w:type="dxa"/>
          </w:tcPr>
          <w:p w14:paraId="7D13A096" w14:textId="668861BA" w:rsidR="00252703" w:rsidRPr="00167566" w:rsidRDefault="00252703" w:rsidP="00252703">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tc>
        <w:tc>
          <w:tcPr>
            <w:tcW w:w="6009" w:type="dxa"/>
          </w:tcPr>
          <w:p w14:paraId="4C4D2B79"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color w:val="0B0C0C"/>
                <w:lang w:eastAsia="en-GB"/>
              </w:rPr>
              <w:t>Children aged 4 and under do not have to take any COVID-19 travel tests.</w:t>
            </w:r>
          </w:p>
          <w:p w14:paraId="4789AF2D"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color w:val="0B0C0C"/>
                <w:lang w:eastAsia="en-GB"/>
              </w:rPr>
              <w:t>Children of all ages do not have to take a COVID-19 test before travel to England.</w:t>
            </w:r>
          </w:p>
          <w:p w14:paraId="0812329C"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color w:val="0B0C0C"/>
                <w:lang w:eastAsia="en-GB"/>
              </w:rPr>
              <w:t xml:space="preserve">Children aged 5 to 17 have to follow the testing and quarantine rules for people who qualify as fully vaccinated </w:t>
            </w:r>
            <w:r w:rsidRPr="0055526D">
              <w:rPr>
                <w:rFonts w:asciiTheme="minorHAnsi" w:hAnsiTheme="minorHAnsi" w:cstheme="minorHAnsi"/>
                <w:color w:val="0B0C0C"/>
                <w:lang w:eastAsia="en-GB"/>
              </w:rPr>
              <w:lastRenderedPageBreak/>
              <w:t>on arrival in England.</w:t>
            </w:r>
          </w:p>
          <w:p w14:paraId="3D2C354E"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color w:val="0B0C0C"/>
                <w:lang w:eastAsia="en-GB"/>
              </w:rPr>
              <w:t xml:space="preserve">This means that they have to quarantine on arrival and take a PCR test on or before </w:t>
            </w:r>
            <w:proofErr w:type="spellStart"/>
            <w:r w:rsidRPr="0055526D">
              <w:rPr>
                <w:rFonts w:asciiTheme="minorHAnsi" w:hAnsiTheme="minorHAnsi" w:cstheme="minorHAnsi"/>
                <w:color w:val="0B0C0C"/>
                <w:lang w:eastAsia="en-GB"/>
              </w:rPr>
              <w:t>day</w:t>
            </w:r>
            <w:proofErr w:type="spellEnd"/>
            <w:r w:rsidRPr="0055526D">
              <w:rPr>
                <w:rFonts w:asciiTheme="minorHAnsi" w:hAnsiTheme="minorHAnsi" w:cstheme="minorHAnsi"/>
                <w:color w:val="0B0C0C"/>
                <w:lang w:eastAsia="en-GB"/>
              </w:rPr>
              <w:t xml:space="preserve"> 2.</w:t>
            </w:r>
          </w:p>
          <w:p w14:paraId="6405D8BC"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rPr>
              <w:t>Any staff arriving into the UK will need to isolate and get a PCR test by ‘day two’ after arrival.</w:t>
            </w:r>
          </w:p>
          <w:p w14:paraId="4F58979C"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rPr>
              <w:t xml:space="preserve"> They may end their isolation once they receive a negative result. If the result is positive, they should continue to isolate and follow rules on isolation following a positive test. </w:t>
            </w:r>
          </w:p>
          <w:p w14:paraId="14BD2A6B" w14:textId="77777777" w:rsidR="0055526D" w:rsidRPr="0055526D" w:rsidRDefault="0055526D" w:rsidP="0055526D">
            <w:pPr>
              <w:pStyle w:val="ListParagraph"/>
              <w:numPr>
                <w:ilvl w:val="0"/>
                <w:numId w:val="21"/>
              </w:numPr>
              <w:shd w:val="clear" w:color="auto" w:fill="FFFFFF"/>
              <w:rPr>
                <w:rFonts w:asciiTheme="minorHAnsi" w:hAnsiTheme="minorHAnsi" w:cstheme="minorHAnsi"/>
                <w:color w:val="0B0C0C"/>
                <w:lang w:eastAsia="en-GB"/>
              </w:rPr>
            </w:pPr>
            <w:r w:rsidRPr="0055526D">
              <w:rPr>
                <w:rFonts w:asciiTheme="minorHAnsi" w:hAnsiTheme="minorHAnsi" w:cstheme="minorHAnsi"/>
              </w:rPr>
              <w:t xml:space="preserve">Unvaccinated arrivals aged over 18 will follow the existing, more onerous, testing and isolation regime. </w:t>
            </w:r>
          </w:p>
          <w:p w14:paraId="75048D6E" w14:textId="3811102E" w:rsidR="0055526D" w:rsidRPr="00167566" w:rsidRDefault="0055526D" w:rsidP="0055526D">
            <w:pPr>
              <w:pStyle w:val="ListParagraph"/>
              <w:numPr>
                <w:ilvl w:val="0"/>
                <w:numId w:val="21"/>
              </w:numPr>
              <w:rPr>
                <w:rFonts w:asciiTheme="minorHAnsi" w:hAnsiTheme="minorHAnsi" w:cstheme="minorHAnsi"/>
              </w:rPr>
            </w:pPr>
            <w:r w:rsidRPr="0055526D">
              <w:rPr>
                <w:rFonts w:asciiTheme="minorHAnsi" w:hAnsiTheme="minorHAnsi" w:cstheme="minorHAnsi"/>
              </w:rPr>
              <w:t xml:space="preserve">All </w:t>
            </w:r>
            <w:r w:rsidRPr="0055526D">
              <w:rPr>
                <w:rFonts w:asciiTheme="minorHAnsi" w:hAnsiTheme="minorHAnsi" w:cstheme="minorHAnsi"/>
                <w:b/>
                <w:bCs/>
              </w:rPr>
              <w:t>Red list</w:t>
            </w:r>
            <w:r w:rsidRPr="0055526D">
              <w:rPr>
                <w:rFonts w:asciiTheme="minorHAnsi" w:hAnsiTheme="minorHAnsi" w:cstheme="minorHAnsi"/>
              </w:rPr>
              <w:t xml:space="preserve"> arrivals will enter quarantine.</w:t>
            </w:r>
          </w:p>
        </w:tc>
        <w:tc>
          <w:tcPr>
            <w:tcW w:w="1710" w:type="dxa"/>
          </w:tcPr>
          <w:p w14:paraId="772E575E" w14:textId="77777777" w:rsidR="00252703" w:rsidRPr="009930CD" w:rsidRDefault="00252703" w:rsidP="00252703">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4AB2A760" w14:textId="77777777" w:rsidR="00252703" w:rsidRPr="009930CD" w:rsidRDefault="00252703" w:rsidP="009930CD">
            <w:pPr>
              <w:pStyle w:val="Header"/>
              <w:tabs>
                <w:tab w:val="clear" w:pos="4153"/>
                <w:tab w:val="clear" w:pos="8306"/>
              </w:tabs>
              <w:rPr>
                <w:rFonts w:asciiTheme="minorHAnsi" w:hAnsiTheme="minorHAnsi" w:cstheme="minorHAnsi"/>
                <w:b/>
                <w:sz w:val="22"/>
                <w:szCs w:val="22"/>
              </w:rPr>
            </w:pPr>
          </w:p>
        </w:tc>
        <w:tc>
          <w:tcPr>
            <w:tcW w:w="2551" w:type="dxa"/>
          </w:tcPr>
          <w:p w14:paraId="42CBF5CD" w14:textId="41AAC65A" w:rsidR="00252703" w:rsidRPr="00167566" w:rsidRDefault="00252703" w:rsidP="00252703">
            <w:pPr>
              <w:pStyle w:val="Header"/>
              <w:tabs>
                <w:tab w:val="clear" w:pos="4153"/>
                <w:tab w:val="clear" w:pos="8306"/>
              </w:tabs>
              <w:rPr>
                <w:rFonts w:asciiTheme="minorHAnsi" w:hAnsiTheme="minorHAnsi" w:cstheme="minorHAnsi"/>
                <w:sz w:val="22"/>
                <w:szCs w:val="22"/>
              </w:rPr>
            </w:pPr>
          </w:p>
        </w:tc>
      </w:tr>
      <w:tr w:rsidR="00056685" w:rsidRPr="00274A00" w14:paraId="1A615F04" w14:textId="77777777" w:rsidTr="000613FE">
        <w:trPr>
          <w:trHeight w:val="540"/>
        </w:trPr>
        <w:tc>
          <w:tcPr>
            <w:tcW w:w="2802" w:type="dxa"/>
          </w:tcPr>
          <w:p w14:paraId="0C7BAAFE" w14:textId="1D0E2A4B" w:rsidR="00056685" w:rsidRPr="00167566" w:rsidRDefault="00056685" w:rsidP="00252703">
            <w:pPr>
              <w:rPr>
                <w:rFonts w:asciiTheme="minorHAnsi" w:hAnsiTheme="minorHAnsi" w:cstheme="minorHAnsi"/>
                <w:b/>
                <w:bCs/>
                <w:sz w:val="22"/>
                <w:szCs w:val="22"/>
              </w:rPr>
            </w:pPr>
            <w:r w:rsidRPr="00785D63">
              <w:rPr>
                <w:rFonts w:asciiTheme="minorHAnsi" w:hAnsiTheme="minorHAnsi" w:cstheme="minorHAnsi"/>
                <w:b/>
                <w:bCs/>
                <w:sz w:val="22"/>
                <w:szCs w:val="22"/>
              </w:rPr>
              <w:lastRenderedPageBreak/>
              <w:t xml:space="preserve">Staff &amp; pupils returning to the UK </w:t>
            </w:r>
            <w:r w:rsidRPr="00785D63">
              <w:rPr>
                <w:rFonts w:asciiTheme="minorHAnsi" w:hAnsiTheme="minorHAnsi" w:cstheme="minorHAnsi"/>
                <w:sz w:val="22"/>
                <w:szCs w:val="22"/>
              </w:rPr>
              <w:t>from</w:t>
            </w:r>
            <w:r w:rsidRPr="00785D63">
              <w:rPr>
                <w:rFonts w:asciiTheme="minorHAnsi" w:hAnsiTheme="minorHAnsi" w:cstheme="minorHAnsi"/>
                <w:b/>
                <w:bCs/>
                <w:sz w:val="22"/>
                <w:szCs w:val="22"/>
              </w:rPr>
              <w:t xml:space="preserve"> abroad.</w:t>
            </w:r>
          </w:p>
        </w:tc>
        <w:tc>
          <w:tcPr>
            <w:tcW w:w="2779" w:type="dxa"/>
          </w:tcPr>
          <w:p w14:paraId="7F5B8033" w14:textId="2609FF27" w:rsidR="00056685" w:rsidRPr="00056685" w:rsidRDefault="00056685" w:rsidP="00252703">
            <w:pPr>
              <w:pStyle w:val="Header"/>
              <w:tabs>
                <w:tab w:val="clear" w:pos="4153"/>
                <w:tab w:val="clear" w:pos="8306"/>
              </w:tabs>
              <w:rPr>
                <w:rFonts w:asciiTheme="minorHAnsi" w:hAnsiTheme="minorHAnsi" w:cstheme="minorHAnsi"/>
                <w:b/>
                <w:bCs/>
                <w:sz w:val="22"/>
                <w:szCs w:val="22"/>
              </w:rPr>
            </w:pPr>
            <w:r w:rsidRPr="00056685">
              <w:rPr>
                <w:rFonts w:asciiTheme="minorHAnsi" w:hAnsiTheme="minorHAnsi" w:cstheme="minorHAnsi"/>
                <w:b/>
                <w:bCs/>
                <w:sz w:val="22"/>
                <w:szCs w:val="22"/>
              </w:rPr>
              <w:t>Staff, pupils, visitors, contractors increased risk of transmission of COVID 19</w:t>
            </w:r>
          </w:p>
        </w:tc>
        <w:tc>
          <w:tcPr>
            <w:tcW w:w="6009" w:type="dxa"/>
          </w:tcPr>
          <w:p w14:paraId="688E3A8E"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Children aged 4 and under do not have to take any COVID-19 travel tests.</w:t>
            </w:r>
          </w:p>
          <w:p w14:paraId="33694D0D"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Children of all ages do not have to take a COVID-19 test before travel to England.</w:t>
            </w:r>
          </w:p>
          <w:p w14:paraId="69BDC20A"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Children aged 5 to 17 have to follow the testing and quarantine rules for people who qualify as fully vaccinated on arrival in England.</w:t>
            </w:r>
          </w:p>
          <w:p w14:paraId="2FC9DD10"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color w:val="0B0C0C"/>
                <w:lang w:eastAsia="en-GB"/>
              </w:rPr>
              <w:t xml:space="preserve">This means that they have to quarantine on arrival and take a PCR test on or before </w:t>
            </w:r>
            <w:proofErr w:type="spellStart"/>
            <w:r w:rsidRPr="00056685">
              <w:rPr>
                <w:rFonts w:asciiTheme="minorHAnsi" w:hAnsiTheme="minorHAnsi" w:cstheme="minorHAnsi"/>
                <w:color w:val="0B0C0C"/>
                <w:lang w:eastAsia="en-GB"/>
              </w:rPr>
              <w:t>day</w:t>
            </w:r>
            <w:proofErr w:type="spellEnd"/>
            <w:r w:rsidRPr="00056685">
              <w:rPr>
                <w:rFonts w:asciiTheme="minorHAnsi" w:hAnsiTheme="minorHAnsi" w:cstheme="minorHAnsi"/>
                <w:color w:val="0B0C0C"/>
                <w:lang w:eastAsia="en-GB"/>
              </w:rPr>
              <w:t xml:space="preserve"> 2.</w:t>
            </w:r>
          </w:p>
          <w:p w14:paraId="6E328A13"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rPr>
              <w:t>Any staff arriving into the UK will need to isolate and get a PCR test by ‘day two’ after arrival.</w:t>
            </w:r>
          </w:p>
          <w:p w14:paraId="23E7DDE2"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rPr>
              <w:t xml:space="preserve"> They may end their isolation once they receive a negative result. If the result is positive, they should continue to isolate and follow rules on isolation following a positive test. </w:t>
            </w:r>
          </w:p>
          <w:p w14:paraId="1137FEFF" w14:textId="77777777" w:rsidR="00056685" w:rsidRPr="00056685" w:rsidRDefault="00056685" w:rsidP="00056685">
            <w:pPr>
              <w:pStyle w:val="ListParagraph"/>
              <w:numPr>
                <w:ilvl w:val="0"/>
                <w:numId w:val="37"/>
              </w:numPr>
              <w:shd w:val="clear" w:color="auto" w:fill="FFFFFF"/>
              <w:ind w:left="402" w:hanging="402"/>
              <w:rPr>
                <w:rFonts w:asciiTheme="minorHAnsi" w:hAnsiTheme="minorHAnsi" w:cstheme="minorHAnsi"/>
                <w:color w:val="0B0C0C"/>
                <w:lang w:eastAsia="en-GB"/>
              </w:rPr>
            </w:pPr>
            <w:r w:rsidRPr="00056685">
              <w:rPr>
                <w:rFonts w:asciiTheme="minorHAnsi" w:hAnsiTheme="minorHAnsi" w:cstheme="minorHAnsi"/>
              </w:rPr>
              <w:t xml:space="preserve">Unvaccinated arrivals aged over 18 will follow the existing, more onerous, testing and isolation regime. </w:t>
            </w:r>
          </w:p>
          <w:p w14:paraId="745231FD" w14:textId="2C3E3296" w:rsidR="00056685" w:rsidRPr="00056685" w:rsidRDefault="00056685" w:rsidP="0055526D">
            <w:pPr>
              <w:pStyle w:val="ListParagraph"/>
              <w:numPr>
                <w:ilvl w:val="0"/>
                <w:numId w:val="21"/>
              </w:numPr>
              <w:shd w:val="clear" w:color="auto" w:fill="FFFFFF"/>
              <w:rPr>
                <w:rFonts w:asciiTheme="minorHAnsi" w:hAnsiTheme="minorHAnsi" w:cstheme="minorHAnsi"/>
                <w:color w:val="0B0C0C"/>
                <w:lang w:eastAsia="en-GB"/>
              </w:rPr>
            </w:pPr>
            <w:r w:rsidRPr="00056685">
              <w:rPr>
                <w:rFonts w:asciiTheme="minorHAnsi" w:hAnsiTheme="minorHAnsi" w:cstheme="minorHAnsi"/>
              </w:rPr>
              <w:t xml:space="preserve">All </w:t>
            </w:r>
            <w:r w:rsidRPr="00056685">
              <w:rPr>
                <w:rFonts w:asciiTheme="minorHAnsi" w:hAnsiTheme="minorHAnsi" w:cstheme="minorHAnsi"/>
                <w:b/>
                <w:bCs/>
              </w:rPr>
              <w:t>Red list</w:t>
            </w:r>
            <w:r w:rsidRPr="00056685">
              <w:rPr>
                <w:rFonts w:asciiTheme="minorHAnsi" w:hAnsiTheme="minorHAnsi" w:cstheme="minorHAnsi"/>
              </w:rPr>
              <w:t xml:space="preserve"> arrivals will enter quarantine.</w:t>
            </w:r>
          </w:p>
        </w:tc>
        <w:tc>
          <w:tcPr>
            <w:tcW w:w="1710" w:type="dxa"/>
          </w:tcPr>
          <w:p w14:paraId="692775F0" w14:textId="77777777" w:rsidR="00056685" w:rsidRPr="00056685" w:rsidRDefault="00056685" w:rsidP="00056685">
            <w:pPr>
              <w:pStyle w:val="Header"/>
              <w:tabs>
                <w:tab w:val="clear" w:pos="4153"/>
                <w:tab w:val="clear" w:pos="8306"/>
              </w:tabs>
              <w:rPr>
                <w:rFonts w:asciiTheme="minorHAnsi" w:hAnsiTheme="minorHAnsi" w:cstheme="minorHAnsi"/>
                <w:b/>
                <w:sz w:val="22"/>
                <w:szCs w:val="22"/>
              </w:rPr>
            </w:pPr>
            <w:r w:rsidRPr="00056685">
              <w:rPr>
                <w:rFonts w:asciiTheme="minorHAnsi" w:hAnsiTheme="minorHAnsi" w:cstheme="minorHAnsi"/>
                <w:b/>
                <w:sz w:val="22"/>
                <w:szCs w:val="22"/>
              </w:rPr>
              <w:t>3X2=6</w:t>
            </w:r>
          </w:p>
          <w:p w14:paraId="1054B4B8" w14:textId="77777777" w:rsidR="00056685" w:rsidRPr="009930CD" w:rsidRDefault="00056685" w:rsidP="00056685">
            <w:pPr>
              <w:pStyle w:val="Header"/>
              <w:tabs>
                <w:tab w:val="clear" w:pos="4153"/>
                <w:tab w:val="clear" w:pos="8306"/>
              </w:tabs>
              <w:rPr>
                <w:rFonts w:asciiTheme="minorHAnsi" w:hAnsiTheme="minorHAnsi" w:cstheme="minorHAnsi"/>
                <w:b/>
                <w:sz w:val="22"/>
                <w:szCs w:val="22"/>
              </w:rPr>
            </w:pPr>
          </w:p>
        </w:tc>
        <w:tc>
          <w:tcPr>
            <w:tcW w:w="2551" w:type="dxa"/>
          </w:tcPr>
          <w:p w14:paraId="1CA5A96C" w14:textId="39B82ADC" w:rsidR="00056685" w:rsidRPr="00167566" w:rsidRDefault="00056685" w:rsidP="00252703">
            <w:pPr>
              <w:pStyle w:val="Header"/>
              <w:tabs>
                <w:tab w:val="clear" w:pos="4153"/>
                <w:tab w:val="clear" w:pos="8306"/>
              </w:tabs>
              <w:rPr>
                <w:rFonts w:asciiTheme="minorHAnsi" w:hAnsiTheme="minorHAnsi" w:cstheme="minorHAnsi"/>
                <w:sz w:val="22"/>
                <w:szCs w:val="22"/>
              </w:rPr>
            </w:pPr>
            <w:r w:rsidRPr="00785D63">
              <w:rPr>
                <w:rFonts w:asciiTheme="minorHAnsi" w:hAnsiTheme="minorHAnsi" w:cstheme="minorHAnsi"/>
                <w:sz w:val="22"/>
                <w:szCs w:val="22"/>
              </w:rPr>
              <w:t>This is an addition 03/12/2021</w:t>
            </w:r>
          </w:p>
        </w:tc>
      </w:tr>
      <w:tr w:rsidR="00B6296D" w:rsidRPr="00274A00" w14:paraId="264BFC5D" w14:textId="77777777" w:rsidTr="000613FE">
        <w:trPr>
          <w:trHeight w:val="540"/>
        </w:trPr>
        <w:tc>
          <w:tcPr>
            <w:tcW w:w="2802" w:type="dxa"/>
          </w:tcPr>
          <w:p w14:paraId="2D564A60" w14:textId="674AA3A2" w:rsidR="00B6296D" w:rsidRPr="00274A00" w:rsidRDefault="00B6296D" w:rsidP="00B6296D">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B6296D" w:rsidRPr="00274A00" w:rsidRDefault="00B6296D" w:rsidP="00B6296D">
            <w:pPr>
              <w:rPr>
                <w:rFonts w:asciiTheme="minorHAnsi" w:hAnsiTheme="minorHAnsi" w:cstheme="minorHAnsi"/>
                <w:b/>
                <w:bCs/>
                <w:sz w:val="22"/>
                <w:szCs w:val="22"/>
                <w:shd w:val="clear" w:color="auto" w:fill="FFFFFF"/>
              </w:rPr>
            </w:pPr>
          </w:p>
          <w:p w14:paraId="7A32FF45" w14:textId="4C031555" w:rsidR="00B6296D" w:rsidRPr="00274A00" w:rsidRDefault="00B6296D" w:rsidP="00B6296D">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lastRenderedPageBreak/>
              <w:t xml:space="preserve">All settings unless indicated </w:t>
            </w:r>
          </w:p>
          <w:p w14:paraId="3427561C" w14:textId="6EBE011D" w:rsidR="00B6296D" w:rsidRPr="00274A00" w:rsidRDefault="00B6296D" w:rsidP="00B6296D">
            <w:pPr>
              <w:rPr>
                <w:rFonts w:asciiTheme="minorHAnsi" w:hAnsiTheme="minorHAnsi" w:cstheme="minorHAnsi"/>
                <w:b/>
                <w:bCs/>
                <w:sz w:val="22"/>
                <w:szCs w:val="22"/>
              </w:rPr>
            </w:pPr>
          </w:p>
        </w:tc>
        <w:tc>
          <w:tcPr>
            <w:tcW w:w="2779" w:type="dxa"/>
          </w:tcPr>
          <w:p w14:paraId="6C56E40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Staff, pupils, visitors, contractors increased risk of transmission of COVID 19</w:t>
            </w:r>
          </w:p>
          <w:p w14:paraId="641F4A75" w14:textId="77777777" w:rsidR="00B6296D" w:rsidRPr="00274A00" w:rsidRDefault="00B6296D" w:rsidP="00B6296D">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B6296D" w:rsidRPr="00274A00" w:rsidRDefault="00B6296D" w:rsidP="00B6296D">
            <w:pPr>
              <w:rPr>
                <w:rFonts w:asciiTheme="minorHAnsi" w:hAnsiTheme="minorHAnsi" w:cstheme="minorHAnsi"/>
                <w:i/>
                <w:iCs/>
                <w:sz w:val="22"/>
                <w:szCs w:val="22"/>
              </w:rPr>
            </w:pPr>
            <w:r w:rsidRPr="00274A00">
              <w:rPr>
                <w:rFonts w:asciiTheme="minorHAnsi" w:hAnsiTheme="minorHAnsi" w:cstheme="minorHAnsi"/>
                <w:i/>
                <w:iCs/>
                <w:sz w:val="22"/>
                <w:szCs w:val="22"/>
              </w:rPr>
              <w:t xml:space="preserve">Some activities can increase the risk of catching or passing on COVID-19. This happens where people are doing activities which generate more droplets as they breathe heavily, such as singing, dancing, exercising, or raising their voices. The risk is greatest </w:t>
            </w:r>
            <w:r w:rsidRPr="00274A00">
              <w:rPr>
                <w:rFonts w:asciiTheme="minorHAnsi" w:hAnsiTheme="minorHAnsi" w:cstheme="minorHAnsi"/>
                <w:i/>
                <w:iCs/>
                <w:sz w:val="22"/>
                <w:szCs w:val="22"/>
              </w:rPr>
              <w:lastRenderedPageBreak/>
              <w:t>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B6296D" w:rsidRPr="00274A00" w:rsidRDefault="00B6296D"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7777777" w:rsidR="00B6296D" w:rsidRPr="00274A00" w:rsidRDefault="00B6296D" w:rsidP="009663AE">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B6296D" w:rsidRPr="00274A00" w:rsidRDefault="00B6296D" w:rsidP="00B6296D">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B6296D" w:rsidRPr="00274A00" w:rsidRDefault="00B6296D" w:rsidP="00B6296D">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21"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22"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Large indoor spaces with maximised natural ventilation flows, e.g. through opening windows and doors, are used where outdoor sports are not possible.</w:t>
            </w:r>
          </w:p>
          <w:p w14:paraId="58816EE4" w14:textId="446F8DF5"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overseeing indoor sports follow the system of controls in this risk assessment e.g. cleaning and hygiene.</w:t>
            </w:r>
          </w:p>
          <w:p w14:paraId="7888024F"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23"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B6296D" w:rsidRPr="00274A00" w:rsidRDefault="00B6296D" w:rsidP="009663AE">
            <w:pPr>
              <w:pStyle w:val="ListParagraph"/>
              <w:numPr>
                <w:ilvl w:val="0"/>
                <w:numId w:val="27"/>
              </w:numPr>
              <w:rPr>
                <w:rFonts w:asciiTheme="minorHAnsi" w:hAnsiTheme="minorHAnsi" w:cstheme="minorHAnsi"/>
              </w:rPr>
            </w:pPr>
            <w:r w:rsidRPr="00274A00">
              <w:rPr>
                <w:rFonts w:asciiTheme="minorHAnsi" w:hAnsiTheme="minorHAnsi" w:cstheme="minorHAnsi"/>
              </w:rPr>
              <w:lastRenderedPageBreak/>
              <w:t>School works with external coaches, clubs and organisations for curricular and extracurricular activities and considers how such arrangements operate within the school’s wider protective measures.</w:t>
            </w:r>
          </w:p>
          <w:p w14:paraId="5C1249AD" w14:textId="77777777" w:rsidR="00B6296D" w:rsidRDefault="00B6296D" w:rsidP="009663AE">
            <w:pPr>
              <w:pStyle w:val="ListParagraph"/>
              <w:numPr>
                <w:ilvl w:val="0"/>
                <w:numId w:val="23"/>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4F5730AB" w14:textId="77777777" w:rsidR="00B6296D" w:rsidRPr="00AF2F26" w:rsidRDefault="00B6296D" w:rsidP="00B6296D">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77A43C6D" w14:textId="060D461A" w:rsidR="00B6296D" w:rsidRDefault="00B6296D" w:rsidP="009663AE">
            <w:pPr>
              <w:pStyle w:val="ListParagraph"/>
              <w:numPr>
                <w:ilvl w:val="0"/>
                <w:numId w:val="23"/>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4"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B6296D" w:rsidRPr="00AF2F26" w:rsidRDefault="00B6296D" w:rsidP="00B6296D">
            <w:pPr>
              <w:rPr>
                <w:rFonts w:asciiTheme="minorHAnsi" w:hAnsiTheme="minorHAnsi" w:cstheme="minorHAnsi"/>
                <w:sz w:val="22"/>
                <w:szCs w:val="22"/>
              </w:rPr>
            </w:pPr>
            <w:r w:rsidRPr="00AF2F26">
              <w:rPr>
                <w:rFonts w:asciiTheme="minorHAnsi" w:hAnsiTheme="minorHAnsi" w:cstheme="minorHAnsi"/>
                <w:b/>
                <w:bCs/>
                <w:sz w:val="22"/>
                <w:szCs w:val="22"/>
              </w:rPr>
              <w:t>DT</w:t>
            </w:r>
          </w:p>
          <w:p w14:paraId="0B98C2BB" w14:textId="23C91ED4" w:rsidR="00B11242" w:rsidRPr="009930CD" w:rsidRDefault="00B6296D" w:rsidP="00B11242">
            <w:pPr>
              <w:pStyle w:val="ListParagraph"/>
              <w:numPr>
                <w:ilvl w:val="0"/>
                <w:numId w:val="23"/>
              </w:numPr>
              <w:rPr>
                <w:rFonts w:asciiTheme="minorHAnsi" w:hAnsiTheme="minorHAnsi" w:cstheme="minorHAnsi"/>
              </w:rPr>
            </w:pPr>
            <w:r w:rsidRPr="009930CD">
              <w:rPr>
                <w:rFonts w:asciiTheme="minorHAnsi" w:hAnsiTheme="minorHAnsi" w:cstheme="minorHAnsi"/>
              </w:rPr>
              <w:t>Follows latest guidance from CLEAPSS in addition to system of controls in school.</w:t>
            </w:r>
            <w:r w:rsidRPr="009930CD">
              <w:rPr>
                <w:rFonts w:asciiTheme="minorHAnsi" w:hAnsiTheme="minorHAnsi" w:cstheme="minorHAnsi"/>
              </w:rPr>
              <w:br/>
            </w:r>
            <w:hyperlink r:id="rId25" w:history="1">
              <w:r w:rsidRPr="009930CD">
                <w:rPr>
                  <w:rStyle w:val="Hyperlink"/>
                  <w:rFonts w:asciiTheme="minorHAnsi" w:hAnsiTheme="minorHAnsi" w:cstheme="minorHAnsi"/>
                </w:rPr>
                <w:t>GL344 Guidance on practical work during the COVID-19 pandemic - D&amp;T</w:t>
              </w:r>
            </w:hyperlink>
            <w:r w:rsidRPr="009930CD">
              <w:rPr>
                <w:rFonts w:asciiTheme="minorHAnsi" w:hAnsiTheme="minorHAnsi" w:cstheme="minorHAnsi"/>
              </w:rPr>
              <w:t xml:space="preserve"> </w:t>
            </w:r>
          </w:p>
          <w:p w14:paraId="1F7865FD" w14:textId="6547B933" w:rsidR="00B11242" w:rsidRPr="00B11242" w:rsidRDefault="00B11242" w:rsidP="00B11242">
            <w:pPr>
              <w:rPr>
                <w:rFonts w:asciiTheme="minorHAnsi" w:hAnsiTheme="minorHAnsi" w:cstheme="minorHAnsi"/>
              </w:rPr>
            </w:pPr>
          </w:p>
        </w:tc>
        <w:tc>
          <w:tcPr>
            <w:tcW w:w="1710" w:type="dxa"/>
          </w:tcPr>
          <w:p w14:paraId="6A863E18" w14:textId="77777777" w:rsidR="00B6296D" w:rsidRPr="009930CD" w:rsidRDefault="00B6296D" w:rsidP="00B6296D">
            <w:pPr>
              <w:pStyle w:val="Header"/>
              <w:tabs>
                <w:tab w:val="clear" w:pos="4153"/>
                <w:tab w:val="clear" w:pos="8306"/>
              </w:tabs>
              <w:rPr>
                <w:rFonts w:asciiTheme="minorHAnsi" w:hAnsiTheme="minorHAnsi" w:cstheme="minorHAnsi"/>
                <w:b/>
                <w:sz w:val="22"/>
                <w:szCs w:val="22"/>
              </w:rPr>
            </w:pPr>
            <w:r w:rsidRPr="009930CD">
              <w:rPr>
                <w:rFonts w:asciiTheme="minorHAnsi" w:hAnsiTheme="minorHAnsi" w:cstheme="minorHAnsi"/>
                <w:b/>
                <w:sz w:val="22"/>
                <w:szCs w:val="22"/>
              </w:rPr>
              <w:lastRenderedPageBreak/>
              <w:t>3X2=6</w:t>
            </w:r>
          </w:p>
          <w:p w14:paraId="68ED5B92" w14:textId="77777777" w:rsidR="00B6296D" w:rsidRPr="00274A00" w:rsidRDefault="00B6296D" w:rsidP="009930CD">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4F884522" w:rsidR="00B6296D" w:rsidRPr="00274A00" w:rsidRDefault="00B6296D" w:rsidP="00B6296D">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6B76B967" w:rsidR="00262F39" w:rsidRPr="007B69C1" w:rsidRDefault="009930CD">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1F1A94DF">
                <wp:simplePos x="0" y="0"/>
                <wp:positionH relativeFrom="column">
                  <wp:posOffset>2605405</wp:posOffset>
                </wp:positionH>
                <wp:positionV relativeFrom="paragraph">
                  <wp:posOffset>14604</wp:posOffset>
                </wp:positionV>
                <wp:extent cx="7359650" cy="1533525"/>
                <wp:effectExtent l="0" t="0" r="1270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533525"/>
                        </a:xfrm>
                        <a:prstGeom prst="rect">
                          <a:avLst/>
                        </a:prstGeom>
                        <a:solidFill>
                          <a:srgbClr val="FFFFFF"/>
                        </a:solidFill>
                        <a:ln w="9525">
                          <a:solidFill>
                            <a:srgbClr val="000000"/>
                          </a:solidFill>
                          <a:miter lim="800000"/>
                          <a:headEnd/>
                          <a:tailEnd/>
                        </a:ln>
                      </wps:spPr>
                      <wps:txbx>
                        <w:txbxContent>
                          <w:p w14:paraId="575D94F0" w14:textId="77777777" w:rsidR="00056685" w:rsidRPr="00E72075" w:rsidRDefault="00056685">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056685" w:rsidRPr="00E72075" w:rsidRDefault="00056685">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056685" w:rsidRPr="00E46D85" w:rsidRDefault="00056685"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15pt;margin-top:1.15pt;width:579.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">
                <v:textbox>
                  <w:txbxContent>
                    <w:p w14:paraId="575D94F0" w14:textId="77777777" w:rsidR="00056685" w:rsidRPr="00E72075" w:rsidRDefault="00056685">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056685" w:rsidRPr="00E72075" w:rsidRDefault="00056685">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056685" w:rsidRPr="00E46D85" w:rsidRDefault="00056685"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r w:rsidR="00262F39" w:rsidRPr="007B69C1">
        <w:rPr>
          <w:rFonts w:asciiTheme="minorHAnsi" w:hAnsiTheme="minorHAnsi" w:cstheme="minorHAnsi"/>
          <w:b/>
          <w:bCs/>
          <w:color w:val="4F2170"/>
          <w:sz w:val="22"/>
          <w:szCs w:val="22"/>
          <w:u w:val="single"/>
        </w:rPr>
        <w:t>Likelihood</w:t>
      </w:r>
      <w:r w:rsidR="00262F39" w:rsidRPr="007B69C1">
        <w:rPr>
          <w:rFonts w:asciiTheme="minorHAnsi" w:hAnsiTheme="minorHAnsi" w:cstheme="minorHAnsi"/>
          <w:b/>
          <w:bCs/>
          <w:color w:val="4F2170"/>
          <w:sz w:val="22"/>
          <w:szCs w:val="22"/>
        </w:rPr>
        <w:t xml:space="preserve">:               </w:t>
      </w:r>
      <w:r w:rsidR="00262F39" w:rsidRPr="007B69C1">
        <w:rPr>
          <w:rFonts w:asciiTheme="minorHAnsi" w:hAnsiTheme="minorHAnsi" w:cstheme="minorHAnsi"/>
          <w:b/>
          <w:bCs/>
          <w:color w:val="4F2170"/>
          <w:sz w:val="22"/>
          <w:szCs w:val="22"/>
          <w:u w:val="single"/>
        </w:rPr>
        <w:t>Consequence</w:t>
      </w:r>
      <w:r w:rsidR="00262F39"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7BAE5EC6" w:rsidR="00262F39" w:rsidRPr="007B69C1" w:rsidRDefault="00262F39">
      <w:pPr>
        <w:rPr>
          <w:rFonts w:asciiTheme="minorHAnsi" w:hAnsiTheme="minorHAnsi" w:cstheme="minorHAnsi"/>
          <w:vanish/>
          <w:color w:val="000000"/>
          <w:sz w:val="22"/>
          <w:szCs w:val="22"/>
        </w:rPr>
      </w:pP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3"/>
        <w:gridCol w:w="1609"/>
        <w:gridCol w:w="1425"/>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75B0800E" w:rsidR="00FE53B3" w:rsidRPr="00B11242" w:rsidRDefault="00FE53B3" w:rsidP="003734E7">
            <w:pPr>
              <w:pStyle w:val="Header"/>
              <w:tabs>
                <w:tab w:val="clear" w:pos="4153"/>
                <w:tab w:val="clear" w:pos="8306"/>
              </w:tabs>
              <w:rPr>
                <w:rFonts w:asciiTheme="minorHAnsi" w:hAnsiTheme="minorHAnsi" w:cstheme="minorHAnsi"/>
                <w:bCs/>
                <w:color w:val="FF0000"/>
              </w:rPr>
            </w:pPr>
          </w:p>
        </w:tc>
        <w:tc>
          <w:tcPr>
            <w:tcW w:w="1610" w:type="dxa"/>
            <w:shd w:val="clear" w:color="auto" w:fill="auto"/>
          </w:tcPr>
          <w:p w14:paraId="045D106D"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0871D8A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45549A01"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1CBEC889"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17B71C8"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43027C2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09C4973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633762C6"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21C62CC5"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3CDF538"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5F933DA7"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even" r:id="rId27"/>
      <w:headerReference w:type="default" r:id="rId28"/>
      <w:footerReference w:type="even" r:id="rId29"/>
      <w:footerReference w:type="default" r:id="rId30"/>
      <w:headerReference w:type="first" r:id="rId31"/>
      <w:footerReference w:type="first" r:id="rId32"/>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4F114" w14:textId="77777777" w:rsidR="00EF4A9C" w:rsidRDefault="00EF4A9C">
      <w:r>
        <w:separator/>
      </w:r>
    </w:p>
  </w:endnote>
  <w:endnote w:type="continuationSeparator" w:id="0">
    <w:p w14:paraId="5EFF4F07" w14:textId="77777777" w:rsidR="00EF4A9C" w:rsidRDefault="00EF4A9C">
      <w:r>
        <w:continuationSeparator/>
      </w:r>
    </w:p>
  </w:endnote>
  <w:endnote w:type="continuationNotice" w:id="1">
    <w:p w14:paraId="061F3EBD" w14:textId="77777777" w:rsidR="00EF4A9C" w:rsidRDefault="00EF4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C210F" w14:textId="77777777" w:rsidR="00056685" w:rsidRDefault="0005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7DE7D" w14:textId="77777777" w:rsidR="00056685" w:rsidRPr="005D279F" w:rsidRDefault="00056685" w:rsidP="005D279F">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p w14:paraId="0C3F91AF" w14:textId="7D6F0686" w:rsidR="00056685" w:rsidRPr="00E8625D" w:rsidRDefault="00056685" w:rsidP="00E86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93D3" w14:textId="29919E1C" w:rsidR="00056685" w:rsidRPr="005D279F" w:rsidRDefault="00056685" w:rsidP="00F610ED">
    <w:pPr>
      <w:pStyle w:val="Footer"/>
      <w:tabs>
        <w:tab w:val="left" w:pos="360"/>
      </w:tabs>
      <w:rPr>
        <w:rFonts w:asciiTheme="minorHAnsi" w:hAnsiTheme="minorHAnsi" w:cstheme="minorHAnsi"/>
      </w:rPr>
    </w:pPr>
    <w:r w:rsidRPr="005D279F">
      <w:rPr>
        <w:rFonts w:asciiTheme="minorHAnsi" w:hAnsiTheme="minorHAnsi" w:cstheme="minorHAnsi"/>
      </w:rPr>
      <w:t>RA 029A Omicron Variant Full Opening of school v1 29th Nov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D73BE" w14:textId="77777777" w:rsidR="00EF4A9C" w:rsidRDefault="00EF4A9C">
      <w:r>
        <w:separator/>
      </w:r>
    </w:p>
  </w:footnote>
  <w:footnote w:type="continuationSeparator" w:id="0">
    <w:p w14:paraId="7C3E75C8" w14:textId="77777777" w:rsidR="00EF4A9C" w:rsidRDefault="00EF4A9C">
      <w:r>
        <w:continuationSeparator/>
      </w:r>
    </w:p>
  </w:footnote>
  <w:footnote w:type="continuationNotice" w:id="1">
    <w:p w14:paraId="4FBF9630" w14:textId="77777777" w:rsidR="00EF4A9C" w:rsidRDefault="00EF4A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A6E6" w14:textId="77777777" w:rsidR="00056685" w:rsidRDefault="0005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62173"/>
      <w:docPartObj>
        <w:docPartGallery w:val="Page Numbers (Top of Page)"/>
        <w:docPartUnique/>
      </w:docPartObj>
    </w:sdtPr>
    <w:sdtEndPr>
      <w:rPr>
        <w:noProof/>
      </w:rPr>
    </w:sdtEndPr>
    <w:sdtContent>
      <w:p w14:paraId="748D311F" w14:textId="5D6198BC" w:rsidR="00056685" w:rsidRDefault="00056685">
        <w:pPr>
          <w:pStyle w:val="Header"/>
        </w:pPr>
        <w:r>
          <w:fldChar w:fldCharType="begin"/>
        </w:r>
        <w:r>
          <w:instrText xml:space="preserve"> PAGE   \* MERGEFORMAT </w:instrText>
        </w:r>
        <w:r>
          <w:fldChar w:fldCharType="separate"/>
        </w:r>
        <w:r w:rsidR="00781C73">
          <w:rPr>
            <w:noProof/>
          </w:rPr>
          <w:t>2</w:t>
        </w:r>
        <w:r>
          <w:rPr>
            <w:noProof/>
          </w:rPr>
          <w:fldChar w:fldCharType="end"/>
        </w:r>
      </w:p>
    </w:sdtContent>
  </w:sdt>
  <w:p w14:paraId="5A6D93B2" w14:textId="77777777" w:rsidR="00056685" w:rsidRDefault="00056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1A14F" w14:textId="77777777" w:rsidR="00056685" w:rsidRDefault="0005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D8631B"/>
    <w:multiLevelType w:val="hybridMultilevel"/>
    <w:tmpl w:val="2D2C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4F1943"/>
    <w:multiLevelType w:val="hybridMultilevel"/>
    <w:tmpl w:val="9672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951CFA"/>
    <w:multiLevelType w:val="hybridMultilevel"/>
    <w:tmpl w:val="AD5E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F8A641C"/>
    <w:multiLevelType w:val="hybridMultilevel"/>
    <w:tmpl w:val="28ACC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579708D"/>
    <w:multiLevelType w:val="hybridMultilevel"/>
    <w:tmpl w:val="2614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9">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F46631"/>
    <w:multiLevelType w:val="hybridMultilevel"/>
    <w:tmpl w:val="4468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2"/>
  </w:num>
  <w:num w:numId="4">
    <w:abstractNumId w:val="14"/>
  </w:num>
  <w:num w:numId="5">
    <w:abstractNumId w:val="36"/>
  </w:num>
  <w:num w:numId="6">
    <w:abstractNumId w:val="5"/>
  </w:num>
  <w:num w:numId="7">
    <w:abstractNumId w:val="32"/>
  </w:num>
  <w:num w:numId="8">
    <w:abstractNumId w:val="33"/>
  </w:num>
  <w:num w:numId="9">
    <w:abstractNumId w:val="23"/>
  </w:num>
  <w:num w:numId="10">
    <w:abstractNumId w:val="34"/>
  </w:num>
  <w:num w:numId="11">
    <w:abstractNumId w:val="22"/>
  </w:num>
  <w:num w:numId="12">
    <w:abstractNumId w:val="8"/>
  </w:num>
  <w:num w:numId="13">
    <w:abstractNumId w:val="9"/>
  </w:num>
  <w:num w:numId="14">
    <w:abstractNumId w:val="12"/>
  </w:num>
  <w:num w:numId="15">
    <w:abstractNumId w:val="13"/>
  </w:num>
  <w:num w:numId="16">
    <w:abstractNumId w:val="26"/>
  </w:num>
  <w:num w:numId="17">
    <w:abstractNumId w:val="27"/>
  </w:num>
  <w:num w:numId="18">
    <w:abstractNumId w:val="21"/>
  </w:num>
  <w:num w:numId="19">
    <w:abstractNumId w:val="29"/>
  </w:num>
  <w:num w:numId="20">
    <w:abstractNumId w:val="24"/>
  </w:num>
  <w:num w:numId="21">
    <w:abstractNumId w:val="3"/>
  </w:num>
  <w:num w:numId="22">
    <w:abstractNumId w:val="11"/>
  </w:num>
  <w:num w:numId="23">
    <w:abstractNumId w:val="10"/>
  </w:num>
  <w:num w:numId="24">
    <w:abstractNumId w:val="37"/>
  </w:num>
  <w:num w:numId="25">
    <w:abstractNumId w:val="0"/>
  </w:num>
  <w:num w:numId="26">
    <w:abstractNumId w:val="30"/>
  </w:num>
  <w:num w:numId="27">
    <w:abstractNumId w:val="18"/>
  </w:num>
  <w:num w:numId="28">
    <w:abstractNumId w:val="17"/>
  </w:num>
  <w:num w:numId="29">
    <w:abstractNumId w:val="35"/>
  </w:num>
  <w:num w:numId="30">
    <w:abstractNumId w:val="6"/>
  </w:num>
  <w:num w:numId="31">
    <w:abstractNumId w:val="31"/>
  </w:num>
  <w:num w:numId="32">
    <w:abstractNumId w:val="1"/>
  </w:num>
  <w:num w:numId="33">
    <w:abstractNumId w:val="16"/>
  </w:num>
  <w:num w:numId="34">
    <w:abstractNumId w:val="25"/>
  </w:num>
  <w:num w:numId="35">
    <w:abstractNumId w:val="20"/>
  </w:num>
  <w:num w:numId="36">
    <w:abstractNumId w:val="7"/>
  </w:num>
  <w:num w:numId="37">
    <w:abstractNumId w:val="19"/>
  </w:num>
  <w:num w:numId="38">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96"/>
    <w:rsid w:val="000022D2"/>
    <w:rsid w:val="00002D1E"/>
    <w:rsid w:val="00011971"/>
    <w:rsid w:val="000130D9"/>
    <w:rsid w:val="00021653"/>
    <w:rsid w:val="000253D7"/>
    <w:rsid w:val="00025E86"/>
    <w:rsid w:val="00026132"/>
    <w:rsid w:val="000278A0"/>
    <w:rsid w:val="00027D1A"/>
    <w:rsid w:val="0003085E"/>
    <w:rsid w:val="00031430"/>
    <w:rsid w:val="0003219F"/>
    <w:rsid w:val="00034964"/>
    <w:rsid w:val="00037427"/>
    <w:rsid w:val="00040755"/>
    <w:rsid w:val="00040A2F"/>
    <w:rsid w:val="00041A83"/>
    <w:rsid w:val="00046E01"/>
    <w:rsid w:val="0004722D"/>
    <w:rsid w:val="00047DE5"/>
    <w:rsid w:val="00054F20"/>
    <w:rsid w:val="00055F6C"/>
    <w:rsid w:val="0005609F"/>
    <w:rsid w:val="00056685"/>
    <w:rsid w:val="00056C5C"/>
    <w:rsid w:val="00056F3D"/>
    <w:rsid w:val="000613FE"/>
    <w:rsid w:val="000618D8"/>
    <w:rsid w:val="00061B79"/>
    <w:rsid w:val="00063D0B"/>
    <w:rsid w:val="00066394"/>
    <w:rsid w:val="00071239"/>
    <w:rsid w:val="00071A1F"/>
    <w:rsid w:val="0007281D"/>
    <w:rsid w:val="00075072"/>
    <w:rsid w:val="00076EA8"/>
    <w:rsid w:val="00081E3D"/>
    <w:rsid w:val="00083ED7"/>
    <w:rsid w:val="000914F4"/>
    <w:rsid w:val="00092584"/>
    <w:rsid w:val="00092C83"/>
    <w:rsid w:val="0009619B"/>
    <w:rsid w:val="00096438"/>
    <w:rsid w:val="000A1235"/>
    <w:rsid w:val="000A29F1"/>
    <w:rsid w:val="000A2C48"/>
    <w:rsid w:val="000A353B"/>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1CA2"/>
    <w:rsid w:val="000E20A7"/>
    <w:rsid w:val="000E4DEE"/>
    <w:rsid w:val="000E5AA1"/>
    <w:rsid w:val="000E6169"/>
    <w:rsid w:val="000F12BB"/>
    <w:rsid w:val="000F3080"/>
    <w:rsid w:val="00100DDA"/>
    <w:rsid w:val="001029AD"/>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67566"/>
    <w:rsid w:val="0017153D"/>
    <w:rsid w:val="0017173B"/>
    <w:rsid w:val="00171EAE"/>
    <w:rsid w:val="00173323"/>
    <w:rsid w:val="0017362F"/>
    <w:rsid w:val="00177CB3"/>
    <w:rsid w:val="00182A77"/>
    <w:rsid w:val="00186D6A"/>
    <w:rsid w:val="001876DF"/>
    <w:rsid w:val="001917EE"/>
    <w:rsid w:val="00191937"/>
    <w:rsid w:val="001922DA"/>
    <w:rsid w:val="001973C3"/>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E44DA"/>
    <w:rsid w:val="001E7CA9"/>
    <w:rsid w:val="001F2EC2"/>
    <w:rsid w:val="001F2F1B"/>
    <w:rsid w:val="001F65CE"/>
    <w:rsid w:val="00200452"/>
    <w:rsid w:val="00200F4B"/>
    <w:rsid w:val="002024BD"/>
    <w:rsid w:val="00204F01"/>
    <w:rsid w:val="00206512"/>
    <w:rsid w:val="00206AAD"/>
    <w:rsid w:val="00212F44"/>
    <w:rsid w:val="00216261"/>
    <w:rsid w:val="002176BC"/>
    <w:rsid w:val="002204F5"/>
    <w:rsid w:val="00220FCE"/>
    <w:rsid w:val="00221385"/>
    <w:rsid w:val="00223AC4"/>
    <w:rsid w:val="0022583E"/>
    <w:rsid w:val="002264B6"/>
    <w:rsid w:val="002266B3"/>
    <w:rsid w:val="002269CE"/>
    <w:rsid w:val="002335F4"/>
    <w:rsid w:val="0023364A"/>
    <w:rsid w:val="00236D39"/>
    <w:rsid w:val="002419B9"/>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5A9C"/>
    <w:rsid w:val="0026736E"/>
    <w:rsid w:val="002711B3"/>
    <w:rsid w:val="002720C1"/>
    <w:rsid w:val="002747A3"/>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806"/>
    <w:rsid w:val="002B4DF6"/>
    <w:rsid w:val="002B66A1"/>
    <w:rsid w:val="002B77BC"/>
    <w:rsid w:val="002C0095"/>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4BEF"/>
    <w:rsid w:val="003857A7"/>
    <w:rsid w:val="00385C0D"/>
    <w:rsid w:val="00385FE8"/>
    <w:rsid w:val="00387687"/>
    <w:rsid w:val="00390276"/>
    <w:rsid w:val="003907F8"/>
    <w:rsid w:val="003916CE"/>
    <w:rsid w:val="003A15B5"/>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2DCB"/>
    <w:rsid w:val="003E3133"/>
    <w:rsid w:val="003E4324"/>
    <w:rsid w:val="003E4698"/>
    <w:rsid w:val="003E635F"/>
    <w:rsid w:val="003E6472"/>
    <w:rsid w:val="003E6E2F"/>
    <w:rsid w:val="003E7B91"/>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16A7"/>
    <w:rsid w:val="00443271"/>
    <w:rsid w:val="00445169"/>
    <w:rsid w:val="00447347"/>
    <w:rsid w:val="0045148A"/>
    <w:rsid w:val="0045283E"/>
    <w:rsid w:val="004532B7"/>
    <w:rsid w:val="004538AF"/>
    <w:rsid w:val="00453919"/>
    <w:rsid w:val="004539FF"/>
    <w:rsid w:val="00455008"/>
    <w:rsid w:val="00456660"/>
    <w:rsid w:val="00460C48"/>
    <w:rsid w:val="00462C0C"/>
    <w:rsid w:val="00462DC9"/>
    <w:rsid w:val="00463906"/>
    <w:rsid w:val="004665AA"/>
    <w:rsid w:val="00466BEB"/>
    <w:rsid w:val="0047039D"/>
    <w:rsid w:val="00470BC5"/>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E3FC2"/>
    <w:rsid w:val="004F022E"/>
    <w:rsid w:val="004F1C53"/>
    <w:rsid w:val="004F3DD1"/>
    <w:rsid w:val="004F5A06"/>
    <w:rsid w:val="004F6993"/>
    <w:rsid w:val="004F69DC"/>
    <w:rsid w:val="004F6B18"/>
    <w:rsid w:val="005017DF"/>
    <w:rsid w:val="005022E6"/>
    <w:rsid w:val="00502E76"/>
    <w:rsid w:val="005040DA"/>
    <w:rsid w:val="0050489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4BC0"/>
    <w:rsid w:val="0055526D"/>
    <w:rsid w:val="005569F5"/>
    <w:rsid w:val="0055764C"/>
    <w:rsid w:val="00557D10"/>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63D"/>
    <w:rsid w:val="0058484F"/>
    <w:rsid w:val="00585E2C"/>
    <w:rsid w:val="00587415"/>
    <w:rsid w:val="00587C1C"/>
    <w:rsid w:val="00590138"/>
    <w:rsid w:val="00590E90"/>
    <w:rsid w:val="00590FE9"/>
    <w:rsid w:val="005919A2"/>
    <w:rsid w:val="00592FD5"/>
    <w:rsid w:val="00594121"/>
    <w:rsid w:val="00595940"/>
    <w:rsid w:val="005963EF"/>
    <w:rsid w:val="005976C0"/>
    <w:rsid w:val="005A22A8"/>
    <w:rsid w:val="005A4AC8"/>
    <w:rsid w:val="005A6842"/>
    <w:rsid w:val="005B2DC5"/>
    <w:rsid w:val="005B3643"/>
    <w:rsid w:val="005B5CE2"/>
    <w:rsid w:val="005C1CC5"/>
    <w:rsid w:val="005C7A32"/>
    <w:rsid w:val="005D01D8"/>
    <w:rsid w:val="005D279F"/>
    <w:rsid w:val="005D4164"/>
    <w:rsid w:val="005D6760"/>
    <w:rsid w:val="005D780C"/>
    <w:rsid w:val="005E0526"/>
    <w:rsid w:val="005E0A75"/>
    <w:rsid w:val="005E35B4"/>
    <w:rsid w:val="005E7CF0"/>
    <w:rsid w:val="005F005D"/>
    <w:rsid w:val="005F03D8"/>
    <w:rsid w:val="005F046A"/>
    <w:rsid w:val="005F1EFA"/>
    <w:rsid w:val="005F4CD7"/>
    <w:rsid w:val="005F7423"/>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34D9"/>
    <w:rsid w:val="00654C1F"/>
    <w:rsid w:val="006551EA"/>
    <w:rsid w:val="006555B3"/>
    <w:rsid w:val="0066074E"/>
    <w:rsid w:val="00660C85"/>
    <w:rsid w:val="00661461"/>
    <w:rsid w:val="006629CB"/>
    <w:rsid w:val="00664A44"/>
    <w:rsid w:val="0066752B"/>
    <w:rsid w:val="00670EB0"/>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D60FC"/>
    <w:rsid w:val="006D6DAC"/>
    <w:rsid w:val="006E0A20"/>
    <w:rsid w:val="006E26A4"/>
    <w:rsid w:val="006E55F4"/>
    <w:rsid w:val="006E59C4"/>
    <w:rsid w:val="006F0F09"/>
    <w:rsid w:val="006F1BA9"/>
    <w:rsid w:val="006F1CC4"/>
    <w:rsid w:val="006F4353"/>
    <w:rsid w:val="006F4E1F"/>
    <w:rsid w:val="006F7D12"/>
    <w:rsid w:val="0070373E"/>
    <w:rsid w:val="0070381F"/>
    <w:rsid w:val="00705484"/>
    <w:rsid w:val="00707729"/>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6D34"/>
    <w:rsid w:val="007675E6"/>
    <w:rsid w:val="007735D2"/>
    <w:rsid w:val="007735DB"/>
    <w:rsid w:val="00773AC7"/>
    <w:rsid w:val="00774599"/>
    <w:rsid w:val="00774C13"/>
    <w:rsid w:val="00775C9C"/>
    <w:rsid w:val="00777564"/>
    <w:rsid w:val="00777D62"/>
    <w:rsid w:val="007813D4"/>
    <w:rsid w:val="00781C73"/>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C6546"/>
    <w:rsid w:val="007D0354"/>
    <w:rsid w:val="007D2808"/>
    <w:rsid w:val="007E2BCA"/>
    <w:rsid w:val="007E3354"/>
    <w:rsid w:val="007E40C3"/>
    <w:rsid w:val="007F0C44"/>
    <w:rsid w:val="007F1DC3"/>
    <w:rsid w:val="007F3B05"/>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7571"/>
    <w:rsid w:val="00890F5A"/>
    <w:rsid w:val="00891285"/>
    <w:rsid w:val="008917DE"/>
    <w:rsid w:val="008939B9"/>
    <w:rsid w:val="00894B17"/>
    <w:rsid w:val="00894B69"/>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0D91"/>
    <w:rsid w:val="008E3432"/>
    <w:rsid w:val="008E5CA0"/>
    <w:rsid w:val="008F1765"/>
    <w:rsid w:val="008F1806"/>
    <w:rsid w:val="008F23D9"/>
    <w:rsid w:val="008F3586"/>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240D"/>
    <w:rsid w:val="0093356D"/>
    <w:rsid w:val="009338CD"/>
    <w:rsid w:val="00934A43"/>
    <w:rsid w:val="00937015"/>
    <w:rsid w:val="00940B07"/>
    <w:rsid w:val="009422F9"/>
    <w:rsid w:val="00943C40"/>
    <w:rsid w:val="00944320"/>
    <w:rsid w:val="009452C9"/>
    <w:rsid w:val="00950AB4"/>
    <w:rsid w:val="0095124F"/>
    <w:rsid w:val="00951482"/>
    <w:rsid w:val="0096056E"/>
    <w:rsid w:val="00961844"/>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6361"/>
    <w:rsid w:val="00990BAD"/>
    <w:rsid w:val="00992968"/>
    <w:rsid w:val="009930CD"/>
    <w:rsid w:val="00994D30"/>
    <w:rsid w:val="0099782A"/>
    <w:rsid w:val="00997858"/>
    <w:rsid w:val="009A1EE2"/>
    <w:rsid w:val="009A39AE"/>
    <w:rsid w:val="009A7017"/>
    <w:rsid w:val="009A71D1"/>
    <w:rsid w:val="009A7D54"/>
    <w:rsid w:val="009B28BB"/>
    <w:rsid w:val="009B2B7C"/>
    <w:rsid w:val="009B4958"/>
    <w:rsid w:val="009B4EFB"/>
    <w:rsid w:val="009B67A5"/>
    <w:rsid w:val="009B7904"/>
    <w:rsid w:val="009C5462"/>
    <w:rsid w:val="009C54FA"/>
    <w:rsid w:val="009C5BE5"/>
    <w:rsid w:val="009C6A0D"/>
    <w:rsid w:val="009C735F"/>
    <w:rsid w:val="009D08DE"/>
    <w:rsid w:val="009D1A43"/>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220"/>
    <w:rsid w:val="00A12545"/>
    <w:rsid w:val="00A132E0"/>
    <w:rsid w:val="00A1462E"/>
    <w:rsid w:val="00A15D0E"/>
    <w:rsid w:val="00A177A2"/>
    <w:rsid w:val="00A22721"/>
    <w:rsid w:val="00A23062"/>
    <w:rsid w:val="00A30B92"/>
    <w:rsid w:val="00A329B3"/>
    <w:rsid w:val="00A33C1F"/>
    <w:rsid w:val="00A35A21"/>
    <w:rsid w:val="00A4200B"/>
    <w:rsid w:val="00A44477"/>
    <w:rsid w:val="00A448CF"/>
    <w:rsid w:val="00A47BB6"/>
    <w:rsid w:val="00A507B7"/>
    <w:rsid w:val="00A50DC3"/>
    <w:rsid w:val="00A50E19"/>
    <w:rsid w:val="00A52867"/>
    <w:rsid w:val="00A551CC"/>
    <w:rsid w:val="00A5569E"/>
    <w:rsid w:val="00A56801"/>
    <w:rsid w:val="00A571C3"/>
    <w:rsid w:val="00A57A61"/>
    <w:rsid w:val="00A57AFA"/>
    <w:rsid w:val="00A60F1E"/>
    <w:rsid w:val="00A62554"/>
    <w:rsid w:val="00A64220"/>
    <w:rsid w:val="00A64589"/>
    <w:rsid w:val="00A647E3"/>
    <w:rsid w:val="00A70EB5"/>
    <w:rsid w:val="00A7222B"/>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242"/>
    <w:rsid w:val="00B119E9"/>
    <w:rsid w:val="00B14F85"/>
    <w:rsid w:val="00B15FED"/>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D3A"/>
    <w:rsid w:val="00B601F2"/>
    <w:rsid w:val="00B60BDD"/>
    <w:rsid w:val="00B61D3A"/>
    <w:rsid w:val="00B6296D"/>
    <w:rsid w:val="00B66BBA"/>
    <w:rsid w:val="00B73862"/>
    <w:rsid w:val="00B739E0"/>
    <w:rsid w:val="00B81607"/>
    <w:rsid w:val="00B822E6"/>
    <w:rsid w:val="00B85C20"/>
    <w:rsid w:val="00B8602B"/>
    <w:rsid w:val="00B86295"/>
    <w:rsid w:val="00B92932"/>
    <w:rsid w:val="00B94380"/>
    <w:rsid w:val="00B9479D"/>
    <w:rsid w:val="00B949F4"/>
    <w:rsid w:val="00B94D2A"/>
    <w:rsid w:val="00B96123"/>
    <w:rsid w:val="00B97215"/>
    <w:rsid w:val="00B9749E"/>
    <w:rsid w:val="00B97B68"/>
    <w:rsid w:val="00BA2D76"/>
    <w:rsid w:val="00BA3882"/>
    <w:rsid w:val="00BA5760"/>
    <w:rsid w:val="00BA6E0D"/>
    <w:rsid w:val="00BA77DF"/>
    <w:rsid w:val="00BB04F0"/>
    <w:rsid w:val="00BB14E0"/>
    <w:rsid w:val="00BB21FC"/>
    <w:rsid w:val="00BB2319"/>
    <w:rsid w:val="00BB2B62"/>
    <w:rsid w:val="00BB3A85"/>
    <w:rsid w:val="00BB5FFC"/>
    <w:rsid w:val="00BB68EA"/>
    <w:rsid w:val="00BB71F8"/>
    <w:rsid w:val="00BB7614"/>
    <w:rsid w:val="00BC008D"/>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B0A"/>
    <w:rsid w:val="00BF7309"/>
    <w:rsid w:val="00C01BE0"/>
    <w:rsid w:val="00C02B1D"/>
    <w:rsid w:val="00C069F2"/>
    <w:rsid w:val="00C06DA6"/>
    <w:rsid w:val="00C10305"/>
    <w:rsid w:val="00C10386"/>
    <w:rsid w:val="00C11934"/>
    <w:rsid w:val="00C11B36"/>
    <w:rsid w:val="00C21EC7"/>
    <w:rsid w:val="00C238A0"/>
    <w:rsid w:val="00C24129"/>
    <w:rsid w:val="00C26EB5"/>
    <w:rsid w:val="00C27BC1"/>
    <w:rsid w:val="00C320C2"/>
    <w:rsid w:val="00C33769"/>
    <w:rsid w:val="00C339E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76D5"/>
    <w:rsid w:val="00C70EFB"/>
    <w:rsid w:val="00C711D0"/>
    <w:rsid w:val="00C718B4"/>
    <w:rsid w:val="00C71E0A"/>
    <w:rsid w:val="00C72265"/>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A7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4761"/>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657F6"/>
    <w:rsid w:val="00D70359"/>
    <w:rsid w:val="00D71227"/>
    <w:rsid w:val="00D71780"/>
    <w:rsid w:val="00D7234C"/>
    <w:rsid w:val="00D736F6"/>
    <w:rsid w:val="00D777A1"/>
    <w:rsid w:val="00D8543D"/>
    <w:rsid w:val="00D865F2"/>
    <w:rsid w:val="00D87361"/>
    <w:rsid w:val="00D874D3"/>
    <w:rsid w:val="00D87787"/>
    <w:rsid w:val="00D909C2"/>
    <w:rsid w:val="00D92485"/>
    <w:rsid w:val="00D92BEF"/>
    <w:rsid w:val="00D945B4"/>
    <w:rsid w:val="00D96DE2"/>
    <w:rsid w:val="00D978B8"/>
    <w:rsid w:val="00DA0AD0"/>
    <w:rsid w:val="00DA3D0F"/>
    <w:rsid w:val="00DA4F51"/>
    <w:rsid w:val="00DA59A5"/>
    <w:rsid w:val="00DB7443"/>
    <w:rsid w:val="00DC2876"/>
    <w:rsid w:val="00DC29B6"/>
    <w:rsid w:val="00DC3D2D"/>
    <w:rsid w:val="00DC5381"/>
    <w:rsid w:val="00DC5914"/>
    <w:rsid w:val="00DD00B5"/>
    <w:rsid w:val="00DD08FC"/>
    <w:rsid w:val="00DD21FB"/>
    <w:rsid w:val="00DD3A11"/>
    <w:rsid w:val="00DD4583"/>
    <w:rsid w:val="00DD4A40"/>
    <w:rsid w:val="00DD6773"/>
    <w:rsid w:val="00DE134C"/>
    <w:rsid w:val="00DE2D48"/>
    <w:rsid w:val="00DE366D"/>
    <w:rsid w:val="00DE470C"/>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7B33"/>
    <w:rsid w:val="00E520DB"/>
    <w:rsid w:val="00E53374"/>
    <w:rsid w:val="00E5395E"/>
    <w:rsid w:val="00E53ECD"/>
    <w:rsid w:val="00E56297"/>
    <w:rsid w:val="00E57923"/>
    <w:rsid w:val="00E60876"/>
    <w:rsid w:val="00E60DE1"/>
    <w:rsid w:val="00E62E24"/>
    <w:rsid w:val="00E6654C"/>
    <w:rsid w:val="00E665AE"/>
    <w:rsid w:val="00E72075"/>
    <w:rsid w:val="00E72DEE"/>
    <w:rsid w:val="00E76D17"/>
    <w:rsid w:val="00E8625D"/>
    <w:rsid w:val="00E91DCD"/>
    <w:rsid w:val="00EA1BEC"/>
    <w:rsid w:val="00EA20A3"/>
    <w:rsid w:val="00EA3A87"/>
    <w:rsid w:val="00EA512D"/>
    <w:rsid w:val="00EA6922"/>
    <w:rsid w:val="00EB544F"/>
    <w:rsid w:val="00EB572F"/>
    <w:rsid w:val="00EB5D12"/>
    <w:rsid w:val="00EC268A"/>
    <w:rsid w:val="00EC32F0"/>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4A9C"/>
    <w:rsid w:val="00EF5236"/>
    <w:rsid w:val="00EF5CEB"/>
    <w:rsid w:val="00EF65F2"/>
    <w:rsid w:val="00EF6DE4"/>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6064"/>
    <w:rsid w:val="00F17044"/>
    <w:rsid w:val="00F20C73"/>
    <w:rsid w:val="00F223B0"/>
    <w:rsid w:val="00F25E98"/>
    <w:rsid w:val="00F25F3B"/>
    <w:rsid w:val="00F268E7"/>
    <w:rsid w:val="00F26E3D"/>
    <w:rsid w:val="00F32756"/>
    <w:rsid w:val="00F32A7B"/>
    <w:rsid w:val="00F33403"/>
    <w:rsid w:val="00F344CC"/>
    <w:rsid w:val="00F34CF7"/>
    <w:rsid w:val="00F35BD3"/>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62B5"/>
    <w:rsid w:val="00FB63EF"/>
    <w:rsid w:val="00FC24A5"/>
    <w:rsid w:val="00FC2B6E"/>
    <w:rsid w:val="00FC4392"/>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05668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0"/>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paragraph" w:styleId="BalloonText">
    <w:name w:val="Balloon Text"/>
    <w:basedOn w:val="Normal"/>
    <w:link w:val="BalloonTextChar"/>
    <w:rsid w:val="007E3354"/>
    <w:rPr>
      <w:rFonts w:ascii="Tahoma" w:hAnsi="Tahoma" w:cs="Tahoma"/>
      <w:sz w:val="16"/>
      <w:szCs w:val="16"/>
    </w:rPr>
  </w:style>
  <w:style w:type="character" w:customStyle="1" w:styleId="BalloonTextChar">
    <w:name w:val="Balloon Text Char"/>
    <w:basedOn w:val="DefaultParagraphFont"/>
    <w:link w:val="BalloonText"/>
    <w:rsid w:val="007E3354"/>
    <w:rPr>
      <w:rFonts w:ascii="Tahoma" w:hAnsi="Tahoma" w:cs="Tahoma"/>
      <w:sz w:val="16"/>
      <w:szCs w:val="16"/>
      <w:lang w:eastAsia="en-US"/>
    </w:rPr>
  </w:style>
  <w:style w:type="character" w:customStyle="1" w:styleId="ListParagraphChar">
    <w:name w:val="List Paragraph Char"/>
    <w:basedOn w:val="DefaultParagraphFont"/>
    <w:link w:val="ListParagraph"/>
    <w:uiPriority w:val="34"/>
    <w:rsid w:val="0005668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8" Type="http://schemas.openxmlformats.org/officeDocument/2006/relationships/hyperlink" Target="https://www.gov.uk/get-coronavirus-test"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gov.uk/guidance/coronavirus-covid-19-grassroots-sports-guidance-for-safe-provision-including-team-sport-contact-combat-sport-and-organised-sport-event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vidschoolsupport@wirral.gov.uk"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https://cleapss.us11.list-manage.com/track/click?u=a4601cd9dd7567ba7d1c8e848&amp;id=b5d6f10f3d&amp;e=46190762e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bse.org/coronavirus-covid-19" TargetMode="External"/><Relationship Id="rId20" Type="http://schemas.openxmlformats.org/officeDocument/2006/relationships/hyperlink" Target="mailto:lotc@edsential.co.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annefairbrotherassociates.com" TargetMode="External"/><Relationship Id="rId24" Type="http://schemas.openxmlformats.org/officeDocument/2006/relationships/hyperlink" Target="https://cleapss.us11.list-manage.com/track/click?u=a4601cd9dd7567ba7d1c8e848&amp;id=98a5a9b2c6&amp;e=46190762e5"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hse.gov.uk/coronavirus/equipment-and-machinery/air-conditioning-and-ventilation/index.htm" TargetMode="External"/><Relationship Id="rId23" Type="http://schemas.openxmlformats.org/officeDocument/2006/relationships/hyperlink" Target="https://www.gov.uk/guidance/working-safely-during-coronavirus-covid-19/providers-of-grassroots-sport-and-gym-leisure-facilities"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balancing-ventilation-and-keeping-warm.htm" TargetMode="External"/><Relationship Id="rId22" Type="http://schemas.openxmlformats.org/officeDocument/2006/relationships/hyperlink" Target="https://www.swimming.org/swimengland/pool-return-guidance-document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6E42F-D2ED-4A08-A947-A8526C25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4850</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32437</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4</cp:revision>
  <cp:lastPrinted>2010-05-24T15:36:00Z</cp:lastPrinted>
  <dcterms:created xsi:type="dcterms:W3CDTF">2021-12-01T16:22:00Z</dcterms:created>
  <dcterms:modified xsi:type="dcterms:W3CDTF">2021-12-14T14:35:00Z</dcterms:modified>
</cp:coreProperties>
</file>