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9" w:rsidRDefault="00C440B9" w:rsidP="00C440B9">
      <w:pPr>
        <w:jc w:val="center"/>
        <w:rPr>
          <w:rFonts w:ascii="Comic Sans MS" w:hAnsi="Comic Sans MS"/>
          <w:b/>
          <w:u w:val="single"/>
        </w:rPr>
      </w:pPr>
      <w:r w:rsidRPr="00C440B9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7670701" wp14:editId="06847374">
            <wp:extent cx="1055226" cy="10236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0" cy="10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B9" w:rsidRPr="00C440B9" w:rsidRDefault="002E11F0">
      <w:pPr>
        <w:rPr>
          <w:rFonts w:ascii="Comic Sans MS" w:hAnsi="Comic Sans MS"/>
        </w:rPr>
      </w:pPr>
      <w:r w:rsidRPr="00C440B9">
        <w:rPr>
          <w:rFonts w:ascii="Comic Sans MS" w:hAnsi="Comic Sans MS"/>
          <w:b/>
          <w:u w:val="single"/>
        </w:rPr>
        <w:t>Year 3</w:t>
      </w:r>
      <w:r w:rsidR="00AB1F9D" w:rsidRPr="00C440B9">
        <w:rPr>
          <w:rFonts w:ascii="Comic Sans MS" w:hAnsi="Comic Sans MS"/>
        </w:rPr>
        <w:t xml:space="preserve">                                        </w:t>
      </w:r>
      <w:r w:rsidR="00C440B9" w:rsidRPr="00C440B9">
        <w:rPr>
          <w:rFonts w:ascii="Comic Sans MS" w:hAnsi="Comic Sans MS"/>
        </w:rPr>
        <w:t xml:space="preserve">                     </w:t>
      </w:r>
      <w:r w:rsidR="00AB1F9D" w:rsidRPr="00C440B9">
        <w:rPr>
          <w:rFonts w:ascii="Comic Sans MS" w:hAnsi="Comic Sans MS"/>
        </w:rPr>
        <w:t xml:space="preserve"> </w:t>
      </w:r>
      <w:r w:rsidR="00C440B9">
        <w:rPr>
          <w:rFonts w:ascii="Comic Sans MS" w:hAnsi="Comic Sans MS"/>
        </w:rPr>
        <w:t xml:space="preserve">                  </w:t>
      </w:r>
      <w:r w:rsidR="00FF2DC8" w:rsidRPr="00C440B9">
        <w:rPr>
          <w:rFonts w:ascii="Comic Sans MS" w:hAnsi="Comic Sans MS"/>
          <w:b/>
          <w:u w:val="single"/>
        </w:rPr>
        <w:t>English Progression</w:t>
      </w:r>
      <w:r w:rsidR="00AB1F9D" w:rsidRPr="00C440B9">
        <w:rPr>
          <w:rFonts w:ascii="Comic Sans MS" w:hAnsi="Comic Sans MS"/>
          <w:b/>
          <w:u w:val="single"/>
        </w:rPr>
        <w:t xml:space="preserve"> Map</w:t>
      </w:r>
      <w:r w:rsidR="00AB1F9D" w:rsidRPr="00C440B9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AB1F9D" w:rsidTr="00AC742A">
        <w:tc>
          <w:tcPr>
            <w:tcW w:w="4644" w:type="dxa"/>
            <w:shd w:val="clear" w:color="auto" w:fill="DAEEF3" w:themeFill="accent5" w:themeFillTint="33"/>
          </w:tcPr>
          <w:p w:rsidR="00AB1F9D" w:rsidRDefault="00AB1F9D" w:rsidP="00AB1F9D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9530" w:type="dxa"/>
            <w:shd w:val="clear" w:color="auto" w:fill="DAEEF3" w:themeFill="accent5" w:themeFillTint="33"/>
          </w:tcPr>
          <w:p w:rsidR="00AB1F9D" w:rsidRPr="00AC742A" w:rsidRDefault="00AB1F9D" w:rsidP="00AB1F9D">
            <w:pPr>
              <w:jc w:val="center"/>
              <w:rPr>
                <w:rFonts w:ascii="Segoe Script" w:hAnsi="Segoe Script"/>
                <w:b/>
              </w:rPr>
            </w:pPr>
            <w:r w:rsidRPr="00AC742A">
              <w:rPr>
                <w:rFonts w:ascii="Segoe Script" w:hAnsi="Segoe Script"/>
                <w:b/>
              </w:rPr>
              <w:t>Skills</w:t>
            </w:r>
          </w:p>
        </w:tc>
      </w:tr>
      <w:tr w:rsidR="00AB1F9D" w:rsidTr="00AB1F9D">
        <w:tc>
          <w:tcPr>
            <w:tcW w:w="4644" w:type="dxa"/>
          </w:tcPr>
          <w:p w:rsidR="005A08A3" w:rsidRPr="00C440B9" w:rsidRDefault="005A08A3">
            <w:pPr>
              <w:rPr>
                <w:rFonts w:ascii="Comic Sans MS" w:hAnsi="Comic Sans MS"/>
              </w:rPr>
            </w:pPr>
          </w:p>
          <w:p w:rsidR="00AB1F9D" w:rsidRPr="00C440B9" w:rsidRDefault="00AB1F9D" w:rsidP="00474FCA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9530" w:type="dxa"/>
          </w:tcPr>
          <w:p w:rsidR="005A08A3" w:rsidRPr="00C440B9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Read further exception words noting the unusual correspondences between spelling and sound, and where these occur in the word.</w:t>
            </w:r>
          </w:p>
          <w:p w:rsidR="002E11F0" w:rsidRPr="00C440B9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Apply their growing knowledge of root words, prefixes</w:t>
            </w:r>
            <w:r w:rsidR="00474FCA" w:rsidRPr="00C440B9">
              <w:rPr>
                <w:rFonts w:ascii="Comic Sans MS" w:hAnsi="Comic Sans MS"/>
                <w:sz w:val="16"/>
                <w:szCs w:val="16"/>
              </w:rPr>
              <w:t xml:space="preserve"> and suffixes, both to read aloud and to understand the meaning of new words they meet.</w:t>
            </w:r>
          </w:p>
        </w:tc>
      </w:tr>
      <w:tr w:rsidR="00AB1F9D" w:rsidTr="00AB1F9D">
        <w:tc>
          <w:tcPr>
            <w:tcW w:w="4644" w:type="dxa"/>
          </w:tcPr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650F3F" w:rsidRPr="00C440B9" w:rsidRDefault="00650F3F" w:rsidP="005E2742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650F3F" w:rsidRPr="00C440B9" w:rsidRDefault="00650F3F" w:rsidP="005E2742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650F3F" w:rsidRPr="00C440B9" w:rsidRDefault="00650F3F" w:rsidP="005E2742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AB1F9D" w:rsidRPr="00C440B9" w:rsidRDefault="00AB1F9D" w:rsidP="005E2742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9530" w:type="dxa"/>
          </w:tcPr>
          <w:p w:rsidR="00D93433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Listening to and discussing a wide range of fiction, poetry, plays, non-fiction and reference books or textbooks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Reading books that are structured in different ways and reading for a range of purposes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Using dictionaries to check the meaning of words that they have read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Increasing their familiarity with a wide range of books, including fairy tales, myths, legends, and retelling of some of these orally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Discussing words and phrases that capture the reader’s interest and imagination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Identifying themes and conventions in a wider range of books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Recognising some different forms of poetry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Preparing poems and play scripts to read aloud and perform showing understanding through intonation, tone, volume and action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Checking that the text makes sense to them, discussing their understanding and exploring the meaning of the words in context.</w:t>
            </w:r>
          </w:p>
          <w:p w:rsidR="00474FCA" w:rsidRPr="00C440B9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Drawing inferences such as inferring characters’ feelings</w:t>
            </w:r>
            <w:r w:rsidR="00650F3F" w:rsidRPr="00C440B9">
              <w:rPr>
                <w:rFonts w:ascii="Comic Sans MS" w:hAnsi="Comic Sans MS"/>
                <w:sz w:val="16"/>
                <w:szCs w:val="16"/>
              </w:rPr>
              <w:t xml:space="preserve"> thoughts and motives from their actions and justifying inferences with evidence</w:t>
            </w:r>
          </w:p>
          <w:p w:rsidR="00650F3F" w:rsidRPr="00C440B9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Predicting what might happen from details stated and implied</w:t>
            </w:r>
          </w:p>
          <w:p w:rsidR="00650F3F" w:rsidRPr="00C440B9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Ask questions to improve their understanding of the text</w:t>
            </w:r>
          </w:p>
          <w:p w:rsidR="00650F3F" w:rsidRPr="00C440B9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Identifying main ideas drawn from more than one paragraphs and summarise these</w:t>
            </w:r>
          </w:p>
          <w:p w:rsidR="00650F3F" w:rsidRPr="00C440B9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Identify how language, structure and presentation contribute to meaning</w:t>
            </w:r>
          </w:p>
          <w:p w:rsidR="00650F3F" w:rsidRPr="00C440B9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Retrieve and record information from non- fiction</w:t>
            </w:r>
          </w:p>
          <w:p w:rsidR="00650F3F" w:rsidRPr="00C440B9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Participate in discussion about both books that are read to them and those that can be read by themselves, taking turns and listening to what others say</w:t>
            </w:r>
          </w:p>
        </w:tc>
      </w:tr>
      <w:tr w:rsidR="00AB1F9D" w:rsidTr="00AB1F9D">
        <w:tc>
          <w:tcPr>
            <w:tcW w:w="4644" w:type="dxa"/>
          </w:tcPr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AB1F9D" w:rsidRPr="00C440B9" w:rsidRDefault="00AB1F9D" w:rsidP="005E2742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9530" w:type="dxa"/>
          </w:tcPr>
          <w:p w:rsidR="00D93433" w:rsidRPr="00C440B9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 w:rsidRPr="00C440B9"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  <w:r w:rsidRPr="00C440B9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50F3F" w:rsidRPr="00C440B9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lastRenderedPageBreak/>
              <w:t>Increase the legibility, consistency and quality of handwriting e.g. by ensuring that down strokes of letters are parallel and equidistant: that lines of writing are spaces</w:t>
            </w:r>
            <w:r w:rsidR="00047532" w:rsidRPr="00C440B9">
              <w:rPr>
                <w:rFonts w:ascii="Comic Sans MS" w:hAnsi="Comic Sans MS"/>
                <w:sz w:val="16"/>
                <w:szCs w:val="16"/>
              </w:rPr>
              <w:t xml:space="preserve"> sufficiently so that the ascenders and descenders of letters do not </w:t>
            </w:r>
            <w:proofErr w:type="spellStart"/>
            <w:r w:rsidR="00047532" w:rsidRPr="00C440B9">
              <w:rPr>
                <w:rFonts w:ascii="Comic Sans MS" w:hAnsi="Comic Sans MS"/>
                <w:sz w:val="16"/>
                <w:szCs w:val="16"/>
              </w:rPr>
              <w:t>touch.w</w:t>
            </w:r>
            <w:proofErr w:type="spellEnd"/>
          </w:p>
        </w:tc>
      </w:tr>
      <w:tr w:rsidR="00AB1F9D" w:rsidTr="00AB1F9D">
        <w:tc>
          <w:tcPr>
            <w:tcW w:w="4644" w:type="dxa"/>
          </w:tcPr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5E2742" w:rsidRPr="00C440B9" w:rsidRDefault="005E2742">
            <w:pPr>
              <w:rPr>
                <w:rFonts w:ascii="Comic Sans MS" w:hAnsi="Comic Sans MS"/>
              </w:rPr>
            </w:pPr>
          </w:p>
          <w:p w:rsidR="00AB1F9D" w:rsidRPr="00C440B9" w:rsidRDefault="00AB1F9D">
            <w:pPr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9530" w:type="dxa"/>
          </w:tcPr>
          <w:p w:rsidR="00AB1F9D" w:rsidRPr="00C440B9" w:rsidRDefault="00D9343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440B9">
              <w:rPr>
                <w:rFonts w:ascii="Comic Sans MS" w:hAnsi="Comic Sans MS"/>
                <w:b/>
                <w:sz w:val="16"/>
                <w:szCs w:val="16"/>
                <w:u w:val="single"/>
              </w:rPr>
              <w:t>Sentence Structure</w:t>
            </w:r>
          </w:p>
          <w:p w:rsidR="00D93433" w:rsidRPr="00C440B9" w:rsidRDefault="00047532" w:rsidP="000475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Expressing time, place and course using conjunction, adverbs or prepositions</w:t>
            </w:r>
          </w:p>
          <w:p w:rsidR="00D93433" w:rsidRPr="00C440B9" w:rsidRDefault="00D93433" w:rsidP="00D9343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440B9">
              <w:rPr>
                <w:rFonts w:ascii="Comic Sans MS" w:hAnsi="Comic Sans MS"/>
                <w:b/>
                <w:sz w:val="16"/>
                <w:szCs w:val="16"/>
                <w:u w:val="single"/>
              </w:rPr>
              <w:t>Text Structure</w:t>
            </w:r>
          </w:p>
          <w:p w:rsidR="00D93433" w:rsidRPr="00C440B9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Introduction to paragraphs as a way to group related material</w:t>
            </w:r>
          </w:p>
          <w:p w:rsidR="00047532" w:rsidRPr="00C440B9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Headings and sub-headings to aid presentations</w:t>
            </w:r>
          </w:p>
          <w:p w:rsidR="00047532" w:rsidRPr="00C440B9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="00D11ED1" w:rsidRPr="00C440B9">
              <w:rPr>
                <w:rFonts w:ascii="Comic Sans MS" w:hAnsi="Comic Sans MS"/>
                <w:sz w:val="16"/>
                <w:szCs w:val="16"/>
              </w:rPr>
              <w:t>of the present perfect form of verbs instead of the simple past</w:t>
            </w:r>
          </w:p>
          <w:p w:rsidR="00D93433" w:rsidRPr="00C440B9" w:rsidRDefault="00D93433" w:rsidP="00D9343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440B9">
              <w:rPr>
                <w:rFonts w:ascii="Comic Sans MS" w:hAnsi="Comic Sans MS"/>
                <w:b/>
                <w:sz w:val="16"/>
                <w:szCs w:val="16"/>
                <w:u w:val="single"/>
              </w:rPr>
              <w:t>Punctuation</w:t>
            </w:r>
          </w:p>
          <w:p w:rsidR="005E2742" w:rsidRPr="00C440B9" w:rsidRDefault="00D11ED1" w:rsidP="00D11E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Introduction to inverted commas to punctuation direct speech</w:t>
            </w:r>
          </w:p>
        </w:tc>
      </w:tr>
      <w:tr w:rsidR="00AB1F9D" w:rsidTr="00AB1F9D">
        <w:tc>
          <w:tcPr>
            <w:tcW w:w="4644" w:type="dxa"/>
          </w:tcPr>
          <w:p w:rsidR="00AC742A" w:rsidRPr="00C440B9" w:rsidRDefault="00AC742A">
            <w:pPr>
              <w:rPr>
                <w:rFonts w:ascii="Comic Sans MS" w:hAnsi="Comic Sans MS"/>
              </w:rPr>
            </w:pPr>
          </w:p>
          <w:p w:rsidR="00B346C7" w:rsidRPr="00C440B9" w:rsidRDefault="00B346C7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B346C7" w:rsidRPr="00C440B9" w:rsidRDefault="00B346C7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B346C7" w:rsidRPr="00C440B9" w:rsidRDefault="00B346C7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B346C7" w:rsidRPr="00C440B9" w:rsidRDefault="00B346C7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AB1F9D" w:rsidRPr="00C440B9" w:rsidRDefault="00B346C7" w:rsidP="00B346C7">
            <w:pPr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FFFFFF" w:themeFill="background1"/>
              </w:rPr>
              <w:t xml:space="preserve">          </w:t>
            </w:r>
            <w:r w:rsidR="00AB1F9D"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9530" w:type="dxa"/>
          </w:tcPr>
          <w:p w:rsidR="005E2742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Discuss writing similar to that which they are planning to write in order to understand and learn from its structure, vocabulary and grammar.</w:t>
            </w:r>
          </w:p>
          <w:p w:rsidR="00D11ED1" w:rsidRPr="00C440B9" w:rsidRDefault="00D11ED1" w:rsidP="00D11ED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Discuss and record ideas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Compose and rehearse sentences orally progressively building a varied and rich vocabulary and increasing range of sentence structures.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Organise paragraphs around a theme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In narratives, create settings, characters and plot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In non-narrative material, use simple organisational devices such as headings and sub-headings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Assess the effectiveness of their own and others’ writing and suggest improvements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Propose changes</w:t>
            </w:r>
            <w:bookmarkStart w:id="0" w:name="_GoBack"/>
            <w:bookmarkEnd w:id="0"/>
            <w:r w:rsidRPr="00C440B9">
              <w:rPr>
                <w:rFonts w:ascii="Comic Sans MS" w:hAnsi="Comic Sans MS"/>
                <w:sz w:val="16"/>
                <w:szCs w:val="16"/>
              </w:rPr>
              <w:t xml:space="preserve"> to grammar and vocabulary to improve consistency, including the accurate use of pronouns in sentences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Proof read for spelling and punctuate errors</w:t>
            </w:r>
          </w:p>
          <w:p w:rsidR="00D11ED1" w:rsidRPr="00C440B9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Read aloud their writing, to a group or wh</w:t>
            </w:r>
            <w:r w:rsidR="00B346C7" w:rsidRPr="00C440B9">
              <w:rPr>
                <w:rFonts w:ascii="Comic Sans MS" w:hAnsi="Comic Sans MS"/>
                <w:sz w:val="16"/>
                <w:szCs w:val="16"/>
              </w:rPr>
              <w:t>ole class, using appropriate in</w:t>
            </w:r>
            <w:r w:rsidRPr="00C440B9">
              <w:rPr>
                <w:rFonts w:ascii="Comic Sans MS" w:hAnsi="Comic Sans MS"/>
                <w:sz w:val="16"/>
                <w:szCs w:val="16"/>
              </w:rPr>
              <w:t>t</w:t>
            </w:r>
            <w:r w:rsidR="00B346C7" w:rsidRPr="00C440B9">
              <w:rPr>
                <w:rFonts w:ascii="Comic Sans MS" w:hAnsi="Comic Sans MS"/>
                <w:sz w:val="16"/>
                <w:szCs w:val="16"/>
              </w:rPr>
              <w:t>on</w:t>
            </w:r>
            <w:r w:rsidRPr="00C440B9">
              <w:rPr>
                <w:rFonts w:ascii="Comic Sans MS" w:hAnsi="Comic Sans MS"/>
                <w:sz w:val="16"/>
                <w:szCs w:val="16"/>
              </w:rPr>
              <w:t xml:space="preserve">ation and controlling </w:t>
            </w:r>
            <w:r w:rsidR="00B346C7" w:rsidRPr="00C440B9">
              <w:rPr>
                <w:rFonts w:ascii="Comic Sans MS" w:hAnsi="Comic Sans MS"/>
                <w:sz w:val="16"/>
                <w:szCs w:val="16"/>
              </w:rPr>
              <w:t>the tone and volume so that the meaning is clear</w:t>
            </w:r>
          </w:p>
        </w:tc>
      </w:tr>
      <w:tr w:rsidR="00AB1F9D" w:rsidTr="00AB1F9D">
        <w:tc>
          <w:tcPr>
            <w:tcW w:w="4644" w:type="dxa"/>
          </w:tcPr>
          <w:p w:rsidR="00AC742A" w:rsidRPr="00C440B9" w:rsidRDefault="00AC742A">
            <w:pPr>
              <w:rPr>
                <w:rFonts w:ascii="Comic Sans MS" w:hAnsi="Comic Sans MS"/>
              </w:rPr>
            </w:pPr>
          </w:p>
          <w:p w:rsidR="00AC742A" w:rsidRPr="00C440B9" w:rsidRDefault="00AC742A">
            <w:pPr>
              <w:rPr>
                <w:rFonts w:ascii="Comic Sans MS" w:hAnsi="Comic Sans MS"/>
              </w:rPr>
            </w:pPr>
          </w:p>
          <w:p w:rsidR="00AB1F9D" w:rsidRPr="00C440B9" w:rsidRDefault="00AB1F9D" w:rsidP="00B346C7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9530" w:type="dxa"/>
          </w:tcPr>
          <w:p w:rsidR="00AC742A" w:rsidRPr="00C440B9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Spell further homophones</w:t>
            </w:r>
          </w:p>
          <w:p w:rsidR="00B346C7" w:rsidRPr="00C440B9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Spell words that are often misspelt</w:t>
            </w:r>
          </w:p>
          <w:p w:rsidR="00B346C7" w:rsidRPr="00C440B9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Use the first two or three letters of a words to check its spelling in a dictionary</w:t>
            </w:r>
          </w:p>
          <w:p w:rsidR="00B346C7" w:rsidRPr="00C440B9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Use further prefixes and suffixes and understand how to add them</w:t>
            </w:r>
          </w:p>
          <w:p w:rsidR="00B346C7" w:rsidRPr="00C440B9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Write from memory simple sentences, dictated by the teacher, that include taught words and punctuation taught so far</w:t>
            </w:r>
          </w:p>
          <w:p w:rsidR="00B346C7" w:rsidRPr="00C440B9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440B9">
              <w:rPr>
                <w:rFonts w:ascii="Comic Sans MS" w:hAnsi="Comic Sans MS"/>
                <w:sz w:val="16"/>
                <w:szCs w:val="16"/>
              </w:rPr>
              <w:t>Place the possessive apostrophe accurately in words with regular plurals and in words with irregular plurals.</w:t>
            </w: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AB1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047532"/>
    <w:rsid w:val="002E11F0"/>
    <w:rsid w:val="00344C45"/>
    <w:rsid w:val="00474FCA"/>
    <w:rsid w:val="0057157A"/>
    <w:rsid w:val="005A08A3"/>
    <w:rsid w:val="005E2742"/>
    <w:rsid w:val="00650F3F"/>
    <w:rsid w:val="00AB1F9D"/>
    <w:rsid w:val="00AC742A"/>
    <w:rsid w:val="00B346C7"/>
    <w:rsid w:val="00C440B9"/>
    <w:rsid w:val="00D11ED1"/>
    <w:rsid w:val="00D93433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6AF970D8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2</cp:revision>
  <dcterms:created xsi:type="dcterms:W3CDTF">2019-10-15T10:51:00Z</dcterms:created>
  <dcterms:modified xsi:type="dcterms:W3CDTF">2019-10-15T10:51:00Z</dcterms:modified>
</cp:coreProperties>
</file>