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40"/>
        <w:gridCol w:w="8001"/>
        <w:gridCol w:w="573"/>
      </w:tblGrid>
      <w:tr w:rsidR="00C82F4C" w:rsidRPr="000030CF" w14:paraId="6F10FE2A" w14:textId="77777777" w:rsidTr="00E7427B">
        <w:trPr>
          <w:trHeight w:val="416"/>
        </w:trPr>
        <w:tc>
          <w:tcPr>
            <w:tcW w:w="0" w:type="auto"/>
            <w:shd w:val="clear" w:color="auto" w:fill="C6D9F1" w:themeFill="text2" w:themeFillTint="33"/>
          </w:tcPr>
          <w:p w14:paraId="7F0BEC51" w14:textId="77777777" w:rsidR="00C82F4C" w:rsidRPr="000030CF" w:rsidRDefault="00C82F4C" w:rsidP="000030CF">
            <w:pPr>
              <w:spacing w:line="276" w:lineRule="auto"/>
              <w:jc w:val="center"/>
              <w:rPr>
                <w:b/>
              </w:rPr>
            </w:pPr>
          </w:p>
        </w:tc>
        <w:tc>
          <w:tcPr>
            <w:tcW w:w="0" w:type="auto"/>
            <w:shd w:val="clear" w:color="auto" w:fill="C6D9F1" w:themeFill="text2" w:themeFillTint="33"/>
          </w:tcPr>
          <w:p w14:paraId="0775D152" w14:textId="77777777" w:rsidR="00C82F4C" w:rsidRPr="00412413" w:rsidRDefault="00C82F4C" w:rsidP="000030CF">
            <w:pPr>
              <w:spacing w:after="200" w:line="276" w:lineRule="auto"/>
              <w:jc w:val="center"/>
              <w:rPr>
                <w:b/>
              </w:rPr>
            </w:pPr>
            <w:r w:rsidRPr="00412413">
              <w:rPr>
                <w:b/>
                <w:sz w:val="28"/>
              </w:rPr>
              <w:t>APPENDIX A: The role of the Designated Safeguarding Lead</w:t>
            </w:r>
          </w:p>
        </w:tc>
        <w:tc>
          <w:tcPr>
            <w:tcW w:w="573" w:type="dxa"/>
            <w:shd w:val="clear" w:color="auto" w:fill="C6D9F1" w:themeFill="text2" w:themeFillTint="33"/>
          </w:tcPr>
          <w:p w14:paraId="4DEBEDDC" w14:textId="77777777" w:rsidR="00C82F4C" w:rsidRPr="00412413" w:rsidRDefault="00C82F4C" w:rsidP="000030CF">
            <w:pPr>
              <w:jc w:val="center"/>
              <w:rPr>
                <w:b/>
                <w:sz w:val="28"/>
              </w:rPr>
            </w:pPr>
            <w:r>
              <w:rPr>
                <w:b/>
                <w:sz w:val="28"/>
              </w:rPr>
              <w:t>Pg.</w:t>
            </w:r>
          </w:p>
        </w:tc>
      </w:tr>
      <w:tr w:rsidR="00C82F4C" w:rsidRPr="000030CF" w14:paraId="407B9B3B" w14:textId="77777777" w:rsidTr="005442B6">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F28F8BD" w14:textId="77777777" w:rsidR="00C82F4C" w:rsidRPr="000030CF" w:rsidRDefault="00C82F4C" w:rsidP="000030CF">
            <w:pPr>
              <w:spacing w:line="276" w:lineRule="auto"/>
            </w:pPr>
            <w:r w:rsidRPr="000030CF">
              <w:t>MANAGING REFERRALS</w:t>
            </w:r>
          </w:p>
        </w:tc>
        <w:tc>
          <w:tcPr>
            <w:tcW w:w="573" w:type="dxa"/>
          </w:tcPr>
          <w:p w14:paraId="31DB2DDF" w14:textId="77777777" w:rsidR="00C82F4C" w:rsidRPr="000030CF" w:rsidRDefault="00C82F4C" w:rsidP="000030CF">
            <w:r>
              <w:t>2</w:t>
            </w:r>
          </w:p>
        </w:tc>
      </w:tr>
      <w:tr w:rsidR="00C82F4C" w:rsidRPr="000030CF" w14:paraId="320571C3" w14:textId="77777777" w:rsidTr="005442B6">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2E72F4DE" w14:textId="77777777" w:rsidR="00C82F4C" w:rsidRPr="000030CF" w:rsidRDefault="00C82F4C" w:rsidP="000030CF">
            <w:pPr>
              <w:spacing w:line="276" w:lineRule="auto"/>
            </w:pPr>
            <w:r w:rsidRPr="000030CF">
              <w:t>RECORD KEEPING</w:t>
            </w:r>
          </w:p>
        </w:tc>
        <w:tc>
          <w:tcPr>
            <w:tcW w:w="573" w:type="dxa"/>
          </w:tcPr>
          <w:p w14:paraId="0B28A9C4" w14:textId="77777777" w:rsidR="00C82F4C" w:rsidRPr="000030CF" w:rsidRDefault="00C82F4C" w:rsidP="000030CF">
            <w:r>
              <w:t>2</w:t>
            </w:r>
          </w:p>
        </w:tc>
      </w:tr>
      <w:tr w:rsidR="00C82F4C" w:rsidRPr="000030CF" w14:paraId="3B0F8F9A" w14:textId="77777777" w:rsidTr="005442B6">
        <w:trPr>
          <w:trHeight w:val="57"/>
        </w:trPr>
        <w:tc>
          <w:tcPr>
            <w:tcW w:w="0" w:type="auto"/>
          </w:tcPr>
          <w:p w14:paraId="15EA0A1A" w14:textId="77777777" w:rsidR="00C82F4C" w:rsidRPr="000030CF" w:rsidRDefault="00C82F4C" w:rsidP="000030CF">
            <w:pPr>
              <w:spacing w:line="276" w:lineRule="auto"/>
              <w:rPr>
                <w:b/>
              </w:rPr>
            </w:pPr>
            <w:r w:rsidRPr="000030CF">
              <w:rPr>
                <w:b/>
              </w:rPr>
              <w:t>3</w:t>
            </w:r>
          </w:p>
        </w:tc>
        <w:tc>
          <w:tcPr>
            <w:tcW w:w="0" w:type="auto"/>
          </w:tcPr>
          <w:p w14:paraId="4E924D21" w14:textId="77777777" w:rsidR="00C82F4C" w:rsidRPr="000030CF" w:rsidRDefault="00C82F4C" w:rsidP="000030CF">
            <w:pPr>
              <w:spacing w:line="276" w:lineRule="auto"/>
            </w:pPr>
            <w:r w:rsidRPr="000030CF">
              <w:t>INTER-AGENCY WORKING AND INFORMATION SHARING</w:t>
            </w:r>
          </w:p>
        </w:tc>
        <w:tc>
          <w:tcPr>
            <w:tcW w:w="573" w:type="dxa"/>
          </w:tcPr>
          <w:p w14:paraId="5DA5C1FB" w14:textId="77777777" w:rsidR="00C82F4C" w:rsidRPr="000030CF" w:rsidRDefault="00C82F4C" w:rsidP="000030CF">
            <w:r>
              <w:t>2</w:t>
            </w:r>
          </w:p>
        </w:tc>
      </w:tr>
      <w:tr w:rsidR="00C82F4C" w:rsidRPr="000030CF" w14:paraId="2948EED4" w14:textId="77777777" w:rsidTr="005442B6">
        <w:trPr>
          <w:trHeight w:val="57"/>
        </w:trPr>
        <w:tc>
          <w:tcPr>
            <w:tcW w:w="0" w:type="auto"/>
          </w:tcPr>
          <w:p w14:paraId="5F04E37B" w14:textId="77777777" w:rsidR="00C82F4C" w:rsidRPr="000030CF" w:rsidRDefault="00C82F4C" w:rsidP="000030CF">
            <w:pPr>
              <w:spacing w:line="276" w:lineRule="auto"/>
              <w:rPr>
                <w:b/>
              </w:rPr>
            </w:pPr>
            <w:r w:rsidRPr="000030CF">
              <w:rPr>
                <w:b/>
              </w:rPr>
              <w:t>4</w:t>
            </w:r>
          </w:p>
        </w:tc>
        <w:tc>
          <w:tcPr>
            <w:tcW w:w="0" w:type="auto"/>
          </w:tcPr>
          <w:p w14:paraId="5997CC09" w14:textId="77777777" w:rsidR="00C82F4C" w:rsidRPr="000030CF" w:rsidRDefault="00C82F4C" w:rsidP="000030CF">
            <w:pPr>
              <w:spacing w:line="276" w:lineRule="auto"/>
            </w:pPr>
            <w:r w:rsidRPr="000030CF">
              <w:t>TRAINING</w:t>
            </w:r>
          </w:p>
        </w:tc>
        <w:tc>
          <w:tcPr>
            <w:tcW w:w="573" w:type="dxa"/>
          </w:tcPr>
          <w:p w14:paraId="2F7B53C1" w14:textId="77777777" w:rsidR="00C82F4C" w:rsidRPr="000030CF" w:rsidRDefault="00C82F4C" w:rsidP="000030CF">
            <w:r>
              <w:t>3</w:t>
            </w:r>
          </w:p>
        </w:tc>
      </w:tr>
      <w:tr w:rsidR="00C82F4C" w:rsidRPr="000030CF" w14:paraId="4A6EB5DE" w14:textId="77777777" w:rsidTr="005442B6">
        <w:trPr>
          <w:trHeight w:val="57"/>
        </w:trPr>
        <w:tc>
          <w:tcPr>
            <w:tcW w:w="0" w:type="auto"/>
          </w:tcPr>
          <w:p w14:paraId="6DFEFB14" w14:textId="77777777" w:rsidR="00C82F4C" w:rsidRPr="000030CF" w:rsidRDefault="00C82F4C" w:rsidP="000030CF">
            <w:pPr>
              <w:spacing w:line="276" w:lineRule="auto"/>
              <w:rPr>
                <w:b/>
              </w:rPr>
            </w:pPr>
            <w:r w:rsidRPr="000030CF">
              <w:rPr>
                <w:b/>
              </w:rPr>
              <w:t>5</w:t>
            </w:r>
          </w:p>
        </w:tc>
        <w:tc>
          <w:tcPr>
            <w:tcW w:w="0" w:type="auto"/>
          </w:tcPr>
          <w:p w14:paraId="69F313B7" w14:textId="77777777" w:rsidR="00C82F4C" w:rsidRPr="000030CF" w:rsidRDefault="00C82F4C" w:rsidP="000030CF">
            <w:pPr>
              <w:spacing w:line="276" w:lineRule="auto"/>
            </w:pPr>
            <w:r w:rsidRPr="000030CF">
              <w:t>AWARENESS RAISING</w:t>
            </w:r>
          </w:p>
        </w:tc>
        <w:tc>
          <w:tcPr>
            <w:tcW w:w="573" w:type="dxa"/>
          </w:tcPr>
          <w:p w14:paraId="2D485196" w14:textId="77777777" w:rsidR="00C82F4C" w:rsidRPr="000030CF" w:rsidRDefault="00C82F4C" w:rsidP="000030CF">
            <w:r>
              <w:t>3</w:t>
            </w:r>
          </w:p>
        </w:tc>
      </w:tr>
      <w:tr w:rsidR="00C82F4C" w:rsidRPr="000030CF" w14:paraId="4B88A0A3" w14:textId="77777777" w:rsidTr="005442B6">
        <w:trPr>
          <w:trHeight w:val="57"/>
        </w:trPr>
        <w:tc>
          <w:tcPr>
            <w:tcW w:w="0" w:type="auto"/>
          </w:tcPr>
          <w:p w14:paraId="1443DF57" w14:textId="77777777" w:rsidR="00C82F4C" w:rsidRPr="000030CF" w:rsidRDefault="00C82F4C" w:rsidP="000030CF">
            <w:pPr>
              <w:spacing w:line="276" w:lineRule="auto"/>
              <w:rPr>
                <w:b/>
              </w:rPr>
            </w:pPr>
            <w:r w:rsidRPr="000030CF">
              <w:rPr>
                <w:b/>
              </w:rPr>
              <w:t>6</w:t>
            </w:r>
          </w:p>
        </w:tc>
        <w:tc>
          <w:tcPr>
            <w:tcW w:w="0" w:type="auto"/>
          </w:tcPr>
          <w:p w14:paraId="0ADBD058" w14:textId="77777777" w:rsidR="00C82F4C" w:rsidRPr="000030CF" w:rsidRDefault="00C82F4C" w:rsidP="000030CF">
            <w:pPr>
              <w:spacing w:line="276" w:lineRule="auto"/>
            </w:pPr>
            <w:r w:rsidRPr="000030CF">
              <w:t>QUALITY ASSURANCE</w:t>
            </w:r>
          </w:p>
        </w:tc>
        <w:tc>
          <w:tcPr>
            <w:tcW w:w="573" w:type="dxa"/>
          </w:tcPr>
          <w:p w14:paraId="2DD47B3D" w14:textId="77777777" w:rsidR="00C82F4C" w:rsidRPr="000030CF" w:rsidRDefault="00C82F4C" w:rsidP="000030CF">
            <w:r>
              <w:t>4</w:t>
            </w:r>
          </w:p>
        </w:tc>
      </w:tr>
      <w:tr w:rsidR="00C82F4C" w:rsidRPr="000030CF" w14:paraId="22D9BBD1" w14:textId="77777777" w:rsidTr="005442B6">
        <w:trPr>
          <w:trHeight w:val="57"/>
        </w:trPr>
        <w:tc>
          <w:tcPr>
            <w:tcW w:w="0" w:type="auto"/>
          </w:tcPr>
          <w:p w14:paraId="53876002" w14:textId="77777777" w:rsidR="00C82F4C" w:rsidRPr="000030CF" w:rsidRDefault="00C82F4C" w:rsidP="000030CF">
            <w:pPr>
              <w:spacing w:line="276" w:lineRule="auto"/>
              <w:rPr>
                <w:b/>
              </w:rPr>
            </w:pPr>
            <w:r w:rsidRPr="000030CF">
              <w:rPr>
                <w:b/>
              </w:rPr>
              <w:t>7</w:t>
            </w:r>
          </w:p>
        </w:tc>
        <w:tc>
          <w:tcPr>
            <w:tcW w:w="0" w:type="auto"/>
          </w:tcPr>
          <w:p w14:paraId="0B7B21EB" w14:textId="77777777" w:rsidR="00C82F4C" w:rsidRPr="000030CF" w:rsidRDefault="00C82F4C" w:rsidP="000030CF">
            <w:pPr>
              <w:spacing w:line="276" w:lineRule="auto"/>
            </w:pPr>
            <w:r w:rsidRPr="000030CF">
              <w:t>SUPERVISION AND REFLECTION</w:t>
            </w:r>
          </w:p>
        </w:tc>
        <w:tc>
          <w:tcPr>
            <w:tcW w:w="573" w:type="dxa"/>
          </w:tcPr>
          <w:p w14:paraId="0DD0EB26" w14:textId="77777777" w:rsidR="00C82F4C" w:rsidRPr="000030CF" w:rsidRDefault="00BD2405" w:rsidP="000030CF">
            <w:r>
              <w:t>5</w:t>
            </w:r>
          </w:p>
        </w:tc>
      </w:tr>
      <w:tr w:rsidR="009218C6" w:rsidRPr="000030CF" w14:paraId="586EEA18" w14:textId="77777777" w:rsidTr="00DC338F">
        <w:trPr>
          <w:trHeight w:val="369"/>
        </w:trPr>
        <w:tc>
          <w:tcPr>
            <w:tcW w:w="9014" w:type="dxa"/>
            <w:gridSpan w:val="3"/>
            <w:shd w:val="clear" w:color="auto" w:fill="C6D9F1" w:themeFill="text2" w:themeFillTint="33"/>
          </w:tcPr>
          <w:p w14:paraId="255C13C3" w14:textId="1C8B8116" w:rsidR="009218C6" w:rsidRPr="00E7427B" w:rsidRDefault="009218C6" w:rsidP="00E7427B">
            <w:pPr>
              <w:jc w:val="center"/>
              <w:rPr>
                <w:b/>
                <w:sz w:val="28"/>
              </w:rPr>
            </w:pPr>
            <w:r w:rsidRPr="00412413">
              <w:rPr>
                <w:b/>
                <w:sz w:val="28"/>
              </w:rPr>
              <w:t>APPENDIX B: Safeguarding Procedure</w:t>
            </w:r>
          </w:p>
        </w:tc>
      </w:tr>
      <w:tr w:rsidR="00C82F4C" w:rsidRPr="000030CF" w14:paraId="73742B00" w14:textId="77777777" w:rsidTr="005442B6">
        <w:trPr>
          <w:trHeight w:val="340"/>
        </w:trPr>
        <w:tc>
          <w:tcPr>
            <w:tcW w:w="0" w:type="auto"/>
          </w:tcPr>
          <w:p w14:paraId="321774C9" w14:textId="77777777" w:rsidR="00C82F4C" w:rsidRPr="000030CF" w:rsidRDefault="00C82F4C" w:rsidP="000030CF">
            <w:pPr>
              <w:spacing w:line="276" w:lineRule="auto"/>
              <w:rPr>
                <w:b/>
              </w:rPr>
            </w:pPr>
            <w:r w:rsidRPr="000030CF">
              <w:rPr>
                <w:b/>
              </w:rPr>
              <w:t>1</w:t>
            </w:r>
          </w:p>
        </w:tc>
        <w:tc>
          <w:tcPr>
            <w:tcW w:w="0" w:type="auto"/>
          </w:tcPr>
          <w:p w14:paraId="48E8033C" w14:textId="77777777" w:rsidR="00C82F4C" w:rsidRPr="000030CF" w:rsidRDefault="00C82F4C" w:rsidP="000030CF">
            <w:pPr>
              <w:spacing w:line="276" w:lineRule="auto"/>
            </w:pPr>
            <w:r w:rsidRPr="000030CF">
              <w:t>DEFINITIONS</w:t>
            </w:r>
            <w:r w:rsidR="00821B45">
              <w:t xml:space="preserve"> (+ Peer on Peer Abuse)</w:t>
            </w:r>
          </w:p>
        </w:tc>
        <w:tc>
          <w:tcPr>
            <w:tcW w:w="573" w:type="dxa"/>
          </w:tcPr>
          <w:p w14:paraId="07D0E1D4" w14:textId="77777777" w:rsidR="00C82F4C" w:rsidRPr="000030CF" w:rsidRDefault="00C82F4C" w:rsidP="000030CF">
            <w:r>
              <w:t>5</w:t>
            </w:r>
          </w:p>
        </w:tc>
      </w:tr>
      <w:tr w:rsidR="00C82F4C" w:rsidRPr="000030CF" w14:paraId="1F10B8B0" w14:textId="77777777" w:rsidTr="005442B6">
        <w:trPr>
          <w:trHeight w:val="340"/>
        </w:trPr>
        <w:tc>
          <w:tcPr>
            <w:tcW w:w="0" w:type="auto"/>
          </w:tcPr>
          <w:p w14:paraId="4AA2868D" w14:textId="77777777" w:rsidR="00C82F4C" w:rsidRPr="000030CF" w:rsidRDefault="00C82F4C" w:rsidP="000030CF">
            <w:pPr>
              <w:spacing w:line="276" w:lineRule="auto"/>
              <w:rPr>
                <w:b/>
              </w:rPr>
            </w:pPr>
            <w:r w:rsidRPr="000030CF">
              <w:rPr>
                <w:b/>
              </w:rPr>
              <w:t>2</w:t>
            </w:r>
          </w:p>
        </w:tc>
        <w:tc>
          <w:tcPr>
            <w:tcW w:w="0" w:type="auto"/>
          </w:tcPr>
          <w:p w14:paraId="5810AA42" w14:textId="77777777" w:rsidR="00C82F4C" w:rsidRPr="000030CF" w:rsidRDefault="00C82F4C" w:rsidP="000030CF">
            <w:pPr>
              <w:spacing w:line="276" w:lineRule="auto"/>
            </w:pPr>
            <w:r w:rsidRPr="000030CF">
              <w:t>CATEGORIES OF ABUSE</w:t>
            </w:r>
          </w:p>
        </w:tc>
        <w:tc>
          <w:tcPr>
            <w:tcW w:w="573" w:type="dxa"/>
          </w:tcPr>
          <w:p w14:paraId="12609A6B" w14:textId="77777777" w:rsidR="00C82F4C" w:rsidRPr="000030CF" w:rsidRDefault="00C82F4C" w:rsidP="000030CF">
            <w:r>
              <w:t>6</w:t>
            </w:r>
          </w:p>
        </w:tc>
      </w:tr>
      <w:tr w:rsidR="009218C6" w:rsidRPr="000030CF" w14:paraId="156C8D48" w14:textId="77777777" w:rsidTr="00DC338F">
        <w:trPr>
          <w:trHeight w:val="340"/>
        </w:trPr>
        <w:tc>
          <w:tcPr>
            <w:tcW w:w="0" w:type="auto"/>
            <w:shd w:val="clear" w:color="auto" w:fill="C6D9F1" w:themeFill="text2" w:themeFillTint="33"/>
          </w:tcPr>
          <w:p w14:paraId="5F8A0C28" w14:textId="77777777" w:rsidR="009218C6" w:rsidRPr="000030CF" w:rsidRDefault="009218C6" w:rsidP="000030CF">
            <w:pPr>
              <w:spacing w:line="276" w:lineRule="auto"/>
              <w:rPr>
                <w:b/>
              </w:rPr>
            </w:pPr>
          </w:p>
        </w:tc>
        <w:tc>
          <w:tcPr>
            <w:tcW w:w="8574" w:type="dxa"/>
            <w:gridSpan w:val="2"/>
            <w:shd w:val="clear" w:color="auto" w:fill="C6D9F1" w:themeFill="text2" w:themeFillTint="33"/>
          </w:tcPr>
          <w:p w14:paraId="20346753" w14:textId="69A2906C" w:rsidR="009218C6" w:rsidRPr="00E7427B" w:rsidRDefault="009218C6" w:rsidP="00E7427B">
            <w:pPr>
              <w:jc w:val="center"/>
              <w:rPr>
                <w:b/>
                <w:sz w:val="32"/>
              </w:rPr>
            </w:pPr>
            <w:r w:rsidRPr="00412413">
              <w:rPr>
                <w:b/>
                <w:sz w:val="32"/>
              </w:rPr>
              <w:t>APPENDIX C: Further Information</w:t>
            </w:r>
          </w:p>
        </w:tc>
      </w:tr>
      <w:tr w:rsidR="00C82F4C" w:rsidRPr="00244ED9" w14:paraId="10A86E01" w14:textId="77777777" w:rsidTr="00B64254">
        <w:trPr>
          <w:trHeight w:val="332"/>
        </w:trPr>
        <w:tc>
          <w:tcPr>
            <w:tcW w:w="0" w:type="auto"/>
          </w:tcPr>
          <w:p w14:paraId="0074CA7E" w14:textId="77777777" w:rsidR="00C82F4C" w:rsidRPr="000030CF" w:rsidRDefault="00C82F4C" w:rsidP="000030CF">
            <w:pPr>
              <w:spacing w:line="276" w:lineRule="auto"/>
              <w:rPr>
                <w:b/>
              </w:rPr>
            </w:pPr>
            <w:r w:rsidRPr="000030CF">
              <w:rPr>
                <w:b/>
              </w:rPr>
              <w:t>1</w:t>
            </w:r>
          </w:p>
        </w:tc>
        <w:tc>
          <w:tcPr>
            <w:tcW w:w="0" w:type="auto"/>
          </w:tcPr>
          <w:p w14:paraId="1B88F441" w14:textId="77777777" w:rsidR="00244ED9" w:rsidRPr="00403C6B" w:rsidRDefault="00244ED9" w:rsidP="000030CF">
            <w:pPr>
              <w:spacing w:line="276" w:lineRule="auto"/>
            </w:pPr>
            <w:r w:rsidRPr="00244ED9">
              <w:t>Female Genital Mutilation</w:t>
            </w:r>
          </w:p>
        </w:tc>
        <w:tc>
          <w:tcPr>
            <w:tcW w:w="573" w:type="dxa"/>
          </w:tcPr>
          <w:p w14:paraId="700F2918" w14:textId="77777777" w:rsidR="00C82F4C" w:rsidRPr="00F85D94" w:rsidRDefault="00244ED9" w:rsidP="00244ED9">
            <w:pPr>
              <w:spacing w:line="276" w:lineRule="auto"/>
            </w:pPr>
            <w:r w:rsidRPr="00F85D94">
              <w:t>8</w:t>
            </w:r>
          </w:p>
        </w:tc>
      </w:tr>
      <w:tr w:rsidR="00C82F4C" w:rsidRPr="000030CF" w14:paraId="1C7CC2C4" w14:textId="77777777" w:rsidTr="00B64254">
        <w:trPr>
          <w:trHeight w:val="332"/>
        </w:trPr>
        <w:tc>
          <w:tcPr>
            <w:tcW w:w="0" w:type="auto"/>
          </w:tcPr>
          <w:p w14:paraId="2890C401" w14:textId="77777777" w:rsidR="00C82F4C" w:rsidRPr="000030CF" w:rsidRDefault="00C82F4C" w:rsidP="000030CF">
            <w:pPr>
              <w:spacing w:line="276" w:lineRule="auto"/>
              <w:rPr>
                <w:b/>
              </w:rPr>
            </w:pPr>
            <w:r w:rsidRPr="000030CF">
              <w:rPr>
                <w:b/>
              </w:rPr>
              <w:t>2</w:t>
            </w:r>
          </w:p>
        </w:tc>
        <w:tc>
          <w:tcPr>
            <w:tcW w:w="0" w:type="auto"/>
          </w:tcPr>
          <w:p w14:paraId="54BC1136" w14:textId="77777777" w:rsidR="00C82F4C" w:rsidRPr="000030CF" w:rsidRDefault="00244ED9" w:rsidP="000030CF">
            <w:pPr>
              <w:spacing w:line="276" w:lineRule="auto"/>
            </w:pPr>
            <w:r w:rsidRPr="000030CF">
              <w:t>Fabricated Illness</w:t>
            </w:r>
          </w:p>
        </w:tc>
        <w:tc>
          <w:tcPr>
            <w:tcW w:w="573" w:type="dxa"/>
          </w:tcPr>
          <w:p w14:paraId="4DED1CF5" w14:textId="77777777" w:rsidR="00C82F4C" w:rsidRPr="000030CF" w:rsidRDefault="00244ED9" w:rsidP="000030CF">
            <w:r>
              <w:t>9</w:t>
            </w:r>
          </w:p>
        </w:tc>
      </w:tr>
      <w:tr w:rsidR="00C82F4C" w:rsidRPr="000030CF" w14:paraId="64C7D944" w14:textId="77777777" w:rsidTr="00B64254">
        <w:trPr>
          <w:trHeight w:val="332"/>
        </w:trPr>
        <w:tc>
          <w:tcPr>
            <w:tcW w:w="0" w:type="auto"/>
          </w:tcPr>
          <w:p w14:paraId="794891EC" w14:textId="77777777" w:rsidR="00C82F4C" w:rsidRPr="000030CF" w:rsidRDefault="00C82F4C" w:rsidP="000030CF">
            <w:pPr>
              <w:spacing w:line="276" w:lineRule="auto"/>
              <w:rPr>
                <w:b/>
              </w:rPr>
            </w:pPr>
            <w:r w:rsidRPr="000030CF">
              <w:rPr>
                <w:b/>
              </w:rPr>
              <w:t>3</w:t>
            </w:r>
          </w:p>
        </w:tc>
        <w:tc>
          <w:tcPr>
            <w:tcW w:w="0" w:type="auto"/>
          </w:tcPr>
          <w:p w14:paraId="7012F7D4" w14:textId="77777777" w:rsidR="00C82F4C" w:rsidRPr="000030CF" w:rsidRDefault="00244ED9" w:rsidP="00244ED9">
            <w:pPr>
              <w:spacing w:line="276" w:lineRule="auto"/>
            </w:pPr>
            <w:r w:rsidRPr="000030CF">
              <w:t xml:space="preserve">Gang and Youth Violence </w:t>
            </w:r>
          </w:p>
        </w:tc>
        <w:tc>
          <w:tcPr>
            <w:tcW w:w="573" w:type="dxa"/>
          </w:tcPr>
          <w:p w14:paraId="22BA6BD7" w14:textId="77777777" w:rsidR="00C82F4C" w:rsidRPr="000030CF" w:rsidRDefault="00244ED9" w:rsidP="000030CF">
            <w:r>
              <w:t>9</w:t>
            </w:r>
          </w:p>
        </w:tc>
      </w:tr>
      <w:tr w:rsidR="00C82F4C" w:rsidRPr="000030CF" w14:paraId="723789AA" w14:textId="77777777" w:rsidTr="00B64254">
        <w:trPr>
          <w:trHeight w:val="332"/>
        </w:trPr>
        <w:tc>
          <w:tcPr>
            <w:tcW w:w="0" w:type="auto"/>
          </w:tcPr>
          <w:p w14:paraId="61E6EE73" w14:textId="77777777" w:rsidR="00C82F4C" w:rsidRPr="000030CF" w:rsidRDefault="00C82F4C" w:rsidP="000030CF">
            <w:pPr>
              <w:spacing w:line="276" w:lineRule="auto"/>
              <w:rPr>
                <w:b/>
              </w:rPr>
            </w:pPr>
            <w:r w:rsidRPr="000030CF">
              <w:rPr>
                <w:b/>
              </w:rPr>
              <w:t>4</w:t>
            </w:r>
          </w:p>
        </w:tc>
        <w:tc>
          <w:tcPr>
            <w:tcW w:w="0" w:type="auto"/>
          </w:tcPr>
          <w:p w14:paraId="7356AF6E" w14:textId="77777777" w:rsidR="00C82F4C" w:rsidRPr="000030CF" w:rsidRDefault="00244ED9" w:rsidP="000030CF">
            <w:pPr>
              <w:spacing w:line="276" w:lineRule="auto"/>
            </w:pPr>
            <w:r w:rsidRPr="000030CF">
              <w:t>Faith Based Abuse</w:t>
            </w:r>
          </w:p>
        </w:tc>
        <w:tc>
          <w:tcPr>
            <w:tcW w:w="573" w:type="dxa"/>
          </w:tcPr>
          <w:p w14:paraId="5F950040" w14:textId="77777777" w:rsidR="00C82F4C" w:rsidRPr="000030CF" w:rsidRDefault="00244ED9" w:rsidP="000030CF">
            <w:r>
              <w:t>9</w:t>
            </w:r>
          </w:p>
        </w:tc>
      </w:tr>
      <w:tr w:rsidR="00C82F4C" w:rsidRPr="000030CF" w14:paraId="5F18A849" w14:textId="77777777" w:rsidTr="00B64254">
        <w:trPr>
          <w:trHeight w:val="332"/>
        </w:trPr>
        <w:tc>
          <w:tcPr>
            <w:tcW w:w="0" w:type="auto"/>
          </w:tcPr>
          <w:p w14:paraId="57A9269B" w14:textId="77777777" w:rsidR="00C82F4C" w:rsidRPr="000030CF" w:rsidRDefault="00C82F4C" w:rsidP="000030CF">
            <w:pPr>
              <w:spacing w:line="276" w:lineRule="auto"/>
              <w:rPr>
                <w:b/>
              </w:rPr>
            </w:pPr>
            <w:r w:rsidRPr="000030CF">
              <w:rPr>
                <w:b/>
              </w:rPr>
              <w:t>5</w:t>
            </w:r>
          </w:p>
        </w:tc>
        <w:tc>
          <w:tcPr>
            <w:tcW w:w="0" w:type="auto"/>
          </w:tcPr>
          <w:p w14:paraId="0F3AFF39" w14:textId="77777777" w:rsidR="00C82F4C" w:rsidRPr="000030CF" w:rsidRDefault="00244ED9" w:rsidP="000030CF">
            <w:pPr>
              <w:spacing w:line="276" w:lineRule="auto"/>
            </w:pPr>
            <w:r w:rsidRPr="000030CF">
              <w:t>Risk to Trafficking</w:t>
            </w:r>
          </w:p>
        </w:tc>
        <w:tc>
          <w:tcPr>
            <w:tcW w:w="573" w:type="dxa"/>
          </w:tcPr>
          <w:p w14:paraId="655DEB4C" w14:textId="77777777" w:rsidR="00C82F4C" w:rsidRPr="000030CF" w:rsidRDefault="00244ED9" w:rsidP="000030CF">
            <w:r>
              <w:t>10</w:t>
            </w:r>
          </w:p>
        </w:tc>
      </w:tr>
      <w:tr w:rsidR="00C82F4C" w:rsidRPr="000030CF" w14:paraId="518339E3" w14:textId="77777777" w:rsidTr="00B64254">
        <w:trPr>
          <w:trHeight w:val="332"/>
        </w:trPr>
        <w:tc>
          <w:tcPr>
            <w:tcW w:w="0" w:type="auto"/>
          </w:tcPr>
          <w:p w14:paraId="4FFCE504" w14:textId="77777777" w:rsidR="00C82F4C" w:rsidRPr="000030CF" w:rsidRDefault="00C82F4C" w:rsidP="000030CF">
            <w:pPr>
              <w:spacing w:line="276" w:lineRule="auto"/>
              <w:rPr>
                <w:b/>
              </w:rPr>
            </w:pPr>
            <w:r w:rsidRPr="000030CF">
              <w:rPr>
                <w:b/>
              </w:rPr>
              <w:t>6</w:t>
            </w:r>
          </w:p>
        </w:tc>
        <w:tc>
          <w:tcPr>
            <w:tcW w:w="0" w:type="auto"/>
          </w:tcPr>
          <w:p w14:paraId="33EAA4E5" w14:textId="77777777" w:rsidR="00C82F4C" w:rsidRPr="000030CF" w:rsidRDefault="00244ED9" w:rsidP="000030CF">
            <w:pPr>
              <w:spacing w:line="276" w:lineRule="auto"/>
            </w:pPr>
            <w:r w:rsidRPr="000030CF">
              <w:t>Risks Associated with Parent/Carer Mental Health</w:t>
            </w:r>
          </w:p>
        </w:tc>
        <w:tc>
          <w:tcPr>
            <w:tcW w:w="573" w:type="dxa"/>
          </w:tcPr>
          <w:p w14:paraId="4BC4A1E2" w14:textId="77777777" w:rsidR="00C82F4C" w:rsidRPr="000030CF" w:rsidRDefault="00244ED9" w:rsidP="000030CF">
            <w:r>
              <w:t>11</w:t>
            </w:r>
          </w:p>
        </w:tc>
      </w:tr>
      <w:tr w:rsidR="00C82F4C" w:rsidRPr="000030CF" w14:paraId="5AD704CE" w14:textId="77777777" w:rsidTr="00B64254">
        <w:trPr>
          <w:trHeight w:val="332"/>
        </w:trPr>
        <w:tc>
          <w:tcPr>
            <w:tcW w:w="0" w:type="auto"/>
          </w:tcPr>
          <w:p w14:paraId="32508AB0" w14:textId="77777777" w:rsidR="00C82F4C" w:rsidRPr="000030CF" w:rsidRDefault="00C82F4C" w:rsidP="000030CF">
            <w:pPr>
              <w:spacing w:line="276" w:lineRule="auto"/>
              <w:rPr>
                <w:b/>
              </w:rPr>
            </w:pPr>
            <w:r w:rsidRPr="000030CF">
              <w:rPr>
                <w:b/>
              </w:rPr>
              <w:t>7</w:t>
            </w:r>
          </w:p>
        </w:tc>
        <w:tc>
          <w:tcPr>
            <w:tcW w:w="0" w:type="auto"/>
          </w:tcPr>
          <w:p w14:paraId="56E557E1" w14:textId="77777777" w:rsidR="00C82F4C" w:rsidRPr="000030CF" w:rsidRDefault="00244ED9" w:rsidP="000030CF">
            <w:pPr>
              <w:spacing w:line="276" w:lineRule="auto"/>
            </w:pPr>
            <w:r w:rsidRPr="000030CF">
              <w:t>Drugs and Alcohol</w:t>
            </w:r>
          </w:p>
        </w:tc>
        <w:tc>
          <w:tcPr>
            <w:tcW w:w="573" w:type="dxa"/>
          </w:tcPr>
          <w:p w14:paraId="376939B1" w14:textId="77777777" w:rsidR="00C82F4C" w:rsidRPr="000030CF" w:rsidRDefault="00244ED9" w:rsidP="000030CF">
            <w:r>
              <w:t>11</w:t>
            </w:r>
          </w:p>
        </w:tc>
      </w:tr>
      <w:tr w:rsidR="00C82F4C" w:rsidRPr="000030CF" w14:paraId="44F6A6A6" w14:textId="77777777" w:rsidTr="00B64254">
        <w:trPr>
          <w:trHeight w:val="332"/>
        </w:trPr>
        <w:tc>
          <w:tcPr>
            <w:tcW w:w="0" w:type="auto"/>
          </w:tcPr>
          <w:p w14:paraId="05E033F2" w14:textId="77777777" w:rsidR="00C82F4C" w:rsidRPr="000030CF" w:rsidRDefault="00C82F4C" w:rsidP="000030CF">
            <w:pPr>
              <w:spacing w:line="276" w:lineRule="auto"/>
              <w:rPr>
                <w:b/>
              </w:rPr>
            </w:pPr>
            <w:r w:rsidRPr="000030CF">
              <w:rPr>
                <w:b/>
              </w:rPr>
              <w:t>8</w:t>
            </w:r>
          </w:p>
        </w:tc>
        <w:tc>
          <w:tcPr>
            <w:tcW w:w="0" w:type="auto"/>
          </w:tcPr>
          <w:p w14:paraId="05358DFB" w14:textId="77777777" w:rsidR="00C82F4C" w:rsidRPr="000030CF" w:rsidRDefault="00244ED9" w:rsidP="000030CF">
            <w:pPr>
              <w:spacing w:line="276" w:lineRule="auto"/>
            </w:pPr>
            <w:r w:rsidRPr="000030CF">
              <w:t>Honour Based Violence and Forced Marriages</w:t>
            </w:r>
          </w:p>
        </w:tc>
        <w:tc>
          <w:tcPr>
            <w:tcW w:w="573" w:type="dxa"/>
          </w:tcPr>
          <w:p w14:paraId="72947919" w14:textId="77777777" w:rsidR="00C82F4C" w:rsidRPr="000030CF" w:rsidRDefault="00244ED9" w:rsidP="000030CF">
            <w:r>
              <w:t>11</w:t>
            </w:r>
          </w:p>
        </w:tc>
      </w:tr>
      <w:tr w:rsidR="00C82F4C" w:rsidRPr="000030CF" w14:paraId="02DA1058" w14:textId="77777777" w:rsidTr="00B64254">
        <w:trPr>
          <w:trHeight w:val="332"/>
        </w:trPr>
        <w:tc>
          <w:tcPr>
            <w:tcW w:w="0" w:type="auto"/>
          </w:tcPr>
          <w:p w14:paraId="4563FDCE" w14:textId="77777777" w:rsidR="00C82F4C" w:rsidRPr="000030CF" w:rsidRDefault="00C82F4C" w:rsidP="000030CF">
            <w:pPr>
              <w:spacing w:line="276" w:lineRule="auto"/>
              <w:rPr>
                <w:b/>
              </w:rPr>
            </w:pPr>
            <w:r w:rsidRPr="000030CF">
              <w:rPr>
                <w:b/>
              </w:rPr>
              <w:t>9</w:t>
            </w:r>
          </w:p>
        </w:tc>
        <w:tc>
          <w:tcPr>
            <w:tcW w:w="0" w:type="auto"/>
          </w:tcPr>
          <w:p w14:paraId="280C96F6" w14:textId="77777777" w:rsidR="00C82F4C" w:rsidRPr="000030CF" w:rsidRDefault="00403C6B" w:rsidP="000030CF">
            <w:pPr>
              <w:spacing w:line="276" w:lineRule="auto"/>
            </w:pPr>
            <w:r w:rsidRPr="000030CF">
              <w:t>Managing Allegations Against School Staff</w:t>
            </w:r>
          </w:p>
        </w:tc>
        <w:tc>
          <w:tcPr>
            <w:tcW w:w="573" w:type="dxa"/>
          </w:tcPr>
          <w:p w14:paraId="06082E04" w14:textId="77777777" w:rsidR="00C82F4C" w:rsidRPr="000030CF" w:rsidRDefault="00244ED9" w:rsidP="000030CF">
            <w:r>
              <w:t>12</w:t>
            </w:r>
          </w:p>
        </w:tc>
      </w:tr>
      <w:tr w:rsidR="00C82F4C" w:rsidRPr="000030CF" w14:paraId="7627567E" w14:textId="77777777" w:rsidTr="00B64254">
        <w:trPr>
          <w:trHeight w:val="332"/>
        </w:trPr>
        <w:tc>
          <w:tcPr>
            <w:tcW w:w="0" w:type="auto"/>
          </w:tcPr>
          <w:p w14:paraId="02B1BEFD" w14:textId="77777777" w:rsidR="00C82F4C" w:rsidRPr="000030CF" w:rsidRDefault="00C82F4C" w:rsidP="000030CF">
            <w:pPr>
              <w:spacing w:line="276" w:lineRule="auto"/>
              <w:rPr>
                <w:b/>
              </w:rPr>
            </w:pPr>
            <w:r w:rsidRPr="000030CF">
              <w:rPr>
                <w:b/>
              </w:rPr>
              <w:t>10</w:t>
            </w:r>
          </w:p>
        </w:tc>
        <w:tc>
          <w:tcPr>
            <w:tcW w:w="0" w:type="auto"/>
          </w:tcPr>
          <w:p w14:paraId="77F89A2B" w14:textId="77777777" w:rsidR="00C82F4C" w:rsidRPr="000030CF" w:rsidRDefault="00403C6B" w:rsidP="000030CF">
            <w:pPr>
              <w:spacing w:line="276" w:lineRule="auto"/>
            </w:pPr>
            <w:r w:rsidRPr="000030CF">
              <w:t>Preventing Radicalisation</w:t>
            </w:r>
            <w:r w:rsidR="005442B6">
              <w:t xml:space="preserve"> (Prevent &amp; Channel)</w:t>
            </w:r>
          </w:p>
        </w:tc>
        <w:tc>
          <w:tcPr>
            <w:tcW w:w="573" w:type="dxa"/>
          </w:tcPr>
          <w:p w14:paraId="173F658B" w14:textId="77777777" w:rsidR="00C82F4C" w:rsidRPr="000030CF" w:rsidRDefault="00244ED9" w:rsidP="000030CF">
            <w:r>
              <w:t>12</w:t>
            </w:r>
          </w:p>
        </w:tc>
      </w:tr>
      <w:tr w:rsidR="00C82F4C" w:rsidRPr="000030CF" w14:paraId="0571785F" w14:textId="77777777" w:rsidTr="00B64254">
        <w:trPr>
          <w:trHeight w:val="332"/>
        </w:trPr>
        <w:tc>
          <w:tcPr>
            <w:tcW w:w="0" w:type="auto"/>
          </w:tcPr>
          <w:p w14:paraId="5E2E072C" w14:textId="77777777" w:rsidR="00C82F4C" w:rsidRPr="000030CF" w:rsidRDefault="00C82F4C" w:rsidP="000030CF">
            <w:pPr>
              <w:spacing w:line="276" w:lineRule="auto"/>
              <w:rPr>
                <w:b/>
              </w:rPr>
            </w:pPr>
            <w:r w:rsidRPr="000030CF">
              <w:rPr>
                <w:b/>
              </w:rPr>
              <w:t>11</w:t>
            </w:r>
          </w:p>
        </w:tc>
        <w:tc>
          <w:tcPr>
            <w:tcW w:w="0" w:type="auto"/>
          </w:tcPr>
          <w:p w14:paraId="26D6164D" w14:textId="77777777" w:rsidR="00C82F4C" w:rsidRPr="000030CF" w:rsidRDefault="00403C6B" w:rsidP="000030CF">
            <w:pPr>
              <w:spacing w:line="276" w:lineRule="auto"/>
            </w:pPr>
            <w:r w:rsidRPr="000030CF">
              <w:t>Child Missing from Education</w:t>
            </w:r>
          </w:p>
        </w:tc>
        <w:tc>
          <w:tcPr>
            <w:tcW w:w="573" w:type="dxa"/>
          </w:tcPr>
          <w:p w14:paraId="7E22505A" w14:textId="77777777" w:rsidR="00C82F4C" w:rsidRPr="000030CF" w:rsidRDefault="005442B6" w:rsidP="000030CF">
            <w:r>
              <w:t>14</w:t>
            </w:r>
          </w:p>
        </w:tc>
      </w:tr>
      <w:tr w:rsidR="008059CC" w:rsidRPr="000030CF" w14:paraId="4C9EAD92" w14:textId="77777777" w:rsidTr="00B64254">
        <w:trPr>
          <w:trHeight w:val="332"/>
        </w:trPr>
        <w:tc>
          <w:tcPr>
            <w:tcW w:w="0" w:type="auto"/>
          </w:tcPr>
          <w:p w14:paraId="6D2388BC" w14:textId="77777777" w:rsidR="008059CC" w:rsidRDefault="008059CC" w:rsidP="000030CF">
            <w:pPr>
              <w:rPr>
                <w:b/>
              </w:rPr>
            </w:pPr>
            <w:r>
              <w:rPr>
                <w:b/>
              </w:rPr>
              <w:t>12</w:t>
            </w:r>
          </w:p>
        </w:tc>
        <w:tc>
          <w:tcPr>
            <w:tcW w:w="0" w:type="auto"/>
          </w:tcPr>
          <w:p w14:paraId="0741854B" w14:textId="77777777" w:rsidR="008059CC" w:rsidRPr="000030CF" w:rsidRDefault="008059CC" w:rsidP="000030CF">
            <w:r>
              <w:t>Child Exploitation (CE)</w:t>
            </w:r>
            <w:r w:rsidR="003F269B">
              <w:t xml:space="preserve"> &amp; County Lines</w:t>
            </w:r>
          </w:p>
        </w:tc>
        <w:tc>
          <w:tcPr>
            <w:tcW w:w="573" w:type="dxa"/>
          </w:tcPr>
          <w:p w14:paraId="77A33E6C" w14:textId="77777777" w:rsidR="008059CC" w:rsidRDefault="008059CC" w:rsidP="000030CF">
            <w:r>
              <w:t>15</w:t>
            </w:r>
          </w:p>
        </w:tc>
      </w:tr>
      <w:tr w:rsidR="00C82F4C" w:rsidRPr="000030CF" w14:paraId="3D8C899D" w14:textId="77777777" w:rsidTr="00B64254">
        <w:trPr>
          <w:trHeight w:val="332"/>
        </w:trPr>
        <w:tc>
          <w:tcPr>
            <w:tcW w:w="0" w:type="auto"/>
          </w:tcPr>
          <w:p w14:paraId="7E758916" w14:textId="77777777" w:rsidR="00C82F4C" w:rsidRPr="000030CF" w:rsidRDefault="008059CC" w:rsidP="000030CF">
            <w:pPr>
              <w:spacing w:line="276" w:lineRule="auto"/>
              <w:rPr>
                <w:b/>
              </w:rPr>
            </w:pPr>
            <w:r>
              <w:rPr>
                <w:b/>
              </w:rPr>
              <w:t>13</w:t>
            </w:r>
          </w:p>
        </w:tc>
        <w:tc>
          <w:tcPr>
            <w:tcW w:w="0" w:type="auto"/>
          </w:tcPr>
          <w:p w14:paraId="7E190308" w14:textId="77777777" w:rsidR="00C82F4C" w:rsidRPr="000030CF" w:rsidRDefault="00B64254" w:rsidP="000030CF">
            <w:pPr>
              <w:spacing w:line="276" w:lineRule="auto"/>
            </w:pPr>
            <w:r w:rsidRPr="000030CF">
              <w:t>Online Safety</w:t>
            </w:r>
          </w:p>
        </w:tc>
        <w:tc>
          <w:tcPr>
            <w:tcW w:w="573" w:type="dxa"/>
          </w:tcPr>
          <w:p w14:paraId="2096356E" w14:textId="77777777" w:rsidR="00C82F4C" w:rsidRPr="000030CF" w:rsidRDefault="008059CC" w:rsidP="000030CF">
            <w:r>
              <w:t>16</w:t>
            </w:r>
          </w:p>
        </w:tc>
      </w:tr>
      <w:tr w:rsidR="00C82F4C" w:rsidRPr="000030CF" w14:paraId="5A53D61E" w14:textId="77777777" w:rsidTr="00B64254">
        <w:trPr>
          <w:trHeight w:val="332"/>
        </w:trPr>
        <w:tc>
          <w:tcPr>
            <w:tcW w:w="0" w:type="auto"/>
          </w:tcPr>
          <w:p w14:paraId="53881EE8" w14:textId="77777777" w:rsidR="00C82F4C" w:rsidRPr="000030CF" w:rsidRDefault="008059CC" w:rsidP="000030CF">
            <w:pPr>
              <w:spacing w:line="276" w:lineRule="auto"/>
              <w:rPr>
                <w:b/>
              </w:rPr>
            </w:pPr>
            <w:r>
              <w:rPr>
                <w:b/>
              </w:rPr>
              <w:t>14</w:t>
            </w:r>
          </w:p>
        </w:tc>
        <w:tc>
          <w:tcPr>
            <w:tcW w:w="0" w:type="auto"/>
          </w:tcPr>
          <w:p w14:paraId="28168013" w14:textId="77777777" w:rsidR="00C82F4C" w:rsidRPr="000030CF" w:rsidRDefault="00B64254" w:rsidP="000030CF">
            <w:pPr>
              <w:spacing w:line="276" w:lineRule="auto"/>
            </w:pPr>
            <w:r w:rsidRPr="000030CF">
              <w:t>Pre Appointment Checks</w:t>
            </w:r>
          </w:p>
        </w:tc>
        <w:tc>
          <w:tcPr>
            <w:tcW w:w="573" w:type="dxa"/>
          </w:tcPr>
          <w:p w14:paraId="023C31EC" w14:textId="77777777" w:rsidR="00C82F4C" w:rsidRPr="000030CF" w:rsidRDefault="008059CC" w:rsidP="000030CF">
            <w:r>
              <w:t>1</w:t>
            </w:r>
            <w:r w:rsidR="00EA314B">
              <w:t>7</w:t>
            </w:r>
          </w:p>
        </w:tc>
      </w:tr>
      <w:tr w:rsidR="00C82F4C" w:rsidRPr="000030CF" w14:paraId="018A9372" w14:textId="77777777" w:rsidTr="00B64254">
        <w:trPr>
          <w:trHeight w:val="332"/>
        </w:trPr>
        <w:tc>
          <w:tcPr>
            <w:tcW w:w="0" w:type="auto"/>
          </w:tcPr>
          <w:p w14:paraId="5D4A1D42" w14:textId="77777777" w:rsidR="00C82F4C" w:rsidRPr="000030CF" w:rsidRDefault="008059CC" w:rsidP="000030CF">
            <w:pPr>
              <w:spacing w:line="276" w:lineRule="auto"/>
              <w:rPr>
                <w:b/>
              </w:rPr>
            </w:pPr>
            <w:r>
              <w:rPr>
                <w:b/>
              </w:rPr>
              <w:t>15</w:t>
            </w:r>
          </w:p>
        </w:tc>
        <w:tc>
          <w:tcPr>
            <w:tcW w:w="0" w:type="auto"/>
          </w:tcPr>
          <w:p w14:paraId="7F514E15" w14:textId="77777777" w:rsidR="00C82F4C" w:rsidRPr="000030CF" w:rsidRDefault="00B64254" w:rsidP="000030CF">
            <w:pPr>
              <w:spacing w:line="276" w:lineRule="auto"/>
            </w:pPr>
            <w:r w:rsidRPr="000030CF">
              <w:t>Single Central Record</w:t>
            </w:r>
          </w:p>
        </w:tc>
        <w:tc>
          <w:tcPr>
            <w:tcW w:w="573" w:type="dxa"/>
          </w:tcPr>
          <w:p w14:paraId="6D2D650D" w14:textId="77777777" w:rsidR="00C82F4C" w:rsidRPr="000030CF" w:rsidRDefault="008059CC" w:rsidP="000030CF">
            <w:r>
              <w:t>1</w:t>
            </w:r>
            <w:r w:rsidR="00EA314B">
              <w:t>8</w:t>
            </w:r>
          </w:p>
        </w:tc>
      </w:tr>
      <w:tr w:rsidR="009218C6" w:rsidRPr="00E7427B" w14:paraId="11081AE3" w14:textId="77777777" w:rsidTr="00E7427B">
        <w:trPr>
          <w:trHeight w:val="257"/>
        </w:trPr>
        <w:tc>
          <w:tcPr>
            <w:tcW w:w="9014" w:type="dxa"/>
            <w:gridSpan w:val="3"/>
            <w:shd w:val="clear" w:color="auto" w:fill="C6D9F1" w:themeFill="text2" w:themeFillTint="33"/>
          </w:tcPr>
          <w:p w14:paraId="3C47294C" w14:textId="77777777" w:rsidR="009218C6" w:rsidRPr="00E7427B" w:rsidRDefault="009218C6" w:rsidP="00B64254">
            <w:pPr>
              <w:spacing w:line="276" w:lineRule="auto"/>
              <w:rPr>
                <w:b/>
                <w:sz w:val="16"/>
                <w:szCs w:val="16"/>
              </w:rPr>
            </w:pPr>
          </w:p>
        </w:tc>
      </w:tr>
      <w:tr w:rsidR="005442B6" w:rsidRPr="000030CF" w14:paraId="78DE8A35" w14:textId="77777777" w:rsidTr="00B64254">
        <w:trPr>
          <w:trHeight w:val="332"/>
        </w:trPr>
        <w:tc>
          <w:tcPr>
            <w:tcW w:w="0" w:type="auto"/>
          </w:tcPr>
          <w:p w14:paraId="7EFC1FF9" w14:textId="77777777" w:rsidR="005442B6" w:rsidRPr="000030CF" w:rsidRDefault="005442B6" w:rsidP="000030CF">
            <w:pPr>
              <w:spacing w:line="276" w:lineRule="auto"/>
              <w:rPr>
                <w:b/>
              </w:rPr>
            </w:pPr>
          </w:p>
        </w:tc>
        <w:tc>
          <w:tcPr>
            <w:tcW w:w="0" w:type="auto"/>
          </w:tcPr>
          <w:p w14:paraId="2963856D" w14:textId="77777777" w:rsidR="005442B6" w:rsidRPr="000030CF" w:rsidRDefault="005442B6" w:rsidP="00DC338F">
            <w:pPr>
              <w:spacing w:line="276" w:lineRule="auto"/>
            </w:pPr>
            <w:r w:rsidRPr="000030CF">
              <w:t>Flow chart: Actions where there are concerns about a child</w:t>
            </w:r>
          </w:p>
        </w:tc>
        <w:tc>
          <w:tcPr>
            <w:tcW w:w="573" w:type="dxa"/>
          </w:tcPr>
          <w:p w14:paraId="6A0264B6" w14:textId="77777777" w:rsidR="005442B6" w:rsidRPr="000030CF" w:rsidRDefault="00EA314B" w:rsidP="000030CF">
            <w:r>
              <w:t>19</w:t>
            </w:r>
          </w:p>
        </w:tc>
      </w:tr>
      <w:tr w:rsidR="005442B6" w:rsidRPr="000030CF" w14:paraId="5E98D333" w14:textId="77777777" w:rsidTr="00B64254">
        <w:trPr>
          <w:trHeight w:val="332"/>
        </w:trPr>
        <w:tc>
          <w:tcPr>
            <w:tcW w:w="0" w:type="auto"/>
          </w:tcPr>
          <w:p w14:paraId="0C690945" w14:textId="77777777" w:rsidR="005442B6" w:rsidRPr="000030CF" w:rsidRDefault="005442B6" w:rsidP="000030CF">
            <w:pPr>
              <w:spacing w:line="276" w:lineRule="auto"/>
              <w:rPr>
                <w:b/>
              </w:rPr>
            </w:pPr>
          </w:p>
        </w:tc>
        <w:tc>
          <w:tcPr>
            <w:tcW w:w="0" w:type="auto"/>
          </w:tcPr>
          <w:p w14:paraId="349552D7" w14:textId="77777777" w:rsidR="005442B6" w:rsidRPr="000030CF" w:rsidRDefault="005442B6" w:rsidP="00DC338F">
            <w:pPr>
              <w:spacing w:line="276" w:lineRule="auto"/>
            </w:pPr>
            <w:r w:rsidRPr="000030CF">
              <w:t>Flow chart: Disclosure and Barring Service criminal record checks and barred list checks</w:t>
            </w:r>
          </w:p>
        </w:tc>
        <w:tc>
          <w:tcPr>
            <w:tcW w:w="573" w:type="dxa"/>
          </w:tcPr>
          <w:p w14:paraId="5F97D37A" w14:textId="77777777" w:rsidR="005442B6" w:rsidRPr="000030CF" w:rsidRDefault="00EA314B" w:rsidP="000030CF">
            <w:r>
              <w:t>20</w:t>
            </w:r>
          </w:p>
        </w:tc>
      </w:tr>
      <w:tr w:rsidR="005442B6" w:rsidRPr="000030CF" w14:paraId="5DD0C39D" w14:textId="77777777" w:rsidTr="00B64254">
        <w:trPr>
          <w:trHeight w:val="332"/>
        </w:trPr>
        <w:tc>
          <w:tcPr>
            <w:tcW w:w="0" w:type="auto"/>
          </w:tcPr>
          <w:p w14:paraId="27EB2A3D" w14:textId="77777777" w:rsidR="005442B6" w:rsidRPr="000030CF" w:rsidRDefault="005442B6" w:rsidP="000030CF">
            <w:pPr>
              <w:spacing w:line="276" w:lineRule="auto"/>
              <w:rPr>
                <w:b/>
              </w:rPr>
            </w:pPr>
          </w:p>
        </w:tc>
        <w:tc>
          <w:tcPr>
            <w:tcW w:w="0" w:type="auto"/>
          </w:tcPr>
          <w:p w14:paraId="03C0306B" w14:textId="77777777" w:rsidR="005442B6" w:rsidRPr="00E7427B" w:rsidRDefault="005442B6" w:rsidP="000030CF">
            <w:pPr>
              <w:spacing w:line="276" w:lineRule="auto"/>
            </w:pPr>
            <w:r w:rsidRPr="00E7427B">
              <w:t>7 Minute Briefing: Neglect</w:t>
            </w:r>
          </w:p>
        </w:tc>
        <w:tc>
          <w:tcPr>
            <w:tcW w:w="573" w:type="dxa"/>
          </w:tcPr>
          <w:p w14:paraId="7F0E2C91" w14:textId="77777777" w:rsidR="005442B6" w:rsidRPr="00E7427B" w:rsidRDefault="008059CC" w:rsidP="000030CF">
            <w:r w:rsidRPr="00E7427B">
              <w:t>2</w:t>
            </w:r>
            <w:r w:rsidR="00EA314B" w:rsidRPr="00E7427B">
              <w:t>1</w:t>
            </w:r>
          </w:p>
        </w:tc>
      </w:tr>
      <w:tr w:rsidR="005442B6" w:rsidRPr="000030CF" w14:paraId="00097853" w14:textId="77777777" w:rsidTr="00B64254">
        <w:trPr>
          <w:trHeight w:val="332"/>
        </w:trPr>
        <w:tc>
          <w:tcPr>
            <w:tcW w:w="0" w:type="auto"/>
          </w:tcPr>
          <w:p w14:paraId="2CED5180" w14:textId="77777777" w:rsidR="005442B6" w:rsidRPr="000030CF" w:rsidRDefault="005442B6" w:rsidP="000030CF">
            <w:pPr>
              <w:spacing w:line="276" w:lineRule="auto"/>
              <w:rPr>
                <w:b/>
              </w:rPr>
            </w:pPr>
          </w:p>
        </w:tc>
        <w:tc>
          <w:tcPr>
            <w:tcW w:w="0" w:type="auto"/>
          </w:tcPr>
          <w:p w14:paraId="275C71D2" w14:textId="77777777" w:rsidR="005442B6" w:rsidRPr="00E7427B" w:rsidRDefault="005442B6" w:rsidP="00E7427B">
            <w:pPr>
              <w:spacing w:line="276" w:lineRule="auto"/>
            </w:pPr>
            <w:r w:rsidRPr="00E7427B">
              <w:t>7 Minute Briefing: Child Sexual Exploitation (CSE)</w:t>
            </w:r>
          </w:p>
        </w:tc>
        <w:tc>
          <w:tcPr>
            <w:tcW w:w="573" w:type="dxa"/>
          </w:tcPr>
          <w:p w14:paraId="2087425C" w14:textId="77777777" w:rsidR="005442B6" w:rsidRPr="00E7427B" w:rsidRDefault="008059CC" w:rsidP="00E7427B">
            <w:pPr>
              <w:spacing w:line="276" w:lineRule="auto"/>
            </w:pPr>
            <w:r w:rsidRPr="00E7427B">
              <w:t>2</w:t>
            </w:r>
            <w:r w:rsidR="00EA314B" w:rsidRPr="00E7427B">
              <w:t>2</w:t>
            </w:r>
          </w:p>
        </w:tc>
      </w:tr>
      <w:tr w:rsidR="005442B6" w:rsidRPr="000030CF" w14:paraId="56A0C6E5" w14:textId="77777777" w:rsidTr="00B64254">
        <w:trPr>
          <w:trHeight w:val="332"/>
        </w:trPr>
        <w:tc>
          <w:tcPr>
            <w:tcW w:w="0" w:type="auto"/>
          </w:tcPr>
          <w:p w14:paraId="0659C4C6" w14:textId="77777777" w:rsidR="005442B6" w:rsidRPr="000030CF" w:rsidRDefault="005442B6" w:rsidP="000030CF">
            <w:pPr>
              <w:spacing w:line="276" w:lineRule="auto"/>
              <w:rPr>
                <w:b/>
              </w:rPr>
            </w:pPr>
          </w:p>
        </w:tc>
        <w:tc>
          <w:tcPr>
            <w:tcW w:w="0" w:type="auto"/>
          </w:tcPr>
          <w:p w14:paraId="3CDE9162" w14:textId="77777777" w:rsidR="005442B6" w:rsidRPr="00E7427B" w:rsidRDefault="005442B6" w:rsidP="00E7427B">
            <w:pPr>
              <w:spacing w:line="276" w:lineRule="auto"/>
            </w:pPr>
            <w:r w:rsidRPr="00E7427B">
              <w:t>7 Minute Briefing: Domestic Violence</w:t>
            </w:r>
          </w:p>
        </w:tc>
        <w:tc>
          <w:tcPr>
            <w:tcW w:w="573" w:type="dxa"/>
          </w:tcPr>
          <w:p w14:paraId="417C3F9A" w14:textId="77777777" w:rsidR="005442B6" w:rsidRPr="00E7427B" w:rsidRDefault="008059CC" w:rsidP="00E7427B">
            <w:pPr>
              <w:spacing w:line="276" w:lineRule="auto"/>
            </w:pPr>
            <w:r w:rsidRPr="00E7427B">
              <w:t>2</w:t>
            </w:r>
            <w:r w:rsidR="00EA314B" w:rsidRPr="00E7427B">
              <w:t>3</w:t>
            </w:r>
          </w:p>
        </w:tc>
      </w:tr>
      <w:tr w:rsidR="005442B6" w:rsidRPr="000030CF" w14:paraId="78537508" w14:textId="77777777" w:rsidTr="00B64254">
        <w:trPr>
          <w:trHeight w:val="332"/>
        </w:trPr>
        <w:tc>
          <w:tcPr>
            <w:tcW w:w="0" w:type="auto"/>
          </w:tcPr>
          <w:p w14:paraId="70FB11C2" w14:textId="77777777" w:rsidR="005442B6" w:rsidRPr="000030CF" w:rsidRDefault="005442B6" w:rsidP="000030CF">
            <w:pPr>
              <w:rPr>
                <w:b/>
              </w:rPr>
            </w:pPr>
          </w:p>
        </w:tc>
        <w:tc>
          <w:tcPr>
            <w:tcW w:w="0" w:type="auto"/>
          </w:tcPr>
          <w:p w14:paraId="6AE5461F" w14:textId="77777777" w:rsidR="005442B6" w:rsidRPr="00E7427B" w:rsidRDefault="005442B6" w:rsidP="00E7427B">
            <w:pPr>
              <w:spacing w:line="276" w:lineRule="auto"/>
            </w:pPr>
            <w:r w:rsidRPr="00E7427B">
              <w:t>7 Minute Briefing: Harmful Sexual Behaviour</w:t>
            </w:r>
          </w:p>
        </w:tc>
        <w:tc>
          <w:tcPr>
            <w:tcW w:w="573" w:type="dxa"/>
          </w:tcPr>
          <w:p w14:paraId="78BFFCD5" w14:textId="77777777" w:rsidR="005442B6" w:rsidRPr="00E7427B" w:rsidRDefault="008059CC" w:rsidP="00E7427B">
            <w:pPr>
              <w:spacing w:line="276" w:lineRule="auto"/>
            </w:pPr>
            <w:r w:rsidRPr="00E7427B">
              <w:t>2</w:t>
            </w:r>
            <w:r w:rsidR="00EA314B" w:rsidRPr="00E7427B">
              <w:t>4</w:t>
            </w:r>
          </w:p>
        </w:tc>
      </w:tr>
      <w:tr w:rsidR="005442B6" w:rsidRPr="000030CF" w14:paraId="36EC01E4" w14:textId="77777777" w:rsidTr="00B64254">
        <w:trPr>
          <w:trHeight w:val="332"/>
        </w:trPr>
        <w:tc>
          <w:tcPr>
            <w:tcW w:w="0" w:type="auto"/>
          </w:tcPr>
          <w:p w14:paraId="34BDA546" w14:textId="77777777" w:rsidR="005442B6" w:rsidRPr="000030CF" w:rsidRDefault="005442B6" w:rsidP="000030CF">
            <w:pPr>
              <w:rPr>
                <w:b/>
              </w:rPr>
            </w:pPr>
          </w:p>
        </w:tc>
        <w:tc>
          <w:tcPr>
            <w:tcW w:w="0" w:type="auto"/>
          </w:tcPr>
          <w:p w14:paraId="6A7A4186" w14:textId="77777777" w:rsidR="005442B6" w:rsidRPr="00E7427B" w:rsidRDefault="005442B6" w:rsidP="00E7427B">
            <w:pPr>
              <w:spacing w:line="276" w:lineRule="auto"/>
            </w:pPr>
            <w:r w:rsidRPr="00E7427B">
              <w:t>7 Minute Briefing: Private Fostering</w:t>
            </w:r>
          </w:p>
        </w:tc>
        <w:tc>
          <w:tcPr>
            <w:tcW w:w="573" w:type="dxa"/>
          </w:tcPr>
          <w:p w14:paraId="6F309C60" w14:textId="77777777" w:rsidR="005442B6" w:rsidRPr="00E7427B" w:rsidRDefault="008059CC" w:rsidP="00E7427B">
            <w:pPr>
              <w:spacing w:line="276" w:lineRule="auto"/>
            </w:pPr>
            <w:r w:rsidRPr="00E7427B">
              <w:t>2</w:t>
            </w:r>
            <w:r w:rsidR="00EA314B" w:rsidRPr="00E7427B">
              <w:t>5</w:t>
            </w:r>
          </w:p>
        </w:tc>
      </w:tr>
      <w:tr w:rsidR="005442B6" w:rsidRPr="000030CF" w14:paraId="3255E949" w14:textId="77777777" w:rsidTr="00B64254">
        <w:trPr>
          <w:trHeight w:val="332"/>
        </w:trPr>
        <w:tc>
          <w:tcPr>
            <w:tcW w:w="0" w:type="auto"/>
          </w:tcPr>
          <w:p w14:paraId="17115AC7" w14:textId="77777777" w:rsidR="005442B6" w:rsidRPr="000030CF" w:rsidRDefault="005442B6" w:rsidP="000030CF">
            <w:pPr>
              <w:rPr>
                <w:b/>
              </w:rPr>
            </w:pPr>
          </w:p>
        </w:tc>
        <w:tc>
          <w:tcPr>
            <w:tcW w:w="0" w:type="auto"/>
          </w:tcPr>
          <w:p w14:paraId="0FD43AB2" w14:textId="77777777" w:rsidR="005442B6" w:rsidRPr="00E7427B" w:rsidRDefault="005442B6" w:rsidP="00E7427B">
            <w:pPr>
              <w:spacing w:line="276" w:lineRule="auto"/>
            </w:pPr>
            <w:r w:rsidRPr="00E7427B">
              <w:t>7 Minute Briefing: Supporting Families, Enhancing Futures (SFEF) Voice of the child</w:t>
            </w:r>
          </w:p>
        </w:tc>
        <w:tc>
          <w:tcPr>
            <w:tcW w:w="573" w:type="dxa"/>
          </w:tcPr>
          <w:p w14:paraId="5BDC6D31" w14:textId="77777777" w:rsidR="005442B6" w:rsidRPr="00E7427B" w:rsidRDefault="008059CC" w:rsidP="00E7427B">
            <w:pPr>
              <w:spacing w:line="276" w:lineRule="auto"/>
            </w:pPr>
            <w:r w:rsidRPr="00E7427B">
              <w:t>2</w:t>
            </w:r>
            <w:r w:rsidR="00EA314B" w:rsidRPr="00E7427B">
              <w:t>6</w:t>
            </w:r>
          </w:p>
        </w:tc>
      </w:tr>
      <w:tr w:rsidR="005442B6" w:rsidRPr="000030CF" w14:paraId="5A5ED082" w14:textId="77777777" w:rsidTr="008D7CEA">
        <w:trPr>
          <w:trHeight w:val="332"/>
        </w:trPr>
        <w:tc>
          <w:tcPr>
            <w:tcW w:w="0" w:type="auto"/>
          </w:tcPr>
          <w:p w14:paraId="24E3725C" w14:textId="77777777" w:rsidR="005442B6" w:rsidRPr="000030CF" w:rsidRDefault="005442B6" w:rsidP="000030CF">
            <w:pPr>
              <w:rPr>
                <w:b/>
              </w:rPr>
            </w:pPr>
          </w:p>
        </w:tc>
        <w:tc>
          <w:tcPr>
            <w:tcW w:w="0" w:type="auto"/>
            <w:shd w:val="clear" w:color="auto" w:fill="auto"/>
          </w:tcPr>
          <w:p w14:paraId="44A6E8EC" w14:textId="77777777" w:rsidR="005442B6" w:rsidRPr="00E7427B" w:rsidRDefault="00B64254" w:rsidP="00E7427B">
            <w:pPr>
              <w:spacing w:line="276" w:lineRule="auto"/>
            </w:pPr>
            <w:r w:rsidRPr="00E7427B">
              <w:t>7 Minute Briefing:  Professional disagreement and escalation</w:t>
            </w:r>
          </w:p>
        </w:tc>
        <w:tc>
          <w:tcPr>
            <w:tcW w:w="573" w:type="dxa"/>
            <w:shd w:val="clear" w:color="auto" w:fill="auto"/>
          </w:tcPr>
          <w:p w14:paraId="524273BC" w14:textId="77777777" w:rsidR="005442B6" w:rsidRPr="00E7427B" w:rsidRDefault="008059CC" w:rsidP="00E7427B">
            <w:pPr>
              <w:spacing w:line="276" w:lineRule="auto"/>
            </w:pPr>
            <w:r w:rsidRPr="00E7427B">
              <w:t>2</w:t>
            </w:r>
            <w:r w:rsidR="00EA314B" w:rsidRPr="00E7427B">
              <w:t>7</w:t>
            </w:r>
          </w:p>
        </w:tc>
      </w:tr>
      <w:tr w:rsidR="005442B6" w:rsidRPr="000030CF" w14:paraId="3468CFE2" w14:textId="77777777" w:rsidTr="008D7CEA">
        <w:trPr>
          <w:trHeight w:val="332"/>
        </w:trPr>
        <w:tc>
          <w:tcPr>
            <w:tcW w:w="0" w:type="auto"/>
          </w:tcPr>
          <w:p w14:paraId="0271E392" w14:textId="77777777" w:rsidR="005442B6" w:rsidRPr="000030CF" w:rsidRDefault="005442B6" w:rsidP="000030CF">
            <w:pPr>
              <w:rPr>
                <w:b/>
              </w:rPr>
            </w:pPr>
          </w:p>
        </w:tc>
        <w:tc>
          <w:tcPr>
            <w:tcW w:w="0" w:type="auto"/>
            <w:shd w:val="clear" w:color="auto" w:fill="FFFFFF" w:themeFill="background1"/>
          </w:tcPr>
          <w:p w14:paraId="6634116F" w14:textId="1D86F8FE" w:rsidR="005442B6" w:rsidRPr="008D7CEA" w:rsidRDefault="0020568D" w:rsidP="000030CF">
            <w:r w:rsidRPr="008D7CEA">
              <w:t>7 Minute Briefing:  County Lines</w:t>
            </w:r>
            <w:r w:rsidRPr="008D7CEA">
              <w:tab/>
            </w:r>
          </w:p>
        </w:tc>
        <w:tc>
          <w:tcPr>
            <w:tcW w:w="573" w:type="dxa"/>
            <w:shd w:val="clear" w:color="auto" w:fill="auto"/>
          </w:tcPr>
          <w:p w14:paraId="768DAE68" w14:textId="4435227F" w:rsidR="005442B6" w:rsidRPr="008D7CEA" w:rsidRDefault="0020568D" w:rsidP="000030CF">
            <w:r w:rsidRPr="008D7CEA">
              <w:t>28</w:t>
            </w:r>
          </w:p>
        </w:tc>
      </w:tr>
      <w:tr w:rsidR="0020568D" w:rsidRPr="000030CF" w14:paraId="269BFDA7" w14:textId="77777777" w:rsidTr="008D7CEA">
        <w:trPr>
          <w:trHeight w:val="332"/>
        </w:trPr>
        <w:tc>
          <w:tcPr>
            <w:tcW w:w="0" w:type="auto"/>
          </w:tcPr>
          <w:p w14:paraId="732B77B7" w14:textId="77777777" w:rsidR="0020568D" w:rsidRPr="000030CF" w:rsidRDefault="0020568D" w:rsidP="0020568D">
            <w:pPr>
              <w:rPr>
                <w:b/>
              </w:rPr>
            </w:pPr>
          </w:p>
        </w:tc>
        <w:tc>
          <w:tcPr>
            <w:tcW w:w="0" w:type="auto"/>
            <w:shd w:val="clear" w:color="auto" w:fill="FFFFFF" w:themeFill="background1"/>
          </w:tcPr>
          <w:p w14:paraId="659CAEE0" w14:textId="71687527" w:rsidR="0020568D" w:rsidRPr="008D7CEA" w:rsidRDefault="0020568D" w:rsidP="0020568D">
            <w:r w:rsidRPr="008D7CEA">
              <w:t>7 Minute Briefing: Contextual Safeguarding</w:t>
            </w:r>
          </w:p>
        </w:tc>
        <w:tc>
          <w:tcPr>
            <w:tcW w:w="573" w:type="dxa"/>
            <w:shd w:val="clear" w:color="auto" w:fill="auto"/>
          </w:tcPr>
          <w:p w14:paraId="46EDA9E8" w14:textId="3037B0F8" w:rsidR="0020568D" w:rsidRPr="008D7CEA" w:rsidRDefault="0020568D" w:rsidP="0020568D">
            <w:r w:rsidRPr="008D7CEA">
              <w:t>29</w:t>
            </w:r>
          </w:p>
        </w:tc>
      </w:tr>
      <w:tr w:rsidR="009363E2" w:rsidRPr="000030CF" w14:paraId="286D2EAA" w14:textId="77777777" w:rsidTr="008D7CEA">
        <w:trPr>
          <w:trHeight w:val="332"/>
        </w:trPr>
        <w:tc>
          <w:tcPr>
            <w:tcW w:w="0" w:type="auto"/>
          </w:tcPr>
          <w:p w14:paraId="773DF559" w14:textId="77777777" w:rsidR="009363E2" w:rsidRPr="000030CF" w:rsidRDefault="009363E2" w:rsidP="0020568D">
            <w:pPr>
              <w:rPr>
                <w:b/>
              </w:rPr>
            </w:pPr>
          </w:p>
        </w:tc>
        <w:tc>
          <w:tcPr>
            <w:tcW w:w="0" w:type="auto"/>
            <w:shd w:val="clear" w:color="auto" w:fill="FFFFFF" w:themeFill="background1"/>
          </w:tcPr>
          <w:p w14:paraId="1EFA4F39" w14:textId="03183253" w:rsidR="009363E2" w:rsidRPr="008D7CEA" w:rsidRDefault="009363E2" w:rsidP="0020568D">
            <w:r w:rsidRPr="008D7CEA">
              <w:t>Early Help and Prevention Offer</w:t>
            </w:r>
          </w:p>
        </w:tc>
        <w:tc>
          <w:tcPr>
            <w:tcW w:w="573" w:type="dxa"/>
            <w:shd w:val="clear" w:color="auto" w:fill="auto"/>
          </w:tcPr>
          <w:p w14:paraId="03BDEE57" w14:textId="6CD48DE3" w:rsidR="009363E2" w:rsidRPr="008D7CEA" w:rsidRDefault="009363E2" w:rsidP="0020568D">
            <w:r w:rsidRPr="008D7CEA">
              <w:t>30</w:t>
            </w:r>
          </w:p>
        </w:tc>
      </w:tr>
    </w:tbl>
    <w:p w14:paraId="34DC4BCE" w14:textId="3FD790F8" w:rsidR="009218C6" w:rsidRDefault="009218C6" w:rsidP="00775795">
      <w:pPr>
        <w:spacing w:after="0" w:line="240" w:lineRule="auto"/>
        <w:jc w:val="both"/>
        <w:rPr>
          <w:rFonts w:ascii="Calibri" w:eastAsia="Calibri" w:hAnsi="Calibri" w:cs="Arial"/>
          <w:b/>
          <w:sz w:val="4"/>
          <w:szCs w:val="28"/>
        </w:rPr>
      </w:pPr>
    </w:p>
    <w:p w14:paraId="4BE14818" w14:textId="1C979DEF" w:rsidR="004B09B7" w:rsidRDefault="004B09B7" w:rsidP="00775795">
      <w:pPr>
        <w:spacing w:after="0" w:line="240" w:lineRule="auto"/>
        <w:jc w:val="both"/>
        <w:rPr>
          <w:rFonts w:ascii="Calibri" w:eastAsia="Calibri" w:hAnsi="Calibri" w:cs="Arial"/>
          <w:b/>
          <w:sz w:val="4"/>
          <w:szCs w:val="28"/>
        </w:rPr>
      </w:pPr>
    </w:p>
    <w:p w14:paraId="7F928BCC" w14:textId="340A173B" w:rsidR="004B09B7" w:rsidRDefault="004B09B7" w:rsidP="00775795">
      <w:pPr>
        <w:spacing w:after="0" w:line="240" w:lineRule="auto"/>
        <w:jc w:val="both"/>
        <w:rPr>
          <w:rFonts w:ascii="Calibri" w:eastAsia="Calibri" w:hAnsi="Calibri" w:cs="Arial"/>
          <w:b/>
          <w:sz w:val="4"/>
          <w:szCs w:val="28"/>
        </w:rPr>
      </w:pPr>
    </w:p>
    <w:p w14:paraId="022A11AC" w14:textId="77777777" w:rsidR="004B09B7" w:rsidRPr="008059CC" w:rsidRDefault="004B09B7"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1D29D90A" w:rsidR="00775795" w:rsidRPr="008D7CEA"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 xml:space="preserve">and to </w:t>
      </w:r>
      <w:proofErr w:type="gramStart"/>
      <w:r w:rsidRPr="00775795">
        <w:rPr>
          <w:rFonts w:ascii="Calibri" w:eastAsia="Calibri" w:hAnsi="Calibri" w:cs="Arial"/>
        </w:rPr>
        <w:t>the</w:t>
      </w:r>
      <w:proofErr w:type="gramEnd"/>
      <w:r w:rsidRPr="00775795">
        <w:rPr>
          <w:rFonts w:ascii="Calibri" w:eastAsia="Calibri" w:hAnsi="Calibri" w:cs="Arial"/>
        </w:rPr>
        <w:t xml:space="preserve"> Police if a crime may have been </w:t>
      </w:r>
      <w:r w:rsidRPr="008D7CEA">
        <w:rPr>
          <w:rFonts w:ascii="Calibri" w:eastAsia="Calibri" w:hAnsi="Calibri" w:cs="Arial"/>
        </w:rPr>
        <w:t>committed.</w:t>
      </w:r>
      <w:r w:rsidR="0020568D" w:rsidRPr="008D7CEA">
        <w:rPr>
          <w:rFonts w:ascii="Calibri" w:eastAsia="Calibri" w:hAnsi="Calibri" w:cs="Arial"/>
        </w:rPr>
        <w:t xml:space="preserve"> (IFD@wirral.gov.uk)</w:t>
      </w:r>
    </w:p>
    <w:p w14:paraId="760118D7" w14:textId="77777777" w:rsidR="00775795" w:rsidRPr="008D7CEA" w:rsidRDefault="00775795" w:rsidP="00775795">
      <w:pPr>
        <w:spacing w:after="0" w:line="240" w:lineRule="auto"/>
        <w:jc w:val="both"/>
        <w:rPr>
          <w:rFonts w:ascii="Calibri" w:eastAsia="Calibri" w:hAnsi="Calibri" w:cs="Arial"/>
        </w:rPr>
      </w:pPr>
    </w:p>
    <w:p w14:paraId="2322F3FB" w14:textId="77777777" w:rsidR="00775795" w:rsidRPr="008D7CEA" w:rsidRDefault="00775795" w:rsidP="00775795">
      <w:pPr>
        <w:spacing w:after="0" w:line="240" w:lineRule="auto"/>
        <w:ind w:left="709" w:hanging="709"/>
        <w:jc w:val="both"/>
        <w:rPr>
          <w:rFonts w:ascii="Calibri" w:eastAsia="Calibri" w:hAnsi="Calibri" w:cs="Arial"/>
        </w:rPr>
      </w:pPr>
      <w:r w:rsidRPr="008D7CEA">
        <w:rPr>
          <w:rFonts w:ascii="Calibri" w:eastAsia="Calibri" w:hAnsi="Calibri" w:cs="Arial"/>
        </w:rPr>
        <w:t>1.2</w:t>
      </w:r>
      <w:r w:rsidRPr="008D7CEA">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8D7CEA" w:rsidRDefault="00775795" w:rsidP="00775795">
      <w:pPr>
        <w:spacing w:after="0" w:line="240" w:lineRule="auto"/>
        <w:jc w:val="both"/>
        <w:rPr>
          <w:rFonts w:ascii="Calibri" w:eastAsia="Calibri" w:hAnsi="Calibri" w:cs="Arial"/>
        </w:rPr>
      </w:pPr>
    </w:p>
    <w:p w14:paraId="2918D28C" w14:textId="77777777" w:rsidR="00775795" w:rsidRPr="008D7CEA" w:rsidRDefault="00775795" w:rsidP="00775795">
      <w:pPr>
        <w:spacing w:after="0" w:line="240" w:lineRule="auto"/>
        <w:jc w:val="both"/>
        <w:rPr>
          <w:rFonts w:ascii="Calibri" w:eastAsia="Calibri" w:hAnsi="Calibri" w:cs="Arial"/>
        </w:rPr>
      </w:pPr>
      <w:r w:rsidRPr="008D7CEA">
        <w:rPr>
          <w:rFonts w:ascii="Calibri" w:eastAsia="Calibri" w:hAnsi="Calibri" w:cs="Arial"/>
        </w:rPr>
        <w:t>1.3</w:t>
      </w:r>
      <w:r w:rsidRPr="008D7CEA">
        <w:rPr>
          <w:rFonts w:ascii="Calibri" w:eastAsia="Calibri" w:hAnsi="Calibri" w:cs="Arial"/>
        </w:rPr>
        <w:tab/>
        <w:t xml:space="preserve">Act as a source of support, advice and expertise to staff members on matters of child </w:t>
      </w:r>
      <w:r w:rsidRPr="008D7CEA">
        <w:rPr>
          <w:rFonts w:ascii="Calibri" w:eastAsia="Calibri" w:hAnsi="Calibri" w:cs="Arial"/>
        </w:rPr>
        <w:tab/>
        <w:t>protection and safeguarding.</w:t>
      </w:r>
    </w:p>
    <w:p w14:paraId="3851FF14" w14:textId="77777777" w:rsidR="00775795" w:rsidRPr="008D7CEA" w:rsidRDefault="00775795" w:rsidP="00775795">
      <w:pPr>
        <w:spacing w:after="0" w:line="240" w:lineRule="auto"/>
        <w:jc w:val="both"/>
        <w:rPr>
          <w:rFonts w:ascii="Calibri" w:eastAsia="Calibri" w:hAnsi="Calibri" w:cs="Arial"/>
        </w:rPr>
      </w:pPr>
    </w:p>
    <w:p w14:paraId="3CB38146" w14:textId="77777777" w:rsidR="00775795" w:rsidRPr="008D7CEA" w:rsidRDefault="00775795" w:rsidP="00775795">
      <w:pPr>
        <w:spacing w:after="0" w:line="240" w:lineRule="auto"/>
        <w:ind w:left="720" w:hanging="720"/>
        <w:jc w:val="both"/>
        <w:rPr>
          <w:rFonts w:ascii="Calibri" w:eastAsia="Calibri" w:hAnsi="Calibri" w:cs="Arial"/>
        </w:rPr>
      </w:pPr>
      <w:r w:rsidRPr="008D7CEA">
        <w:rPr>
          <w:rFonts w:ascii="Calibri" w:eastAsia="Calibri" w:hAnsi="Calibri" w:cs="Arial"/>
        </w:rPr>
        <w:t>1.4</w:t>
      </w:r>
      <w:r w:rsidRPr="008D7CEA">
        <w:rPr>
          <w:rFonts w:ascii="Calibri" w:eastAsia="Calibri" w:hAnsi="Calibri" w:cs="Arial"/>
        </w:rPr>
        <w:tab/>
        <w:t xml:space="preserve">Escalate inter-agency concerns and disagreements about a child’s wellbeing. Further information can be found here: </w:t>
      </w:r>
      <w:hyperlink r:id="rId9" w:history="1">
        <w:r w:rsidRPr="008D7CEA">
          <w:rPr>
            <w:rFonts w:ascii="Calibri" w:eastAsia="Calibri" w:hAnsi="Calibri" w:cs="Arial"/>
            <w:color w:val="0000FF"/>
            <w:u w:val="single"/>
          </w:rPr>
          <w:t>https://www.wirralsafeguarding.co.uk/procedures/10-2-multi-agency-escalation-procedure/</w:t>
        </w:r>
      </w:hyperlink>
    </w:p>
    <w:p w14:paraId="4D73408E" w14:textId="77777777" w:rsidR="00775795" w:rsidRPr="008D7CEA" w:rsidRDefault="00775795" w:rsidP="00775795">
      <w:pPr>
        <w:spacing w:after="0" w:line="240" w:lineRule="auto"/>
        <w:jc w:val="both"/>
        <w:rPr>
          <w:rFonts w:ascii="Calibri" w:eastAsia="Calibri" w:hAnsi="Calibri" w:cs="Arial"/>
          <w:b/>
        </w:rPr>
      </w:pPr>
    </w:p>
    <w:p w14:paraId="59807787" w14:textId="77777777" w:rsidR="00775795" w:rsidRPr="008D7CEA" w:rsidRDefault="00775795" w:rsidP="00775795">
      <w:pPr>
        <w:spacing w:after="0" w:line="240" w:lineRule="auto"/>
        <w:ind w:left="720" w:hanging="720"/>
        <w:jc w:val="both"/>
        <w:rPr>
          <w:rFonts w:ascii="Calibri" w:eastAsia="Calibri" w:hAnsi="Calibri" w:cs="Arial"/>
        </w:rPr>
      </w:pPr>
      <w:r w:rsidRPr="008D7CEA">
        <w:rPr>
          <w:rFonts w:ascii="Calibri" w:eastAsia="Calibri" w:hAnsi="Calibri" w:cs="Arial"/>
        </w:rPr>
        <w:t>1.5</w:t>
      </w:r>
      <w:r w:rsidRPr="008D7CEA">
        <w:rPr>
          <w:rFonts w:ascii="Calibri" w:eastAsia="Calibri" w:hAnsi="Calibri" w:cs="Times New Roman"/>
        </w:rPr>
        <w:t xml:space="preserve"> </w:t>
      </w:r>
      <w:r w:rsidRPr="008D7CEA">
        <w:rPr>
          <w:rFonts w:ascii="Calibri" w:eastAsia="Calibri" w:hAnsi="Calibri" w:cs="Times New Roman"/>
        </w:rPr>
        <w:tab/>
      </w:r>
      <w:r w:rsidRPr="008D7CEA">
        <w:rPr>
          <w:rFonts w:ascii="Calibri" w:eastAsia="Calibri" w:hAnsi="Calibri" w:cs="Arial"/>
        </w:rPr>
        <w:t>Have responsibility to ensure there is a</w:t>
      </w:r>
      <w:r w:rsidR="005A303F" w:rsidRPr="008D7CEA">
        <w:rPr>
          <w:rFonts w:ascii="Calibri" w:eastAsia="Calibri" w:hAnsi="Calibri" w:cs="Arial"/>
        </w:rPr>
        <w:t>t least one</w:t>
      </w:r>
      <w:r w:rsidRPr="008D7CEA">
        <w:rPr>
          <w:rFonts w:ascii="Calibri" w:eastAsia="Calibri" w:hAnsi="Calibri" w:cs="Arial"/>
        </w:rPr>
        <w:t xml:space="preserve"> Key Adult for Operation Encompass and the p</w:t>
      </w:r>
      <w:r w:rsidR="006C48BB" w:rsidRPr="008D7CEA">
        <w:rPr>
          <w:rFonts w:ascii="Calibri" w:eastAsia="Calibri" w:hAnsi="Calibri" w:cs="Arial"/>
        </w:rPr>
        <w:t>oint of contact for Child</w:t>
      </w:r>
      <w:r w:rsidRPr="008D7CEA">
        <w:rPr>
          <w:rFonts w:ascii="Calibri" w:eastAsia="Calibri" w:hAnsi="Calibri" w:cs="Arial"/>
        </w:rPr>
        <w:t xml:space="preserve"> Exploitation</w:t>
      </w:r>
    </w:p>
    <w:p w14:paraId="30765E1F" w14:textId="77777777" w:rsidR="00775795" w:rsidRPr="008D7CEA" w:rsidRDefault="00775795" w:rsidP="00775795">
      <w:pPr>
        <w:spacing w:after="0" w:line="240" w:lineRule="auto"/>
        <w:jc w:val="both"/>
        <w:rPr>
          <w:rFonts w:ascii="Calibri" w:eastAsia="Calibri" w:hAnsi="Calibri" w:cs="Arial"/>
          <w:sz w:val="16"/>
          <w:szCs w:val="16"/>
        </w:rPr>
      </w:pPr>
    </w:p>
    <w:p w14:paraId="48058A34" w14:textId="77777777" w:rsidR="00775795" w:rsidRPr="008D7CEA" w:rsidRDefault="00775795" w:rsidP="00775795">
      <w:pPr>
        <w:spacing w:after="0" w:line="240" w:lineRule="auto"/>
        <w:ind w:left="720" w:hanging="720"/>
        <w:jc w:val="both"/>
        <w:rPr>
          <w:rFonts w:ascii="Calibri" w:eastAsia="Calibri" w:hAnsi="Calibri" w:cs="Arial"/>
        </w:rPr>
      </w:pPr>
      <w:r w:rsidRPr="008D7CEA">
        <w:rPr>
          <w:rFonts w:ascii="Calibri" w:eastAsia="Calibri" w:hAnsi="Calibri" w:cs="Arial"/>
        </w:rPr>
        <w:t xml:space="preserve">1.6 </w:t>
      </w:r>
      <w:r w:rsidRPr="008D7CEA">
        <w:rPr>
          <w:rFonts w:ascii="Calibri" w:eastAsia="Calibri" w:hAnsi="Calibri" w:cs="Arial"/>
        </w:rPr>
        <w:tab/>
        <w:t>To ensure that the Local Authority are notified if children are persistently absent or missing from education</w:t>
      </w:r>
    </w:p>
    <w:p w14:paraId="1793B68C" w14:textId="77777777" w:rsidR="00775795" w:rsidRPr="008D7CEA" w:rsidRDefault="00775795" w:rsidP="00775795">
      <w:pPr>
        <w:spacing w:after="0" w:line="240" w:lineRule="auto"/>
        <w:jc w:val="both"/>
        <w:rPr>
          <w:rFonts w:ascii="Calibri" w:eastAsia="Calibri" w:hAnsi="Calibri" w:cs="Arial"/>
          <w:sz w:val="16"/>
          <w:szCs w:val="16"/>
        </w:rPr>
      </w:pPr>
    </w:p>
    <w:p w14:paraId="18CEE18B" w14:textId="77777777" w:rsidR="00775795" w:rsidRPr="008D7CEA" w:rsidRDefault="00775795" w:rsidP="00775795">
      <w:pPr>
        <w:spacing w:after="0" w:line="240" w:lineRule="auto"/>
        <w:jc w:val="both"/>
        <w:rPr>
          <w:rFonts w:ascii="Calibri" w:eastAsia="Calibri" w:hAnsi="Calibri" w:cs="Arial"/>
          <w:b/>
        </w:rPr>
      </w:pPr>
      <w:r w:rsidRPr="008D7CEA">
        <w:rPr>
          <w:rFonts w:ascii="Calibri" w:eastAsia="Calibri" w:hAnsi="Calibri" w:cs="Arial"/>
          <w:b/>
        </w:rPr>
        <w:t>2</w:t>
      </w:r>
      <w:r w:rsidRPr="008D7CEA">
        <w:rPr>
          <w:rFonts w:ascii="Calibri" w:eastAsia="Calibri" w:hAnsi="Calibri" w:cs="Arial"/>
          <w:b/>
        </w:rPr>
        <w:tab/>
        <w:t>RECORD KEEPING</w:t>
      </w:r>
      <w:r w:rsidR="005A303F" w:rsidRPr="008D7CEA">
        <w:rPr>
          <w:rFonts w:ascii="Calibri" w:eastAsia="Calibri" w:hAnsi="Calibri" w:cs="Arial"/>
          <w:b/>
        </w:rPr>
        <w:t>:</w:t>
      </w:r>
    </w:p>
    <w:p w14:paraId="53AF4C50" w14:textId="77777777" w:rsidR="00775795" w:rsidRPr="008D7CEA" w:rsidRDefault="00775795" w:rsidP="00775795">
      <w:pPr>
        <w:spacing w:after="0" w:line="240" w:lineRule="auto"/>
        <w:jc w:val="both"/>
        <w:rPr>
          <w:rFonts w:ascii="Calibri" w:eastAsia="Calibri" w:hAnsi="Calibri" w:cs="Arial"/>
        </w:rPr>
      </w:pPr>
    </w:p>
    <w:p w14:paraId="070F8975" w14:textId="77777777" w:rsidR="00775795" w:rsidRPr="00775795" w:rsidRDefault="00775795" w:rsidP="006C48BB">
      <w:pPr>
        <w:spacing w:after="0" w:line="240" w:lineRule="auto"/>
        <w:ind w:left="720" w:hanging="720"/>
        <w:jc w:val="both"/>
        <w:rPr>
          <w:rFonts w:ascii="Calibri" w:eastAsia="Calibri" w:hAnsi="Calibri" w:cs="Arial"/>
        </w:rPr>
      </w:pPr>
      <w:r w:rsidRPr="008D7CEA">
        <w:rPr>
          <w:rFonts w:ascii="Calibri" w:eastAsia="Calibri" w:hAnsi="Calibri" w:cs="Arial"/>
        </w:rPr>
        <w:t>2.1</w:t>
      </w:r>
      <w:r w:rsidRPr="008D7CEA">
        <w:rPr>
          <w:rFonts w:ascii="Calibri" w:eastAsia="Calibri" w:hAnsi="Calibri" w:cs="Arial"/>
        </w:rPr>
        <w:tab/>
        <w:t>Keep written records of Safeguarding and welfare concer</w:t>
      </w:r>
      <w:r w:rsidR="00E35521" w:rsidRPr="008D7CEA">
        <w:rPr>
          <w:rFonts w:ascii="Calibri" w:eastAsia="Calibri" w:hAnsi="Calibri" w:cs="Arial"/>
        </w:rPr>
        <w:t>ns and ensure a stand-alone file is created as necessary for children with safeguarding concerns</w:t>
      </w:r>
    </w:p>
    <w:p w14:paraId="7A1912A9" w14:textId="77777777" w:rsidR="00775795" w:rsidRPr="00775795" w:rsidRDefault="00775795" w:rsidP="006C48BB">
      <w:pPr>
        <w:spacing w:after="0" w:line="240" w:lineRule="auto"/>
        <w:jc w:val="both"/>
        <w:rPr>
          <w:rFonts w:ascii="Calibri" w:eastAsia="Calibri" w:hAnsi="Calibri" w:cs="Arial"/>
        </w:rPr>
      </w:pPr>
    </w:p>
    <w:p w14:paraId="2EEDD056" w14:textId="77777777" w:rsidR="00775795" w:rsidRPr="00775795" w:rsidRDefault="00775795" w:rsidP="006C48BB">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chools should have at least two emergency contacts for every child in the school in case of emergencies, and in case there are welfare concerns at the home</w:t>
      </w:r>
      <w:r w:rsidR="00E35521">
        <w:rPr>
          <w:rFonts w:ascii="Calibri" w:eastAsia="Calibri" w:hAnsi="Calibri" w:cs="Arial"/>
        </w:rPr>
        <w:t xml:space="preserve"> (KCSIE 2018)  </w:t>
      </w:r>
    </w:p>
    <w:p w14:paraId="745E3F4B" w14:textId="77777777" w:rsidR="00775795" w:rsidRPr="00775795" w:rsidRDefault="00775795" w:rsidP="006C48BB">
      <w:pPr>
        <w:spacing w:after="0" w:line="240" w:lineRule="auto"/>
        <w:jc w:val="both"/>
        <w:rPr>
          <w:rFonts w:ascii="Calibri" w:eastAsia="Calibri" w:hAnsi="Calibri" w:cs="Arial"/>
        </w:rPr>
      </w:pPr>
    </w:p>
    <w:p w14:paraId="5EAF0818" w14:textId="77777777" w:rsidR="00775795" w:rsidRPr="00775795" w:rsidRDefault="00775795" w:rsidP="006C48BB">
      <w:pPr>
        <w:spacing w:after="0" w:line="240" w:lineRule="auto"/>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p>
    <w:p w14:paraId="7BD677A0" w14:textId="77777777" w:rsidR="00775795" w:rsidRPr="00775795" w:rsidRDefault="00775795" w:rsidP="006C48BB">
      <w:pPr>
        <w:spacing w:after="0" w:line="240" w:lineRule="auto"/>
        <w:jc w:val="both"/>
        <w:rPr>
          <w:rFonts w:ascii="Calibri" w:eastAsia="Calibri" w:hAnsi="Calibri" w:cs="Arial"/>
        </w:rPr>
      </w:pPr>
    </w:p>
    <w:p w14:paraId="6DB83F71" w14:textId="77777777" w:rsidR="00775795" w:rsidRPr="00775795" w:rsidRDefault="00775795" w:rsidP="006C48BB">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 </w:t>
      </w:r>
      <w:r w:rsidR="005A303F">
        <w:rPr>
          <w:rFonts w:ascii="Calibri" w:eastAsia="Calibri" w:hAnsi="Calibri" w:cs="Arial"/>
        </w:rPr>
        <w:tab/>
        <w:t xml:space="preserve">child’s </w:t>
      </w:r>
      <w:r w:rsidRPr="00775795">
        <w:rPr>
          <w:rFonts w:ascii="Calibri" w:eastAsia="Calibri" w:hAnsi="Calibri" w:cs="Arial"/>
        </w:rPr>
        <w:t xml:space="preserve">educational record.  </w:t>
      </w:r>
    </w:p>
    <w:p w14:paraId="5066B7E1" w14:textId="77777777" w:rsidR="00775795" w:rsidRPr="00775795" w:rsidRDefault="00775795" w:rsidP="00775795">
      <w:pPr>
        <w:spacing w:after="0" w:line="240" w:lineRule="auto"/>
        <w:jc w:val="both"/>
        <w:rPr>
          <w:rFonts w:ascii="Calibri" w:eastAsia="Calibri" w:hAnsi="Calibri" w:cs="Arial"/>
        </w:rPr>
      </w:pPr>
    </w:p>
    <w:p w14:paraId="0FA906E3"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6279E544" w14:textId="77777777" w:rsidR="00A03856" w:rsidRDefault="00A03856" w:rsidP="00775795">
      <w:pPr>
        <w:spacing w:after="0" w:line="240" w:lineRule="auto"/>
        <w:jc w:val="both"/>
        <w:rPr>
          <w:rFonts w:ascii="Calibri" w:eastAsia="Calibri" w:hAnsi="Calibri" w:cs="Arial"/>
          <w:sz w:val="16"/>
          <w:szCs w:val="16"/>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77777777"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rmation without consent (</w:t>
      </w:r>
      <w:r w:rsidR="006C48BB" w:rsidRPr="006C48BB">
        <w:rPr>
          <w:rFonts w:ascii="Calibri" w:eastAsia="Calibri" w:hAnsi="Calibri" w:cs="Arial"/>
        </w:rPr>
        <w:t>Keep</w:t>
      </w:r>
      <w:r w:rsidR="006C48BB">
        <w:rPr>
          <w:rFonts w:ascii="Calibri" w:eastAsia="Calibri" w:hAnsi="Calibri" w:cs="Arial"/>
        </w:rPr>
        <w:t>ing C</w:t>
      </w:r>
      <w:r w:rsidR="005A303F">
        <w:rPr>
          <w:rFonts w:ascii="Calibri" w:eastAsia="Calibri" w:hAnsi="Calibri" w:cs="Arial"/>
        </w:rPr>
        <w:t>hildren Safe in Education 2018)</w:t>
      </w:r>
      <w:r w:rsidR="006C48BB">
        <w:rPr>
          <w:rFonts w:ascii="Calibri" w:eastAsia="Calibri" w:hAnsi="Calibri" w:cs="Arial"/>
        </w:rPr>
        <w:t>.</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75795" w:rsidRDefault="00775795" w:rsidP="00775795">
      <w:pPr>
        <w:spacing w:after="0" w:line="240" w:lineRule="auto"/>
        <w:jc w:val="both"/>
        <w:rPr>
          <w:rFonts w:ascii="Calibri" w:eastAsia="Calibri" w:hAnsi="Calibri" w:cs="Arial"/>
        </w:rPr>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7C5B7AD2"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information </w:t>
      </w:r>
      <w:r w:rsidRPr="006C48BB">
        <w:rPr>
          <w:rFonts w:ascii="Calibri" w:eastAsia="Calibri" w:hAnsi="Calibri" w:cs="Arial"/>
        </w:rPr>
        <w:t>sharing policy</w:t>
      </w:r>
      <w:r>
        <w:rPr>
          <w:rFonts w:ascii="Calibri" w:eastAsia="Calibri" w:hAnsi="Calibri" w:cs="Arial"/>
        </w:rPr>
        <w:t xml:space="preserve"> is located </w:t>
      </w:r>
      <w:r w:rsidR="008D7CEA" w:rsidRPr="008D7CEA">
        <w:rPr>
          <w:rFonts w:ascii="Calibri" w:eastAsia="Calibri" w:hAnsi="Calibri" w:cs="Arial"/>
        </w:rPr>
        <w:t xml:space="preserve">on the school website and in the </w:t>
      </w:r>
      <w:proofErr w:type="spellStart"/>
      <w:r w:rsidR="008D7CEA" w:rsidRPr="008D7CEA">
        <w:rPr>
          <w:rFonts w:ascii="Calibri" w:eastAsia="Calibri" w:hAnsi="Calibri" w:cs="Arial"/>
        </w:rPr>
        <w:t>Headteacher’s</w:t>
      </w:r>
      <w:proofErr w:type="spellEnd"/>
      <w:r w:rsidR="008D7CEA" w:rsidRPr="008D7CEA">
        <w:rPr>
          <w:rFonts w:ascii="Calibri" w:eastAsia="Calibri" w:hAnsi="Calibri" w:cs="Arial"/>
        </w:rPr>
        <w:t xml:space="preserve"> office</w:t>
      </w:r>
      <w:r w:rsidRPr="008D7CEA">
        <w:rPr>
          <w:rFonts w:ascii="Calibri" w:eastAsia="Calibri" w:hAnsi="Calibri" w:cs="Arial"/>
        </w:rPr>
        <w:t xml:space="preserve"> and refers to confidentiality in line with ‘Information sharing: advice for practitioners providing safeguarding services’ (</w:t>
      </w:r>
      <w:proofErr w:type="spellStart"/>
      <w:r w:rsidRPr="008D7CEA">
        <w:rPr>
          <w:rFonts w:ascii="Calibri" w:eastAsia="Calibri" w:hAnsi="Calibri" w:cs="Arial"/>
        </w:rPr>
        <w:t>DfE</w:t>
      </w:r>
      <w:proofErr w:type="spellEnd"/>
      <w:r w:rsidRPr="008D7CEA">
        <w:rPr>
          <w:rFonts w:ascii="Calibri" w:eastAsia="Calibri" w:hAnsi="Calibri" w:cs="Arial"/>
        </w:rPr>
        <w:t>,</w:t>
      </w:r>
      <w:r w:rsidRPr="006C48BB">
        <w:rPr>
          <w:rFonts w:ascii="Calibri" w:eastAsia="Calibri" w:hAnsi="Calibri" w:cs="Arial"/>
        </w:rPr>
        <w:t xml:space="preserv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8D7CEA" w:rsidP="006C48BB">
      <w:pPr>
        <w:spacing w:after="0" w:line="240" w:lineRule="auto"/>
        <w:ind w:left="709" w:hanging="709"/>
        <w:jc w:val="both"/>
        <w:rPr>
          <w:rFonts w:ascii="Calibri" w:eastAsia="Calibri" w:hAnsi="Calibri" w:cs="Arial"/>
        </w:rPr>
      </w:pPr>
      <w:hyperlink r:id="rId10"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5217E1CB" w14:textId="77777777" w:rsidR="006C48BB" w:rsidRPr="00775795" w:rsidRDefault="006C48BB" w:rsidP="006C48BB">
      <w:pPr>
        <w:spacing w:after="0" w:line="240" w:lineRule="auto"/>
        <w:ind w:left="709" w:hanging="709"/>
        <w:jc w:val="both"/>
        <w:rPr>
          <w:rFonts w:ascii="Calibri" w:eastAsia="Calibri" w:hAnsi="Calibri" w:cs="Arial"/>
        </w:rPr>
      </w:pPr>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4.1</w:t>
      </w:r>
      <w:r w:rsidRPr="00775795">
        <w:rPr>
          <w:rFonts w:ascii="Calibri" w:eastAsia="Calibri" w:hAnsi="Calibri" w:cs="Arial"/>
        </w:rPr>
        <w:tab/>
        <w:t xml:space="preserve">Undertake appropriate training, </w:t>
      </w:r>
      <w:r w:rsidRPr="00775795">
        <w:rPr>
          <w:rFonts w:ascii="Calibri" w:eastAsia="Calibri" w:hAnsi="Calibri" w:cs="Arial"/>
          <w:b/>
        </w:rPr>
        <w:t>updated every two years</w:t>
      </w:r>
      <w:r w:rsidRPr="00775795">
        <w:rPr>
          <w:rFonts w:ascii="Calibri" w:eastAsia="Calibri" w:hAnsi="Calibri" w:cs="Arial"/>
        </w:rPr>
        <w:t>, in order to</w:t>
      </w:r>
    </w:p>
    <w:p w14:paraId="79507718" w14:textId="77777777"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77777777"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understand the assessment process for providing early help and intervention, e.g. WSCB thresholds of need</w:t>
      </w:r>
    </w:p>
    <w:p w14:paraId="54465F25" w14:textId="77777777"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have a working knowledge of how the local authority conducts initial and review child protection case conferences and contribute effectively to these; and</w:t>
      </w:r>
    </w:p>
    <w:p w14:paraId="2ABCE19D" w14:textId="77777777" w:rsidR="00775795" w:rsidRPr="00775795" w:rsidRDefault="00775795" w:rsidP="00775795">
      <w:pPr>
        <w:numPr>
          <w:ilvl w:val="0"/>
          <w:numId w:val="1"/>
        </w:numPr>
        <w:spacing w:after="0" w:line="240" w:lineRule="auto"/>
        <w:jc w:val="both"/>
        <w:rPr>
          <w:rFonts w:ascii="Calibri" w:eastAsia="Calibri" w:hAnsi="Calibri" w:cs="Arial"/>
        </w:rPr>
      </w:pPr>
      <w:proofErr w:type="gramStart"/>
      <w:r w:rsidRPr="00775795">
        <w:rPr>
          <w:rFonts w:ascii="Calibri" w:eastAsia="Calibri" w:hAnsi="Calibri" w:cs="Arial"/>
        </w:rPr>
        <w:t>be</w:t>
      </w:r>
      <w:proofErr w:type="gramEnd"/>
      <w:r w:rsidRPr="00775795">
        <w:rPr>
          <w:rFonts w:ascii="Calibri" w:eastAsia="Calibri" w:hAnsi="Calibri" w:cs="Arial"/>
        </w:rPr>
        <w:t xml:space="preserve"> alert to the specific needs of children in need (as specified in section 17 of the Children Act 1989), those with special educational needs, pregnant teenagers and young carers.</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77777777"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F85D94">
        <w:t xml:space="preserve"> </w:t>
      </w:r>
      <w:r w:rsidR="00F85D94" w:rsidRPr="00F85D94">
        <w:rPr>
          <w:rFonts w:ascii="Calibri" w:eastAsia="Calibri" w:hAnsi="Calibri" w:cs="Arial"/>
        </w:rPr>
        <w:t xml:space="preserve">Induction </w:t>
      </w:r>
      <w:proofErr w:type="gramStart"/>
      <w:r w:rsidR="00F85D94" w:rsidRPr="00F85D94">
        <w:rPr>
          <w:rFonts w:ascii="Calibri" w:eastAsia="Calibri" w:hAnsi="Calibri" w:cs="Arial"/>
        </w:rPr>
        <w:t>training,</w:t>
      </w:r>
      <w:proofErr w:type="gramEnd"/>
      <w:r w:rsidR="00F85D94" w:rsidRPr="00F85D94">
        <w:rPr>
          <w:rFonts w:ascii="Calibri" w:eastAsia="Calibri" w:hAnsi="Calibri" w:cs="Arial"/>
        </w:rPr>
        <w:t xml:space="preserve"> must include the school’s behaviour policy and the school’s procedures for managing children who are missing education, as well as the staff code of conduct, a</w:t>
      </w:r>
      <w:r w:rsidR="00F85D94">
        <w:rPr>
          <w:rFonts w:ascii="Calibri" w:eastAsia="Calibri" w:hAnsi="Calibri" w:cs="Arial"/>
        </w:rPr>
        <w:t xml:space="preserve">nd the child protection policy.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7A3CE39A" w:rsid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t xml:space="preserve">Organise whole-school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w:t>
      </w:r>
      <w:r w:rsidRPr="008D7CEA">
        <w:rPr>
          <w:rFonts w:ascii="Calibri" w:eastAsia="Calibri" w:hAnsi="Calibri" w:cs="Arial"/>
        </w:rPr>
        <w:t>ls and knowledge to safeguard children effectively.</w:t>
      </w:r>
      <w:r w:rsidR="00BD2405" w:rsidRPr="008D7CEA">
        <w:rPr>
          <w:rFonts w:ascii="Calibri" w:eastAsia="Calibri" w:hAnsi="Calibri" w:cs="Arial"/>
        </w:rPr>
        <w:t xml:space="preserve">  Link to acces</w:t>
      </w:r>
      <w:r w:rsidR="005A303F" w:rsidRPr="008D7CEA">
        <w:rPr>
          <w:rFonts w:ascii="Calibri" w:eastAsia="Calibri" w:hAnsi="Calibri" w:cs="Arial"/>
        </w:rPr>
        <w:t>s safeguarding training via W</w:t>
      </w:r>
      <w:r w:rsidR="00E7427B" w:rsidRPr="008D7CEA">
        <w:rPr>
          <w:rFonts w:ascii="Calibri" w:eastAsia="Calibri" w:hAnsi="Calibri" w:cs="Arial"/>
        </w:rPr>
        <w:t xml:space="preserve">irral </w:t>
      </w:r>
      <w:r w:rsidR="005A303F" w:rsidRPr="008D7CEA">
        <w:rPr>
          <w:rFonts w:ascii="Calibri" w:eastAsia="Calibri" w:hAnsi="Calibri" w:cs="Arial"/>
        </w:rPr>
        <w:t>S</w:t>
      </w:r>
      <w:r w:rsidR="00E7427B" w:rsidRPr="008D7CEA">
        <w:rPr>
          <w:rFonts w:ascii="Calibri" w:eastAsia="Calibri" w:hAnsi="Calibri" w:cs="Arial"/>
        </w:rPr>
        <w:t xml:space="preserve">afeguarding </w:t>
      </w:r>
      <w:r w:rsidR="005A303F" w:rsidRPr="008D7CEA">
        <w:rPr>
          <w:rFonts w:ascii="Calibri" w:eastAsia="Calibri" w:hAnsi="Calibri" w:cs="Arial"/>
        </w:rPr>
        <w:t>C</w:t>
      </w:r>
      <w:r w:rsidR="00E7427B" w:rsidRPr="008D7CEA">
        <w:rPr>
          <w:rFonts w:ascii="Calibri" w:eastAsia="Calibri" w:hAnsi="Calibri" w:cs="Arial"/>
        </w:rPr>
        <w:t xml:space="preserve">hildren </w:t>
      </w:r>
      <w:r w:rsidR="005A303F" w:rsidRPr="008D7CEA">
        <w:rPr>
          <w:rFonts w:ascii="Calibri" w:eastAsia="Calibri" w:hAnsi="Calibri" w:cs="Arial"/>
        </w:rPr>
        <w:t>P</w:t>
      </w:r>
      <w:r w:rsidR="00E7427B" w:rsidRPr="008D7CEA">
        <w:rPr>
          <w:rFonts w:ascii="Calibri" w:eastAsia="Calibri" w:hAnsi="Calibri" w:cs="Arial"/>
        </w:rPr>
        <w:t>artnership (WSCP)</w:t>
      </w:r>
      <w:r w:rsidR="00BD2405" w:rsidRPr="008D7CEA">
        <w:rPr>
          <w:rFonts w:ascii="Calibri" w:eastAsia="Calibri" w:hAnsi="Calibri" w:cs="Arial"/>
        </w:rPr>
        <w:t xml:space="preserve"> is:</w:t>
      </w:r>
      <w:r w:rsidR="00BD2405">
        <w:rPr>
          <w:rFonts w:ascii="Calibri" w:eastAsia="Calibri" w:hAnsi="Calibri" w:cs="Arial"/>
        </w:rPr>
        <w:t xml:space="preserve"> </w:t>
      </w:r>
      <w:hyperlink r:id="rId11" w:history="1">
        <w:r w:rsidR="00BD2405" w:rsidRPr="00F53963">
          <w:rPr>
            <w:rStyle w:val="Hyperlink"/>
            <w:rFonts w:ascii="Calibri" w:eastAsia="Calibri" w:hAnsi="Calibri" w:cs="Arial"/>
          </w:rPr>
          <w:t>https://www.wirralsafeguarding.co.uk/schools/</w:t>
        </w:r>
      </w:hyperlink>
    </w:p>
    <w:p w14:paraId="26369D24" w14:textId="77777777" w:rsidR="00775795" w:rsidRPr="00775795" w:rsidRDefault="00775795" w:rsidP="00775795">
      <w:pPr>
        <w:spacing w:after="0" w:line="240" w:lineRule="auto"/>
        <w:jc w:val="both"/>
        <w:rPr>
          <w:rFonts w:ascii="Calibri" w:eastAsia="Calibri" w:hAnsi="Calibri" w:cs="Arial"/>
        </w:rPr>
      </w:pPr>
    </w:p>
    <w:p w14:paraId="18372946" w14:textId="77777777" w:rsidR="00BD2405" w:rsidRDefault="00775795" w:rsidP="00BD2405">
      <w:pPr>
        <w:spacing w:after="0" w:line="240" w:lineRule="auto"/>
        <w:ind w:left="720" w:hanging="720"/>
        <w:jc w:val="both"/>
        <w:rPr>
          <w:rFonts w:ascii="Calibri" w:eastAsia="Calibri" w:hAnsi="Calibri" w:cs="Arial"/>
        </w:rPr>
      </w:pPr>
      <w:r w:rsidRPr="00775795">
        <w:rPr>
          <w:rFonts w:ascii="Calibri" w:eastAsia="Calibri" w:hAnsi="Calibri" w:cs="Arial"/>
        </w:rPr>
        <w:t>4.4</w:t>
      </w:r>
      <w:r w:rsidRPr="00775795">
        <w:rPr>
          <w:rFonts w:ascii="Calibri" w:eastAsia="Calibri" w:hAnsi="Calibri" w:cs="Arial"/>
        </w:rPr>
        <w:tab/>
      </w:r>
      <w:r w:rsidR="00F85D94" w:rsidRPr="00F85D94">
        <w:rPr>
          <w:rFonts w:ascii="Calibri" w:eastAsia="Calibri" w:hAnsi="Calibri" w:cs="Arial"/>
        </w:rPr>
        <w:t>Keeping Children Safe in Education</w:t>
      </w:r>
      <w:r w:rsidR="00F85D94">
        <w:rPr>
          <w:rFonts w:ascii="Calibri" w:eastAsia="Calibri" w:hAnsi="Calibri" w:cs="Arial"/>
        </w:rPr>
        <w:t xml:space="preserve"> (2018)</w:t>
      </w:r>
      <w:r w:rsidR="00F85D94" w:rsidRPr="00F85D94">
        <w:rPr>
          <w:rFonts w:ascii="Calibri" w:eastAsia="Calibri" w:hAnsi="Calibri" w:cs="Arial"/>
        </w:rPr>
        <w:t xml:space="preserve"> Part 1 has to be read by all members of the staff; and for everyone</w:t>
      </w:r>
      <w:r w:rsidR="00BD2405">
        <w:rPr>
          <w:rFonts w:ascii="Calibri" w:eastAsia="Calibri" w:hAnsi="Calibri" w:cs="Arial"/>
        </w:rPr>
        <w:t xml:space="preserve"> working directly with children and school</w:t>
      </w:r>
      <w:r w:rsidR="00DF39A5">
        <w:rPr>
          <w:rFonts w:ascii="Calibri" w:eastAsia="Calibri" w:hAnsi="Calibri" w:cs="Arial"/>
        </w:rPr>
        <w:t xml:space="preserve"> </w:t>
      </w:r>
      <w:r w:rsidR="00BD2405" w:rsidRPr="00BD2405">
        <w:rPr>
          <w:rFonts w:ascii="Calibri" w:eastAsia="Calibri" w:hAnsi="Calibri" w:cs="Arial"/>
        </w:rPr>
        <w:t>leaders and staff that work directly with children should also read</w:t>
      </w:r>
      <w:r w:rsidR="00BD2405">
        <w:rPr>
          <w:rFonts w:ascii="Calibri" w:eastAsia="Calibri" w:hAnsi="Calibri" w:cs="Arial"/>
        </w:rPr>
        <w:t>:</w:t>
      </w:r>
    </w:p>
    <w:p w14:paraId="173728F1" w14:textId="77777777" w:rsidR="00BD2405" w:rsidRPr="00BD2405" w:rsidRDefault="00BD2405" w:rsidP="00BD2405">
      <w:pPr>
        <w:spacing w:after="0" w:line="240" w:lineRule="auto"/>
        <w:ind w:left="720" w:hanging="720"/>
        <w:jc w:val="both"/>
        <w:rPr>
          <w:rFonts w:ascii="Calibri" w:eastAsia="Calibri" w:hAnsi="Calibri" w:cs="Arial"/>
        </w:rPr>
      </w:pPr>
    </w:p>
    <w:p w14:paraId="3A2A561B" w14:textId="77777777" w:rsidR="00BD2405" w:rsidRPr="00BD2405" w:rsidRDefault="00BD2405" w:rsidP="00BD2405">
      <w:pPr>
        <w:pStyle w:val="ListParagraph"/>
        <w:numPr>
          <w:ilvl w:val="0"/>
          <w:numId w:val="15"/>
        </w:numPr>
        <w:spacing w:after="0" w:line="240" w:lineRule="auto"/>
        <w:jc w:val="both"/>
        <w:rPr>
          <w:rFonts w:ascii="Calibri" w:eastAsia="Calibri" w:hAnsi="Calibri" w:cs="Arial"/>
        </w:rPr>
      </w:pPr>
      <w:r w:rsidRPr="00BD2405">
        <w:rPr>
          <w:rFonts w:ascii="Calibri" w:eastAsia="Calibri" w:hAnsi="Calibri" w:cs="Arial"/>
        </w:rPr>
        <w:t>Annex A</w:t>
      </w:r>
    </w:p>
    <w:p w14:paraId="05361843" w14:textId="77777777"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Staff Code of Conduct</w:t>
      </w:r>
    </w:p>
    <w:p w14:paraId="074D7CA3" w14:textId="77777777"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Safeguarding and Child Protection Policy</w:t>
      </w:r>
    </w:p>
    <w:p w14:paraId="42B338D4" w14:textId="77777777"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School’s Behaviour Policy</w:t>
      </w:r>
    </w:p>
    <w:p w14:paraId="7097FF05" w14:textId="77777777" w:rsid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School Policy for Children Missing Education</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7777777" w:rsidR="00BD2405" w:rsidRPr="00775795" w:rsidRDefault="00BD2405" w:rsidP="00BD2405">
      <w:pPr>
        <w:spacing w:after="0" w:line="240" w:lineRule="auto"/>
        <w:ind w:left="720"/>
        <w:jc w:val="both"/>
        <w:rPr>
          <w:rFonts w:ascii="Calibri" w:eastAsia="Calibri" w:hAnsi="Calibri" w:cs="Arial"/>
        </w:rPr>
      </w:pPr>
      <w:r>
        <w:rPr>
          <w:rFonts w:ascii="Calibri" w:eastAsia="Calibri" w:hAnsi="Calibri" w:cs="Arial"/>
        </w:rPr>
        <w:t xml:space="preserve">Best practice would also see staff and leaders reading - 'What to </w:t>
      </w:r>
      <w:r w:rsidRPr="00BD2405">
        <w:rPr>
          <w:rFonts w:ascii="Calibri" w:eastAsia="Calibri" w:hAnsi="Calibri" w:cs="Arial"/>
        </w:rPr>
        <w:t xml:space="preserve">do if </w:t>
      </w:r>
      <w:r>
        <w:rPr>
          <w:rFonts w:ascii="Calibri" w:eastAsia="Calibri" w:hAnsi="Calibri" w:cs="Arial"/>
        </w:rPr>
        <w:t xml:space="preserve">you're worried a child is being </w:t>
      </w:r>
      <w:r w:rsidRPr="00BD2405">
        <w:rPr>
          <w:rFonts w:ascii="Calibri" w:eastAsia="Calibri" w:hAnsi="Calibri" w:cs="Arial"/>
        </w:rPr>
        <w:t>abused', as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resources every year for relevant staff members to attend training.</w:t>
      </w:r>
    </w:p>
    <w:p w14:paraId="6E051EC1" w14:textId="77777777" w:rsidR="00775795" w:rsidRPr="00775795" w:rsidRDefault="00775795" w:rsidP="00775795">
      <w:pPr>
        <w:spacing w:after="0" w:line="240" w:lineRule="auto"/>
        <w:jc w:val="both"/>
        <w:rPr>
          <w:rFonts w:ascii="Calibri" w:eastAsia="Calibri" w:hAnsi="Calibri" w:cs="Arial"/>
        </w:rPr>
      </w:pPr>
    </w:p>
    <w:p w14:paraId="5579BBD6"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4.6</w:t>
      </w:r>
      <w:r w:rsidRPr="00775795">
        <w:rPr>
          <w:rFonts w:ascii="Calibri" w:eastAsia="Calibri" w:hAnsi="Calibri" w:cs="Arial"/>
        </w:rPr>
        <w:tab/>
        <w:t xml:space="preserve">Encourage a culture of listening to children and taking account of their wishes and </w:t>
      </w:r>
      <w:r w:rsidRPr="00775795">
        <w:rPr>
          <w:rFonts w:ascii="Calibri" w:eastAsia="Calibri" w:hAnsi="Calibri" w:cs="Arial"/>
        </w:rPr>
        <w:tab/>
        <w:t>feelings in any action the school takes to protect them.</w:t>
      </w:r>
    </w:p>
    <w:p w14:paraId="3A27E5F9" w14:textId="77777777" w:rsidR="00775795" w:rsidRPr="00775795" w:rsidRDefault="00775795" w:rsidP="00775795">
      <w:pPr>
        <w:spacing w:after="0" w:line="240" w:lineRule="auto"/>
        <w:jc w:val="both"/>
        <w:rPr>
          <w:rFonts w:ascii="Calibri" w:eastAsia="Calibri" w:hAnsi="Calibri" w:cs="Arial"/>
        </w:rPr>
      </w:pPr>
    </w:p>
    <w:p w14:paraId="27AE4425" w14:textId="77777777" w:rsidR="00775795" w:rsidRPr="00775795" w:rsidRDefault="00775795" w:rsidP="00775795">
      <w:pPr>
        <w:spacing w:before="40" w:after="40" w:line="240" w:lineRule="auto"/>
        <w:jc w:val="both"/>
        <w:rPr>
          <w:rFonts w:ascii="Calibri" w:eastAsia="Times New Roman" w:hAnsi="Calibri" w:cs="Arial"/>
          <w:bCs/>
          <w:color w:val="000000"/>
        </w:rPr>
      </w:pPr>
      <w:r w:rsidRPr="00775795">
        <w:rPr>
          <w:rFonts w:ascii="Calibri" w:eastAsia="Times New Roman" w:hAnsi="Calibri" w:cs="Arial"/>
          <w:bCs/>
          <w:color w:val="000000"/>
        </w:rPr>
        <w:t>4.7</w:t>
      </w:r>
      <w:r w:rsidRPr="00775795">
        <w:rPr>
          <w:rFonts w:ascii="Calibri" w:eastAsia="Times New Roman" w:hAnsi="Calibri" w:cs="Arial"/>
          <w:bCs/>
          <w:color w:val="000000"/>
        </w:rPr>
        <w:tab/>
        <w:t>Maintain accurate records of staff</w:t>
      </w:r>
      <w:r w:rsidR="00C82F4C">
        <w:rPr>
          <w:rFonts w:ascii="Calibri" w:eastAsia="Times New Roman" w:hAnsi="Calibri" w:cs="Arial"/>
          <w:bCs/>
          <w:color w:val="000000"/>
        </w:rPr>
        <w:t xml:space="preserve"> recruitment,</w:t>
      </w:r>
      <w:r w:rsidRPr="00775795">
        <w:rPr>
          <w:rFonts w:ascii="Calibri" w:eastAsia="Times New Roman" w:hAnsi="Calibri" w:cs="Arial"/>
          <w:bCs/>
          <w:color w:val="000000"/>
        </w:rPr>
        <w:t xml:space="preserve"> induction and training.  </w:t>
      </w:r>
    </w:p>
    <w:p w14:paraId="63790C3E" w14:textId="77777777" w:rsidR="00775795" w:rsidRPr="00775795" w:rsidRDefault="00775795" w:rsidP="00775795">
      <w:pPr>
        <w:spacing w:after="0" w:line="240" w:lineRule="auto"/>
        <w:jc w:val="both"/>
        <w:rPr>
          <w:rFonts w:ascii="Calibri" w:eastAsia="Calibri" w:hAnsi="Calibri" w:cs="Arial"/>
          <w:sz w:val="16"/>
          <w:szCs w:val="16"/>
        </w:rPr>
      </w:pPr>
    </w:p>
    <w:p w14:paraId="35D78755" w14:textId="77777777" w:rsidR="00775795" w:rsidRDefault="005A303F" w:rsidP="00775795">
      <w:pPr>
        <w:spacing w:after="0" w:line="240" w:lineRule="auto"/>
        <w:ind w:left="720"/>
        <w:jc w:val="both"/>
        <w:rPr>
          <w:rFonts w:ascii="Calibri" w:eastAsia="Calibri" w:hAnsi="Calibri" w:cs="Arial"/>
        </w:rPr>
      </w:pPr>
      <w:r w:rsidRPr="008D7CEA">
        <w:rPr>
          <w:rFonts w:ascii="Calibri" w:eastAsia="Calibri" w:hAnsi="Calibri" w:cs="Arial"/>
        </w:rPr>
        <w:t>WSCP</w:t>
      </w:r>
      <w:r w:rsidR="00775795" w:rsidRPr="008D7CEA">
        <w:rPr>
          <w:rFonts w:ascii="Calibri" w:eastAsia="Calibri" w:hAnsi="Calibri" w:cs="Arial"/>
        </w:rPr>
        <w:t xml:space="preserve"> </w:t>
      </w:r>
      <w:r w:rsidR="00C82F4C" w:rsidRPr="008D7CEA">
        <w:rPr>
          <w:rFonts w:ascii="Calibri" w:eastAsia="Calibri" w:hAnsi="Calibri" w:cs="Arial"/>
        </w:rPr>
        <w:t>School</w:t>
      </w:r>
      <w:r w:rsidR="00C82F4C">
        <w:rPr>
          <w:rFonts w:ascii="Calibri" w:eastAsia="Calibri" w:hAnsi="Calibri" w:cs="Arial"/>
        </w:rPr>
        <w:t xml:space="preserve"> / College / Educational establishment</w:t>
      </w:r>
      <w:r w:rsidR="00775795" w:rsidRPr="00775795">
        <w:rPr>
          <w:rFonts w:ascii="Calibri" w:eastAsia="Calibri" w:hAnsi="Calibri" w:cs="Arial"/>
        </w:rPr>
        <w:t xml:space="preserve"> training courses can be found here: </w:t>
      </w:r>
    </w:p>
    <w:p w14:paraId="286F956E" w14:textId="77777777" w:rsidR="00E35521" w:rsidRPr="00E35521" w:rsidRDefault="00E35521" w:rsidP="00775795">
      <w:pPr>
        <w:spacing w:after="0" w:line="240" w:lineRule="auto"/>
        <w:ind w:left="720"/>
        <w:jc w:val="both"/>
        <w:rPr>
          <w:rFonts w:ascii="Calibri" w:eastAsia="Calibri" w:hAnsi="Calibri" w:cs="Arial"/>
          <w:sz w:val="14"/>
        </w:rPr>
      </w:pPr>
    </w:p>
    <w:p w14:paraId="5BC476B9" w14:textId="77777777" w:rsidR="00E416D6" w:rsidRDefault="00F85D94" w:rsidP="00F85D94">
      <w:pPr>
        <w:spacing w:after="0" w:line="240" w:lineRule="auto"/>
        <w:jc w:val="both"/>
        <w:rPr>
          <w:rFonts w:ascii="Calibri" w:eastAsia="Calibri" w:hAnsi="Calibri" w:cs="Arial"/>
        </w:rPr>
      </w:pPr>
      <w:r>
        <w:rPr>
          <w:rFonts w:ascii="Calibri" w:eastAsia="Calibri" w:hAnsi="Calibri" w:cs="Arial"/>
        </w:rPr>
        <w:t xml:space="preserve">    </w:t>
      </w:r>
      <w:r>
        <w:rPr>
          <w:rFonts w:ascii="Calibri" w:eastAsia="Calibri" w:hAnsi="Calibri" w:cs="Arial"/>
        </w:rPr>
        <w:tab/>
      </w:r>
      <w:hyperlink r:id="rId12" w:history="1">
        <w:r w:rsidR="00E416D6" w:rsidRPr="002801E0">
          <w:rPr>
            <w:rStyle w:val="Hyperlink"/>
            <w:rFonts w:ascii="Calibri" w:eastAsia="Calibri" w:hAnsi="Calibri" w:cs="Arial"/>
          </w:rPr>
          <w:t>https://www.wirralsafeguarding.co.uk/schools/</w:t>
        </w:r>
      </w:hyperlink>
    </w:p>
    <w:p w14:paraId="1B0B8847" w14:textId="77777777" w:rsidR="00775795" w:rsidRDefault="00775795" w:rsidP="00775795">
      <w:pPr>
        <w:spacing w:after="0" w:line="240" w:lineRule="auto"/>
        <w:jc w:val="both"/>
        <w:rPr>
          <w:rFonts w:ascii="Calibri" w:eastAsia="Calibri" w:hAnsi="Calibri" w:cs="Arial"/>
          <w:sz w:val="16"/>
          <w:szCs w:val="16"/>
        </w:rPr>
      </w:pPr>
    </w:p>
    <w:p w14:paraId="2477C2F1" w14:textId="77777777" w:rsidR="00F85D94" w:rsidRPr="00A03856" w:rsidRDefault="00F85D94" w:rsidP="00775795">
      <w:pPr>
        <w:spacing w:after="0" w:line="240" w:lineRule="auto"/>
        <w:jc w:val="both"/>
        <w:rPr>
          <w:rFonts w:ascii="Calibri" w:eastAsia="Calibri" w:hAnsi="Calibri" w:cs="Arial"/>
          <w:sz w:val="2"/>
          <w:szCs w:val="16"/>
        </w:rPr>
      </w:pP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 xml:space="preserve">AWARENESS </w:t>
      </w:r>
      <w:proofErr w:type="gramStart"/>
      <w:r w:rsidRPr="00775795">
        <w:rPr>
          <w:rFonts w:ascii="Calibri" w:eastAsia="Calibri" w:hAnsi="Calibri" w:cs="Arial"/>
          <w:b/>
        </w:rPr>
        <w:t>RAISING</w:t>
      </w:r>
      <w:proofErr w:type="gramEnd"/>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5.1</w:t>
      </w:r>
      <w:r w:rsidRPr="00775795">
        <w:rPr>
          <w:rFonts w:ascii="Calibri" w:eastAsia="Calibri" w:hAnsi="Calibri" w:cs="Arial"/>
        </w:rPr>
        <w:tab/>
        <w:t>Review the safeguarding policy and procedures annually and liaise with the school’s governing body to update and implement them</w:t>
      </w:r>
    </w:p>
    <w:p w14:paraId="7227824C" w14:textId="77777777" w:rsidR="00775795" w:rsidRPr="00775795" w:rsidRDefault="00775795" w:rsidP="00775795">
      <w:pPr>
        <w:spacing w:after="0" w:line="240" w:lineRule="auto"/>
        <w:jc w:val="both"/>
        <w:rPr>
          <w:rFonts w:ascii="Calibri" w:eastAsia="Calibri" w:hAnsi="Calibri" w:cs="Arial"/>
        </w:rPr>
      </w:pPr>
    </w:p>
    <w:p w14:paraId="70BE8D8D"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5.2</w:t>
      </w:r>
      <w:r w:rsidRPr="00775795">
        <w:rPr>
          <w:rFonts w:ascii="Calibri" w:eastAsia="Calibri" w:hAnsi="Calibri" w:cs="Arial"/>
        </w:rPr>
        <w:tab/>
        <w:t>Make the safeguarding policy and procedures available publicly and raise awareness of parents that referrals about suspected abuse may be made and the role of the school in any investigations that may follow.</w:t>
      </w:r>
    </w:p>
    <w:p w14:paraId="59494272" w14:textId="77777777" w:rsidR="00775795" w:rsidRPr="00775795" w:rsidRDefault="00775795" w:rsidP="00775795">
      <w:pPr>
        <w:spacing w:after="0" w:line="240" w:lineRule="auto"/>
        <w:jc w:val="both"/>
        <w:rPr>
          <w:rFonts w:ascii="Calibri" w:eastAsia="Calibri" w:hAnsi="Calibri" w:cs="Arial"/>
        </w:rPr>
      </w:pPr>
    </w:p>
    <w:p w14:paraId="6A8702BA"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5.3</w:t>
      </w:r>
      <w:r w:rsidRPr="00775795">
        <w:rPr>
          <w:rFonts w:ascii="Calibri" w:eastAsia="Calibri" w:hAnsi="Calibri" w:cs="Arial"/>
        </w:rPr>
        <w:tab/>
        <w:t>Provide an annual briefing to the school on any changes to safeguarding legislation and procedures and relevant learning from local and national serious case reviews.</w:t>
      </w:r>
    </w:p>
    <w:p w14:paraId="58808850" w14:textId="77777777" w:rsidR="00775795" w:rsidRPr="00775795" w:rsidRDefault="00775795" w:rsidP="00775795">
      <w:pPr>
        <w:spacing w:after="0" w:line="240" w:lineRule="auto"/>
        <w:jc w:val="both"/>
        <w:rPr>
          <w:rFonts w:ascii="Calibri" w:eastAsia="Calibri" w:hAnsi="Calibri" w:cs="Arial"/>
          <w:b/>
          <w:sz w:val="16"/>
          <w:szCs w:val="16"/>
        </w:rPr>
      </w:pPr>
    </w:p>
    <w:p w14:paraId="55FA50BC" w14:textId="77777777" w:rsidR="00775795" w:rsidRPr="00775795" w:rsidRDefault="00775795"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77777777" w:rsidR="00775795" w:rsidRPr="008D7CEA"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6.2</w:t>
      </w:r>
      <w:r w:rsidRPr="00775795">
        <w:rPr>
          <w:rFonts w:ascii="Calibri" w:eastAsia="Calibri" w:hAnsi="Calibri" w:cs="Arial"/>
        </w:rPr>
        <w:tab/>
        <w:t>Complete an audit of the school’s safeguarding arrangements at frequencies specified by the W</w:t>
      </w:r>
      <w:r w:rsidR="005A303F">
        <w:rPr>
          <w:rFonts w:ascii="Calibri" w:eastAsia="Calibri" w:hAnsi="Calibri" w:cs="Arial"/>
        </w:rPr>
        <w:t xml:space="preserve">irral Safeguarding </w:t>
      </w:r>
      <w:r w:rsidR="005A303F" w:rsidRPr="008D7CEA">
        <w:rPr>
          <w:rFonts w:ascii="Calibri" w:eastAsia="Calibri" w:hAnsi="Calibri" w:cs="Arial"/>
        </w:rPr>
        <w:t>Children Partnership</w:t>
      </w:r>
      <w:r w:rsidRPr="008D7CEA">
        <w:rPr>
          <w:rFonts w:ascii="Calibri" w:eastAsia="Calibri" w:hAnsi="Calibri" w:cs="Arial"/>
        </w:rPr>
        <w:t xml:space="preserve">.  </w:t>
      </w:r>
    </w:p>
    <w:p w14:paraId="16F8D1C5" w14:textId="77777777" w:rsidR="00775795" w:rsidRPr="008D7CEA"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8D7CEA">
        <w:rPr>
          <w:rFonts w:ascii="Calibri" w:eastAsia="Times New Roman" w:hAnsi="Calibri" w:cs="Arial"/>
          <w:bCs/>
          <w:color w:val="000000"/>
        </w:rPr>
        <w:t>6.3</w:t>
      </w:r>
      <w:r w:rsidRPr="008D7CEA">
        <w:rPr>
          <w:rFonts w:ascii="Calibri" w:eastAsia="Times New Roman" w:hAnsi="Calibri" w:cs="Arial"/>
          <w:bCs/>
          <w:color w:val="000000"/>
        </w:rPr>
        <w:tab/>
        <w:t>Provide regular reports, to the governing body detailing changes and reviews to policy, training undertaken by staff members and the number</w:t>
      </w:r>
      <w:r w:rsidRPr="00775795">
        <w:rPr>
          <w:rFonts w:ascii="Calibri" w:eastAsia="Times New Roman" w:hAnsi="Calibri" w:cs="Arial"/>
          <w:bCs/>
          <w:color w:val="000000"/>
        </w:rPr>
        <w:t xml:space="preserve">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60F0C90A" w14:textId="77777777" w:rsidR="00BD2405" w:rsidRDefault="00BD2405" w:rsidP="00775795">
      <w:pPr>
        <w:spacing w:after="0" w:line="240" w:lineRule="auto"/>
        <w:jc w:val="both"/>
        <w:rPr>
          <w:rFonts w:ascii="Calibri" w:eastAsia="Calibri" w:hAnsi="Calibri" w:cs="Arial"/>
        </w:rPr>
      </w:pP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775795" w:rsidRDefault="00775795" w:rsidP="00775795">
      <w:pPr>
        <w:spacing w:after="0" w:line="240" w:lineRule="auto"/>
        <w:jc w:val="both"/>
        <w:rPr>
          <w:rFonts w:ascii="Calibri" w:eastAsia="Calibri" w:hAnsi="Calibri" w:cs="Arial"/>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8D7CEA"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w:t>
      </w:r>
      <w:r w:rsidRPr="008D7CEA">
        <w:rPr>
          <w:rFonts w:ascii="Calibri" w:hAnsi="Calibri" w:cs="Arial"/>
        </w:rPr>
        <w:t xml:space="preserve">through and reflect on their involvement with the child’s case. A guidance document published by the Wirral Safeguarding Children </w:t>
      </w:r>
      <w:r w:rsidR="0020568D" w:rsidRPr="008D7CEA">
        <w:rPr>
          <w:rFonts w:ascii="Calibri" w:hAnsi="Calibri" w:cs="Arial"/>
        </w:rPr>
        <w:t>Partnership</w:t>
      </w:r>
      <w:r w:rsidRPr="008D7CEA">
        <w:rPr>
          <w:rFonts w:ascii="Calibri" w:hAnsi="Calibri" w:cs="Arial"/>
        </w:rPr>
        <w:t xml:space="preserve"> for undertaking safeguarding reflection is published on the WSC</w:t>
      </w:r>
      <w:r w:rsidR="0020568D" w:rsidRPr="008D7CEA">
        <w:rPr>
          <w:rFonts w:ascii="Calibri" w:hAnsi="Calibri" w:cs="Arial"/>
        </w:rPr>
        <w:t>P</w:t>
      </w:r>
      <w:r w:rsidRPr="008D7CEA">
        <w:rPr>
          <w:rFonts w:ascii="Calibri" w:hAnsi="Calibri" w:cs="Arial"/>
        </w:rPr>
        <w:t xml:space="preserve"> website and can be accessed here:</w:t>
      </w:r>
    </w:p>
    <w:p w14:paraId="45889F3D" w14:textId="77777777" w:rsidR="008059CC" w:rsidRPr="00BD2405" w:rsidRDefault="00775795" w:rsidP="00BD2405">
      <w:pPr>
        <w:ind w:left="720" w:hanging="720"/>
        <w:jc w:val="both"/>
        <w:rPr>
          <w:rFonts w:ascii="Calibri" w:hAnsi="Calibri" w:cs="Arial"/>
        </w:rPr>
      </w:pPr>
      <w:r w:rsidRPr="008D7CEA">
        <w:rPr>
          <w:rFonts w:ascii="Calibri" w:hAnsi="Calibri" w:cs="Arial"/>
        </w:rPr>
        <w:tab/>
      </w:r>
      <w:hyperlink r:id="rId13" w:history="1">
        <w:r w:rsidR="007E1841" w:rsidRPr="008D7CEA">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DEFINITIONS</w:t>
      </w:r>
      <w:r w:rsidR="005A303F">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75795">
        <w:rPr>
          <w:rFonts w:ascii="Calibri" w:eastAsia="Calibri" w:hAnsi="Calibri" w:cs="Arial"/>
          <w:b/>
        </w:rPr>
        <w:t>.</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w:t>
      </w:r>
      <w:proofErr w:type="gramStart"/>
      <w:r w:rsidRPr="00775795">
        <w:rPr>
          <w:rFonts w:ascii="Calibri" w:eastAsia="Calibri" w:hAnsi="Calibri" w:cs="Arial"/>
        </w:rPr>
        <w:t>old,</w:t>
      </w:r>
      <w:proofErr w:type="gramEnd"/>
      <w:r w:rsidRPr="00775795">
        <w:rPr>
          <w:rFonts w:ascii="Calibri" w:eastAsia="Calibri" w:hAnsi="Calibri" w:cs="Arial"/>
        </w:rPr>
        <w:t xml:space="preserve"> whether living independently, in further education, in the armed forces or in hospital, </w:t>
      </w:r>
      <w:r w:rsidRPr="00775795">
        <w:rPr>
          <w:rFonts w:ascii="Calibri" w:eastAsia="Calibri" w:hAnsi="Calibri" w:cs="Arial"/>
        </w:rPr>
        <w:tab/>
        <w:t>is a child and is entitled to the same protection and services as anyone younger.</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34E9A43B" w14:textId="77777777"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protecting children from maltreatment;</w:t>
      </w:r>
    </w:p>
    <w:p w14:paraId="024E3F35" w14:textId="77777777"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preventing impairment of children’s health and development;</w:t>
      </w:r>
    </w:p>
    <w:p w14:paraId="0EDB9615" w14:textId="77777777"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ensuring that children grow up in circumstances consistent with the provision of safe and effective care; and</w:t>
      </w:r>
    </w:p>
    <w:p w14:paraId="191959D8" w14:textId="77777777" w:rsidR="00775795" w:rsidRDefault="00775795" w:rsidP="00775795">
      <w:pPr>
        <w:numPr>
          <w:ilvl w:val="0"/>
          <w:numId w:val="2"/>
        </w:numPr>
        <w:spacing w:after="0" w:line="240" w:lineRule="auto"/>
        <w:jc w:val="both"/>
        <w:rPr>
          <w:rFonts w:ascii="Calibri" w:eastAsia="Calibri" w:hAnsi="Calibri" w:cs="Arial"/>
        </w:rPr>
      </w:pPr>
      <w:proofErr w:type="gramStart"/>
      <w:r w:rsidRPr="00775795">
        <w:rPr>
          <w:rFonts w:ascii="Calibri" w:eastAsia="Calibri" w:hAnsi="Calibri" w:cs="Arial"/>
        </w:rPr>
        <w:t>taking</w:t>
      </w:r>
      <w:proofErr w:type="gramEnd"/>
      <w:r w:rsidRPr="00775795">
        <w:rPr>
          <w:rFonts w:ascii="Calibri" w:eastAsia="Calibri" w:hAnsi="Calibri" w:cs="Arial"/>
        </w:rPr>
        <w:t xml:space="preserve"> action to enable all children to have the best outcomes.</w:t>
      </w:r>
    </w:p>
    <w:p w14:paraId="7C987AC2" w14:textId="77777777" w:rsidR="00CC6F6B" w:rsidRPr="00CC6F6B" w:rsidRDefault="00CC6F6B" w:rsidP="00CC6F6B">
      <w:pPr>
        <w:spacing w:after="0" w:line="240" w:lineRule="auto"/>
        <w:ind w:left="1440"/>
        <w:jc w:val="both"/>
        <w:rPr>
          <w:rFonts w:ascii="Calibri" w:eastAsia="Calibri" w:hAnsi="Calibri" w:cs="Arial"/>
          <w:sz w:val="14"/>
        </w:rPr>
      </w:pPr>
    </w:p>
    <w:p w14:paraId="00AA7162" w14:textId="77777777" w:rsidR="00775795" w:rsidRPr="008D7CEA" w:rsidRDefault="00775795" w:rsidP="00775795">
      <w:pPr>
        <w:spacing w:after="0" w:line="240" w:lineRule="auto"/>
        <w:ind w:left="709"/>
        <w:jc w:val="both"/>
        <w:rPr>
          <w:rFonts w:ascii="Calibri" w:eastAsia="Calibri" w:hAnsi="Calibri" w:cs="Arial"/>
        </w:rPr>
      </w:pPr>
      <w:r w:rsidRPr="00775795">
        <w:rPr>
          <w:rFonts w:ascii="Calibri" w:eastAsia="Calibri" w:hAnsi="Calibri" w:cs="Arial"/>
        </w:rPr>
        <w:lastRenderedPageBreak/>
        <w:t xml:space="preserve">All staff must have an awareness of safeguarding </w:t>
      </w:r>
      <w:r w:rsidRPr="008D7CEA">
        <w:rPr>
          <w:rFonts w:ascii="Calibri" w:eastAsia="Calibri" w:hAnsi="Calibri" w:cs="Arial"/>
        </w:rPr>
        <w:t>issues. Staff should be aware that behaviours linked to the likes of drug taking, alcohol abuse, truanting and sexting put children in danger.</w:t>
      </w:r>
    </w:p>
    <w:p w14:paraId="25CC7314" w14:textId="77777777" w:rsidR="00775795" w:rsidRPr="008D7CEA" w:rsidRDefault="00775795" w:rsidP="00775795">
      <w:pPr>
        <w:spacing w:after="0" w:line="240" w:lineRule="auto"/>
        <w:ind w:left="709"/>
        <w:jc w:val="both"/>
        <w:rPr>
          <w:rFonts w:ascii="Calibri" w:eastAsia="Calibri" w:hAnsi="Calibri" w:cs="Arial"/>
        </w:rPr>
      </w:pPr>
    </w:p>
    <w:p w14:paraId="2F677BC4" w14:textId="77777777" w:rsidR="00775795" w:rsidRPr="008D7CEA" w:rsidRDefault="00775795" w:rsidP="00CC6F6B">
      <w:pPr>
        <w:spacing w:after="0" w:line="240" w:lineRule="auto"/>
        <w:ind w:left="709"/>
        <w:jc w:val="both"/>
        <w:rPr>
          <w:rFonts w:ascii="Calibri" w:eastAsia="Calibri" w:hAnsi="Calibri" w:cs="Arial"/>
          <w:color w:val="FF0000"/>
        </w:rPr>
      </w:pPr>
      <w:r w:rsidRPr="008D7CEA">
        <w:rPr>
          <w:rFonts w:ascii="Calibri" w:eastAsia="Calibri" w:hAnsi="Calibri" w:cs="Arial"/>
        </w:rPr>
        <w:t>All staff must 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w:t>
      </w:r>
      <w:r w:rsidR="00CC6F6B" w:rsidRPr="008D7CEA">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p>
    <w:p w14:paraId="3003E7B5" w14:textId="77777777" w:rsidR="00CC6F6B" w:rsidRPr="008D7CEA" w:rsidRDefault="00CC6F6B" w:rsidP="00CC6F6B">
      <w:pPr>
        <w:spacing w:after="0" w:line="240" w:lineRule="auto"/>
        <w:ind w:left="709"/>
        <w:jc w:val="both"/>
        <w:rPr>
          <w:rFonts w:ascii="Calibri" w:eastAsia="Calibri" w:hAnsi="Calibri" w:cs="Arial"/>
          <w:color w:val="FF0000"/>
        </w:rPr>
      </w:pPr>
    </w:p>
    <w:p w14:paraId="20DCD041" w14:textId="77777777" w:rsidR="00CC6F6B" w:rsidRPr="008D7CEA" w:rsidRDefault="008D7CEA" w:rsidP="00CC6F6B">
      <w:pPr>
        <w:spacing w:after="0" w:line="240" w:lineRule="auto"/>
        <w:ind w:left="709"/>
        <w:jc w:val="both"/>
        <w:rPr>
          <w:rFonts w:ascii="Calibri" w:eastAsia="Calibri" w:hAnsi="Calibri" w:cs="Arial"/>
          <w:color w:val="FF0000"/>
        </w:rPr>
      </w:pPr>
      <w:hyperlink r:id="rId14" w:history="1">
        <w:r w:rsidR="00CC6F6B" w:rsidRPr="008D7CEA">
          <w:rPr>
            <w:rStyle w:val="Hyperlink"/>
            <w:rFonts w:ascii="Calibri" w:eastAsia="Calibri" w:hAnsi="Calibri" w:cs="Arial"/>
          </w:rPr>
          <w:t>https://assets.publishing.service.gov.uk/government/uploads/system/uploads/attachment_data/file/609874/6_2939_SP_NCA_Sexting_In_Schools_FINAL_Update_Jan17.pdf</w:t>
        </w:r>
      </w:hyperlink>
    </w:p>
    <w:p w14:paraId="522E0000" w14:textId="77777777" w:rsidR="00CC6F6B" w:rsidRPr="008D7CEA" w:rsidRDefault="00CC6F6B" w:rsidP="00CC6F6B">
      <w:pPr>
        <w:spacing w:after="0" w:line="240" w:lineRule="auto"/>
        <w:ind w:left="709"/>
        <w:jc w:val="both"/>
        <w:rPr>
          <w:rFonts w:ascii="Calibri" w:eastAsia="Calibri" w:hAnsi="Calibri" w:cs="Arial"/>
          <w:color w:val="FF0000"/>
        </w:rPr>
      </w:pPr>
    </w:p>
    <w:p w14:paraId="49C2F2E7" w14:textId="77777777" w:rsidR="00775795" w:rsidRPr="008D7CEA" w:rsidRDefault="00775795" w:rsidP="00775795">
      <w:pPr>
        <w:spacing w:after="0" w:line="240" w:lineRule="auto"/>
        <w:jc w:val="both"/>
        <w:rPr>
          <w:rFonts w:ascii="Calibri" w:eastAsia="Calibri" w:hAnsi="Calibri" w:cs="Arial"/>
        </w:rPr>
      </w:pPr>
    </w:p>
    <w:p w14:paraId="56ED637B" w14:textId="77777777" w:rsidR="00775795" w:rsidRPr="008D7CEA" w:rsidRDefault="00775795" w:rsidP="00BD2405">
      <w:pPr>
        <w:spacing w:after="0" w:line="240" w:lineRule="auto"/>
        <w:ind w:left="709" w:hanging="709"/>
        <w:jc w:val="both"/>
        <w:rPr>
          <w:rFonts w:ascii="Calibri" w:eastAsia="Calibri" w:hAnsi="Calibri" w:cs="Arial"/>
          <w:color w:val="000000"/>
          <w:kern w:val="24"/>
          <w:lang w:eastAsia="en-GB"/>
        </w:rPr>
      </w:pPr>
      <w:r w:rsidRPr="008D7CEA">
        <w:rPr>
          <w:rFonts w:ascii="Calibri" w:eastAsia="Calibri" w:hAnsi="Calibri" w:cs="Arial"/>
        </w:rPr>
        <w:t>1.7</w:t>
      </w:r>
      <w:r w:rsidRPr="008D7CEA">
        <w:rPr>
          <w:rFonts w:ascii="Calibri" w:eastAsia="Calibri" w:hAnsi="Calibri" w:cs="Arial"/>
        </w:rPr>
        <w:tab/>
      </w:r>
      <w:r w:rsidRPr="008D7CEA">
        <w:rPr>
          <w:rFonts w:ascii="Calibri" w:eastAsia="Calibri" w:hAnsi="Calibri" w:cs="Arial"/>
          <w:b/>
        </w:rPr>
        <w:t xml:space="preserve">Significant harm </w:t>
      </w:r>
      <w:r w:rsidRPr="008D7CEA">
        <w:rPr>
          <w:rFonts w:ascii="Calibri" w:eastAsia="Calibri" w:hAnsi="Calibri" w:cs="Arial"/>
        </w:rPr>
        <w:t>is the threshold that justifies compulsory intervention in the family in the best interests of the child. Section 47 of the Children Act 1989 states ‘</w:t>
      </w:r>
      <w:r w:rsidRPr="008D7CEA">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8D7CEA">
        <w:rPr>
          <w:rFonts w:ascii="Calibri" w:eastAsia="Calibri" w:hAnsi="Calibri" w:cs="Arial"/>
          <w:color w:val="000000"/>
          <w:kern w:val="24"/>
          <w:lang w:eastAsia="en-GB"/>
        </w:rPr>
        <w:tab/>
        <w:t>could reasonably b</w:t>
      </w:r>
      <w:r w:rsidR="00BD2405" w:rsidRPr="008D7CEA">
        <w:rPr>
          <w:rFonts w:ascii="Calibri" w:eastAsia="Calibri" w:hAnsi="Calibri" w:cs="Arial"/>
          <w:color w:val="000000"/>
          <w:kern w:val="24"/>
          <w:lang w:eastAsia="en-GB"/>
        </w:rPr>
        <w:t>e expected of a similar child.’</w:t>
      </w:r>
    </w:p>
    <w:p w14:paraId="6C0E3E2C" w14:textId="77777777" w:rsidR="00775795" w:rsidRPr="008D7CEA" w:rsidRDefault="00775795" w:rsidP="00775795">
      <w:pPr>
        <w:spacing w:after="0" w:line="240" w:lineRule="auto"/>
        <w:rPr>
          <w:rFonts w:ascii="Calibri" w:eastAsia="Calibri" w:hAnsi="Calibri" w:cs="Arial"/>
          <w:color w:val="000000"/>
          <w:kern w:val="24"/>
          <w:lang w:eastAsia="en-GB"/>
        </w:rPr>
      </w:pPr>
    </w:p>
    <w:p w14:paraId="79740BAD" w14:textId="77777777" w:rsidR="00775795" w:rsidRPr="008D7CEA" w:rsidRDefault="00775795" w:rsidP="00775795">
      <w:pPr>
        <w:spacing w:after="0" w:line="240" w:lineRule="auto"/>
        <w:jc w:val="both"/>
        <w:rPr>
          <w:rFonts w:ascii="Calibri" w:eastAsia="Calibri" w:hAnsi="Calibri" w:cs="Arial"/>
          <w:b/>
        </w:rPr>
      </w:pPr>
      <w:r w:rsidRPr="008D7CEA">
        <w:rPr>
          <w:rFonts w:ascii="Calibri" w:eastAsia="Calibri" w:hAnsi="Calibri" w:cs="Arial"/>
          <w:b/>
        </w:rPr>
        <w:t>2</w:t>
      </w:r>
      <w:r w:rsidRPr="008D7CEA">
        <w:rPr>
          <w:rFonts w:ascii="Calibri" w:eastAsia="Calibri" w:hAnsi="Calibri" w:cs="Arial"/>
          <w:b/>
        </w:rPr>
        <w:tab/>
        <w:t>CATEGORIES OF ABUSE</w:t>
      </w:r>
      <w:r w:rsidR="005A303F" w:rsidRPr="008D7CEA">
        <w:rPr>
          <w:rFonts w:ascii="Calibri" w:eastAsia="Calibri" w:hAnsi="Calibri" w:cs="Arial"/>
          <w:b/>
        </w:rPr>
        <w:t>:</w:t>
      </w:r>
    </w:p>
    <w:p w14:paraId="73F0E90D" w14:textId="77777777" w:rsidR="00775795" w:rsidRPr="008D7CEA" w:rsidRDefault="00775795" w:rsidP="00775795">
      <w:pPr>
        <w:spacing w:after="0" w:line="240" w:lineRule="auto"/>
        <w:jc w:val="both"/>
        <w:rPr>
          <w:rFonts w:ascii="Calibri" w:eastAsia="Calibri" w:hAnsi="Calibri" w:cs="Arial"/>
        </w:rPr>
      </w:pPr>
    </w:p>
    <w:p w14:paraId="7C2985A4" w14:textId="77777777" w:rsidR="00775795" w:rsidRPr="008D7CEA" w:rsidRDefault="00775795" w:rsidP="00775795">
      <w:pPr>
        <w:spacing w:after="0" w:line="240" w:lineRule="auto"/>
        <w:ind w:left="1080" w:hanging="720"/>
        <w:jc w:val="both"/>
        <w:rPr>
          <w:rFonts w:ascii="Calibri" w:eastAsia="Calibri" w:hAnsi="Calibri" w:cs="Arial"/>
        </w:rPr>
      </w:pPr>
      <w:r w:rsidRPr="008D7CEA">
        <w:rPr>
          <w:rFonts w:ascii="Calibri" w:eastAsia="Calibri" w:hAnsi="Calibri" w:cs="Arial"/>
        </w:rPr>
        <w:t>2.1</w:t>
      </w:r>
      <w:r w:rsidRPr="008D7CEA">
        <w:rPr>
          <w:rFonts w:ascii="Calibri" w:eastAsia="Calibri" w:hAnsi="Calibri" w:cs="Arial"/>
        </w:rPr>
        <w:tab/>
      </w:r>
      <w:r w:rsidRPr="008D7CEA">
        <w:rPr>
          <w:rFonts w:ascii="Calibri" w:eastAsia="Calibri" w:hAnsi="Calibri" w:cs="Arial"/>
          <w:b/>
        </w:rPr>
        <w:t>Emotional abuse</w:t>
      </w:r>
      <w:r w:rsidRPr="008D7CEA">
        <w:rPr>
          <w:rFonts w:ascii="Calibri" w:eastAsia="Calibri" w:hAnsi="Calibri" w:cs="Arial"/>
        </w:rPr>
        <w:t xml:space="preserve"> is the persistent emotional maltreatment of a child such that it causes severe and persistent adverse effects on the child’s emotional development. It </w:t>
      </w:r>
      <w:proofErr w:type="gramStart"/>
      <w:r w:rsidRPr="008D7CEA">
        <w:rPr>
          <w:rFonts w:ascii="Calibri" w:eastAsia="Calibri" w:hAnsi="Calibri" w:cs="Arial"/>
        </w:rPr>
        <w:t>may  involve</w:t>
      </w:r>
      <w:proofErr w:type="gramEnd"/>
      <w:r w:rsidRPr="008D7CEA">
        <w:rPr>
          <w:rFonts w:ascii="Calibri" w:eastAsia="Calibri" w:hAnsi="Calibri" w:cs="Arial"/>
        </w:rPr>
        <w:t>:</w:t>
      </w:r>
    </w:p>
    <w:p w14:paraId="5FF8D066" w14:textId="77777777" w:rsidR="009218C6" w:rsidRPr="008D7CEA" w:rsidRDefault="009218C6" w:rsidP="00775795">
      <w:pPr>
        <w:spacing w:after="0" w:line="240" w:lineRule="auto"/>
        <w:ind w:left="1080" w:hanging="720"/>
        <w:jc w:val="both"/>
        <w:rPr>
          <w:rFonts w:ascii="Calibri" w:eastAsia="Calibri" w:hAnsi="Calibri" w:cs="Arial"/>
          <w:sz w:val="16"/>
        </w:rPr>
      </w:pPr>
    </w:p>
    <w:p w14:paraId="675FC194"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making a child feel worthless, unloved or inadequate</w:t>
      </w:r>
    </w:p>
    <w:p w14:paraId="5F923384"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only there to meet another’s needs</w:t>
      </w:r>
    </w:p>
    <w:p w14:paraId="06CF2640"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inappropriate age or developmental expectations</w:t>
      </w:r>
    </w:p>
    <w:p w14:paraId="53FB09D0"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overprotection and limitation of exploration, learning and social interaction</w:t>
      </w:r>
    </w:p>
    <w:p w14:paraId="60B462FA"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seeing or hearing the ill treatment of another, e.g. domestic abuse</w:t>
      </w:r>
    </w:p>
    <w:p w14:paraId="0345F8AD"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serious bullying</w:t>
      </w:r>
    </w:p>
    <w:p w14:paraId="2E61AEE2" w14:textId="77777777" w:rsidR="00775795" w:rsidRPr="008D7CEA" w:rsidRDefault="00775795" w:rsidP="00775795">
      <w:pPr>
        <w:numPr>
          <w:ilvl w:val="1"/>
          <w:numId w:val="3"/>
        </w:numPr>
        <w:spacing w:after="0" w:line="240" w:lineRule="auto"/>
        <w:jc w:val="both"/>
        <w:rPr>
          <w:rFonts w:ascii="Calibri" w:eastAsia="Calibri" w:hAnsi="Calibri" w:cs="Arial"/>
        </w:rPr>
      </w:pPr>
      <w:r w:rsidRPr="008D7CEA">
        <w:rPr>
          <w:rFonts w:ascii="Calibri" w:eastAsia="Calibri" w:hAnsi="Calibri" w:cs="Arial"/>
        </w:rPr>
        <w:t>exploitation or corruption</w:t>
      </w:r>
    </w:p>
    <w:p w14:paraId="747EEA1E" w14:textId="77777777" w:rsidR="00775795" w:rsidRPr="008D7CEA" w:rsidRDefault="00775795" w:rsidP="00775795">
      <w:pPr>
        <w:spacing w:after="0" w:line="240" w:lineRule="auto"/>
        <w:jc w:val="both"/>
        <w:rPr>
          <w:rFonts w:ascii="Calibri" w:eastAsia="Calibri" w:hAnsi="Calibri" w:cs="Arial"/>
        </w:rPr>
      </w:pPr>
    </w:p>
    <w:p w14:paraId="43E885D2" w14:textId="77777777" w:rsidR="00775795" w:rsidRPr="00775795" w:rsidRDefault="00775795" w:rsidP="00775795">
      <w:pPr>
        <w:spacing w:after="0" w:line="240" w:lineRule="auto"/>
        <w:jc w:val="both"/>
        <w:rPr>
          <w:rFonts w:ascii="Calibri" w:eastAsia="Calibri" w:hAnsi="Calibri" w:cs="Arial"/>
        </w:rPr>
      </w:pPr>
      <w:r w:rsidRPr="008D7CEA">
        <w:rPr>
          <w:rFonts w:ascii="Calibri" w:eastAsia="Calibri" w:hAnsi="Calibri" w:cs="Arial"/>
        </w:rPr>
        <w:tab/>
        <w:t xml:space="preserve">Some level of emotional abuse is involved in all types of maltreatment of a child, </w:t>
      </w:r>
      <w:r w:rsidRPr="008D7CEA">
        <w:rPr>
          <w:rFonts w:ascii="Calibri" w:eastAsia="Calibri" w:hAnsi="Calibri" w:cs="Arial"/>
        </w:rPr>
        <w:tab/>
        <w:t>although it may occur alone.</w:t>
      </w:r>
    </w:p>
    <w:p w14:paraId="4A62AC1F" w14:textId="77777777" w:rsidR="00775795" w:rsidRPr="00CC6F6B" w:rsidRDefault="00775795" w:rsidP="00775795">
      <w:pPr>
        <w:spacing w:after="0" w:line="240" w:lineRule="auto"/>
        <w:jc w:val="both"/>
        <w:rPr>
          <w:rFonts w:ascii="Calibri" w:eastAsia="Calibri" w:hAnsi="Calibri" w:cs="Arial"/>
          <w:sz w:val="14"/>
        </w:rPr>
      </w:pPr>
    </w:p>
    <w:p w14:paraId="4671EB24" w14:textId="77777777" w:rsidR="00775795" w:rsidRPr="00775795" w:rsidRDefault="00775795" w:rsidP="00775795">
      <w:pPr>
        <w:spacing w:after="0" w:line="240" w:lineRule="auto"/>
        <w:jc w:val="both"/>
        <w:rPr>
          <w:rFonts w:ascii="Calibri" w:eastAsia="Calibri" w:hAnsi="Calibri" w:cs="Arial"/>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775795" w:rsidRDefault="00775795" w:rsidP="00775795">
      <w:pPr>
        <w:spacing w:after="0" w:line="240" w:lineRule="auto"/>
        <w:jc w:val="both"/>
        <w:rPr>
          <w:rFonts w:ascii="Calibri" w:eastAsia="Calibri" w:hAnsi="Calibri" w:cs="Arial"/>
        </w:rPr>
      </w:pPr>
    </w:p>
    <w:p w14:paraId="10BBEBEC"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ab/>
        <w:t xml:space="preserve">It may also include neglect of, or unresponsiveness to, a child’s basic emotional </w:t>
      </w:r>
      <w:r w:rsidRPr="00775795">
        <w:rPr>
          <w:rFonts w:ascii="Calibri" w:eastAsia="Calibri" w:hAnsi="Calibri" w:cs="Arial"/>
        </w:rPr>
        <w:tab/>
        <w:t>needs.</w:t>
      </w:r>
    </w:p>
    <w:p w14:paraId="14566CEB" w14:textId="77777777" w:rsidR="00775795" w:rsidRDefault="00775795" w:rsidP="00775795">
      <w:pPr>
        <w:jc w:val="both"/>
        <w:rPr>
          <w:rFonts w:ascii="Calibri" w:eastAsia="Calibri" w:hAnsi="Calibri" w:cs="Times New Roman"/>
          <w:sz w:val="8"/>
        </w:rPr>
      </w:pPr>
    </w:p>
    <w:p w14:paraId="529D1EFB" w14:textId="77777777" w:rsidR="00CC6F6B" w:rsidRDefault="00CC6F6B" w:rsidP="00775795">
      <w:pPr>
        <w:jc w:val="both"/>
        <w:rPr>
          <w:rFonts w:ascii="Calibri" w:eastAsia="Calibri" w:hAnsi="Calibri" w:cs="Times New Roman"/>
          <w:sz w:val="8"/>
        </w:rPr>
      </w:pPr>
    </w:p>
    <w:p w14:paraId="70BA5215" w14:textId="77777777" w:rsidR="00CC6F6B" w:rsidRPr="008059CC" w:rsidRDefault="00CC6F6B" w:rsidP="00775795">
      <w:pPr>
        <w:jc w:val="both"/>
        <w:rPr>
          <w:rFonts w:ascii="Calibri" w:eastAsia="Calibri" w:hAnsi="Calibri" w:cs="Times New Roman"/>
          <w:sz w:val="8"/>
        </w:rPr>
      </w:pPr>
    </w:p>
    <w:p w14:paraId="36EBD3BC" w14:textId="77777777" w:rsidR="00775795" w:rsidRPr="00775795" w:rsidRDefault="00775795" w:rsidP="00775795">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p>
    <w:p w14:paraId="1026A08D" w14:textId="77777777" w:rsidR="00775795" w:rsidRPr="00775795" w:rsidRDefault="00775795" w:rsidP="00775795">
      <w:pPr>
        <w:spacing w:after="0" w:line="240" w:lineRule="auto"/>
        <w:ind w:firstLine="709"/>
        <w:jc w:val="both"/>
        <w:rPr>
          <w:rFonts w:ascii="Calibri" w:eastAsia="Calibri" w:hAnsi="Calibri" w:cs="Arial"/>
        </w:rPr>
      </w:pPr>
    </w:p>
    <w:p w14:paraId="34E9FF1D" w14:textId="77777777" w:rsidR="00775795" w:rsidRPr="00775795" w:rsidRDefault="00775795" w:rsidP="00775795">
      <w:pPr>
        <w:spacing w:after="0" w:line="240" w:lineRule="auto"/>
        <w:ind w:left="720" w:hanging="709"/>
        <w:jc w:val="both"/>
        <w:rPr>
          <w:rFonts w:ascii="Calibri" w:eastAsia="Times New Roman" w:hAnsi="Calibri" w:cs="Arial"/>
          <w:sz w:val="28"/>
          <w:szCs w:val="24"/>
        </w:rPr>
      </w:pPr>
      <w:r w:rsidRPr="00775795">
        <w:rPr>
          <w:rFonts w:ascii="Calibri" w:eastAsia="Times New Roman" w:hAnsi="Calibri" w:cs="Arial"/>
          <w:szCs w:val="20"/>
        </w:rPr>
        <w:t>2.4</w:t>
      </w:r>
      <w:r w:rsidRPr="00775795">
        <w:rPr>
          <w:rFonts w:ascii="Calibri" w:eastAsia="Times New Roman" w:hAnsi="Calibri" w:cs="Arial"/>
          <w:sz w:val="20"/>
          <w:szCs w:val="20"/>
        </w:rPr>
        <w:tab/>
      </w:r>
      <w:r w:rsidRPr="00775795">
        <w:rPr>
          <w:rFonts w:ascii="Calibri" w:eastAsia="Times New Roman" w:hAnsi="Calibri" w:cs="Arial"/>
          <w:b/>
          <w:szCs w:val="20"/>
        </w:rPr>
        <w:t xml:space="preserve">Sexual abuse </w:t>
      </w:r>
      <w:r w:rsidRPr="00775795">
        <w:rPr>
          <w:rFonts w:ascii="Calibri" w:eastAsia="Times New Roman" w:hAnsi="Calibri" w:cs="Arial"/>
          <w:szCs w:val="20"/>
        </w:rPr>
        <w:t>involves forcing or enticing a child or young person to take part in sexual activities, including prostitution, whether or not the child is aware of what is happening. Activities may involve physical contact, including penetration of any part of the body, or non-penetrative acts.  They may include non-contact activities, such as involving children looking at or in the production of sexual images, including on the internet, watching sexual activities, or encouraging children to behave in sexually inappropriate ways.</w:t>
      </w:r>
      <w:r w:rsidRPr="00775795">
        <w:rPr>
          <w:rFonts w:ascii="Calibri" w:eastAsia="Times New Roman" w:hAnsi="Calibri" w:cs="Arial"/>
          <w:sz w:val="28"/>
          <w:szCs w:val="24"/>
        </w:rPr>
        <w:t xml:space="preserve"> </w:t>
      </w:r>
    </w:p>
    <w:p w14:paraId="0FECD6BA" w14:textId="77777777" w:rsidR="00775795" w:rsidRPr="00775795" w:rsidRDefault="00775795" w:rsidP="00775795">
      <w:pPr>
        <w:spacing w:after="0" w:line="240" w:lineRule="auto"/>
        <w:ind w:left="709" w:hanging="709"/>
        <w:jc w:val="both"/>
        <w:rPr>
          <w:rFonts w:ascii="Calibri" w:eastAsia="Times New Roman" w:hAnsi="Calibri" w:cs="Arial"/>
          <w:sz w:val="28"/>
          <w:szCs w:val="24"/>
        </w:rPr>
      </w:pPr>
    </w:p>
    <w:p w14:paraId="0BF65339" w14:textId="77777777"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Practitioners should follow Wirral’s Guide to I</w:t>
      </w:r>
      <w:r w:rsidR="00862025">
        <w:rPr>
          <w:rFonts w:ascii="Calibri" w:eastAsia="Times New Roman" w:hAnsi="Calibri" w:cs="Arial"/>
          <w:szCs w:val="24"/>
        </w:rPr>
        <w:t>ntegrated Working, November 2015</w:t>
      </w:r>
      <w:r w:rsidRPr="00775795">
        <w:rPr>
          <w:rFonts w:ascii="Calibri" w:eastAsia="Times New Roman" w:hAnsi="Calibri" w:cs="Arial"/>
          <w:szCs w:val="24"/>
        </w:rPr>
        <w:t>.</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 appropriate progress is not being made and the causes are unclear or</w:t>
      </w:r>
    </w:p>
    <w:p w14:paraId="29A76167" w14:textId="77777777" w:rsidR="00775795" w:rsidRPr="008D7CEA"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 support of more </w:t>
      </w:r>
      <w:r w:rsidRPr="008D7CEA">
        <w:rPr>
          <w:rFonts w:ascii="Calibri" w:eastAsia="Times New Roman" w:hAnsi="Calibri" w:cs="Arial"/>
          <w:szCs w:val="24"/>
        </w:rPr>
        <w:t>than one agency is needed to meet the child or young person’s needs.</w:t>
      </w:r>
    </w:p>
    <w:p w14:paraId="155076E6" w14:textId="77777777" w:rsidR="00775795" w:rsidRPr="008D7CEA"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8D7CEA" w:rsidRDefault="00775795" w:rsidP="00775795">
      <w:pPr>
        <w:spacing w:after="0" w:line="240" w:lineRule="auto"/>
        <w:ind w:left="709"/>
        <w:jc w:val="both"/>
        <w:rPr>
          <w:rFonts w:ascii="Calibri" w:eastAsia="Times New Roman" w:hAnsi="Calibri" w:cs="Arial"/>
          <w:szCs w:val="24"/>
        </w:rPr>
      </w:pPr>
      <w:r w:rsidRPr="008D7CEA">
        <w:rPr>
          <w:rFonts w:ascii="Calibri" w:eastAsia="Times New Roman" w:hAnsi="Calibri" w:cs="Arial"/>
          <w:szCs w:val="24"/>
        </w:rPr>
        <w:t xml:space="preserve">If this is a child with additional needs discuss the issues with the </w:t>
      </w:r>
      <w:r w:rsidR="00DF39A5" w:rsidRPr="008D7CEA">
        <w:rPr>
          <w:rFonts w:ascii="Calibri" w:eastAsia="Times New Roman" w:hAnsi="Calibri" w:cs="Arial"/>
          <w:szCs w:val="24"/>
        </w:rPr>
        <w:t>Early Help Assessment (EHAT)</w:t>
      </w:r>
      <w:r w:rsidRPr="008D7CEA">
        <w:rPr>
          <w:rFonts w:ascii="Calibri" w:eastAsia="Times New Roman" w:hAnsi="Calibri" w:cs="Arial"/>
          <w:szCs w:val="24"/>
        </w:rPr>
        <w:t xml:space="preserve"> trained practitioner in your school, the child and parents. You will need to obtain parental consent for a</w:t>
      </w:r>
      <w:r w:rsidR="00DF39A5" w:rsidRPr="008D7CEA">
        <w:rPr>
          <w:rFonts w:ascii="Calibri" w:eastAsia="Times New Roman" w:hAnsi="Calibri" w:cs="Arial"/>
          <w:szCs w:val="24"/>
        </w:rPr>
        <w:t>n</w:t>
      </w:r>
      <w:r w:rsidRPr="008D7CEA">
        <w:rPr>
          <w:rFonts w:ascii="Calibri" w:eastAsia="Times New Roman" w:hAnsi="Calibri" w:cs="Arial"/>
          <w:szCs w:val="24"/>
        </w:rPr>
        <w:t xml:space="preserve"> </w:t>
      </w:r>
      <w:r w:rsidR="00DF39A5" w:rsidRPr="008D7CEA">
        <w:rPr>
          <w:rFonts w:ascii="Calibri" w:eastAsia="Times New Roman" w:hAnsi="Calibri" w:cs="Arial"/>
          <w:szCs w:val="24"/>
        </w:rPr>
        <w:t>EHAT</w:t>
      </w:r>
      <w:r w:rsidRPr="008D7CEA">
        <w:rPr>
          <w:rFonts w:ascii="Calibri" w:eastAsia="Times New Roman" w:hAnsi="Calibri" w:cs="Arial"/>
          <w:szCs w:val="24"/>
        </w:rPr>
        <w:t xml:space="preserve"> to be completed. </w:t>
      </w:r>
    </w:p>
    <w:p w14:paraId="2C07E51C" w14:textId="77777777" w:rsidR="00775795" w:rsidRPr="008D7CEA"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8D7CEA" w:rsidRDefault="00775795" w:rsidP="00775795">
      <w:pPr>
        <w:spacing w:after="0" w:line="240" w:lineRule="auto"/>
        <w:ind w:left="-284" w:firstLine="993"/>
        <w:jc w:val="both"/>
        <w:rPr>
          <w:rFonts w:ascii="Calibri" w:eastAsia="Times New Roman" w:hAnsi="Calibri" w:cs="Arial"/>
          <w:szCs w:val="24"/>
        </w:rPr>
      </w:pPr>
      <w:r w:rsidRPr="008D7CEA">
        <w:rPr>
          <w:rFonts w:ascii="Calibri" w:eastAsia="Times New Roman" w:hAnsi="Calibri" w:cs="Arial"/>
          <w:b/>
          <w:szCs w:val="24"/>
        </w:rPr>
        <w:t>Is this a child in need matter?  Section 17 of the Children Act 1989 says</w:t>
      </w:r>
      <w:r w:rsidRPr="008D7CEA">
        <w:rPr>
          <w:rFonts w:ascii="Calibri" w:eastAsia="Times New Roman" w:hAnsi="Calibri" w:cs="Arial"/>
          <w:szCs w:val="24"/>
        </w:rPr>
        <w:t>:</w:t>
      </w:r>
    </w:p>
    <w:p w14:paraId="378A01F0" w14:textId="77777777" w:rsidR="00775795" w:rsidRPr="008D7CEA" w:rsidRDefault="00775795" w:rsidP="00775795">
      <w:pPr>
        <w:spacing w:after="0" w:line="240" w:lineRule="auto"/>
        <w:ind w:left="-284"/>
        <w:jc w:val="both"/>
        <w:rPr>
          <w:rFonts w:ascii="Calibri" w:eastAsia="Times New Roman" w:hAnsi="Calibri" w:cs="Arial"/>
          <w:szCs w:val="24"/>
        </w:rPr>
      </w:pPr>
    </w:p>
    <w:p w14:paraId="44792449" w14:textId="77777777" w:rsidR="00775795" w:rsidRPr="008D7CEA" w:rsidRDefault="00775795" w:rsidP="00775795">
      <w:pPr>
        <w:numPr>
          <w:ilvl w:val="0"/>
          <w:numId w:val="5"/>
        </w:numPr>
        <w:spacing w:after="0" w:line="240" w:lineRule="auto"/>
        <w:jc w:val="both"/>
        <w:rPr>
          <w:rFonts w:ascii="Calibri" w:eastAsia="Times New Roman" w:hAnsi="Calibri" w:cs="Arial"/>
          <w:szCs w:val="24"/>
        </w:rPr>
      </w:pPr>
      <w:proofErr w:type="gramStart"/>
      <w:r w:rsidRPr="008D7CEA">
        <w:rPr>
          <w:rFonts w:ascii="Calibri" w:eastAsia="Times New Roman" w:hAnsi="Calibri" w:cs="Arial"/>
          <w:szCs w:val="24"/>
        </w:rPr>
        <w:t>they</w:t>
      </w:r>
      <w:proofErr w:type="gramEnd"/>
      <w:r w:rsidRPr="008D7CEA">
        <w:rPr>
          <w:rFonts w:ascii="Calibri" w:eastAsia="Times New Roman" w:hAnsi="Calibri" w:cs="Arial"/>
          <w:szCs w:val="24"/>
        </w:rPr>
        <w:t xml:space="preserve">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8D7CEA">
        <w:rPr>
          <w:rFonts w:ascii="Calibri" w:eastAsia="Times New Roman" w:hAnsi="Calibri" w:cs="Arial"/>
          <w:szCs w:val="24"/>
        </w:rPr>
        <w:t>their</w:t>
      </w:r>
      <w:proofErr w:type="gramEnd"/>
      <w:r w:rsidRPr="008D7CEA">
        <w:rPr>
          <w:rFonts w:ascii="Calibri" w:eastAsia="Times New Roman" w:hAnsi="Calibri" w:cs="Arial"/>
          <w:szCs w:val="24"/>
        </w:rPr>
        <w:t xml:space="preserve"> health or development is likely to be impaired</w:t>
      </w:r>
      <w:r w:rsidRPr="00775795">
        <w:rPr>
          <w:rFonts w:ascii="Calibri" w:eastAsia="Times New Roman" w:hAnsi="Calibri" w:cs="Arial"/>
          <w:szCs w:val="24"/>
        </w:rPr>
        <w:t>,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they</w:t>
      </w:r>
      <w:proofErr w:type="gramEnd"/>
      <w:r w:rsidRPr="00775795">
        <w:rPr>
          <w:rFonts w:ascii="Calibri" w:eastAsia="Times New Roman" w:hAnsi="Calibri" w:cs="Arial"/>
          <w:szCs w:val="24"/>
        </w:rPr>
        <w:t xml:space="preserve">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children</w:t>
      </w:r>
      <w:proofErr w:type="gramEnd"/>
      <w:r w:rsidRPr="00775795">
        <w:rPr>
          <w:rFonts w:ascii="Calibri" w:eastAsia="Times New Roman" w:hAnsi="Calibri" w:cs="Arial"/>
          <w:szCs w:val="24"/>
        </w:rPr>
        <w:t xml:space="preserve">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serious</w:t>
      </w:r>
      <w:proofErr w:type="gramEnd"/>
      <w:r w:rsidRPr="00775795">
        <w:rPr>
          <w:rFonts w:ascii="Calibri" w:eastAsia="Times New Roman" w:hAnsi="Calibri" w:cs="Arial"/>
          <w:szCs w:val="24"/>
        </w:rPr>
        <w:t xml:space="preserve">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Default="00862025" w:rsidP="00775795">
      <w:pPr>
        <w:spacing w:after="0" w:line="240" w:lineRule="auto"/>
        <w:ind w:left="709"/>
        <w:jc w:val="both"/>
        <w:rPr>
          <w:rFonts w:ascii="Calibri" w:eastAsia="Times New Roman" w:hAnsi="Calibri" w:cs="Arial"/>
          <w:sz w:val="24"/>
          <w:szCs w:val="24"/>
        </w:rPr>
      </w:pPr>
      <w:r>
        <w:rPr>
          <w:rFonts w:ascii="Calibri" w:eastAsia="Times New Roman" w:hAnsi="Calibri" w:cs="Arial"/>
          <w:sz w:val="24"/>
          <w:szCs w:val="24"/>
        </w:rPr>
        <w:t xml:space="preserve">More on the thresholds can be found here: </w:t>
      </w:r>
    </w:p>
    <w:p w14:paraId="2CD55FD0" w14:textId="77777777" w:rsidR="00775795" w:rsidRDefault="008D7CEA" w:rsidP="00775795">
      <w:pPr>
        <w:spacing w:after="0" w:line="240" w:lineRule="auto"/>
        <w:ind w:left="709"/>
        <w:jc w:val="both"/>
        <w:rPr>
          <w:rFonts w:ascii="Calibri" w:eastAsia="Times New Roman" w:hAnsi="Calibri" w:cs="Arial"/>
          <w:sz w:val="24"/>
          <w:szCs w:val="24"/>
        </w:rPr>
      </w:pPr>
      <w:hyperlink r:id="rId15"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775795">
      <w:pPr>
        <w:spacing w:after="0" w:line="240" w:lineRule="auto"/>
        <w:ind w:left="709"/>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8D7CEA" w:rsidP="00775795">
      <w:pPr>
        <w:spacing w:after="0" w:line="240" w:lineRule="auto"/>
        <w:ind w:left="709"/>
        <w:jc w:val="both"/>
        <w:rPr>
          <w:rFonts w:ascii="Calibri" w:eastAsia="Times New Roman" w:hAnsi="Calibri" w:cs="Arial"/>
          <w:i/>
          <w:szCs w:val="24"/>
        </w:rPr>
      </w:pPr>
      <w:hyperlink r:id="rId16"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1F37E99B" w14:textId="77777777" w:rsidR="00775795" w:rsidRPr="00C82F4C"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t>FURTHER INFORMATION</w:t>
      </w:r>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711F6ED9"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6A445B">
        <w:rPr>
          <w:rFonts w:ascii="Calibri" w:eastAsia="Times New Roman" w:hAnsi="Calibri" w:cs="Arial"/>
          <w:b/>
          <w:bCs/>
          <w:color w:val="000000"/>
          <w:sz w:val="28"/>
          <w:lang w:eastAsia="en-GB"/>
        </w:rPr>
        <w:t>:</w:t>
      </w:r>
    </w:p>
    <w:p w14:paraId="5DEC6AA0"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51C3564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14:paraId="4DD135E2"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5473BD3"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p>
    <w:p w14:paraId="48CEFA4C"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b/>
          <w:bCs/>
          <w:color w:val="000000"/>
          <w:lang w:eastAsia="en-GB"/>
        </w:rPr>
      </w:pPr>
    </w:p>
    <w:p w14:paraId="47651E22"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14:paraId="0D41E71B"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w:t>
      </w:r>
      <w:proofErr w:type="gramStart"/>
      <w:r w:rsidRPr="00775795">
        <w:rPr>
          <w:rFonts w:ascii="Calibri" w:eastAsia="Times New Roman" w:hAnsi="Calibri" w:cs="Arial"/>
          <w:color w:val="000000"/>
          <w:lang w:eastAsia="en-GB"/>
        </w:rPr>
        <w:t>on  FGM</w:t>
      </w:r>
      <w:proofErr w:type="gramEnd"/>
      <w:r w:rsidRPr="00775795">
        <w:rPr>
          <w:rFonts w:ascii="Calibri" w:eastAsia="Times New Roman" w:hAnsi="Calibri" w:cs="Arial"/>
          <w:color w:val="000000"/>
          <w:lang w:eastAsia="en-GB"/>
        </w:rPr>
        <w:t xml:space="preserve"> to relevant persons. Once the government issues any statutory multi-agency guidance this will apply to schools and colleges.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556EC896" w14:textId="77777777" w:rsidR="00775795" w:rsidRPr="00775795" w:rsidRDefault="00C82F4C" w:rsidP="00775795">
      <w:pPr>
        <w:autoSpaceDE w:val="0"/>
        <w:autoSpaceDN w:val="0"/>
        <w:adjustRightInd w:val="0"/>
        <w:spacing w:after="0" w:line="240" w:lineRule="auto"/>
        <w:ind w:left="709" w:hanging="709"/>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p>
    <w:p w14:paraId="161214E9" w14:textId="77777777" w:rsidR="00775795" w:rsidRPr="00775795" w:rsidRDefault="00775795" w:rsidP="00775795">
      <w:pPr>
        <w:autoSpaceDE w:val="0"/>
        <w:autoSpaceDN w:val="0"/>
        <w:adjustRightInd w:val="0"/>
        <w:spacing w:after="0" w:line="240" w:lineRule="auto"/>
        <w:ind w:left="709"/>
        <w:rPr>
          <w:rFonts w:ascii="Calibri" w:eastAsia="Times New Roman" w:hAnsi="Calibri" w:cs="Arial"/>
          <w:b/>
          <w:bCs/>
          <w:color w:val="000000"/>
          <w:lang w:eastAsia="en-GB"/>
        </w:rPr>
      </w:pPr>
    </w:p>
    <w:p w14:paraId="4EB8F022"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w:t>
      </w:r>
      <w:proofErr w:type="gramStart"/>
      <w:r w:rsidRPr="00775795">
        <w:rPr>
          <w:rFonts w:ascii="Calibri" w:eastAsia="Times New Roman" w:hAnsi="Calibri" w:cs="Arial"/>
          <w:color w:val="000000"/>
          <w:lang w:eastAsia="en-GB"/>
        </w:rPr>
        <w:t>under</w:t>
      </w:r>
      <w:proofErr w:type="gramEnd"/>
      <w:r w:rsidRPr="00775795">
        <w:rPr>
          <w:rFonts w:ascii="Calibri" w:eastAsia="Times New Roman" w:hAnsi="Calibri" w:cs="Arial"/>
          <w:color w:val="000000"/>
          <w:lang w:eastAsia="en-GB"/>
        </w:rPr>
        <w:t xml:space="preserve"> 18, there will be a statutory duty upon that individual to report it to the police. </w:t>
      </w:r>
    </w:p>
    <w:p w14:paraId="27E118C0"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570F89B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A234A30"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65655E52" w14:textId="77777777" w:rsidR="00775795" w:rsidRPr="00775795" w:rsidRDefault="00775795" w:rsidP="00412413">
      <w:pPr>
        <w:autoSpaceDE w:val="0"/>
        <w:autoSpaceDN w:val="0"/>
        <w:adjustRightInd w:val="0"/>
        <w:spacing w:after="0" w:line="240" w:lineRule="auto"/>
        <w:jc w:val="both"/>
        <w:rPr>
          <w:rFonts w:ascii="Calibri" w:eastAsia="Times New Roman" w:hAnsi="Calibri" w:cs="Arial"/>
          <w:color w:val="000000"/>
          <w:lang w:eastAsia="en-GB"/>
        </w:rPr>
      </w:pPr>
    </w:p>
    <w:p w14:paraId="7CE0613A"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2</w:t>
      </w:r>
      <w:r w:rsidR="00775795" w:rsidRPr="00775795">
        <w:rPr>
          <w:rFonts w:ascii="Calibri" w:eastAsia="Times New Roman" w:hAnsi="Calibri" w:cs="Arial"/>
          <w:b/>
          <w:color w:val="262626" w:themeColor="text1" w:themeTint="D9"/>
          <w:sz w:val="28"/>
          <w:lang w:eastAsia="en-GB"/>
        </w:rPr>
        <w:tab/>
        <w:t>Fabricated Illness</w:t>
      </w:r>
      <w:r w:rsidR="006A445B">
        <w:rPr>
          <w:rFonts w:ascii="Calibri" w:eastAsia="Times New Roman" w:hAnsi="Calibri" w:cs="Arial"/>
          <w:b/>
          <w:color w:val="262626" w:themeColor="text1" w:themeTint="D9"/>
          <w:sz w:val="28"/>
          <w:lang w:eastAsia="en-GB"/>
        </w:rPr>
        <w:t>:</w:t>
      </w:r>
    </w:p>
    <w:p w14:paraId="46FEEE6C"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3D0D84EB"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 illness.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fabrication</w:t>
      </w:r>
      <w:proofErr w:type="gramEnd"/>
      <w:r w:rsidRPr="00775795">
        <w:rPr>
          <w:rFonts w:ascii="Calibri" w:eastAsia="Times New Roman" w:hAnsi="Calibri" w:cs="Arial"/>
          <w:color w:val="262626" w:themeColor="text1" w:themeTint="D9"/>
          <w:lang w:eastAsia="en-GB"/>
        </w:rPr>
        <w:t xml:space="preserve">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fabrication</w:t>
      </w:r>
      <w:proofErr w:type="gramEnd"/>
      <w:r w:rsidRPr="00775795">
        <w:rPr>
          <w:rFonts w:ascii="Calibri" w:eastAsia="Times New Roman" w:hAnsi="Calibri" w:cs="Arial"/>
          <w:color w:val="262626" w:themeColor="text1" w:themeTint="D9"/>
          <w:lang w:eastAsia="en-GB"/>
        </w:rPr>
        <w:t xml:space="preserve">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induction</w:t>
      </w:r>
      <w:proofErr w:type="gramEnd"/>
      <w:r w:rsidRPr="00775795">
        <w:rPr>
          <w:rFonts w:ascii="Calibri" w:eastAsia="Times New Roman" w:hAnsi="Calibri" w:cs="Arial"/>
          <w:color w:val="262626" w:themeColor="text1" w:themeTint="D9"/>
          <w:lang w:eastAsia="en-GB"/>
        </w:rPr>
        <w:t xml:space="preserve"> of illness by a variety of means.</w:t>
      </w:r>
    </w:p>
    <w:p w14:paraId="1F5B50FE"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0D3EF04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for support and guidance.  School may involve other agencies in making their assessments.  That could include school nurse, community paediatrician, occupational therapists etc.</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Gang and Youth Violence</w:t>
      </w:r>
      <w:r w:rsidR="006A445B">
        <w:rPr>
          <w:rFonts w:ascii="Calibri" w:eastAsia="Times New Roman" w:hAnsi="Calibri" w:cs="Arial"/>
          <w:b/>
          <w:color w:val="262626" w:themeColor="text1" w:themeTint="D9"/>
          <w:sz w:val="28"/>
          <w:lang w:eastAsia="en-GB"/>
        </w:rPr>
        <w:t>:</w:t>
      </w:r>
    </w:p>
    <w:p w14:paraId="1DA8BB9B"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2D10781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Troublesome (7-9; 10-12) </w:t>
      </w:r>
    </w:p>
    <w:p w14:paraId="6BDAC883"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High daring (10-12) </w:t>
      </w:r>
    </w:p>
    <w:p w14:paraId="434B4D77"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Positive attitude towards delinquency (10-12) </w:t>
      </w:r>
    </w:p>
    <w:p w14:paraId="3AE79C1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Previously committed offences (7-9) </w:t>
      </w:r>
    </w:p>
    <w:p w14:paraId="625BA0E7"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Involved in anti-social behaviour (10-12) </w:t>
      </w:r>
    </w:p>
    <w:p w14:paraId="70389E7F"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Substance use (7-9) </w:t>
      </w:r>
    </w:p>
    <w:p w14:paraId="47257382"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Aggression (7-9) </w:t>
      </w:r>
    </w:p>
    <w:p w14:paraId="02CD285C"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Running away and truancy (7-9; 10-12) </w:t>
      </w:r>
    </w:p>
    <w:p w14:paraId="1391F4A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Marijuana use (10- 12)</w:t>
      </w:r>
    </w:p>
    <w:p w14:paraId="6162F94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Disrupted family (7- 9; 10-12) </w:t>
      </w:r>
    </w:p>
    <w:p w14:paraId="2D028831"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Poor supervision (10-12)</w:t>
      </w:r>
    </w:p>
    <w:p w14:paraId="552F8063"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p>
    <w:p w14:paraId="1A5D45D6"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Learning disability (10-12) </w:t>
      </w:r>
    </w:p>
    <w:p w14:paraId="074CDD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2AD9C779"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Marijuana availability (10-12) </w:t>
      </w:r>
    </w:p>
    <w:p w14:paraId="7FC6363C"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721B8E5C"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6315549"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(Preventing Youth Violence and gang Involvement for Schools and Colleges – Home Office)</w:t>
      </w:r>
    </w:p>
    <w:p w14:paraId="4DA1A0B8" w14:textId="77777777" w:rsid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C9F8C75" w14:textId="77777777" w:rsidR="00C82F4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1FDC47A3"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t>Faith Based Abuse</w:t>
      </w:r>
      <w:r w:rsidR="006A445B">
        <w:rPr>
          <w:rFonts w:ascii="Calibri" w:eastAsia="Times New Roman" w:hAnsi="Calibri" w:cs="Arial"/>
          <w:b/>
          <w:color w:val="262626" w:themeColor="text1" w:themeTint="D9"/>
          <w:sz w:val="28"/>
          <w:lang w:eastAsia="en-GB"/>
        </w:rPr>
        <w:t>:</w:t>
      </w:r>
    </w:p>
    <w:p w14:paraId="60B4F79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D20EE4C" w14:textId="77777777" w:rsidR="00C82F4C" w:rsidRPr="00775795"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w:t>
      </w:r>
      <w:proofErr w:type="gramStart"/>
      <w:r w:rsidRPr="00775795">
        <w:rPr>
          <w:rFonts w:ascii="Calibri" w:eastAsia="Times New Roman" w:hAnsi="Calibri" w:cs="Arial"/>
          <w:color w:val="262626" w:themeColor="text1" w:themeTint="D9"/>
          <w:lang w:eastAsia="en-GB"/>
        </w:rPr>
        <w:t>The beliefs which are not confined to one faith, nationality or ethnic community.’</w:t>
      </w:r>
      <w:proofErr w:type="gramEnd"/>
      <w:r w:rsidRPr="00775795">
        <w:rPr>
          <w:rFonts w:ascii="Calibri" w:eastAsia="Times New Roman" w:hAnsi="Calibri" w:cs="Arial"/>
          <w:color w:val="262626" w:themeColor="text1" w:themeTint="D9"/>
          <w:lang w:eastAsia="en-GB"/>
        </w:rPr>
        <w:t xml:space="preserve">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CC1B1FE"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MASH for support and guidance.  School may request the advice and support of MEAS service in making their assessments. </w:t>
      </w:r>
    </w:p>
    <w:p w14:paraId="0DD63518" w14:textId="77777777" w:rsid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6DBF88B2" w14:textId="77777777" w:rsidR="00C82F4C" w:rsidRDefault="008D7CEA" w:rsidP="009218C6">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7" w:history="1">
        <w:r w:rsidR="009218C6" w:rsidRPr="003E3B4D">
          <w:rPr>
            <w:rStyle w:val="Hyperlink"/>
            <w:rFonts w:ascii="Calibri" w:eastAsia="Times New Roman" w:hAnsi="Calibri" w:cs="Arial"/>
            <w:lang w:eastAsia="en-GB"/>
          </w:rPr>
          <w:t>https://www.gov.uk/government/publications/national-action-plan-to-tackle-child-abuse-linked-to-faith-or-belief</w:t>
        </w:r>
      </w:hyperlink>
    </w:p>
    <w:p w14:paraId="67EC1098" w14:textId="77777777" w:rsidR="009218C6" w:rsidRPr="009218C6" w:rsidRDefault="009218C6" w:rsidP="009218C6">
      <w:pPr>
        <w:autoSpaceDE w:val="0"/>
        <w:autoSpaceDN w:val="0"/>
        <w:adjustRightInd w:val="0"/>
        <w:spacing w:after="0" w:line="240" w:lineRule="auto"/>
        <w:ind w:left="709"/>
        <w:jc w:val="both"/>
        <w:rPr>
          <w:rFonts w:ascii="Calibri" w:eastAsia="Times New Roman" w:hAnsi="Calibri" w:cs="Arial"/>
          <w:color w:val="262626" w:themeColor="text1" w:themeTint="D9"/>
          <w:sz w:val="2"/>
          <w:lang w:eastAsia="en-GB"/>
        </w:rPr>
      </w:pPr>
    </w:p>
    <w:p w14:paraId="664581D7" w14:textId="77777777" w:rsidR="00C82F4C" w:rsidRPr="00775795" w:rsidRDefault="00C82F4C" w:rsidP="00C82F4C">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1393012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5</w:t>
      </w:r>
      <w:r w:rsidR="00775795" w:rsidRPr="00775795">
        <w:rPr>
          <w:rFonts w:ascii="Calibri" w:eastAsia="Times New Roman" w:hAnsi="Calibri" w:cs="Arial"/>
          <w:b/>
          <w:color w:val="262626" w:themeColor="text1" w:themeTint="D9"/>
          <w:sz w:val="28"/>
          <w:lang w:eastAsia="en-GB"/>
        </w:rPr>
        <w:tab/>
      </w:r>
      <w:proofErr w:type="gramStart"/>
      <w:r w:rsidR="00775795" w:rsidRPr="00775795">
        <w:rPr>
          <w:rFonts w:ascii="Calibri" w:eastAsia="Times New Roman" w:hAnsi="Calibri" w:cs="Arial"/>
          <w:b/>
          <w:color w:val="262626" w:themeColor="text1" w:themeTint="D9"/>
          <w:sz w:val="28"/>
          <w:lang w:eastAsia="en-GB"/>
        </w:rPr>
        <w:t>Risk</w:t>
      </w:r>
      <w:proofErr w:type="gramEnd"/>
      <w:r w:rsidR="00775795" w:rsidRPr="00775795">
        <w:rPr>
          <w:rFonts w:ascii="Calibri" w:eastAsia="Times New Roman" w:hAnsi="Calibri" w:cs="Arial"/>
          <w:b/>
          <w:color w:val="262626" w:themeColor="text1" w:themeTint="D9"/>
          <w:sz w:val="28"/>
          <w:lang w:eastAsia="en-GB"/>
        </w:rPr>
        <w:t xml:space="preserve"> to Trafficking</w:t>
      </w:r>
      <w:r w:rsidR="006A445B">
        <w:rPr>
          <w:rFonts w:ascii="Calibri" w:eastAsia="Times New Roman" w:hAnsi="Calibri" w:cs="Arial"/>
          <w:b/>
          <w:color w:val="262626" w:themeColor="text1" w:themeTint="D9"/>
          <w:sz w:val="28"/>
          <w:lang w:eastAsia="en-GB"/>
        </w:rPr>
        <w:t>:</w:t>
      </w:r>
    </w:p>
    <w:p w14:paraId="09A00C2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5BFF565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Article 3 of the Palermo Protocol to Prevent, Suppress </w:t>
      </w:r>
      <w:proofErr w:type="gramStart"/>
      <w:r w:rsidR="00775795" w:rsidRPr="00775795">
        <w:rPr>
          <w:rFonts w:ascii="Calibri" w:eastAsia="Times New Roman" w:hAnsi="Calibri" w:cs="Arial"/>
          <w:color w:val="262626" w:themeColor="text1" w:themeTint="D9"/>
          <w:lang w:eastAsia="en-GB"/>
        </w:rPr>
        <w:t>And Punish Trafficking In</w:t>
      </w:r>
      <w:proofErr w:type="gramEnd"/>
      <w:r w:rsidR="00775795" w:rsidRPr="00775795">
        <w:rPr>
          <w:rFonts w:ascii="Calibri" w:eastAsia="Times New Roman" w:hAnsi="Calibri" w:cs="Arial"/>
          <w:color w:val="262626" w:themeColor="text1" w:themeTint="D9"/>
          <w:lang w:eastAsia="en-GB"/>
        </w:rPr>
        <w:t xml:space="preserve"> Persons, Especially Women And Children, Supplementing the United Nations Convention Against Transnational Organised Crime to the UN Convention (2000) (ratified by the UK on 6 February 2006) defines trafficking as:</w:t>
      </w:r>
    </w:p>
    <w:p w14:paraId="6D9F1799"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(d) </w:t>
      </w:r>
      <w:r w:rsidRPr="00775795">
        <w:rPr>
          <w:rFonts w:ascii="Calibri" w:eastAsia="Times New Roman" w:hAnsi="Calibri" w:cs="Arial"/>
          <w:color w:val="262626" w:themeColor="text1" w:themeTint="D9"/>
          <w:lang w:eastAsia="en-GB"/>
        </w:rPr>
        <w:tab/>
        <w:t xml:space="preserve">“Child” shall mean any person </w:t>
      </w:r>
      <w:proofErr w:type="gramStart"/>
      <w:r w:rsidRPr="00775795">
        <w:rPr>
          <w:rFonts w:ascii="Calibri" w:eastAsia="Times New Roman" w:hAnsi="Calibri" w:cs="Arial"/>
          <w:color w:val="262626" w:themeColor="text1" w:themeTint="D9"/>
          <w:lang w:eastAsia="en-GB"/>
        </w:rPr>
        <w:t>under</w:t>
      </w:r>
      <w:proofErr w:type="gramEnd"/>
      <w:r w:rsidRPr="00775795">
        <w:rPr>
          <w:rFonts w:ascii="Calibri" w:eastAsia="Times New Roman" w:hAnsi="Calibri" w:cs="Arial"/>
          <w:color w:val="262626" w:themeColor="text1" w:themeTint="D9"/>
          <w:lang w:eastAsia="en-GB"/>
        </w:rPr>
        <w:t xml:space="preserve"> eighteen years of age.</w:t>
      </w:r>
    </w:p>
    <w:p w14:paraId="3DFDBBA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684517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14:paraId="5D36523E" w14:textId="77777777" w:rsidR="006A445B" w:rsidRPr="00775795"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39865A8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p>
    <w:p w14:paraId="724CB72D"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41C1F0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1A524829" w14:textId="77777777" w:rsidR="006A445B" w:rsidRPr="00775795" w:rsidRDefault="00C82F4C" w:rsidP="006A445B">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w:t>
      </w:r>
      <w:r w:rsidR="006A445B" w:rsidRPr="006A445B">
        <w:rPr>
          <w:rFonts w:ascii="Calibri" w:eastAsia="Times New Roman" w:hAnsi="Calibri" w:cs="Arial"/>
          <w:b/>
          <w:i/>
          <w:color w:val="262626" w:themeColor="text1" w:themeTint="D9"/>
          <w:u w:val="single"/>
          <w:lang w:eastAsia="en-GB"/>
        </w:rPr>
        <w:t>CAMHS and Early Help Resource-and-Information-Pack</w:t>
      </w:r>
      <w:r w:rsidR="006A445B" w:rsidRPr="006A445B">
        <w:rPr>
          <w:rFonts w:ascii="Calibri" w:eastAsia="Times New Roman" w:hAnsi="Calibri" w:cs="Arial"/>
          <w:color w:val="262626" w:themeColor="text1" w:themeTint="D9"/>
          <w:lang w:eastAsia="en-GB"/>
        </w:rPr>
        <w:t xml:space="preserve">  details the Early Help services available to children, young people and their families. The offer includes </w:t>
      </w:r>
      <w:r w:rsidR="006A445B">
        <w:rPr>
          <w:rFonts w:ascii="Calibri" w:eastAsia="Times New Roman" w:hAnsi="Calibri" w:cs="Arial"/>
          <w:color w:val="262626" w:themeColor="text1" w:themeTint="D9"/>
          <w:lang w:eastAsia="en-GB"/>
        </w:rPr>
        <w:t>mental health support services</w:t>
      </w:r>
    </w:p>
    <w:p w14:paraId="61A70577"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5F898563" w14:textId="77777777" w:rsidR="00C82F4C" w:rsidRPr="006A445B" w:rsidRDefault="008D7CEA" w:rsidP="006A445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8" w:history="1">
        <w:r w:rsidR="006A445B" w:rsidRPr="006A445B">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6A445B"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lang w:eastAsia="en-GB"/>
        </w:rPr>
      </w:pPr>
    </w:p>
    <w:p w14:paraId="70EB0A58" w14:textId="77777777" w:rsidR="00775795" w:rsidRPr="0094109B"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94109B">
        <w:rPr>
          <w:rFonts w:ascii="Calibri" w:eastAsia="Times New Roman" w:hAnsi="Calibri" w:cs="Arial"/>
          <w:color w:val="262626" w:themeColor="text1" w:themeTint="D9"/>
          <w:lang w:eastAsia="en-GB"/>
        </w:rPr>
        <w:t>Drugs and Alcohol</w:t>
      </w:r>
      <w:r w:rsidRPr="0094109B">
        <w:rPr>
          <w:rFonts w:ascii="Calibri" w:eastAsia="Times New Roman" w:hAnsi="Calibri" w:cs="Arial"/>
          <w:color w:val="262626" w:themeColor="text1" w:themeTint="D9"/>
          <w:lang w:eastAsia="en-GB"/>
        </w:rPr>
        <w:t>:</w:t>
      </w:r>
    </w:p>
    <w:p w14:paraId="03F8D699" w14:textId="77777777" w:rsidR="00775795" w:rsidRPr="0094109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7C4D4C2C" w14:textId="77777777" w:rsidR="00775795" w:rsidRPr="0094109B"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4109B">
        <w:rPr>
          <w:rFonts w:ascii="Calibri" w:eastAsia="Times New Roman" w:hAnsi="Calibri" w:cs="Arial"/>
          <w:color w:val="262626" w:themeColor="text1" w:themeTint="D9"/>
          <w:lang w:eastAsia="en-GB"/>
        </w:rPr>
        <w:t>7</w:t>
      </w:r>
      <w:r w:rsidR="00775795" w:rsidRPr="0094109B">
        <w:rPr>
          <w:rFonts w:ascii="Calibri" w:eastAsia="Times New Roman" w:hAnsi="Calibri" w:cs="Arial"/>
          <w:color w:val="262626" w:themeColor="text1" w:themeTint="D9"/>
          <w:lang w:eastAsia="en-GB"/>
        </w:rPr>
        <w:t>.1</w:t>
      </w:r>
      <w:r w:rsidR="00775795" w:rsidRPr="0094109B">
        <w:rPr>
          <w:rFonts w:ascii="Calibri" w:eastAsia="Times New Roman" w:hAnsi="Calibri" w:cs="Arial"/>
          <w:color w:val="262626" w:themeColor="text1" w:themeTint="D9"/>
          <w:lang w:eastAsia="en-GB"/>
        </w:rPr>
        <w:tab/>
        <w:t>Children can be at risk of drugs and alcohol directly and indirectly.</w:t>
      </w:r>
    </w:p>
    <w:p w14:paraId="3C7034B6" w14:textId="77777777" w:rsidR="00775795" w:rsidRPr="0094109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4379B8B" w14:textId="173519EF" w:rsidR="00775795" w:rsidRPr="008D7CEA" w:rsidRDefault="00775795"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94109B">
        <w:rPr>
          <w:rFonts w:ascii="Calibri" w:eastAsia="Times New Roman" w:hAnsi="Calibri" w:cs="Arial"/>
          <w:color w:val="262626" w:themeColor="text1" w:themeTint="D9"/>
          <w:lang w:eastAsia="en-GB"/>
        </w:rPr>
        <w:t xml:space="preserve">They may be at direct risk of having access to these substances (see guidance on gangs) or indirectly because </w:t>
      </w:r>
      <w:r w:rsidRPr="008D7CEA">
        <w:rPr>
          <w:rFonts w:ascii="Calibri" w:eastAsia="Times New Roman" w:hAnsi="Calibri" w:cs="Arial"/>
          <w:color w:val="262626" w:themeColor="text1" w:themeTint="D9"/>
          <w:lang w:eastAsia="en-GB"/>
        </w:rPr>
        <w:t>they affect family life at home through use by parents/carers, si</w:t>
      </w:r>
      <w:r w:rsidR="006A445B" w:rsidRPr="008D7CEA">
        <w:rPr>
          <w:rFonts w:ascii="Calibri" w:eastAsia="Times New Roman" w:hAnsi="Calibri" w:cs="Arial"/>
          <w:color w:val="262626" w:themeColor="text1" w:themeTint="D9"/>
          <w:lang w:eastAsia="en-GB"/>
        </w:rPr>
        <w:t xml:space="preserve">blings, child-minders etc.  </w:t>
      </w:r>
      <w:r w:rsidRPr="008D7CEA">
        <w:rPr>
          <w:rFonts w:ascii="Calibri" w:eastAsia="Times New Roman" w:hAnsi="Calibri" w:cs="Arial"/>
          <w:color w:val="262626" w:themeColor="text1" w:themeTint="D9"/>
          <w:lang w:eastAsia="en-GB"/>
        </w:rPr>
        <w:t xml:space="preserve">Risks associated with drugs and alcohol and built into the year 5-6 </w:t>
      </w:r>
      <w:proofErr w:type="gramStart"/>
      <w:r w:rsidRPr="008D7CEA">
        <w:rPr>
          <w:rFonts w:ascii="Calibri" w:eastAsia="Times New Roman" w:hAnsi="Calibri" w:cs="Arial"/>
          <w:color w:val="262626" w:themeColor="text1" w:themeTint="D9"/>
          <w:lang w:eastAsia="en-GB"/>
        </w:rPr>
        <w:t>curriculum</w:t>
      </w:r>
      <w:proofErr w:type="gramEnd"/>
      <w:r w:rsidRPr="008D7CEA">
        <w:rPr>
          <w:rFonts w:ascii="Calibri" w:eastAsia="Times New Roman" w:hAnsi="Calibri" w:cs="Arial"/>
          <w:color w:val="262626" w:themeColor="text1" w:themeTint="D9"/>
          <w:lang w:eastAsia="en-GB"/>
        </w:rPr>
        <w:t>.  We work with our partners and Wirral LA to provide curriculum advice and guidance in this area.</w:t>
      </w:r>
      <w:r w:rsidR="005A303F" w:rsidRPr="008D7CEA">
        <w:rPr>
          <w:rFonts w:ascii="Calibri" w:eastAsia="Times New Roman" w:hAnsi="Calibri" w:cs="Arial"/>
          <w:color w:val="262626" w:themeColor="text1" w:themeTint="D9"/>
          <w:lang w:eastAsia="en-GB"/>
        </w:rPr>
        <w:t xml:space="preserve">  </w:t>
      </w:r>
      <w:r w:rsidR="0094109B" w:rsidRPr="008D7CEA">
        <w:rPr>
          <w:rFonts w:ascii="Calibri" w:eastAsia="Times New Roman" w:hAnsi="Calibri" w:cs="Arial"/>
          <w:color w:val="262626" w:themeColor="text1" w:themeTint="D9"/>
          <w:lang w:eastAsia="en-GB"/>
        </w:rPr>
        <w:t xml:space="preserve">To access the Wirral School Drugs Policy click - </w:t>
      </w:r>
      <w:hyperlink r:id="rId19" w:history="1">
        <w:r w:rsidR="0094109B" w:rsidRPr="008D7CEA">
          <w:rPr>
            <w:rStyle w:val="Hyperlink"/>
            <w:rFonts w:ascii="Calibri" w:eastAsia="Times New Roman" w:hAnsi="Calibri" w:cs="Arial"/>
            <w:lang w:eastAsia="en-GB"/>
          </w:rPr>
          <w:t>https://www.wirralsafeguarding.co.uk/schools/</w:t>
        </w:r>
      </w:hyperlink>
    </w:p>
    <w:p w14:paraId="6B30B013" w14:textId="77777777" w:rsidR="0094109B" w:rsidRPr="008D7CEA"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8D7CEA"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8D7CEA">
        <w:rPr>
          <w:rFonts w:ascii="Calibri" w:eastAsia="Times New Roman" w:hAnsi="Calibri" w:cs="Arial"/>
          <w:b/>
          <w:color w:val="262626" w:themeColor="text1" w:themeTint="D9"/>
          <w:sz w:val="28"/>
          <w:lang w:eastAsia="en-GB"/>
        </w:rPr>
        <w:t>8</w:t>
      </w:r>
      <w:r w:rsidR="00775795" w:rsidRPr="008D7CEA">
        <w:rPr>
          <w:rFonts w:ascii="Calibri" w:eastAsia="Times New Roman" w:hAnsi="Calibri" w:cs="Arial"/>
          <w:b/>
          <w:color w:val="262626" w:themeColor="text1" w:themeTint="D9"/>
          <w:sz w:val="28"/>
          <w:lang w:eastAsia="en-GB"/>
        </w:rPr>
        <w:tab/>
        <w:t>Honour Based Violence and Forced Marriages</w:t>
      </w:r>
      <w:r w:rsidRPr="008D7CEA">
        <w:rPr>
          <w:rFonts w:ascii="Calibri" w:eastAsia="Times New Roman" w:hAnsi="Calibri" w:cs="Arial"/>
          <w:b/>
          <w:color w:val="262626" w:themeColor="text1" w:themeTint="D9"/>
          <w:sz w:val="28"/>
          <w:lang w:eastAsia="en-GB"/>
        </w:rPr>
        <w:t>:</w:t>
      </w:r>
    </w:p>
    <w:p w14:paraId="6FECBDDF" w14:textId="77777777" w:rsidR="00775795" w:rsidRPr="008D7CEA"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D7CEA">
        <w:rPr>
          <w:rFonts w:ascii="Calibri" w:eastAsia="Times New Roman" w:hAnsi="Calibri" w:cs="Arial"/>
          <w:color w:val="262626" w:themeColor="text1" w:themeTint="D9"/>
          <w:lang w:eastAsia="en-GB"/>
        </w:rPr>
        <w:t>8</w:t>
      </w:r>
      <w:r w:rsidR="00775795" w:rsidRPr="008D7CEA">
        <w:rPr>
          <w:rFonts w:ascii="Calibri" w:eastAsia="Times New Roman" w:hAnsi="Calibri" w:cs="Arial"/>
          <w:color w:val="262626" w:themeColor="text1" w:themeTint="D9"/>
          <w:lang w:eastAsia="en-GB"/>
        </w:rPr>
        <w:t>.1</w:t>
      </w:r>
      <w:r w:rsidR="00775795" w:rsidRPr="008D7CEA">
        <w:rPr>
          <w:rFonts w:ascii="Calibri" w:eastAsia="Times New Roman" w:hAnsi="Calibri" w:cs="Arial"/>
          <w:color w:val="262626" w:themeColor="text1" w:themeTint="D9"/>
          <w:lang w:eastAsia="en-GB"/>
        </w:rPr>
        <w:tab/>
        <w:t>Honour Based Violence and Forced Marriage refers to a collection</w:t>
      </w:r>
      <w:r w:rsidR="00775795" w:rsidRPr="00775795">
        <w:rPr>
          <w:rFonts w:ascii="Calibri" w:eastAsia="Times New Roman" w:hAnsi="Calibri" w:cs="Arial"/>
          <w:color w:val="262626" w:themeColor="text1" w:themeTint="D9"/>
          <w:lang w:eastAsia="en-GB"/>
        </w:rPr>
        <w:t xml:space="preserve">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3AD95FF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p>
    <w:p w14:paraId="404422EF"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For more information see; </w:t>
      </w:r>
    </w:p>
    <w:p w14:paraId="10FD033E" w14:textId="77777777" w:rsidR="006A445B" w:rsidRPr="00244ED9"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6"/>
          <w:lang w:eastAsia="en-GB"/>
        </w:rPr>
      </w:pPr>
    </w:p>
    <w:p w14:paraId="557221E3" w14:textId="77777777" w:rsidR="00775795" w:rsidRPr="00775795" w:rsidRDefault="008D7CEA"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20"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B64254"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18"/>
          <w:lang w:eastAsia="en-GB"/>
        </w:rPr>
      </w:pPr>
      <w:r w:rsidRPr="00775795">
        <w:rPr>
          <w:rFonts w:ascii="Calibri" w:eastAsia="Times New Roman" w:hAnsi="Calibri" w:cs="Arial"/>
          <w:color w:val="FF0000"/>
          <w:lang w:eastAsia="en-GB"/>
        </w:rPr>
        <w:t xml:space="preserve"> </w:t>
      </w:r>
    </w:p>
    <w:p w14:paraId="68372F11" w14:textId="77777777" w:rsidR="00775795" w:rsidRDefault="008D7CEA"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21" w:history="1">
        <w:r w:rsidR="00775795" w:rsidRPr="00775795">
          <w:rPr>
            <w:rFonts w:ascii="Calibri" w:eastAsia="Times New Roman" w:hAnsi="Calibri" w:cs="Arial"/>
            <w:color w:val="0000FF"/>
            <w:u w:val="single"/>
            <w:lang w:eastAsia="en-GB"/>
          </w:rPr>
          <w:t>http://www.fco.gov.uk/en/travel-and-living-abroad/when-things-go-wrong/forced-marriage/case-studies/safer-schools-partnership</w:t>
        </w:r>
      </w:hyperlink>
      <w:r w:rsidR="00775795" w:rsidRPr="00775795">
        <w:rPr>
          <w:rFonts w:ascii="Calibri" w:eastAsia="Times New Roman" w:hAnsi="Calibri" w:cs="Arial"/>
          <w:color w:val="FF0000"/>
          <w:lang w:eastAsia="en-GB"/>
        </w:rPr>
        <w:t xml:space="preserve"> </w:t>
      </w:r>
    </w:p>
    <w:p w14:paraId="2815877A" w14:textId="77777777" w:rsidR="008059CC" w:rsidRPr="008059CC" w:rsidRDefault="008059CC" w:rsidP="00775795">
      <w:pPr>
        <w:autoSpaceDE w:val="0"/>
        <w:autoSpaceDN w:val="0"/>
        <w:adjustRightInd w:val="0"/>
        <w:spacing w:after="0" w:line="240" w:lineRule="auto"/>
        <w:ind w:left="709"/>
        <w:jc w:val="both"/>
        <w:rPr>
          <w:rFonts w:ascii="Calibri" w:eastAsia="Times New Roman" w:hAnsi="Calibri" w:cs="Arial"/>
          <w:color w:val="FF0000"/>
          <w:sz w:val="10"/>
          <w:lang w:eastAsia="en-GB"/>
        </w:rPr>
      </w:pPr>
    </w:p>
    <w:p w14:paraId="5CFB272A" w14:textId="77777777" w:rsidR="006A445B" w:rsidRPr="006A445B" w:rsidRDefault="006A445B" w:rsidP="00775795">
      <w:pPr>
        <w:autoSpaceDE w:val="0"/>
        <w:autoSpaceDN w:val="0"/>
        <w:adjustRightInd w:val="0"/>
        <w:spacing w:after="0" w:line="240" w:lineRule="auto"/>
        <w:ind w:left="709"/>
        <w:jc w:val="both"/>
        <w:rPr>
          <w:rFonts w:ascii="Calibri" w:eastAsia="Times New Roman" w:hAnsi="Calibri" w:cs="Arial"/>
          <w:color w:val="FF0000"/>
          <w:sz w:val="2"/>
          <w:lang w:eastAsia="en-GB"/>
        </w:rPr>
      </w:pPr>
    </w:p>
    <w:p w14:paraId="2A1A59EA" w14:textId="77777777" w:rsidR="00244ED9" w:rsidRDefault="008D7CEA" w:rsidP="000F0EB4">
      <w:pPr>
        <w:autoSpaceDE w:val="0"/>
        <w:autoSpaceDN w:val="0"/>
        <w:adjustRightInd w:val="0"/>
        <w:spacing w:after="0" w:line="240" w:lineRule="auto"/>
        <w:ind w:firstLine="709"/>
        <w:jc w:val="both"/>
        <w:rPr>
          <w:rFonts w:ascii="Calibri" w:eastAsia="Times New Roman" w:hAnsi="Calibri" w:cs="Arial"/>
          <w:color w:val="0000FF"/>
          <w:u w:val="single"/>
          <w:lang w:eastAsia="en-GB"/>
        </w:rPr>
      </w:pPr>
      <w:hyperlink r:id="rId22" w:history="1">
        <w:r w:rsidR="00775795" w:rsidRPr="00775795">
          <w:rPr>
            <w:rFonts w:ascii="Calibri" w:eastAsia="Times New Roman" w:hAnsi="Calibri" w:cs="Arial"/>
            <w:color w:val="0000FF"/>
            <w:u w:val="single"/>
            <w:lang w:eastAsia="en-GB"/>
          </w:rPr>
          <w:t>http://www.karmanirvana.org.uk/</w:t>
        </w:r>
      </w:hyperlink>
    </w:p>
    <w:p w14:paraId="4FF82FD0" w14:textId="77777777" w:rsidR="000F0EB4" w:rsidRPr="008059CC" w:rsidRDefault="000F0EB4"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77777777"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w:t>
      </w:r>
      <w:proofErr w:type="spellStart"/>
      <w:r w:rsidR="006A445B" w:rsidRPr="006A445B">
        <w:rPr>
          <w:rFonts w:ascii="Calibri" w:eastAsia="Calibri" w:hAnsi="Calibri" w:cs="Arial"/>
          <w:lang w:val="en"/>
        </w:rPr>
        <w:t>headteacher</w:t>
      </w:r>
      <w:proofErr w:type="spellEnd"/>
      <w:r w:rsidR="006A445B" w:rsidRPr="006A445B">
        <w:rPr>
          <w:rFonts w:ascii="Calibri" w:eastAsia="Calibri" w:hAnsi="Calibri" w:cs="Arial"/>
          <w:lang w:val="en"/>
        </w:rPr>
        <w:t>. This includes all cases 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14F26A42" w14:textId="77777777" w:rsidR="006A445B" w:rsidRPr="000A3D4F" w:rsidRDefault="006A445B" w:rsidP="006A445B">
      <w:pPr>
        <w:spacing w:after="0" w:line="240" w:lineRule="auto"/>
        <w:rPr>
          <w:rFonts w:ascii="Calibri" w:eastAsia="Calibri" w:hAnsi="Calibri" w:cs="Arial"/>
          <w:sz w:val="10"/>
          <w:lang w:val="en"/>
        </w:rPr>
      </w:pPr>
    </w:p>
    <w:p w14:paraId="32E31A5A" w14:textId="77777777" w:rsidR="006A445B" w:rsidRPr="006A445B" w:rsidRDefault="005442B6" w:rsidP="006A445B">
      <w:pPr>
        <w:spacing w:after="0" w:line="240" w:lineRule="auto"/>
        <w:rPr>
          <w:rFonts w:ascii="Calibri" w:eastAsia="Calibri" w:hAnsi="Calibri" w:cs="Arial"/>
          <w:lang w:val="en"/>
        </w:rPr>
      </w:pPr>
      <w:r w:rsidRPr="00A03856">
        <w:rPr>
          <w:rFonts w:ascii="Calibri" w:eastAsia="Calibri" w:hAnsi="Calibri" w:cs="Arial"/>
          <w:b/>
          <w:lang w:val="en"/>
        </w:rPr>
        <w:t>9</w:t>
      </w:r>
      <w:r w:rsidR="006A445B" w:rsidRPr="00A03856">
        <w:rPr>
          <w:rFonts w:ascii="Calibri" w:eastAsia="Calibri" w:hAnsi="Calibri" w:cs="Arial"/>
          <w:b/>
          <w:lang w:val="en"/>
        </w:rPr>
        <w:t>.2</w:t>
      </w:r>
      <w:r w:rsidR="006A445B" w:rsidRPr="006A445B">
        <w:rPr>
          <w:rFonts w:ascii="Calibri" w:eastAsia="Calibri" w:hAnsi="Calibri" w:cs="Arial"/>
          <w:lang w:val="en"/>
        </w:rPr>
        <w:tab/>
      </w:r>
      <w:r w:rsidR="006A445B" w:rsidRPr="006A445B">
        <w:rPr>
          <w:rFonts w:ascii="Calibri" w:eastAsia="Calibri" w:hAnsi="Calibri" w:cs="Arial"/>
          <w:lang w:val="en"/>
        </w:rPr>
        <w:tab/>
        <w:t xml:space="preserve">The Local Authority Designated Officer for Allegations (LADO) in </w:t>
      </w:r>
      <w:proofErr w:type="spellStart"/>
      <w:r w:rsidR="006A445B" w:rsidRPr="006A445B">
        <w:rPr>
          <w:rFonts w:ascii="Calibri" w:eastAsia="Calibri" w:hAnsi="Calibri" w:cs="Arial"/>
          <w:lang w:val="en"/>
        </w:rPr>
        <w:t>Wirral</w:t>
      </w:r>
      <w:proofErr w:type="spellEnd"/>
      <w:r w:rsidR="006A445B" w:rsidRPr="006A445B">
        <w:rPr>
          <w:rFonts w:ascii="Calibri" w:eastAsia="Calibri" w:hAnsi="Calibri" w:cs="Arial"/>
          <w:lang w:val="en"/>
        </w:rPr>
        <w:t xml:space="preserve"> is:</w:t>
      </w:r>
    </w:p>
    <w:p w14:paraId="4D76C743" w14:textId="77777777" w:rsidR="006A445B" w:rsidRPr="006A445B" w:rsidRDefault="006A445B" w:rsidP="006A445B">
      <w:pPr>
        <w:spacing w:after="0" w:line="240" w:lineRule="auto"/>
        <w:rPr>
          <w:rFonts w:ascii="Calibri" w:eastAsia="Calibri" w:hAnsi="Calibri" w:cs="Arial"/>
          <w:lang w:val="en"/>
        </w:rPr>
      </w:pPr>
      <w:r w:rsidRPr="006A445B">
        <w:rPr>
          <w:rFonts w:ascii="Calibri" w:eastAsia="Calibri" w:hAnsi="Calibri" w:cs="Arial"/>
          <w:lang w:val="en"/>
        </w:rPr>
        <w:t xml:space="preserve"> </w:t>
      </w:r>
      <w:r w:rsidRPr="006A445B">
        <w:rPr>
          <w:rFonts w:ascii="Calibri" w:eastAsia="Calibri" w:hAnsi="Calibri" w:cs="Arial"/>
          <w:lang w:val="en"/>
        </w:rPr>
        <w:tab/>
      </w:r>
      <w:r>
        <w:rPr>
          <w:rFonts w:ascii="Calibri" w:eastAsia="Calibri" w:hAnsi="Calibri" w:cs="Arial"/>
          <w:lang w:val="en"/>
        </w:rPr>
        <w:tab/>
      </w:r>
      <w:r w:rsidRPr="006A445B">
        <w:rPr>
          <w:rFonts w:ascii="Calibri" w:eastAsia="Calibri" w:hAnsi="Calibri" w:cs="Arial"/>
          <w:b/>
          <w:lang w:val="en"/>
        </w:rPr>
        <w:t>Suzanne Cottrell:</w:t>
      </w:r>
    </w:p>
    <w:p w14:paraId="60C723A3" w14:textId="77777777" w:rsidR="006A445B" w:rsidRPr="006A445B" w:rsidRDefault="006A445B" w:rsidP="006A445B">
      <w:pPr>
        <w:spacing w:after="0" w:line="240" w:lineRule="auto"/>
        <w:rPr>
          <w:rFonts w:ascii="Calibri" w:eastAsia="Calibri" w:hAnsi="Calibri" w:cs="Arial"/>
          <w:b/>
          <w:lang w:val="en"/>
        </w:rPr>
      </w:pPr>
    </w:p>
    <w:p w14:paraId="52AF1D4C" w14:textId="77777777" w:rsidR="006A445B" w:rsidRPr="006A445B" w:rsidRDefault="006A445B" w:rsidP="006A445B">
      <w:pPr>
        <w:numPr>
          <w:ilvl w:val="0"/>
          <w:numId w:val="11"/>
        </w:numPr>
        <w:spacing w:after="0" w:line="240" w:lineRule="auto"/>
        <w:rPr>
          <w:rFonts w:ascii="Calibri" w:eastAsia="Calibri" w:hAnsi="Calibri" w:cs="Arial"/>
          <w:b/>
          <w:lang w:val="en"/>
        </w:rPr>
      </w:pPr>
      <w:r w:rsidRPr="006A445B">
        <w:rPr>
          <w:rFonts w:ascii="Calibri" w:eastAsia="Calibri" w:hAnsi="Calibri" w:cs="Arial"/>
          <w:b/>
          <w:lang w:val="en"/>
        </w:rPr>
        <w:t>call 0151 666 4582</w:t>
      </w:r>
    </w:p>
    <w:p w14:paraId="2303DAD5" w14:textId="77777777" w:rsidR="006A445B" w:rsidRPr="006A445B" w:rsidRDefault="006A445B" w:rsidP="006A445B">
      <w:pPr>
        <w:numPr>
          <w:ilvl w:val="0"/>
          <w:numId w:val="11"/>
        </w:numPr>
        <w:spacing w:after="0" w:line="240" w:lineRule="auto"/>
        <w:rPr>
          <w:rFonts w:ascii="Calibri" w:eastAsia="Calibri" w:hAnsi="Calibri" w:cs="Arial"/>
          <w:b/>
          <w:lang w:val="en"/>
        </w:rPr>
      </w:pPr>
      <w:r w:rsidRPr="006A445B">
        <w:rPr>
          <w:rFonts w:ascii="Calibri" w:eastAsia="Calibri" w:hAnsi="Calibri" w:cs="Arial"/>
          <w:b/>
          <w:lang w:val="en"/>
        </w:rPr>
        <w:t xml:space="preserve">email </w:t>
      </w:r>
      <w:hyperlink r:id="rId23" w:history="1">
        <w:r w:rsidRPr="006A445B">
          <w:rPr>
            <w:rStyle w:val="Hyperlink"/>
            <w:rFonts w:ascii="Calibri" w:eastAsia="Calibri" w:hAnsi="Calibri" w:cs="Arial"/>
            <w:b/>
            <w:lang w:val="en"/>
          </w:rPr>
          <w:t>suzannecottrell@wirral.gov.uk</w:t>
        </w:r>
      </w:hyperlink>
    </w:p>
    <w:p w14:paraId="65EED845" w14:textId="77777777" w:rsidR="006A445B" w:rsidRPr="006A445B" w:rsidRDefault="006A445B" w:rsidP="006A445B">
      <w:pPr>
        <w:spacing w:after="0" w:line="240" w:lineRule="auto"/>
        <w:ind w:left="1440"/>
        <w:rPr>
          <w:rFonts w:ascii="Calibri" w:eastAsia="Calibri" w:hAnsi="Calibri" w:cs="Arial"/>
          <w:b/>
          <w:lang w:val="en"/>
        </w:rPr>
      </w:pPr>
    </w:p>
    <w:p w14:paraId="16EBC66E" w14:textId="77777777" w:rsidR="006A445B" w:rsidRPr="006A445B" w:rsidRDefault="006A445B" w:rsidP="00A03856">
      <w:pPr>
        <w:spacing w:after="0" w:line="240" w:lineRule="auto"/>
        <w:ind w:left="720"/>
        <w:jc w:val="both"/>
        <w:rPr>
          <w:rFonts w:ascii="Calibri" w:eastAsia="Calibri" w:hAnsi="Calibri" w:cs="Arial"/>
          <w:lang w:val="en"/>
        </w:rPr>
      </w:pPr>
      <w:r w:rsidRPr="006A445B">
        <w:rPr>
          <w:rFonts w:ascii="Calibri" w:eastAsia="Calibri" w:hAnsi="Calibri" w:cs="Arial"/>
          <w:lang w:val="en"/>
        </w:rPr>
        <w:t>If judged appropriate during the initial contact with the LADO, an Allegations Referral Form must be completed by the senior manager in full and forwarded to the LADO via email within 24 hours.</w:t>
      </w:r>
      <w:r w:rsidR="000A3D4F">
        <w:rPr>
          <w:rFonts w:ascii="Calibri" w:eastAsia="Calibri" w:hAnsi="Calibri" w:cs="Arial"/>
          <w:lang w:val="en"/>
        </w:rPr>
        <w:t xml:space="preserve">  </w:t>
      </w:r>
      <w:r w:rsidRPr="006A445B">
        <w:rPr>
          <w:rFonts w:ascii="Calibri" w:eastAsia="Calibri" w:hAnsi="Calibri" w:cs="Arial"/>
          <w:lang w:val="en"/>
        </w:rPr>
        <w:t>LADO referral form, flowcharts and information can be accessed here:</w:t>
      </w:r>
    </w:p>
    <w:p w14:paraId="6E282AFF" w14:textId="77777777" w:rsidR="006A445B" w:rsidRPr="000F0EB4" w:rsidRDefault="006A445B" w:rsidP="006A445B">
      <w:pPr>
        <w:spacing w:after="0" w:line="240" w:lineRule="auto"/>
        <w:rPr>
          <w:rFonts w:ascii="Calibri" w:eastAsia="Calibri" w:hAnsi="Calibri" w:cs="Arial"/>
          <w:sz w:val="14"/>
          <w:lang w:val="en"/>
        </w:rPr>
      </w:pPr>
    </w:p>
    <w:p w14:paraId="16066BF4" w14:textId="77777777" w:rsidR="006A445B" w:rsidRDefault="008D7CEA" w:rsidP="000A3D4F">
      <w:pPr>
        <w:spacing w:after="0" w:line="240" w:lineRule="auto"/>
        <w:ind w:firstLine="720"/>
        <w:rPr>
          <w:rFonts w:ascii="Calibri" w:eastAsia="Calibri" w:hAnsi="Calibri" w:cs="Arial"/>
        </w:rPr>
      </w:pPr>
      <w:hyperlink r:id="rId24" w:history="1">
        <w:r w:rsidR="006A445B" w:rsidRPr="006A445B">
          <w:rPr>
            <w:rStyle w:val="Hyperlink"/>
            <w:rFonts w:ascii="Calibri" w:eastAsia="Calibri" w:hAnsi="Calibri" w:cs="Arial"/>
          </w:rPr>
          <w:t>https://www.wirralsafeguarding.co.uk/professionals/lado-allegations</w:t>
        </w:r>
      </w:hyperlink>
    </w:p>
    <w:p w14:paraId="0F683819" w14:textId="77777777" w:rsidR="009218C6" w:rsidRDefault="009218C6" w:rsidP="006A445B">
      <w:pPr>
        <w:spacing w:after="0" w:line="240" w:lineRule="auto"/>
        <w:rPr>
          <w:rFonts w:ascii="Calibri" w:eastAsia="Calibri" w:hAnsi="Calibri" w:cs="Arial"/>
        </w:rPr>
      </w:pPr>
    </w:p>
    <w:p w14:paraId="2C3CE35C" w14:textId="77777777" w:rsidR="009218C6" w:rsidRPr="009218C6" w:rsidRDefault="009218C6" w:rsidP="00DF39A5">
      <w:pPr>
        <w:ind w:left="709"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9218C6">
        <w:rPr>
          <w:rFonts w:ascii="Calibri" w:eastAsia="Calibri" w:hAnsi="Calibri" w:cs="Arial"/>
          <w:b/>
          <w:u w:val="single"/>
          <w:lang w:val="en"/>
        </w:rPr>
        <w:t xml:space="preserve"> Integrated Front Door </w:t>
      </w:r>
      <w:r w:rsidR="00DF39A5" w:rsidRPr="00DF39A5">
        <w:rPr>
          <w:rFonts w:ascii="Calibri" w:eastAsia="Calibri" w:hAnsi="Calibri" w:cs="Arial"/>
          <w:lang w:val="en"/>
        </w:rPr>
        <w:t>(</w:t>
      </w:r>
      <w:hyperlink r:id="rId25"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If you require advice about your agencies response to an allegation please contact your HR provider.</w:t>
      </w:r>
    </w:p>
    <w:p w14:paraId="36EB16D1" w14:textId="77777777" w:rsidR="009218C6" w:rsidRPr="009218C6" w:rsidRDefault="009218C6" w:rsidP="000A3D4F">
      <w:pPr>
        <w:spacing w:after="0" w:line="240" w:lineRule="auto"/>
        <w:ind w:left="720"/>
        <w:jc w:val="both"/>
        <w:rPr>
          <w:rFonts w:ascii="Calibri" w:eastAsia="Calibri" w:hAnsi="Calibri" w:cs="Arial"/>
          <w:lang w:val="en"/>
        </w:rPr>
      </w:pPr>
      <w:r w:rsidRPr="009218C6">
        <w:rPr>
          <w:rFonts w:ascii="Calibri" w:eastAsia="Calibri" w:hAnsi="Calibri" w:cs="Arial"/>
          <w:lang w:val="en"/>
        </w:rPr>
        <w:t>The LADO can only provide advice and guidance regarding allegations in relation to a person in a position of trust.  Any general safeguarding enquiries or concerns should be reported to</w:t>
      </w:r>
      <w:r w:rsidR="00151B61">
        <w:rPr>
          <w:rFonts w:ascii="Calibri" w:eastAsia="Calibri" w:hAnsi="Calibri" w:cs="Arial"/>
          <w:lang w:val="en"/>
        </w:rPr>
        <w:t xml:space="preserve"> </w:t>
      </w:r>
      <w:proofErr w:type="spellStart"/>
      <w:r w:rsidR="00151B61">
        <w:rPr>
          <w:rFonts w:ascii="Calibri" w:eastAsia="Calibri" w:hAnsi="Calibri" w:cs="Arial"/>
          <w:lang w:val="en"/>
        </w:rPr>
        <w:t>Wirral</w:t>
      </w:r>
      <w:proofErr w:type="spellEnd"/>
      <w:r w:rsidR="00151B61">
        <w:rPr>
          <w:rFonts w:ascii="Calibri" w:eastAsia="Calibri" w:hAnsi="Calibri" w:cs="Arial"/>
          <w:lang w:val="en"/>
        </w:rPr>
        <w:t xml:space="preserve"> Children’s Services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r w:rsidRPr="009218C6">
        <w:rPr>
          <w:rFonts w:ascii="Calibri" w:eastAsia="Calibri" w:hAnsi="Calibri" w:cs="Arial"/>
          <w:lang w:val="en"/>
        </w:rPr>
        <w:t xml:space="preserve">The LADO cannot provide advice to professionals subject to </w:t>
      </w:r>
      <w:proofErr w:type="gramStart"/>
      <w:r w:rsidRPr="009218C6">
        <w:rPr>
          <w:rFonts w:ascii="Calibri" w:eastAsia="Calibri" w:hAnsi="Calibri" w:cs="Arial"/>
          <w:lang w:val="en"/>
        </w:rPr>
        <w:t>allegations,</w:t>
      </w:r>
      <w:proofErr w:type="gramEnd"/>
      <w:r w:rsidRPr="009218C6">
        <w:rPr>
          <w:rFonts w:ascii="Calibri" w:eastAsia="Calibri" w:hAnsi="Calibri" w:cs="Arial"/>
          <w:lang w:val="en"/>
        </w:rPr>
        <w:t xml:space="preserve"> support and </w:t>
      </w:r>
      <w:r w:rsidRPr="000A3D4F">
        <w:rPr>
          <w:rFonts w:ascii="Calibri" w:eastAsia="Calibri" w:hAnsi="Calibri" w:cs="Arial"/>
          <w:i/>
          <w:lang w:val="en"/>
        </w:rPr>
        <w:t>investigation updates should be sought directly from the investigating agency or employer.</w:t>
      </w: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4EA3C6CF"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7C0EC8D7"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p>
    <w:p w14:paraId="5E3BD18C" w14:textId="77777777" w:rsidR="009218C6" w:rsidRDefault="00775795" w:rsidP="000A3D4F">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be in need of help or protection. School staff </w:t>
      </w:r>
      <w:r w:rsidRPr="00775795">
        <w:rPr>
          <w:rFonts w:ascii="Calibri" w:eastAsia="Times New Roman" w:hAnsi="Calibri" w:cs="Arial"/>
          <w:color w:val="000000"/>
          <w:lang w:eastAsia="en-GB"/>
        </w:rPr>
        <w:lastRenderedPageBreak/>
        <w:t>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139412F" w14:textId="77777777" w:rsidR="00775795" w:rsidRPr="0094109B" w:rsidRDefault="005442B6" w:rsidP="00775795">
      <w:pPr>
        <w:autoSpaceDE w:val="0"/>
        <w:autoSpaceDN w:val="0"/>
        <w:adjustRightInd w:val="0"/>
        <w:spacing w:after="0" w:line="240" w:lineRule="auto"/>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94109B">
        <w:rPr>
          <w:rFonts w:ascii="Calibri" w:eastAsia="Times New Roman" w:hAnsi="Calibri" w:cs="Arial"/>
          <w:color w:val="000000"/>
          <w:lang w:eastAsia="en-GB"/>
        </w:rPr>
        <w:t xml:space="preserve">Prevent </w:t>
      </w:r>
    </w:p>
    <w:p w14:paraId="5C8670FA" w14:textId="77777777" w:rsidR="00775795" w:rsidRPr="0094109B"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6EC6D44F" w14:textId="47005F7C" w:rsidR="00775795" w:rsidRPr="0094109B" w:rsidRDefault="00775795" w:rsidP="0094109B">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proofErr w:type="gramStart"/>
      <w:r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Pr="0094109B">
        <w:rPr>
          <w:rFonts w:ascii="Calibri" w:eastAsia="Times New Roman" w:hAnsi="Calibri" w:cs="Arial"/>
          <w:color w:val="000000"/>
          <w:lang w:eastAsia="en-GB"/>
        </w:rPr>
        <w:t>Schools</w:t>
      </w:r>
      <w:proofErr w:type="gramEnd"/>
      <w:r w:rsidRPr="0094109B">
        <w:rPr>
          <w:rFonts w:ascii="Calibri" w:eastAsia="Times New Roman" w:hAnsi="Calibri" w:cs="Arial"/>
          <w:color w:val="000000"/>
          <w:lang w:eastAsia="en-GB"/>
        </w:rPr>
        <w:t xml:space="preserve"> must have regard to statutory PREVENT GUIDANCE issued under section 29 of the CTSA 2015.</w:t>
      </w:r>
    </w:p>
    <w:p w14:paraId="5CCBC758" w14:textId="77777777" w:rsidR="00775795" w:rsidRPr="0094109B"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10AB637F" w14:textId="77777777" w:rsidR="00775795" w:rsidRPr="0094109B"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working in partnership, </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578F32EE" w14:textId="77777777" w:rsidR="00775795" w:rsidRPr="008D7CEA" w:rsidRDefault="00775795" w:rsidP="00775795">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775795">
        <w:rPr>
          <w:rFonts w:ascii="Calibri" w:eastAsia="Times New Roman" w:hAnsi="Calibri" w:cs="Arial"/>
          <w:b/>
          <w:color w:val="000000"/>
          <w:lang w:eastAsia="en-GB"/>
        </w:rPr>
        <w:t xml:space="preserve">It is not necessary for schools and colleges to have distinct policies on </w:t>
      </w:r>
      <w:r w:rsidRPr="008D7CEA">
        <w:rPr>
          <w:rFonts w:ascii="Calibri" w:eastAsia="Times New Roman" w:hAnsi="Calibri" w:cs="Arial"/>
          <w:b/>
          <w:color w:val="000000"/>
          <w:lang w:eastAsia="en-GB"/>
        </w:rPr>
        <w:t>implementing the Prevent duty</w:t>
      </w:r>
      <w:r w:rsidRPr="008D7CEA">
        <w:rPr>
          <w:rFonts w:ascii="Calibri" w:eastAsia="Times New Roman" w:hAnsi="Calibri" w:cs="Arial"/>
          <w:color w:val="000000"/>
          <w:lang w:eastAsia="en-GB"/>
        </w:rPr>
        <w:t>.</w:t>
      </w:r>
    </w:p>
    <w:p w14:paraId="2BA1B5F2" w14:textId="77777777" w:rsidR="00775795" w:rsidRPr="008D7CEA" w:rsidRDefault="00775795" w:rsidP="009218C6">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8D7CEA">
        <w:rPr>
          <w:rFonts w:ascii="Calibri" w:eastAsia="Times New Roman" w:hAnsi="Calibri" w:cs="Arial"/>
          <w:color w:val="000000"/>
          <w:lang w:eastAsia="en-GB"/>
        </w:rPr>
        <w:t xml:space="preserve"> </w:t>
      </w:r>
    </w:p>
    <w:p w14:paraId="71F6712D" w14:textId="76307BFA" w:rsidR="00775795" w:rsidRPr="008D7CEA" w:rsidRDefault="00775795" w:rsidP="0094109B">
      <w:pPr>
        <w:autoSpaceDE w:val="0"/>
        <w:autoSpaceDN w:val="0"/>
        <w:adjustRightInd w:val="0"/>
        <w:spacing w:after="104" w:line="240" w:lineRule="auto"/>
        <w:ind w:left="709"/>
        <w:jc w:val="both"/>
        <w:rPr>
          <w:rFonts w:ascii="Calibri" w:eastAsia="Times New Roman" w:hAnsi="Calibri" w:cs="Arial"/>
          <w:color w:val="000000"/>
          <w:lang w:eastAsia="en-GB"/>
        </w:rPr>
      </w:pPr>
      <w:r w:rsidRPr="008D7CEA">
        <w:rPr>
          <w:rFonts w:ascii="Calibri" w:eastAsia="Times New Roman" w:hAnsi="Calibri" w:cs="Arial"/>
          <w:color w:val="000000"/>
          <w:lang w:eastAsia="en-GB"/>
        </w:rPr>
        <w:t xml:space="preserve">The Prevent duty builds on </w:t>
      </w:r>
      <w:r w:rsidRPr="008D7CEA">
        <w:rPr>
          <w:rFonts w:ascii="Calibri" w:eastAsia="Times New Roman" w:hAnsi="Calibri" w:cs="Arial"/>
          <w:b/>
          <w:color w:val="000000"/>
          <w:lang w:eastAsia="en-GB"/>
        </w:rPr>
        <w:t>existing local partnership arrangements</w:t>
      </w:r>
      <w:r w:rsidRPr="008D7CEA">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8D7CEA">
        <w:rPr>
          <w:rFonts w:ascii="Calibri" w:eastAsia="Times New Roman" w:hAnsi="Calibri" w:cs="Arial"/>
          <w:color w:val="000000"/>
          <w:lang w:eastAsia="en-GB"/>
        </w:rPr>
        <w:t>Partnerships</w:t>
      </w:r>
      <w:r w:rsidRPr="008D7CEA">
        <w:rPr>
          <w:rFonts w:ascii="Calibri" w:eastAsia="Times New Roman" w:hAnsi="Calibri" w:cs="Arial"/>
          <w:color w:val="000000"/>
          <w:lang w:eastAsia="en-GB"/>
        </w:rPr>
        <w:t xml:space="preserve"> (LSC</w:t>
      </w:r>
      <w:r w:rsidR="0094109B" w:rsidRPr="008D7CEA">
        <w:rPr>
          <w:rFonts w:ascii="Calibri" w:eastAsia="Times New Roman" w:hAnsi="Calibri" w:cs="Arial"/>
          <w:color w:val="000000"/>
          <w:lang w:eastAsia="en-GB"/>
        </w:rPr>
        <w:t>P</w:t>
      </w:r>
      <w:r w:rsidRPr="008D7CEA">
        <w:rPr>
          <w:rFonts w:ascii="Calibri" w:eastAsia="Times New Roman" w:hAnsi="Calibri" w:cs="Arial"/>
          <w:color w:val="000000"/>
          <w:lang w:eastAsia="en-GB"/>
        </w:rPr>
        <w:t xml:space="preserve">s). </w:t>
      </w:r>
    </w:p>
    <w:p w14:paraId="63AB0BE1" w14:textId="77777777" w:rsidR="0094109B" w:rsidRPr="008D7CEA"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77777777" w:rsidR="00775795" w:rsidRPr="008D7CEA"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8D7CEA">
        <w:rPr>
          <w:rFonts w:ascii="Calibri" w:eastAsia="Times New Roman" w:hAnsi="Calibri" w:cs="Arial"/>
          <w:color w:val="000000"/>
          <w:lang w:eastAsia="en-GB"/>
        </w:rPr>
        <w:t xml:space="preserve">The Prevent guidance refers to the importance of Prevent </w:t>
      </w:r>
      <w:r w:rsidRPr="008D7CEA">
        <w:rPr>
          <w:rFonts w:ascii="Calibri" w:eastAsia="Times New Roman" w:hAnsi="Calibri" w:cs="Arial"/>
          <w:b/>
          <w:color w:val="000000"/>
          <w:lang w:eastAsia="en-GB"/>
        </w:rPr>
        <w:t>awareness training</w:t>
      </w:r>
      <w:r w:rsidRPr="008D7CEA">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8D7CEA">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8D7CEA"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A68D082" w14:textId="77777777" w:rsidR="00775795" w:rsidRPr="008D7CEA" w:rsidRDefault="00775795" w:rsidP="009218C6">
      <w:pPr>
        <w:autoSpaceDE w:val="0"/>
        <w:autoSpaceDN w:val="0"/>
        <w:adjustRightInd w:val="0"/>
        <w:spacing w:after="104" w:line="240" w:lineRule="auto"/>
        <w:ind w:left="709"/>
        <w:jc w:val="both"/>
        <w:rPr>
          <w:rFonts w:ascii="Calibri" w:eastAsia="Times New Roman" w:hAnsi="Calibri" w:cs="Arial"/>
          <w:color w:val="000000"/>
          <w:lang w:eastAsia="en-GB"/>
        </w:rPr>
      </w:pPr>
      <w:r w:rsidRPr="008D7CEA">
        <w:rPr>
          <w:rFonts w:ascii="Calibri" w:eastAsia="Times New Roman" w:hAnsi="Calibri" w:cs="Arial"/>
          <w:color w:val="000000"/>
          <w:lang w:eastAsia="en-GB"/>
        </w:rPr>
        <w:t xml:space="preserve">Schools must ensure that children are safe from terrorist and extremist material when </w:t>
      </w:r>
      <w:r w:rsidRPr="008D7CEA">
        <w:rPr>
          <w:rFonts w:ascii="Calibri" w:eastAsia="Times New Roman" w:hAnsi="Calibri" w:cs="Arial"/>
          <w:b/>
          <w:color w:val="000000"/>
          <w:lang w:eastAsia="en-GB"/>
        </w:rPr>
        <w:t>accessing the internet</w:t>
      </w:r>
      <w:r w:rsidRPr="008D7CEA">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sidRPr="008D7CEA">
        <w:rPr>
          <w:rFonts w:ascii="Calibri" w:eastAsia="Times New Roman" w:hAnsi="Calibri" w:cs="Arial"/>
          <w:color w:val="000000"/>
          <w:lang w:eastAsia="en-GB"/>
        </w:rPr>
        <w:t xml:space="preserve"> online safety more generally.  </w:t>
      </w:r>
      <w:r w:rsidRPr="008D7CEA">
        <w:rPr>
          <w:rFonts w:ascii="Calibri" w:eastAsia="Times New Roman" w:hAnsi="Calibri" w:cs="Arial"/>
          <w:color w:val="000000"/>
          <w:lang w:eastAsia="en-GB"/>
        </w:rPr>
        <w:t>Further information and g</w:t>
      </w:r>
      <w:r w:rsidR="005A303F" w:rsidRPr="008D7CEA">
        <w:rPr>
          <w:rFonts w:ascii="Calibri" w:eastAsia="Times New Roman" w:hAnsi="Calibri" w:cs="Arial"/>
          <w:color w:val="000000"/>
          <w:lang w:eastAsia="en-GB"/>
        </w:rPr>
        <w:t>uidance is available on the WSCP</w:t>
      </w:r>
      <w:r w:rsidRPr="008D7CEA">
        <w:rPr>
          <w:rFonts w:ascii="Calibri" w:eastAsia="Times New Roman" w:hAnsi="Calibri" w:cs="Arial"/>
          <w:color w:val="000000"/>
          <w:lang w:eastAsia="en-GB"/>
        </w:rPr>
        <w:t xml:space="preserve"> website:</w:t>
      </w:r>
    </w:p>
    <w:p w14:paraId="3213E79D" w14:textId="77777777" w:rsidR="000A3D4F" w:rsidRPr="008D7CEA" w:rsidRDefault="000A3D4F" w:rsidP="009218C6">
      <w:pPr>
        <w:autoSpaceDE w:val="0"/>
        <w:autoSpaceDN w:val="0"/>
        <w:adjustRightInd w:val="0"/>
        <w:spacing w:after="104" w:line="240" w:lineRule="auto"/>
        <w:ind w:left="709"/>
        <w:jc w:val="both"/>
        <w:rPr>
          <w:rFonts w:ascii="Calibri" w:eastAsia="Times New Roman" w:hAnsi="Calibri" w:cs="Arial"/>
          <w:color w:val="000000"/>
          <w:sz w:val="2"/>
          <w:lang w:eastAsia="en-GB"/>
        </w:rPr>
      </w:pPr>
    </w:p>
    <w:p w14:paraId="40A94A73" w14:textId="77777777" w:rsidR="00775795" w:rsidRPr="008D7CEA" w:rsidRDefault="008D7CEA" w:rsidP="000A3D4F">
      <w:pPr>
        <w:autoSpaceDE w:val="0"/>
        <w:autoSpaceDN w:val="0"/>
        <w:adjustRightInd w:val="0"/>
        <w:spacing w:after="104" w:line="240" w:lineRule="auto"/>
        <w:jc w:val="center"/>
        <w:rPr>
          <w:rFonts w:ascii="Calibri" w:eastAsia="Times New Roman" w:hAnsi="Calibri" w:cs="Arial"/>
          <w:color w:val="000000"/>
          <w:lang w:eastAsia="en-GB"/>
        </w:rPr>
      </w:pPr>
      <w:hyperlink r:id="rId26" w:history="1">
        <w:r w:rsidR="00775795" w:rsidRPr="008D7CEA">
          <w:rPr>
            <w:rFonts w:ascii="Calibri" w:eastAsia="Times New Roman" w:hAnsi="Calibri" w:cs="Arial"/>
            <w:color w:val="0000FF"/>
            <w:u w:val="single"/>
            <w:lang w:eastAsia="en-GB"/>
          </w:rPr>
          <w:t>https://www.wirralsafeguarding.co.uk/radicalisation-and-extremism/</w:t>
        </w:r>
      </w:hyperlink>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8D7CEA">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5C3388B3" w14:textId="77777777" w:rsidR="0094109B" w:rsidRPr="008059CC" w:rsidRDefault="0094109B" w:rsidP="008059CC">
      <w:pPr>
        <w:autoSpaceDE w:val="0"/>
        <w:autoSpaceDN w:val="0"/>
        <w:adjustRightInd w:val="0"/>
        <w:spacing w:after="0" w:line="240" w:lineRule="auto"/>
        <w:ind w:left="709"/>
        <w:jc w:val="both"/>
        <w:rPr>
          <w:rFonts w:ascii="Calibri" w:eastAsia="Times New Roman" w:hAnsi="Calibri" w:cs="Arial"/>
          <w:color w:val="000000"/>
          <w:lang w:eastAsia="en-GB"/>
        </w:rPr>
      </w:pPr>
    </w:p>
    <w:p w14:paraId="64ABA3D3" w14:textId="77777777" w:rsidR="009218C6" w:rsidRPr="009218C6" w:rsidRDefault="008D7CEA" w:rsidP="009218C6">
      <w:pPr>
        <w:autoSpaceDE w:val="0"/>
        <w:autoSpaceDN w:val="0"/>
        <w:adjustRightInd w:val="0"/>
        <w:spacing w:after="0" w:line="240" w:lineRule="auto"/>
        <w:ind w:left="709"/>
        <w:jc w:val="center"/>
        <w:rPr>
          <w:rFonts w:ascii="Calibri" w:eastAsia="Times New Roman" w:hAnsi="Calibri" w:cs="Arial"/>
          <w:color w:val="000000"/>
          <w:lang w:eastAsia="en-GB"/>
        </w:rPr>
      </w:pPr>
      <w:hyperlink r:id="rId27" w:history="1">
        <w:r w:rsidR="009218C6" w:rsidRPr="009218C6">
          <w:rPr>
            <w:rStyle w:val="Hyperlink"/>
            <w:rFonts w:ascii="Calibri" w:eastAsia="Times New Roman" w:hAnsi="Calibri" w:cs="Arial"/>
            <w:lang w:eastAsia="en-GB"/>
          </w:rPr>
          <w:t>https://www.gov.uk/government/publications/protecting-children-from-radicalisation-the-prevent-duty</w:t>
        </w:r>
      </w:hyperlink>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77777777" w:rsidR="00775795" w:rsidRP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p>
    <w:p w14:paraId="10C9D809" w14:textId="77777777" w:rsidR="00775795" w:rsidRPr="000A3D4F" w:rsidRDefault="00775795" w:rsidP="00775795">
      <w:pPr>
        <w:spacing w:after="0" w:line="240" w:lineRule="auto"/>
        <w:ind w:left="709"/>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5FEA45F6" w14:textId="77777777" w:rsidR="00775795" w:rsidRPr="006A445B" w:rsidRDefault="005442B6"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398AE49B" w14:textId="77777777" w:rsidR="00775795" w:rsidRPr="00D33486" w:rsidRDefault="00775795" w:rsidP="00775795">
      <w:pPr>
        <w:autoSpaceDE w:val="0"/>
        <w:autoSpaceDN w:val="0"/>
        <w:adjustRightInd w:val="0"/>
        <w:spacing w:after="0" w:line="240" w:lineRule="auto"/>
        <w:ind w:left="709" w:firstLine="709"/>
        <w:rPr>
          <w:rFonts w:ascii="Calibri" w:eastAsia="Times New Roman" w:hAnsi="Calibri" w:cs="Arial"/>
          <w:color w:val="262626" w:themeColor="text1" w:themeTint="D9"/>
          <w:sz w:val="12"/>
          <w:lang w:eastAsia="en-GB"/>
        </w:rPr>
      </w:pPr>
    </w:p>
    <w:p w14:paraId="2070D9EA"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28" w:history="1">
        <w:r w:rsidR="00BD2405" w:rsidRPr="00F53963">
          <w:rPr>
            <w:rStyle w:val="Hyperlink"/>
            <w:rFonts w:ascii="Calibri" w:eastAsia="Times New Roman" w:hAnsi="Calibri" w:cs="Arial"/>
            <w:lang w:eastAsia="en-GB"/>
          </w:rPr>
          <w:t>https://www.gov.uk/government/publications/children-missing-education</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lastRenderedPageBreak/>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proofErr w:type="gramStart"/>
      <w:r w:rsidRPr="00775795">
        <w:rPr>
          <w:rFonts w:ascii="Calibri" w:eastAsia="Times New Roman" w:hAnsi="Calibri" w:cs="Arial"/>
          <w:color w:val="262626" w:themeColor="text1" w:themeTint="D9"/>
          <w:lang w:eastAsia="en-GB"/>
        </w:rPr>
        <w:t>have</w:t>
      </w:r>
      <w:proofErr w:type="gramEnd"/>
      <w:r w:rsidRPr="00775795">
        <w:rPr>
          <w:rFonts w:ascii="Calibri" w:eastAsia="Times New Roman" w:hAnsi="Calibri" w:cs="Arial"/>
          <w:color w:val="262626" w:themeColor="text1" w:themeTint="D9"/>
          <w:lang w:eastAsia="en-GB"/>
        </w:rPr>
        <w:t xml:space="preserve"> been permanently excluded. </w:t>
      </w:r>
    </w:p>
    <w:p w14:paraId="3BAC791B"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77777777"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3D26848" w14:textId="77777777" w:rsidR="00A03856" w:rsidRDefault="008059CC" w:rsidP="008059CC">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12.1</w:t>
      </w:r>
      <w:r>
        <w:rPr>
          <w:rFonts w:ascii="Calibri" w:eastAsia="Times New Roman" w:hAnsi="Calibri" w:cs="Arial"/>
          <w:color w:val="262626" w:themeColor="text1" w:themeTint="D9"/>
          <w:lang w:eastAsia="en-GB"/>
        </w:rPr>
        <w:tab/>
      </w:r>
      <w:r w:rsidRPr="008059CC">
        <w:rPr>
          <w:rFonts w:ascii="Calibri" w:eastAsia="Times New Roman" w:hAnsi="Calibri" w:cs="Arial"/>
          <w:b/>
          <w:color w:val="000000"/>
          <w:lang w:eastAsia="en-GB"/>
        </w:rPr>
        <w:t>Child Criminal Exploitation:</w:t>
      </w:r>
      <w:r>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p>
    <w:p w14:paraId="49F7773C" w14:textId="77777777" w:rsidR="00A03856" w:rsidRPr="00BD2405" w:rsidRDefault="00A03856" w:rsidP="00A03856">
      <w:pPr>
        <w:autoSpaceDE w:val="0"/>
        <w:autoSpaceDN w:val="0"/>
        <w:adjustRightInd w:val="0"/>
        <w:spacing w:after="0" w:line="240" w:lineRule="auto"/>
        <w:ind w:left="720"/>
        <w:jc w:val="both"/>
        <w:rPr>
          <w:rFonts w:ascii="Calibri" w:eastAsia="Times New Roman" w:hAnsi="Calibri" w:cs="Arial"/>
          <w:color w:val="000000"/>
          <w:sz w:val="10"/>
          <w:lang w:eastAsia="en-GB"/>
        </w:rPr>
      </w:pPr>
    </w:p>
    <w:p w14:paraId="35A613E9" w14:textId="77777777" w:rsidR="00A03856" w:rsidRDefault="00A03856" w:rsidP="00A03856">
      <w:pPr>
        <w:autoSpaceDE w:val="0"/>
        <w:autoSpaceDN w:val="0"/>
        <w:adjustRightInd w:val="0"/>
        <w:spacing w:after="0" w:line="240" w:lineRule="auto"/>
        <w:ind w:left="720"/>
        <w:jc w:val="both"/>
        <w:rPr>
          <w:rFonts w:ascii="Calibri" w:eastAsia="Times New Roman" w:hAnsi="Calibri" w:cs="Arial"/>
          <w:color w:val="000000"/>
          <w:lang w:eastAsia="en-GB"/>
        </w:rPr>
      </w:pPr>
      <w:r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7A458DFE" w14:textId="77777777" w:rsidR="008841E9" w:rsidRPr="003F269B" w:rsidRDefault="008841E9" w:rsidP="008841E9">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p>
    <w:p w14:paraId="5965443B" w14:textId="77777777" w:rsidR="008841E9" w:rsidRPr="00BD2405" w:rsidRDefault="008841E9" w:rsidP="008841E9">
      <w:pPr>
        <w:autoSpaceDE w:val="0"/>
        <w:autoSpaceDN w:val="0"/>
        <w:adjustRightInd w:val="0"/>
        <w:spacing w:after="0" w:line="240" w:lineRule="auto"/>
        <w:jc w:val="both"/>
        <w:rPr>
          <w:rFonts w:ascii="Calibri" w:eastAsia="Times New Roman" w:hAnsi="Calibri" w:cs="Arial"/>
          <w:color w:val="000000"/>
          <w:sz w:val="12"/>
          <w:lang w:eastAsia="en-GB"/>
        </w:rPr>
      </w:pPr>
    </w:p>
    <w:p w14:paraId="1CF7681F" w14:textId="77777777" w:rsidR="008841E9" w:rsidRDefault="008841E9" w:rsidP="008841E9">
      <w:pPr>
        <w:autoSpaceDE w:val="0"/>
        <w:autoSpaceDN w:val="0"/>
        <w:adjustRightInd w:val="0"/>
        <w:spacing w:after="0" w:line="240" w:lineRule="auto"/>
        <w:ind w:left="720"/>
        <w:jc w:val="both"/>
        <w:rPr>
          <w:rFonts w:ascii="Calibri" w:eastAsia="Times New Roman" w:hAnsi="Calibri" w:cs="Arial"/>
          <w:color w:val="000000"/>
          <w:lang w:eastAsia="en-GB"/>
        </w:rPr>
      </w:pPr>
      <w:r w:rsidRPr="003F269B">
        <w:rPr>
          <w:rFonts w:ascii="Calibri" w:eastAsia="Times New Roman" w:hAnsi="Calibri" w:cs="Arial"/>
          <w:color w:val="000000"/>
          <w:lang w:eastAsia="en-GB"/>
        </w:rPr>
        <w:t xml:space="preserve">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w:t>
      </w:r>
      <w:proofErr w:type="gramStart"/>
      <w:r w:rsidRPr="003F269B">
        <w:rPr>
          <w:rFonts w:ascii="Calibri" w:eastAsia="Times New Roman" w:hAnsi="Calibri" w:cs="Arial"/>
          <w:color w:val="000000"/>
          <w:lang w:eastAsia="en-GB"/>
        </w:rPr>
        <w:t>has</w:t>
      </w:r>
      <w:proofErr w:type="gramEnd"/>
      <w:r w:rsidRPr="003F269B">
        <w:rPr>
          <w:rFonts w:ascii="Calibri" w:eastAsia="Times New Roman" w:hAnsi="Calibri" w:cs="Arial"/>
          <w:color w:val="000000"/>
          <w:lang w:eastAsia="en-GB"/>
        </w:rPr>
        <w:t xml:space="preserve"> a devastating impact on young people, vulnerable adults and local communities</w:t>
      </w:r>
      <w:r>
        <w:rPr>
          <w:rFonts w:ascii="Calibri" w:eastAsia="Times New Roman" w:hAnsi="Calibri" w:cs="Arial"/>
          <w:color w:val="000000"/>
          <w:lang w:eastAsia="en-GB"/>
        </w:rPr>
        <w:t>.</w:t>
      </w:r>
    </w:p>
    <w:p w14:paraId="5A623B30" w14:textId="77777777" w:rsidR="008059CC" w:rsidRDefault="008059CC" w:rsidP="008841E9">
      <w:pPr>
        <w:autoSpaceDE w:val="0"/>
        <w:autoSpaceDN w:val="0"/>
        <w:adjustRightInd w:val="0"/>
        <w:spacing w:after="0" w:line="240" w:lineRule="auto"/>
        <w:jc w:val="both"/>
        <w:rPr>
          <w:rFonts w:ascii="Calibri" w:eastAsia="Times New Roman" w:hAnsi="Calibri" w:cs="Arial"/>
          <w:color w:val="000000"/>
          <w:lang w:eastAsia="en-GB"/>
        </w:rPr>
      </w:pPr>
    </w:p>
    <w:p w14:paraId="058576AF" w14:textId="77777777" w:rsidR="00EA314B" w:rsidRDefault="008059CC" w:rsidP="00A03856">
      <w:pPr>
        <w:autoSpaceDE w:val="0"/>
        <w:autoSpaceDN w:val="0"/>
        <w:adjustRightInd w:val="0"/>
        <w:spacing w:after="0" w:line="240" w:lineRule="auto"/>
        <w:ind w:left="720"/>
        <w:jc w:val="both"/>
        <w:rPr>
          <w:rFonts w:ascii="Calibri" w:eastAsia="Times New Roman" w:hAnsi="Calibri" w:cs="Arial"/>
          <w:color w:val="000000"/>
          <w:lang w:eastAsia="en-GB"/>
        </w:rPr>
      </w:pPr>
      <w:r>
        <w:rPr>
          <w:rFonts w:ascii="Calibri" w:eastAsia="Times New Roman" w:hAnsi="Calibri" w:cs="Arial"/>
          <w:color w:val="000000"/>
          <w:lang w:eastAsia="en-GB"/>
        </w:rPr>
        <w:t xml:space="preserve">Further information and PAN Merseyside CE / CCE Documentation can be found here: </w:t>
      </w:r>
    </w:p>
    <w:p w14:paraId="6C26CDAC" w14:textId="77777777" w:rsidR="008841E9" w:rsidRPr="00BD2405" w:rsidRDefault="008841E9" w:rsidP="00A03856">
      <w:pPr>
        <w:autoSpaceDE w:val="0"/>
        <w:autoSpaceDN w:val="0"/>
        <w:adjustRightInd w:val="0"/>
        <w:spacing w:after="0" w:line="240" w:lineRule="auto"/>
        <w:ind w:left="720"/>
        <w:jc w:val="both"/>
        <w:rPr>
          <w:rFonts w:ascii="Calibri" w:eastAsia="Times New Roman" w:hAnsi="Calibri" w:cs="Arial"/>
          <w:color w:val="000000"/>
          <w:sz w:val="14"/>
          <w:lang w:eastAsia="en-GB"/>
        </w:rPr>
      </w:pPr>
    </w:p>
    <w:p w14:paraId="27AD1EDF" w14:textId="77777777" w:rsidR="008059CC" w:rsidRDefault="008D7CEA" w:rsidP="003F269B">
      <w:pPr>
        <w:autoSpaceDE w:val="0"/>
        <w:autoSpaceDN w:val="0"/>
        <w:adjustRightInd w:val="0"/>
        <w:spacing w:after="0" w:line="240" w:lineRule="auto"/>
        <w:ind w:firstLine="720"/>
        <w:jc w:val="both"/>
        <w:rPr>
          <w:rFonts w:ascii="Calibri" w:eastAsia="Times New Roman" w:hAnsi="Calibri" w:cs="Arial"/>
          <w:color w:val="000000"/>
          <w:lang w:eastAsia="en-GB"/>
        </w:rPr>
      </w:pPr>
      <w:hyperlink r:id="rId29" w:history="1">
        <w:r w:rsidR="008059CC" w:rsidRPr="004B6755">
          <w:rPr>
            <w:rStyle w:val="Hyperlink"/>
            <w:rFonts w:ascii="Calibri" w:eastAsia="Times New Roman" w:hAnsi="Calibri" w:cs="Arial"/>
            <w:lang w:eastAsia="en-GB"/>
          </w:rPr>
          <w:t>https://www.wirralsafeguarding.co.uk/child-criminal-exploitation-and-county-lines/</w:t>
        </w:r>
      </w:hyperlink>
    </w:p>
    <w:p w14:paraId="37860D54" w14:textId="77777777" w:rsidR="008059CC" w:rsidRDefault="008059CC" w:rsidP="003F269B">
      <w:pPr>
        <w:autoSpaceDE w:val="0"/>
        <w:autoSpaceDN w:val="0"/>
        <w:adjustRightInd w:val="0"/>
        <w:spacing w:after="0" w:line="240" w:lineRule="auto"/>
        <w:jc w:val="both"/>
        <w:rPr>
          <w:rFonts w:ascii="Calibri" w:eastAsia="Times New Roman" w:hAnsi="Calibri" w:cs="Arial"/>
          <w:color w:val="000000"/>
          <w:lang w:eastAsia="en-GB"/>
        </w:rPr>
      </w:pPr>
    </w:p>
    <w:p w14:paraId="2CBA31D3" w14:textId="77777777" w:rsidR="008059CC" w:rsidRDefault="008059CC" w:rsidP="003F269B">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8841E9">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8059CC">
        <w:rPr>
          <w:rFonts w:ascii="Calibri" w:eastAsia="Times New Roman" w:hAnsi="Calibri" w:cs="Arial"/>
          <w:b/>
          <w:color w:val="000000"/>
          <w:lang w:eastAsia="en-GB"/>
        </w:rPr>
        <w:t xml:space="preserve">Child </w:t>
      </w:r>
      <w:r>
        <w:rPr>
          <w:rFonts w:ascii="Calibri" w:eastAsia="Times New Roman" w:hAnsi="Calibri" w:cs="Arial"/>
          <w:b/>
          <w:color w:val="000000"/>
          <w:lang w:eastAsia="en-GB"/>
        </w:rPr>
        <w:t>Sexual</w:t>
      </w:r>
      <w:r w:rsidRPr="008059CC">
        <w:rPr>
          <w:rFonts w:ascii="Calibri" w:eastAsia="Times New Roman" w:hAnsi="Calibri" w:cs="Arial"/>
          <w:b/>
          <w:color w:val="000000"/>
          <w:lang w:eastAsia="en-GB"/>
        </w:rPr>
        <w:t xml:space="preserve"> Exploitation:</w:t>
      </w:r>
      <w:r>
        <w:rPr>
          <w:rFonts w:ascii="Calibri" w:eastAsia="Times New Roman" w:hAnsi="Calibri" w:cs="Arial"/>
          <w:color w:val="000000"/>
          <w:lang w:eastAsia="en-GB"/>
        </w:rPr>
        <w:t xml:space="preserve"> </w:t>
      </w:r>
      <w:r w:rsidRPr="008059CC">
        <w:rPr>
          <w:rFonts w:ascii="Calibri" w:eastAsia="Times New Roman" w:hAnsi="Calibri" w:cs="Arial"/>
          <w:color w:val="000000"/>
          <w:lang w:eastAsia="en-GB"/>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3F269B">
        <w:rPr>
          <w:rFonts w:ascii="Calibri" w:eastAsia="Times New Roman" w:hAnsi="Calibri" w:cs="Arial"/>
          <w:color w:val="000000"/>
          <w:lang w:eastAsia="en-GB"/>
        </w:rPr>
        <w:t xml:space="preserve">.  </w:t>
      </w:r>
      <w:r>
        <w:rPr>
          <w:rFonts w:ascii="Calibri" w:eastAsia="Times New Roman" w:hAnsi="Calibri" w:cs="Arial"/>
          <w:color w:val="000000"/>
          <w:lang w:eastAsia="en-GB"/>
        </w:rPr>
        <w:t xml:space="preserve">Further information and documentation can be found here: </w:t>
      </w:r>
    </w:p>
    <w:p w14:paraId="7E162B1D" w14:textId="77777777" w:rsidR="008059CC" w:rsidRDefault="008059CC" w:rsidP="008059CC">
      <w:pPr>
        <w:autoSpaceDE w:val="0"/>
        <w:autoSpaceDN w:val="0"/>
        <w:adjustRightInd w:val="0"/>
        <w:spacing w:after="0" w:line="240" w:lineRule="auto"/>
        <w:ind w:left="720"/>
        <w:jc w:val="both"/>
        <w:rPr>
          <w:rFonts w:ascii="Calibri" w:eastAsia="Times New Roman" w:hAnsi="Calibri" w:cs="Arial"/>
          <w:color w:val="000000"/>
          <w:lang w:eastAsia="en-GB"/>
        </w:rPr>
      </w:pPr>
    </w:p>
    <w:p w14:paraId="3380F1F8" w14:textId="77777777" w:rsidR="008059CC" w:rsidRDefault="008D7CEA" w:rsidP="008059CC">
      <w:pPr>
        <w:autoSpaceDE w:val="0"/>
        <w:autoSpaceDN w:val="0"/>
        <w:adjustRightInd w:val="0"/>
        <w:spacing w:after="0" w:line="240" w:lineRule="auto"/>
        <w:ind w:left="720"/>
        <w:jc w:val="both"/>
        <w:rPr>
          <w:rFonts w:ascii="Calibri" w:eastAsia="Times New Roman" w:hAnsi="Calibri" w:cs="Arial"/>
          <w:color w:val="000000"/>
          <w:lang w:eastAsia="en-GB"/>
        </w:rPr>
      </w:pPr>
      <w:hyperlink r:id="rId30" w:history="1">
        <w:r w:rsidR="008059CC" w:rsidRPr="004B6755">
          <w:rPr>
            <w:rStyle w:val="Hyperlink"/>
            <w:rFonts w:ascii="Calibri" w:eastAsia="Times New Roman" w:hAnsi="Calibri" w:cs="Arial"/>
            <w:lang w:eastAsia="en-GB"/>
          </w:rPr>
          <w:t>https://www.wirralsafeguarding.co.uk/child-sexual-exploitation-cse/</w:t>
        </w:r>
      </w:hyperlink>
    </w:p>
    <w:p w14:paraId="74CF8970" w14:textId="77777777" w:rsidR="003F269B" w:rsidRPr="003F269B" w:rsidRDefault="003F269B" w:rsidP="008841E9">
      <w:pPr>
        <w:autoSpaceDE w:val="0"/>
        <w:autoSpaceDN w:val="0"/>
        <w:adjustRightInd w:val="0"/>
        <w:spacing w:after="0" w:line="240" w:lineRule="auto"/>
        <w:jc w:val="both"/>
        <w:rPr>
          <w:rFonts w:ascii="Calibri" w:eastAsia="Times New Roman" w:hAnsi="Calibri" w:cs="Arial"/>
          <w:color w:val="000000"/>
          <w:lang w:eastAsia="en-GB"/>
        </w:rPr>
      </w:pPr>
    </w:p>
    <w:p w14:paraId="58D87F6D" w14:textId="77777777"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 xml:space="preserve">13 </w:t>
      </w:r>
      <w:r>
        <w:rPr>
          <w:rFonts w:ascii="Calibri" w:eastAsia="Times New Roman" w:hAnsi="Calibri" w:cs="Arial"/>
          <w:b/>
          <w:color w:val="262626" w:themeColor="text1" w:themeTint="D9"/>
          <w:sz w:val="28"/>
          <w:lang w:eastAsia="en-GB"/>
        </w:rPr>
        <w:tab/>
      </w:r>
      <w:r w:rsidR="006A445B">
        <w:rPr>
          <w:rFonts w:ascii="Calibri" w:eastAsia="Times New Roman" w:hAnsi="Calibri" w:cs="Arial"/>
          <w:b/>
          <w:color w:val="262626" w:themeColor="text1" w:themeTint="D9"/>
          <w:sz w:val="28"/>
          <w:lang w:eastAsia="en-GB"/>
        </w:rPr>
        <w:t>Online Safety:</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w:t>
      </w:r>
      <w:proofErr w:type="gramStart"/>
      <w:r w:rsidRPr="00775795">
        <w:rPr>
          <w:rFonts w:ascii="Calibri" w:eastAsia="Calibri" w:hAnsi="Calibri" w:cs="Arial"/>
        </w:rPr>
        <w:t>identify,</w:t>
      </w:r>
      <w:proofErr w:type="gramEnd"/>
      <w:r w:rsidRPr="00775795">
        <w:rPr>
          <w:rFonts w:ascii="Calibri" w:eastAsia="Calibri" w:hAnsi="Calibri" w:cs="Arial"/>
        </w:rPr>
        <w:t xml:space="preserve">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4CD54F69" w14:textId="77777777" w:rsidR="00D33486" w:rsidRPr="008059CC" w:rsidRDefault="00D33486" w:rsidP="008059CC">
      <w:pPr>
        <w:tabs>
          <w:tab w:val="left" w:pos="1103"/>
        </w:tabs>
        <w:ind w:left="720"/>
        <w:jc w:val="both"/>
        <w:rPr>
          <w:rFonts w:ascii="Calibri" w:eastAsia="Calibri" w:hAnsi="Calibri" w:cs="Arial"/>
        </w:rPr>
      </w:pPr>
      <w:r w:rsidRPr="00D33486">
        <w:rPr>
          <w:rFonts w:ascii="Calibri" w:eastAsia="Calibri" w:hAnsi="Calibri" w:cs="Arial"/>
        </w:rPr>
        <w:t>For online safety, there is recognition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14:paraId="2E543B7F" w14:textId="77777777"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13</w:t>
      </w:r>
      <w:r w:rsidR="00775795" w:rsidRPr="00775795">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t xml:space="preserve">Filters </w:t>
      </w:r>
      <w:r w:rsidR="00775795" w:rsidRPr="00775795">
        <w:rPr>
          <w:rFonts w:ascii="Calibri" w:eastAsia="Calibri" w:hAnsi="Calibri" w:cs="Arial"/>
          <w:b/>
        </w:rPr>
        <w:t>and monitoring</w:t>
      </w:r>
    </w:p>
    <w:p w14:paraId="707B547F" w14:textId="77777777" w:rsidR="00775795" w:rsidRDefault="00775795" w:rsidP="000A3D4F">
      <w:pPr>
        <w:tabs>
          <w:tab w:val="left" w:pos="1103"/>
        </w:tabs>
        <w:ind w:left="720"/>
        <w:jc w:val="both"/>
        <w:rPr>
          <w:rFonts w:ascii="Calibri" w:eastAsia="Calibri" w:hAnsi="Calibri" w:cs="Arial"/>
        </w:rPr>
      </w:pPr>
      <w:r w:rsidRPr="00775795">
        <w:rPr>
          <w:rFonts w:ascii="Calibri" w:eastAsia="Calibri" w:hAnsi="Calibri" w:cs="Arial"/>
        </w:rPr>
        <w:t>Governing bodies and proprietors should be doing all that they reasonably can to limit children’s exposure to the above risks from the school or colleges IT system</w:t>
      </w:r>
      <w:r w:rsidR="00D33486">
        <w:rPr>
          <w:rFonts w:ascii="Calibri" w:eastAsia="Calibri" w:hAnsi="Calibri" w:cs="Arial"/>
        </w:rPr>
        <w:t xml:space="preserve"> or use of mobile data sources</w:t>
      </w:r>
      <w:r w:rsidRPr="00775795">
        <w:rPr>
          <w:rFonts w:ascii="Calibri" w:eastAsia="Calibri" w:hAnsi="Calibri" w:cs="Arial"/>
        </w:rPr>
        <w:t>. As part of this process governing bodies and proprietors should ensure their school has appropriate filters and monitoring systems in place; together with appropriate testing mechanisms.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w:t>
      </w:r>
      <w:r w:rsidR="000A3D4F">
        <w:rPr>
          <w:rFonts w:ascii="Calibri" w:eastAsia="Calibri" w:hAnsi="Calibri" w:cs="Arial"/>
        </w:rPr>
        <w:t xml:space="preserve">portionality of costs Vs risks.   </w:t>
      </w:r>
      <w:r w:rsidRPr="00775795">
        <w:rPr>
          <w:rFonts w:ascii="Calibri" w:eastAsia="Calibri" w:hAnsi="Calibri" w:cs="Arial"/>
        </w:rPr>
        <w:t>The appropriateness of any filters and monitoring systems are a matter for individual schools and colleges and will be informed in part by the risk assessment required by the Prevent Duty.</w:t>
      </w:r>
      <w:r w:rsidR="00D33486">
        <w:rPr>
          <w:rFonts w:ascii="Calibri" w:eastAsia="Calibri" w:hAnsi="Calibri" w:cs="Arial"/>
        </w:rPr>
        <w:t xml:space="preserve">  </w:t>
      </w:r>
    </w:p>
    <w:p w14:paraId="4665726A" w14:textId="77777777" w:rsidR="00D33486" w:rsidRDefault="00D33486" w:rsidP="000A3D4F">
      <w:pPr>
        <w:tabs>
          <w:tab w:val="left" w:pos="1103"/>
        </w:tabs>
        <w:ind w:left="720"/>
        <w:jc w:val="both"/>
        <w:rPr>
          <w:rFonts w:ascii="Calibri" w:eastAsia="Calibri" w:hAnsi="Calibri" w:cs="Arial"/>
        </w:rPr>
      </w:pPr>
      <w:r w:rsidRPr="00D33486">
        <w:rPr>
          <w:rFonts w:ascii="Calibri" w:eastAsia="Calibri" w:hAnsi="Calibri" w:cs="Arial"/>
        </w:rPr>
        <w:lastRenderedPageBreak/>
        <w:t xml:space="preserve">For online safety, there is </w:t>
      </w:r>
      <w:proofErr w:type="gramStart"/>
      <w:r w:rsidRPr="00D33486">
        <w:rPr>
          <w:rFonts w:ascii="Calibri" w:eastAsia="Calibri" w:hAnsi="Calibri" w:cs="Arial"/>
        </w:rPr>
        <w:t>a recognition</w:t>
      </w:r>
      <w:proofErr w:type="gramEnd"/>
      <w:r w:rsidRPr="00D33486">
        <w:rPr>
          <w:rFonts w:ascii="Calibri" w:eastAsia="Calibri" w:hAnsi="Calibri" w:cs="Arial"/>
        </w:rPr>
        <w:t xml:space="preserve">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14:paraId="3CE32419" w14:textId="77777777" w:rsidR="00244ED9" w:rsidRDefault="00244ED9" w:rsidP="00D33486">
      <w:pPr>
        <w:tabs>
          <w:tab w:val="left" w:pos="1103"/>
        </w:tabs>
        <w:ind w:left="720"/>
        <w:jc w:val="both"/>
        <w:rPr>
          <w:rFonts w:ascii="Calibri" w:eastAsia="Calibri" w:hAnsi="Calibri" w:cs="Arial"/>
        </w:rPr>
      </w:pPr>
      <w:r w:rsidRPr="00244ED9">
        <w:rPr>
          <w:rFonts w:ascii="Calibri" w:eastAsia="Calibri" w:hAnsi="Calibri" w:cs="Arial"/>
        </w:rPr>
        <w:t>The</w:t>
      </w:r>
      <w:r>
        <w:rPr>
          <w:rFonts w:ascii="Calibri" w:eastAsia="Calibri" w:hAnsi="Calibri" w:cs="Arial"/>
        </w:rPr>
        <w:t>re</w:t>
      </w:r>
      <w:r w:rsidRPr="00244ED9">
        <w:rPr>
          <w:rFonts w:ascii="Calibri" w:eastAsia="Calibri" w:hAnsi="Calibri" w:cs="Arial"/>
        </w:rPr>
        <w:t xml:space="preserve"> </w:t>
      </w:r>
      <w:r>
        <w:rPr>
          <w:rFonts w:ascii="Calibri" w:eastAsia="Calibri" w:hAnsi="Calibri" w:cs="Arial"/>
        </w:rPr>
        <w:t xml:space="preserve">is guidance below </w:t>
      </w:r>
      <w:r w:rsidRPr="00244ED9">
        <w:rPr>
          <w:rFonts w:ascii="Calibri" w:eastAsia="Calibri" w:hAnsi="Calibri" w:cs="Arial"/>
        </w:rPr>
        <w:t xml:space="preserve">designed to help </w:t>
      </w:r>
      <w:r w:rsidR="000A3D4F" w:rsidRPr="00244ED9">
        <w:rPr>
          <w:rFonts w:ascii="Calibri" w:eastAsia="Calibri" w:hAnsi="Calibri" w:cs="Arial"/>
        </w:rPr>
        <w:t>parents</w:t>
      </w:r>
      <w:r w:rsidRPr="00244ED9">
        <w:rPr>
          <w:rFonts w:ascii="Calibri" w:eastAsia="Calibri" w:hAnsi="Calibri" w:cs="Arial"/>
        </w:rPr>
        <w:t xml:space="preserve"> and carers to keep their children as safe as possible when online</w:t>
      </w:r>
    </w:p>
    <w:p w14:paraId="70ECB9E2" w14:textId="77777777" w:rsidR="008059CC" w:rsidRPr="008841E9" w:rsidRDefault="008D7CEA" w:rsidP="008841E9">
      <w:pPr>
        <w:tabs>
          <w:tab w:val="left" w:pos="1103"/>
        </w:tabs>
        <w:ind w:left="720"/>
        <w:jc w:val="both"/>
        <w:rPr>
          <w:rFonts w:ascii="Calibri" w:eastAsia="Calibri" w:hAnsi="Calibri" w:cs="Arial"/>
        </w:rPr>
      </w:pPr>
      <w:hyperlink r:id="rId31" w:history="1">
        <w:r w:rsidR="00244ED9" w:rsidRPr="003E3B4D">
          <w:rPr>
            <w:rStyle w:val="Hyperlink"/>
            <w:rFonts w:ascii="Calibri" w:eastAsia="Calibri" w:hAnsi="Calibri" w:cs="Arial"/>
          </w:rPr>
          <w:t>https://www.wirralsafeguarding.co.uk/online-safety-guidance-parents/</w:t>
        </w:r>
      </w:hyperlink>
    </w:p>
    <w:p w14:paraId="44A3F508" w14:textId="77777777"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A03856">
        <w:rPr>
          <w:rFonts w:ascii="Calibri" w:eastAsia="Times New Roman" w:hAnsi="Calibri" w:cs="Arial"/>
          <w:b/>
          <w:color w:val="262626" w:themeColor="text1" w:themeTint="D9"/>
          <w:sz w:val="28"/>
          <w:lang w:eastAsia="en-GB"/>
        </w:rPr>
        <w:t>4</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77777777"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A03856">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77777777"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A03856">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77777777"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verify</w:t>
      </w:r>
      <w:proofErr w:type="gramEnd"/>
      <w:r w:rsidRPr="00775795">
        <w:rPr>
          <w:rFonts w:ascii="Calibri" w:eastAsia="Calibri" w:hAnsi="Calibri" w:cs="Arial"/>
          <w:color w:val="262626" w:themeColor="text1" w:themeTint="D9"/>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verify</w:t>
      </w:r>
      <w:proofErr w:type="gramEnd"/>
      <w:r w:rsidRPr="00775795">
        <w:rPr>
          <w:rFonts w:ascii="Calibri" w:eastAsia="Calibri" w:hAnsi="Calibri" w:cs="Arial"/>
          <w:color w:val="262626" w:themeColor="text1" w:themeTint="D9"/>
        </w:rPr>
        <w:t xml:space="preserve"> the person’s right to work in the UK. If there is uncertainty about whether an individual needs permission to work in the UK, follow advice on the GOV.UK website;</w:t>
      </w:r>
    </w:p>
    <w:p w14:paraId="71318C7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p>
    <w:p w14:paraId="14E61EF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verify</w:t>
      </w:r>
      <w:proofErr w:type="gramEnd"/>
      <w:r w:rsidRPr="00775795">
        <w:rPr>
          <w:rFonts w:ascii="Calibri" w:eastAsia="Calibri" w:hAnsi="Calibri" w:cs="Arial"/>
          <w:color w:val="262626" w:themeColor="text1" w:themeTint="D9"/>
        </w:rPr>
        <w:t xml:space="preserve">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77777777"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proofErr w:type="gramStart"/>
      <w:r w:rsidRPr="00F85D94">
        <w:rPr>
          <w:rFonts w:ascii="Calibri" w:eastAsia="Calibri" w:hAnsi="Calibri" w:cs="Arial"/>
          <w:color w:val="262626" w:themeColor="text1" w:themeTint="D9"/>
        </w:rPr>
        <w:t>complete</w:t>
      </w:r>
      <w:proofErr w:type="gramEnd"/>
      <w:r w:rsidRPr="00F85D94">
        <w:rPr>
          <w:rFonts w:ascii="Calibri" w:eastAsia="Calibri" w:hAnsi="Calibri" w:cs="Arial"/>
          <w:color w:val="262626" w:themeColor="text1" w:themeTint="D9"/>
        </w:rPr>
        <w:t xml:space="preserve"> a risk assessment for each volunteers to decide whether they need to do an enhanced DBS check or not. </w:t>
      </w:r>
      <w:r>
        <w:rPr>
          <w:rFonts w:ascii="Calibri" w:eastAsia="Calibri" w:hAnsi="Calibri" w:cs="Arial"/>
          <w:color w:val="262626" w:themeColor="text1" w:themeTint="D9"/>
        </w:rPr>
        <w:t>(Please note</w:t>
      </w:r>
      <w:proofErr w:type="gramStart"/>
      <w:r>
        <w:rPr>
          <w:rFonts w:ascii="Calibri" w:eastAsia="Calibri" w:hAnsi="Calibri" w:cs="Arial"/>
          <w:color w:val="262626" w:themeColor="text1" w:themeTint="D9"/>
        </w:rPr>
        <w:t>:</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3C01EE5C" w14:textId="77777777" w:rsidR="000A3D4F" w:rsidRPr="000A3D4F" w:rsidRDefault="000A3D4F" w:rsidP="000A3D4F">
      <w:pPr>
        <w:tabs>
          <w:tab w:val="left" w:pos="1103"/>
        </w:tabs>
        <w:ind w:left="720"/>
        <w:contextualSpacing/>
        <w:jc w:val="both"/>
        <w:rPr>
          <w:rFonts w:ascii="Calibri" w:eastAsia="Calibri" w:hAnsi="Calibri" w:cs="Arial"/>
          <w:color w:val="262626" w:themeColor="text1" w:themeTint="D9"/>
          <w:sz w:val="14"/>
        </w:rPr>
      </w:pPr>
    </w:p>
    <w:p w14:paraId="31221D02" w14:textId="77777777" w:rsidR="005F2134" w:rsidRDefault="00775795" w:rsidP="005F2134">
      <w:pPr>
        <w:tabs>
          <w:tab w:val="left" w:pos="1103"/>
        </w:tabs>
        <w:ind w:left="720"/>
      </w:pPr>
      <w:r w:rsidRPr="00775795">
        <w:rPr>
          <w:rFonts w:ascii="Calibri" w:eastAsia="Calibri" w:hAnsi="Calibri" w:cs="Arial"/>
          <w:b/>
          <w:i/>
          <w:color w:val="262626" w:themeColor="text1" w:themeTint="D9"/>
        </w:rPr>
        <w:t xml:space="preserve">Further guidance can be found in Keeping Children Safe in Education </w:t>
      </w:r>
      <w:r w:rsidR="00FB58B3">
        <w:rPr>
          <w:rFonts w:ascii="Calibri" w:eastAsia="Calibri" w:hAnsi="Calibri" w:cs="Arial"/>
          <w:b/>
          <w:i/>
          <w:color w:val="262626" w:themeColor="text1" w:themeTint="D9"/>
        </w:rPr>
        <w:t xml:space="preserve">(2018) </w:t>
      </w:r>
      <w:r w:rsidR="00412413">
        <w:rPr>
          <w:rFonts w:ascii="Calibri" w:eastAsia="Calibri" w:hAnsi="Calibri" w:cs="Arial"/>
          <w:b/>
          <w:i/>
          <w:color w:val="262626" w:themeColor="text1" w:themeTint="D9"/>
        </w:rPr>
        <w:t xml:space="preserve">this can be accessed here:  </w:t>
      </w:r>
      <w:hyperlink r:id="rId32" w:history="1">
        <w:r w:rsidR="005F2134" w:rsidRPr="00F53963">
          <w:rPr>
            <w:rStyle w:val="Hyperlink"/>
          </w:rPr>
          <w:t>https://assets.publishing.service.gov.uk/government/uploads/system/uploads/attachment_data/file/707761/Keeping_Children_Safe_in_Education_-_September_2018.pdf</w:t>
        </w:r>
      </w:hyperlink>
    </w:p>
    <w:p w14:paraId="04BFAA8D" w14:textId="77777777" w:rsidR="005F2134" w:rsidRPr="005F2134" w:rsidRDefault="005F2134" w:rsidP="005F2134">
      <w:pPr>
        <w:tabs>
          <w:tab w:val="left" w:pos="1103"/>
        </w:tabs>
        <w:ind w:left="720"/>
        <w:rPr>
          <w:sz w:val="2"/>
        </w:rPr>
      </w:pPr>
    </w:p>
    <w:p w14:paraId="47FE8803" w14:textId="77777777" w:rsidR="00244ED9" w:rsidRPr="0094109B" w:rsidRDefault="00A03856"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lastRenderedPageBreak/>
        <w:t>15</w:t>
      </w:r>
      <w:r w:rsidR="00775795" w:rsidRPr="0094109B">
        <w:rPr>
          <w:rFonts w:ascii="Calibri" w:eastAsia="Calibri" w:hAnsi="Calibri" w:cs="Arial"/>
          <w:b/>
          <w:sz w:val="28"/>
        </w:rPr>
        <w:t xml:space="preserve"> </w:t>
      </w:r>
      <w:r w:rsidR="000A3D4F" w:rsidRPr="0094109B">
        <w:rPr>
          <w:rFonts w:ascii="Calibri" w:eastAsia="Calibri" w:hAnsi="Calibri" w:cs="Arial"/>
          <w:b/>
          <w:sz w:val="28"/>
        </w:rPr>
        <w:t>Single C</w:t>
      </w:r>
      <w:r w:rsidR="00244ED9" w:rsidRPr="0094109B">
        <w:rPr>
          <w:rFonts w:ascii="Calibri" w:eastAsia="Calibri" w:hAnsi="Calibri" w:cs="Arial"/>
          <w:b/>
          <w:sz w:val="28"/>
        </w:rPr>
        <w:t xml:space="preserve">entral </w:t>
      </w:r>
      <w:proofErr w:type="gramStart"/>
      <w:r w:rsidR="00244ED9" w:rsidRPr="0094109B">
        <w:rPr>
          <w:rFonts w:ascii="Calibri" w:eastAsia="Calibri" w:hAnsi="Calibri" w:cs="Arial"/>
          <w:b/>
          <w:sz w:val="28"/>
        </w:rPr>
        <w:t>Record</w:t>
      </w:r>
      <w:proofErr w:type="gramEnd"/>
      <w:r w:rsidR="00244ED9" w:rsidRPr="0094109B">
        <w:rPr>
          <w:rFonts w:ascii="Calibri" w:eastAsia="Calibri" w:hAnsi="Calibri" w:cs="Arial"/>
          <w:b/>
          <w:sz w:val="28"/>
        </w:rPr>
        <w:t xml:space="preserve">:    </w:t>
      </w:r>
    </w:p>
    <w:p w14:paraId="0AB4BC0D" w14:textId="77777777"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 xml:space="preserve">.1 </w:t>
      </w:r>
      <w:r w:rsidR="00775795" w:rsidRPr="00775795">
        <w:rPr>
          <w:rFonts w:ascii="Calibri" w:eastAsia="Calibri" w:hAnsi="Calibri" w:cs="Arial"/>
          <w:color w:val="262626" w:themeColor="text1" w:themeTint="D9"/>
        </w:rPr>
        <w:tab/>
        <w:t>Schools and colleges must keep a single central record. The single central record must cover the following people:</w:t>
      </w:r>
    </w:p>
    <w:p w14:paraId="529EF3D9"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36FD9D5B"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The information that must be recorded in respect of staff members (including teacher trainees on salaried routes) is whether the following checks have been carried out or certificates obtained, and the date on which each check was completed/certificate obtained:</w:t>
      </w:r>
    </w:p>
    <w:p w14:paraId="3A8A7783"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an identity check;</w:t>
      </w:r>
    </w:p>
    <w:p w14:paraId="6D17B30E"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barred list check;</w:t>
      </w:r>
    </w:p>
    <w:p w14:paraId="413D1174"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an enhanced DBS check/certificate;</w:t>
      </w:r>
    </w:p>
    <w:p w14:paraId="5ED3623C" w14:textId="77777777" w:rsid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prohibition from teaching check;</w:t>
      </w:r>
    </w:p>
    <w:p w14:paraId="6E6C827E"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further checks on people who have lived or worked outside the UK; this would include recording checks for those EEA teacher sanctions and restrictions</w:t>
      </w:r>
    </w:p>
    <w:p w14:paraId="53D70ECA" w14:textId="77777777"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check of professional qualifications; and</w:t>
      </w:r>
    </w:p>
    <w:p w14:paraId="7C5F2E53" w14:textId="77777777" w:rsid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a</w:t>
      </w:r>
      <w:proofErr w:type="gramEnd"/>
      <w:r w:rsidRPr="00775795">
        <w:rPr>
          <w:rFonts w:ascii="Calibri" w:eastAsia="Calibri" w:hAnsi="Calibri" w:cs="Arial"/>
          <w:color w:val="262626" w:themeColor="text1" w:themeTint="D9"/>
        </w:rPr>
        <w:t xml:space="preserve"> check to establish the person’s right to work in the United Kingdom.</w:t>
      </w:r>
    </w:p>
    <w:p w14:paraId="6A812946" w14:textId="77777777" w:rsidR="00F85D94" w:rsidRPr="00775795" w:rsidRDefault="00F85D94" w:rsidP="00F85D94">
      <w:pPr>
        <w:tabs>
          <w:tab w:val="left" w:pos="1103"/>
        </w:tabs>
        <w:ind w:left="720"/>
        <w:contextualSpacing/>
        <w:jc w:val="both"/>
        <w:rPr>
          <w:rFonts w:ascii="Calibri" w:eastAsia="Calibri" w:hAnsi="Calibri" w:cs="Arial"/>
          <w:color w:val="262626" w:themeColor="text1" w:themeTint="D9"/>
        </w:rPr>
      </w:pPr>
    </w:p>
    <w:p w14:paraId="78195DD5" w14:textId="77777777" w:rsid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.2</w:t>
      </w:r>
      <w:r w:rsidR="00775795" w:rsidRPr="00775795">
        <w:rPr>
          <w:rFonts w:ascii="Calibri" w:eastAsia="Calibri" w:hAnsi="Calibri" w:cs="Arial"/>
          <w:color w:val="262626" w:themeColor="text1" w:themeTint="D9"/>
        </w:rPr>
        <w:tab/>
        <w:t xml:space="preserve">For supply staff, schools should also include whether written confirmation that the employment business supplying the member of supply </w:t>
      </w:r>
      <w:r w:rsidR="00775795" w:rsidRPr="0094109B">
        <w:rPr>
          <w:rFonts w:ascii="Calibri" w:eastAsia="Calibri" w:hAnsi="Calibri" w:cs="Arial"/>
          <w:color w:val="262626" w:themeColor="text1" w:themeTint="D9"/>
        </w:rPr>
        <w:t>staff has carried out the relevant checks and obtained the appropriate certificates</w:t>
      </w:r>
      <w:r w:rsidR="00775795" w:rsidRPr="00775795">
        <w:rPr>
          <w:rFonts w:ascii="Calibri" w:eastAsia="Calibri" w:hAnsi="Calibri" w:cs="Arial"/>
          <w:color w:val="262626" w:themeColor="text1" w:themeTint="D9"/>
        </w:rPr>
        <w:t xml:space="preserve">, whether any enhanced DBS check certificate has been provided in respect of the member of supply </w:t>
      </w:r>
      <w:proofErr w:type="gramStart"/>
      <w:r w:rsidR="00775795" w:rsidRPr="00775795">
        <w:rPr>
          <w:rFonts w:ascii="Calibri" w:eastAsia="Calibri" w:hAnsi="Calibri" w:cs="Arial"/>
          <w:color w:val="262626" w:themeColor="text1" w:themeTint="D9"/>
        </w:rPr>
        <w:t>staff,</w:t>
      </w:r>
      <w:proofErr w:type="gramEnd"/>
      <w:r w:rsidR="00775795" w:rsidRPr="00775795">
        <w:rPr>
          <w:rFonts w:ascii="Calibri" w:eastAsia="Calibri" w:hAnsi="Calibri" w:cs="Arial"/>
          <w:color w:val="262626" w:themeColor="text1" w:themeTint="D9"/>
        </w:rPr>
        <w:t xml:space="preserve"> and the date that confirmation was received</w:t>
      </w:r>
      <w:r w:rsidR="00C755D5">
        <w:rPr>
          <w:rFonts w:ascii="Calibri" w:eastAsia="Calibri" w:hAnsi="Calibri" w:cs="Arial"/>
          <w:color w:val="262626" w:themeColor="text1" w:themeTint="D9"/>
        </w:rPr>
        <w:t>.</w:t>
      </w:r>
    </w:p>
    <w:p w14:paraId="0031BACE" w14:textId="6428283E"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 xml:space="preserve">15.3      </w:t>
      </w:r>
      <w:r w:rsidRPr="0094109B">
        <w:rPr>
          <w:rFonts w:ascii="Calibri" w:eastAsia="Calibri" w:hAnsi="Calibri" w:cs="Arial"/>
          <w:color w:val="262626" w:themeColor="text1" w:themeTint="D9"/>
        </w:rPr>
        <w:t xml:space="preserve">A record of staff leavers must be maintained on the Single Central </w:t>
      </w:r>
      <w:proofErr w:type="gramStart"/>
      <w:r w:rsidRPr="0094109B">
        <w:rPr>
          <w:rFonts w:ascii="Calibri" w:eastAsia="Calibri" w:hAnsi="Calibri" w:cs="Arial"/>
          <w:color w:val="262626" w:themeColor="text1" w:themeTint="D9"/>
        </w:rPr>
        <w:t xml:space="preserve">record </w:t>
      </w:r>
      <w:r w:rsidR="0094109B">
        <w:rPr>
          <w:rFonts w:ascii="Calibri" w:eastAsia="Calibri" w:hAnsi="Calibri" w:cs="Arial"/>
          <w:color w:val="262626" w:themeColor="text1" w:themeTint="D9"/>
        </w:rPr>
        <w:t>.</w:t>
      </w:r>
      <w:proofErr w:type="gramEnd"/>
      <w:r>
        <w:rPr>
          <w:rFonts w:ascii="Calibri" w:eastAsia="Calibri" w:hAnsi="Calibri" w:cs="Arial"/>
          <w:color w:val="262626" w:themeColor="text1" w:themeTint="D9"/>
        </w:rPr>
        <w:t xml:space="preserve"> </w:t>
      </w:r>
    </w:p>
    <w:p w14:paraId="0ED81F38" w14:textId="77777777"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.4</w:t>
      </w:r>
      <w:r w:rsidR="00775795" w:rsidRPr="00775795">
        <w:rPr>
          <w:rFonts w:ascii="Calibri" w:eastAsia="Calibri" w:hAnsi="Calibri" w:cs="Arial"/>
          <w:color w:val="262626" w:themeColor="text1" w:themeTint="D9"/>
        </w:rPr>
        <w:tab/>
        <w:t>Maintained school governors</w:t>
      </w:r>
    </w:p>
    <w:p w14:paraId="14326B88" w14:textId="77777777" w:rsidR="00775795" w:rsidRPr="00775795" w:rsidRDefault="00775795" w:rsidP="00244ED9">
      <w:pPr>
        <w:tabs>
          <w:tab w:val="left" w:pos="1103"/>
        </w:tabs>
        <w:ind w:left="720" w:hanging="720"/>
        <w:jc w:val="both"/>
        <w:rPr>
          <w:rFonts w:ascii="Calibri" w:eastAsia="Calibri" w:hAnsi="Calibri" w:cs="Arial"/>
        </w:rPr>
      </w:pPr>
      <w:r w:rsidRPr="00775795">
        <w:rPr>
          <w:rFonts w:ascii="Calibri" w:eastAsia="Calibri" w:hAnsi="Calibri" w:cs="Arial"/>
          <w:color w:val="262626" w:themeColor="text1" w:themeTint="D9"/>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7777777"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4C965293" w14:textId="77777777" w:rsidR="00775795" w:rsidRPr="000F0EB4" w:rsidRDefault="00775795" w:rsidP="00775795">
      <w:pPr>
        <w:spacing w:after="0"/>
        <w:rPr>
          <w:rFonts w:ascii="Calibri" w:eastAsia="Calibri" w:hAnsi="Calibri" w:cs="Arial"/>
          <w:b/>
          <w:sz w:val="2"/>
        </w:rPr>
      </w:pPr>
    </w:p>
    <w:p w14:paraId="3DEABF79" w14:textId="29062EF7" w:rsidR="008059CC" w:rsidRDefault="008059CC" w:rsidP="00775795">
      <w:pPr>
        <w:tabs>
          <w:tab w:val="left" w:pos="1103"/>
        </w:tabs>
        <w:rPr>
          <w:rFonts w:ascii="Calibri" w:eastAsia="Calibri" w:hAnsi="Calibri" w:cs="Arial"/>
          <w:b/>
          <w:sz w:val="28"/>
        </w:rPr>
      </w:pPr>
    </w:p>
    <w:p w14:paraId="6D449058" w14:textId="7A627F45" w:rsidR="0094109B" w:rsidRDefault="0094109B" w:rsidP="00775795">
      <w:pPr>
        <w:tabs>
          <w:tab w:val="left" w:pos="1103"/>
        </w:tabs>
        <w:rPr>
          <w:rFonts w:ascii="Calibri" w:eastAsia="Calibri" w:hAnsi="Calibri" w:cs="Arial"/>
          <w:b/>
          <w:sz w:val="28"/>
        </w:rPr>
      </w:pPr>
    </w:p>
    <w:p w14:paraId="2FB96B49" w14:textId="775594AD" w:rsidR="0094109B" w:rsidRDefault="0094109B" w:rsidP="00775795">
      <w:pPr>
        <w:tabs>
          <w:tab w:val="left" w:pos="1103"/>
        </w:tabs>
        <w:rPr>
          <w:rFonts w:ascii="Calibri" w:eastAsia="Calibri" w:hAnsi="Calibri" w:cs="Arial"/>
          <w:b/>
          <w:sz w:val="28"/>
        </w:rPr>
      </w:pPr>
    </w:p>
    <w:p w14:paraId="2935A3CA" w14:textId="09D94870" w:rsidR="0094109B" w:rsidRDefault="0094109B" w:rsidP="00775795">
      <w:pPr>
        <w:tabs>
          <w:tab w:val="left" w:pos="1103"/>
        </w:tabs>
        <w:rPr>
          <w:rFonts w:ascii="Calibri" w:eastAsia="Calibri" w:hAnsi="Calibri" w:cs="Arial"/>
          <w:b/>
          <w:sz w:val="28"/>
        </w:rPr>
      </w:pPr>
    </w:p>
    <w:p w14:paraId="6FBCB22C" w14:textId="77777777" w:rsidR="0094109B" w:rsidRDefault="0094109B" w:rsidP="00775795">
      <w:pPr>
        <w:tabs>
          <w:tab w:val="left" w:pos="1103"/>
        </w:tabs>
        <w:rPr>
          <w:rFonts w:ascii="Calibri" w:eastAsia="Calibri" w:hAnsi="Calibri" w:cs="Arial"/>
          <w:b/>
          <w:sz w:val="28"/>
        </w:rPr>
      </w:pPr>
    </w:p>
    <w:p w14:paraId="71A5DFE7" w14:textId="77777777" w:rsidR="006A74D9"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 xml:space="preserve">Flowchart: </w:t>
      </w:r>
      <w:r w:rsidRPr="006A74D9">
        <w:rPr>
          <w:rFonts w:ascii="Calibri" w:eastAsia="Calibri" w:hAnsi="Calibri" w:cs="Arial"/>
          <w:b/>
          <w:sz w:val="28"/>
        </w:rPr>
        <w:t>Actions where there are concerns about a child</w:t>
      </w:r>
    </w:p>
    <w:p w14:paraId="038B8540" w14:textId="77777777" w:rsidR="00EA5A0D" w:rsidRPr="00EA5A0D" w:rsidRDefault="00EA5A0D" w:rsidP="00EA5A0D">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62336" behindDoc="0" locked="0" layoutInCell="1" allowOverlap="1" wp14:anchorId="361970D0" wp14:editId="0909B302">
                <wp:simplePos x="0" y="0"/>
                <wp:positionH relativeFrom="column">
                  <wp:posOffset>1824355</wp:posOffset>
                </wp:positionH>
                <wp:positionV relativeFrom="paragraph">
                  <wp:posOffset>1764030</wp:posOffset>
                </wp:positionV>
                <wp:extent cx="255905" cy="542925"/>
                <wp:effectExtent l="19050" t="0" r="10795" b="47625"/>
                <wp:wrapNone/>
                <wp:docPr id="2" name="Down Arrow 2"/>
                <wp:cNvGraphicFramePr/>
                <a:graphic xmlns:a="http://schemas.openxmlformats.org/drawingml/2006/main">
                  <a:graphicData uri="http://schemas.microsoft.com/office/word/2010/wordprocessingShape">
                    <wps:wsp>
                      <wps:cNvSpPr/>
                      <wps:spPr>
                        <a:xfrm>
                          <a:off x="0" y="0"/>
                          <a:ext cx="255905" cy="54292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38E7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43.65pt;margin-top:138.9pt;width:20.1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" adj="1650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6432" behindDoc="0" locked="0" layoutInCell="1" allowOverlap="1" wp14:anchorId="5425063A" wp14:editId="2B6CC93F">
                <wp:simplePos x="0" y="0"/>
                <wp:positionH relativeFrom="column">
                  <wp:posOffset>1805305</wp:posOffset>
                </wp:positionH>
                <wp:positionV relativeFrom="paragraph">
                  <wp:posOffset>2913380</wp:posOffset>
                </wp:positionV>
                <wp:extent cx="255905" cy="497205"/>
                <wp:effectExtent l="19050" t="0" r="10795" b="36195"/>
                <wp:wrapNone/>
                <wp:docPr id="26" name="Down Arrow 26"/>
                <wp:cNvGraphicFramePr/>
                <a:graphic xmlns:a="http://schemas.openxmlformats.org/drawingml/2006/main">
                  <a:graphicData uri="http://schemas.microsoft.com/office/word/2010/wordprocessingShape">
                    <wps:wsp>
                      <wps:cNvSpPr/>
                      <wps:spPr>
                        <a:xfrm>
                          <a:off x="0" y="0"/>
                          <a:ext cx="255905" cy="4972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E18A6" id="Down Arrow 26" o:spid="_x0000_s1026" type="#_x0000_t67" style="position:absolute;margin-left:142.15pt;margin-top:229.4pt;width:20.1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" adj="1604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8480" behindDoc="0" locked="0" layoutInCell="1" allowOverlap="1" wp14:anchorId="07713821" wp14:editId="1D82ECFB">
                <wp:simplePos x="0" y="0"/>
                <wp:positionH relativeFrom="column">
                  <wp:posOffset>3704590</wp:posOffset>
                </wp:positionH>
                <wp:positionV relativeFrom="paragraph">
                  <wp:posOffset>3408680</wp:posOffset>
                </wp:positionV>
                <wp:extent cx="1923415" cy="607060"/>
                <wp:effectExtent l="0" t="0" r="19685" b="21590"/>
                <wp:wrapNone/>
                <wp:docPr id="28" name="Rectangle 28"/>
                <wp:cNvGraphicFramePr/>
                <a:graphic xmlns:a="http://schemas.openxmlformats.org/drawingml/2006/main">
                  <a:graphicData uri="http://schemas.microsoft.com/office/word/2010/wordprocessingShape">
                    <wps:wsp>
                      <wps:cNvSpPr/>
                      <wps:spPr>
                        <a:xfrm>
                          <a:off x="0" y="0"/>
                          <a:ext cx="192341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47FAD6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13821" id="Rectangle 28" o:spid="_x0000_s1026" style="position:absolute;margin-left:291.7pt;margin-top:268.4pt;width:151.45pt;height: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" fillcolor="#dce6f2" strokecolor="#385d8a" strokeweight="2pt">
                <v:textbox>
                  <w:txbxContent>
                    <w:p w14:paraId="647FAD6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7456" behindDoc="0" locked="0" layoutInCell="1" allowOverlap="1" wp14:anchorId="42CA2C5B" wp14:editId="61146A5C">
                <wp:simplePos x="0" y="0"/>
                <wp:positionH relativeFrom="column">
                  <wp:posOffset>3427095</wp:posOffset>
                </wp:positionH>
                <wp:positionV relativeFrom="paragraph">
                  <wp:posOffset>3561080</wp:posOffset>
                </wp:positionV>
                <wp:extent cx="255905" cy="299720"/>
                <wp:effectExtent l="0" t="21907" r="46037" b="46038"/>
                <wp:wrapNone/>
                <wp:docPr id="27" name="Down Arrow 27"/>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77C1B" id="Down Arrow 27" o:spid="_x0000_s1026" type="#_x0000_t67" style="position:absolute;margin-left:269.85pt;margin-top:280.4pt;width:20.15pt;height:2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5408" behindDoc="0" locked="0" layoutInCell="1" allowOverlap="1" wp14:anchorId="67413A50" wp14:editId="4C6708AC">
                <wp:simplePos x="0" y="0"/>
                <wp:positionH relativeFrom="column">
                  <wp:posOffset>448310</wp:posOffset>
                </wp:positionH>
                <wp:positionV relativeFrom="paragraph">
                  <wp:posOffset>3413125</wp:posOffset>
                </wp:positionV>
                <wp:extent cx="2947670" cy="607060"/>
                <wp:effectExtent l="0" t="0" r="24130" b="21590"/>
                <wp:wrapNone/>
                <wp:docPr id="25" name="Rectangle 25"/>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11776E2"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13A50" id="Rectangle 25" o:spid="_x0000_s1027" style="position:absolute;margin-left:35.3pt;margin-top:268.75pt;width:232.1pt;height:4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" fillcolor="#dce6f2" strokecolor="#385d8a" strokeweight="2pt">
                <v:textbox>
                  <w:txbxContent>
                    <w:p w14:paraId="511776E2"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2576" behindDoc="0" locked="0" layoutInCell="1" allowOverlap="1" wp14:anchorId="27C480C2" wp14:editId="388C56E3">
                <wp:simplePos x="0" y="0"/>
                <wp:positionH relativeFrom="column">
                  <wp:posOffset>896620</wp:posOffset>
                </wp:positionH>
                <wp:positionV relativeFrom="paragraph">
                  <wp:posOffset>5151120</wp:posOffset>
                </wp:positionV>
                <wp:extent cx="255905" cy="518795"/>
                <wp:effectExtent l="19050" t="0" r="10795" b="33655"/>
                <wp:wrapNone/>
                <wp:docPr id="32" name="Down Arrow 32"/>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9554C" id="Down Arrow 32" o:spid="_x0000_s1026" type="#_x0000_t67" style="position:absolute;margin-left:70.6pt;margin-top:405.6pt;width:20.15pt;height:4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3600" behindDoc="0" locked="0" layoutInCell="1" allowOverlap="1" wp14:anchorId="7AEE1615" wp14:editId="1AD218BF">
                <wp:simplePos x="0" y="0"/>
                <wp:positionH relativeFrom="column">
                  <wp:posOffset>2871470</wp:posOffset>
                </wp:positionH>
                <wp:positionV relativeFrom="paragraph">
                  <wp:posOffset>5151120</wp:posOffset>
                </wp:positionV>
                <wp:extent cx="255905" cy="518795"/>
                <wp:effectExtent l="19050" t="0" r="10795" b="33655"/>
                <wp:wrapNone/>
                <wp:docPr id="33" name="Down Arrow 33"/>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47837" id="Down Arrow 33" o:spid="_x0000_s1026" type="#_x0000_t67" style="position:absolute;margin-left:226.1pt;margin-top:405.6pt;width:20.15pt;height:4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4624" behindDoc="0" locked="0" layoutInCell="1" allowOverlap="1" wp14:anchorId="090C0745" wp14:editId="2D7F982B">
                <wp:simplePos x="0" y="0"/>
                <wp:positionH relativeFrom="column">
                  <wp:posOffset>4890770</wp:posOffset>
                </wp:positionH>
                <wp:positionV relativeFrom="paragraph">
                  <wp:posOffset>5151120</wp:posOffset>
                </wp:positionV>
                <wp:extent cx="255905" cy="518795"/>
                <wp:effectExtent l="19050" t="0" r="10795" b="33655"/>
                <wp:wrapNone/>
                <wp:docPr id="34" name="Down Arrow 34"/>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8005A" id="Down Arrow 34" o:spid="_x0000_s1026" type="#_x0000_t67" style="position:absolute;margin-left:385.1pt;margin-top:405.6pt;width:20.15pt;height:4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5648" behindDoc="0" locked="0" layoutInCell="1" allowOverlap="1" wp14:anchorId="12FD62A5" wp14:editId="1DBE1030">
                <wp:simplePos x="0" y="0"/>
                <wp:positionH relativeFrom="column">
                  <wp:posOffset>208280</wp:posOffset>
                </wp:positionH>
                <wp:positionV relativeFrom="paragraph">
                  <wp:posOffset>5669915</wp:posOffset>
                </wp:positionV>
                <wp:extent cx="1630680" cy="607060"/>
                <wp:effectExtent l="0" t="0" r="26670" b="21590"/>
                <wp:wrapNone/>
                <wp:docPr id="36" name="Rectangle 36"/>
                <wp:cNvGraphicFramePr/>
                <a:graphic xmlns:a="http://schemas.openxmlformats.org/drawingml/2006/main">
                  <a:graphicData uri="http://schemas.microsoft.com/office/word/2010/wordprocessingShape">
                    <wps:wsp>
                      <wps:cNvSpPr/>
                      <wps:spPr>
                        <a:xfrm>
                          <a:off x="0" y="0"/>
                          <a:ext cx="163068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2334C57"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14:paraId="35049CD1"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D62A5" id="Rectangle 36" o:spid="_x0000_s1028" style="position:absolute;margin-left:16.4pt;margin-top:446.45pt;width:128.4pt;height:4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" fillcolor="#dce6f2" strokecolor="#385d8a" strokeweight="2pt">
                <v:textbox>
                  <w:txbxContent>
                    <w:p w14:paraId="72334C57"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14:paraId="35049CD1"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6672" behindDoc="0" locked="0" layoutInCell="1" allowOverlap="1" wp14:anchorId="1F7FB66A" wp14:editId="0185C419">
                <wp:simplePos x="0" y="0"/>
                <wp:positionH relativeFrom="column">
                  <wp:posOffset>2183765</wp:posOffset>
                </wp:positionH>
                <wp:positionV relativeFrom="paragraph">
                  <wp:posOffset>5684520</wp:posOffset>
                </wp:positionV>
                <wp:extent cx="1645920" cy="607060"/>
                <wp:effectExtent l="0" t="0" r="11430" b="21590"/>
                <wp:wrapNone/>
                <wp:docPr id="37" name="Rectangle 37"/>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456CC64"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14:paraId="40EC0234"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FB66A" id="Rectangle 37" o:spid="_x0000_s1029" style="position:absolute;margin-left:171.95pt;margin-top:447.6pt;width:129.6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" fillcolor="#dce6f2" strokecolor="#385d8a" strokeweight="2pt">
                <v:textbox>
                  <w:txbxContent>
                    <w:p w14:paraId="7456CC64"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14:paraId="40EC0234"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7696" behindDoc="0" locked="0" layoutInCell="1" allowOverlap="1" wp14:anchorId="03C0A06B" wp14:editId="0FD6D83B">
                <wp:simplePos x="0" y="0"/>
                <wp:positionH relativeFrom="column">
                  <wp:posOffset>4187825</wp:posOffset>
                </wp:positionH>
                <wp:positionV relativeFrom="paragraph">
                  <wp:posOffset>5677535</wp:posOffset>
                </wp:positionV>
                <wp:extent cx="1675130" cy="607060"/>
                <wp:effectExtent l="0" t="0" r="20320" b="21590"/>
                <wp:wrapNone/>
                <wp:docPr id="38" name="Rectangle 38"/>
                <wp:cNvGraphicFramePr/>
                <a:graphic xmlns:a="http://schemas.openxmlformats.org/drawingml/2006/main">
                  <a:graphicData uri="http://schemas.microsoft.com/office/word/2010/wordprocessingShape">
                    <wps:wsp>
                      <wps:cNvSpPr/>
                      <wps:spPr>
                        <a:xfrm>
                          <a:off x="0" y="0"/>
                          <a:ext cx="167513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34D3D41C"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14:paraId="3D7D03B9"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0A06B" id="Rectangle 38" o:spid="_x0000_s1030" style="position:absolute;margin-left:329.75pt;margin-top:447.05pt;width:131.9pt;height: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" fillcolor="#dce6f2" strokecolor="#385d8a" strokeweight="2pt">
                <v:textbox>
                  <w:txbxContent>
                    <w:p w14:paraId="34D3D41C"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14:paraId="3D7D03B9"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1792" behindDoc="0" locked="0" layoutInCell="1" allowOverlap="1" wp14:anchorId="4032069D" wp14:editId="5A3491ED">
                <wp:simplePos x="0" y="0"/>
                <wp:positionH relativeFrom="column">
                  <wp:posOffset>4217035</wp:posOffset>
                </wp:positionH>
                <wp:positionV relativeFrom="paragraph">
                  <wp:posOffset>6817995</wp:posOffset>
                </wp:positionV>
                <wp:extent cx="1645920" cy="1148080"/>
                <wp:effectExtent l="0" t="0" r="11430" b="13970"/>
                <wp:wrapNone/>
                <wp:docPr id="43" name="Rectangle 43"/>
                <wp:cNvGraphicFramePr/>
                <a:graphic xmlns:a="http://schemas.openxmlformats.org/drawingml/2006/main">
                  <a:graphicData uri="http://schemas.microsoft.com/office/word/2010/wordprocessingShape">
                    <wps:wsp>
                      <wps:cNvSpPr/>
                      <wps:spPr>
                        <a:xfrm>
                          <a:off x="0" y="0"/>
                          <a:ext cx="1645920" cy="114808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DF98029"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Assessment and Intervention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2069D" id="Rectangle 43" o:spid="_x0000_s1031" style="position:absolute;margin-left:332.05pt;margin-top:536.85pt;width:129.6pt;height:9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" fillcolor="#dce6f2" strokecolor="#385d8a" strokeweight="2pt">
                <v:textbox>
                  <w:txbxContent>
                    <w:p w14:paraId="4DF98029"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Assessment and Intervention Team</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0768" behindDoc="0" locked="0" layoutInCell="1" allowOverlap="1" wp14:anchorId="2DCF1BCC" wp14:editId="7D6A2DC2">
                <wp:simplePos x="0" y="0"/>
                <wp:positionH relativeFrom="column">
                  <wp:posOffset>4948555</wp:posOffset>
                </wp:positionH>
                <wp:positionV relativeFrom="paragraph">
                  <wp:posOffset>6284595</wp:posOffset>
                </wp:positionV>
                <wp:extent cx="255905" cy="533400"/>
                <wp:effectExtent l="19050" t="0" r="10795" b="38100"/>
                <wp:wrapNone/>
                <wp:docPr id="42" name="Down Arrow 42"/>
                <wp:cNvGraphicFramePr/>
                <a:graphic xmlns:a="http://schemas.openxmlformats.org/drawingml/2006/main">
                  <a:graphicData uri="http://schemas.microsoft.com/office/word/2010/wordprocessingShape">
                    <wps:wsp>
                      <wps:cNvSpPr/>
                      <wps:spPr>
                        <a:xfrm>
                          <a:off x="0" y="0"/>
                          <a:ext cx="255905" cy="53340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DBBDA" id="Down Arrow 42" o:spid="_x0000_s1026" type="#_x0000_t67" style="position:absolute;margin-left:389.65pt;margin-top:494.85pt;width:20.1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" adj="1641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8720" behindDoc="0" locked="0" layoutInCell="1" allowOverlap="1" wp14:anchorId="6D6A64B5" wp14:editId="25A67010">
                <wp:simplePos x="0" y="0"/>
                <wp:positionH relativeFrom="column">
                  <wp:posOffset>2870835</wp:posOffset>
                </wp:positionH>
                <wp:positionV relativeFrom="paragraph">
                  <wp:posOffset>6291580</wp:posOffset>
                </wp:positionV>
                <wp:extent cx="255905" cy="525780"/>
                <wp:effectExtent l="19050" t="0" r="10795" b="45720"/>
                <wp:wrapNone/>
                <wp:docPr id="40" name="Down Arrow 40"/>
                <wp:cNvGraphicFramePr/>
                <a:graphic xmlns:a="http://schemas.openxmlformats.org/drawingml/2006/main">
                  <a:graphicData uri="http://schemas.microsoft.com/office/word/2010/wordprocessingShape">
                    <wps:wsp>
                      <wps:cNvSpPr/>
                      <wps:spPr>
                        <a:xfrm>
                          <a:off x="0" y="0"/>
                          <a:ext cx="255905" cy="52578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147DE" id="Down Arrow 40" o:spid="_x0000_s1026" type="#_x0000_t67" style="position:absolute;margin-left:226.05pt;margin-top:495.4pt;width:20.15pt;height:4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" adj="1634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1552" behindDoc="0" locked="0" layoutInCell="1" allowOverlap="1" wp14:anchorId="7D25D679" wp14:editId="2FA1D6CB">
                <wp:simplePos x="0" y="0"/>
                <wp:positionH relativeFrom="column">
                  <wp:posOffset>450850</wp:posOffset>
                </wp:positionH>
                <wp:positionV relativeFrom="paragraph">
                  <wp:posOffset>4544060</wp:posOffset>
                </wp:positionV>
                <wp:extent cx="5170805" cy="607060"/>
                <wp:effectExtent l="0" t="0" r="10795" b="21590"/>
                <wp:wrapNone/>
                <wp:docPr id="31" name="Rectangle 31"/>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FB5AB7F"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5D679" id="Rectangle 31" o:spid="_x0000_s1032" style="position:absolute;margin-left:35.5pt;margin-top:357.8pt;width:407.15pt;height: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" fillcolor="#dce6f2" strokecolor="#385d8a" strokeweight="2pt">
                <v:textbox>
                  <w:txbxContent>
                    <w:p w14:paraId="2FB5AB7F"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9504" behindDoc="0" locked="0" layoutInCell="1" allowOverlap="1" wp14:anchorId="6EBA06E1" wp14:editId="71A6DD79">
                <wp:simplePos x="0" y="0"/>
                <wp:positionH relativeFrom="column">
                  <wp:posOffset>1797050</wp:posOffset>
                </wp:positionH>
                <wp:positionV relativeFrom="paragraph">
                  <wp:posOffset>4017645</wp:posOffset>
                </wp:positionV>
                <wp:extent cx="255905" cy="526415"/>
                <wp:effectExtent l="19050" t="0" r="10795" b="45085"/>
                <wp:wrapNone/>
                <wp:docPr id="29" name="Down Arrow 29"/>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13DD8" id="Down Arrow 29" o:spid="_x0000_s1026" type="#_x0000_t67" style="position:absolute;margin-left:141.5pt;margin-top:316.35pt;width:20.15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0528" behindDoc="0" locked="0" layoutInCell="1" allowOverlap="1" wp14:anchorId="298B4EFD" wp14:editId="60620644">
                <wp:simplePos x="0" y="0"/>
                <wp:positionH relativeFrom="column">
                  <wp:posOffset>4423410</wp:posOffset>
                </wp:positionH>
                <wp:positionV relativeFrom="paragraph">
                  <wp:posOffset>4017645</wp:posOffset>
                </wp:positionV>
                <wp:extent cx="255905" cy="526415"/>
                <wp:effectExtent l="19050" t="0" r="10795" b="45085"/>
                <wp:wrapNone/>
                <wp:docPr id="30" name="Down Arrow 30"/>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10020" id="Down Arrow 30" o:spid="_x0000_s1026" type="#_x0000_t67" style="position:absolute;margin-left:348.3pt;margin-top:316.35pt;width:20.15pt;height:4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4384" behindDoc="0" locked="0" layoutInCell="1" allowOverlap="1" wp14:anchorId="2B974E0C" wp14:editId="6699F90D">
                <wp:simplePos x="0" y="0"/>
                <wp:positionH relativeFrom="column">
                  <wp:posOffset>457835</wp:posOffset>
                </wp:positionH>
                <wp:positionV relativeFrom="paragraph">
                  <wp:posOffset>2304415</wp:posOffset>
                </wp:positionV>
                <wp:extent cx="2947670" cy="607060"/>
                <wp:effectExtent l="0" t="0" r="24130" b="21590"/>
                <wp:wrapNone/>
                <wp:docPr id="24" name="Rectangle 24"/>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73274FB" w14:textId="77777777" w:rsidR="00E7427B" w:rsidRPr="002A2CDE" w:rsidRDefault="00E7427B" w:rsidP="00EA5A0D">
                            <w:pPr>
                              <w:jc w:val="center"/>
                              <w:rPr>
                                <w:rFonts w:ascii="Gill Sans MT" w:hAnsi="Gill Sans MT"/>
                                <w:b/>
                                <w:color w:val="244061" w:themeColor="accent1" w:themeShade="80"/>
                              </w:rPr>
                            </w:pPr>
                            <w:proofErr w:type="gramStart"/>
                            <w:r>
                              <w:rPr>
                                <w:rFonts w:ascii="Gill Sans MT" w:hAnsi="Gill Sans MT"/>
                                <w:b/>
                                <w:color w:val="244061" w:themeColor="accent1" w:themeShade="80"/>
                              </w:rPr>
                              <w:t>Telephone call/ Email/ Online Request for Services Form into the Integrated Front Door (IFD).</w:t>
                            </w:r>
                            <w:proofErr w:type="gramEnd"/>
                            <w:r>
                              <w:rPr>
                                <w:rFonts w:ascii="Gill Sans MT" w:hAnsi="Gill Sans MT"/>
                                <w:b/>
                                <w:color w:val="244061" w:themeColor="accent1" w:themeShade="80"/>
                              </w:rPr>
                              <w:t xml:space="preserve"> All contacts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74E0C" id="Rectangle 24" o:spid="_x0000_s1033" style="position:absolute;margin-left:36.05pt;margin-top:181.45pt;width:232.1pt;height:4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" fillcolor="#dce6f2" strokecolor="#385d8a" strokeweight="2pt">
                <v:textbox>
                  <w:txbxContent>
                    <w:p w14:paraId="573274F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Telephone call/ Email/ Online Request for Services Form into the Integrated Front Door (IFD). All contacts recorded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0288" behindDoc="0" locked="0" layoutInCell="1" allowOverlap="1" wp14:anchorId="3BF447A2" wp14:editId="256CD883">
                <wp:simplePos x="0" y="0"/>
                <wp:positionH relativeFrom="column">
                  <wp:posOffset>478155</wp:posOffset>
                </wp:positionH>
                <wp:positionV relativeFrom="paragraph">
                  <wp:posOffset>1162685</wp:posOffset>
                </wp:positionV>
                <wp:extent cx="2947670" cy="607060"/>
                <wp:effectExtent l="0" t="0" r="24130" b="21590"/>
                <wp:wrapNone/>
                <wp:docPr id="18" name="Rectangle 18"/>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3BF7CAB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447A2" id="Rectangle 18" o:spid="_x0000_s1034" style="position:absolute;margin-left:37.65pt;margin-top:91.55pt;width:232.1pt;height:47.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" fillcolor="#dce6f2" strokecolor="#385d8a" strokeweight="2pt">
                <v:textbox>
                  <w:txbxContent>
                    <w:p w14:paraId="3BF7CAB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3360" behindDoc="0" locked="0" layoutInCell="1" allowOverlap="1" wp14:anchorId="5BBAD814" wp14:editId="2A0063D7">
                <wp:simplePos x="0" y="0"/>
                <wp:positionH relativeFrom="column">
                  <wp:posOffset>3449955</wp:posOffset>
                </wp:positionH>
                <wp:positionV relativeFrom="paragraph">
                  <wp:posOffset>1316990</wp:posOffset>
                </wp:positionV>
                <wp:extent cx="255905" cy="299720"/>
                <wp:effectExtent l="0" t="21907" r="46037" b="46038"/>
                <wp:wrapNone/>
                <wp:docPr id="22" name="Down Arrow 22"/>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ED20D" id="Down Arrow 22" o:spid="_x0000_s1026" type="#_x0000_t67" style="position:absolute;margin-left:271.65pt;margin-top:103.7pt;width:20.15pt;height:2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59264" behindDoc="0" locked="0" layoutInCell="1" allowOverlap="1" wp14:anchorId="6C02EA26" wp14:editId="46DD92BD">
                <wp:simplePos x="0" y="0"/>
                <wp:positionH relativeFrom="column">
                  <wp:posOffset>1832610</wp:posOffset>
                </wp:positionH>
                <wp:positionV relativeFrom="paragraph">
                  <wp:posOffset>599440</wp:posOffset>
                </wp:positionV>
                <wp:extent cx="255905" cy="560705"/>
                <wp:effectExtent l="19050" t="0" r="10795" b="29845"/>
                <wp:wrapNone/>
                <wp:docPr id="11" name="Down Arrow 11"/>
                <wp:cNvGraphicFramePr/>
                <a:graphic xmlns:a="http://schemas.openxmlformats.org/drawingml/2006/main">
                  <a:graphicData uri="http://schemas.microsoft.com/office/word/2010/wordprocessingShape">
                    <wps:wsp>
                      <wps:cNvSpPr/>
                      <wps:spPr>
                        <a:xfrm>
                          <a:off x="0" y="0"/>
                          <a:ext cx="255905" cy="5607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0AAD8" id="Down Arrow 11" o:spid="_x0000_s1026" type="#_x0000_t67" style="position:absolute;margin-left:144.3pt;margin-top:47.2pt;width:20.1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" adj="1667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2816" behindDoc="0" locked="0" layoutInCell="1" allowOverlap="1" wp14:anchorId="3D533BE5" wp14:editId="3D2D94DC">
                <wp:simplePos x="0" y="0"/>
                <wp:positionH relativeFrom="column">
                  <wp:posOffset>4584065</wp:posOffset>
                </wp:positionH>
                <wp:positionV relativeFrom="paragraph">
                  <wp:posOffset>1770380</wp:posOffset>
                </wp:positionV>
                <wp:extent cx="255905" cy="299720"/>
                <wp:effectExtent l="19050" t="0" r="10795" b="43180"/>
                <wp:wrapNone/>
                <wp:docPr id="44" name="Down Arrow 44"/>
                <wp:cNvGraphicFramePr/>
                <a:graphic xmlns:a="http://schemas.openxmlformats.org/drawingml/2006/main">
                  <a:graphicData uri="http://schemas.microsoft.com/office/word/2010/wordprocessingShape">
                    <wps:wsp>
                      <wps:cNvSpPr/>
                      <wps:spPr>
                        <a:xfrm>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E2914" id="Down Arrow 44" o:spid="_x0000_s1026" type="#_x0000_t67" style="position:absolute;margin-left:360.95pt;margin-top:139.4pt;width:20.15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4864" behindDoc="0" locked="0" layoutInCell="1" allowOverlap="1" wp14:anchorId="18B49F81" wp14:editId="6457DAB3">
                <wp:simplePos x="0" y="0"/>
                <wp:positionH relativeFrom="column">
                  <wp:posOffset>281940</wp:posOffset>
                </wp:positionH>
                <wp:positionV relativeFrom="paragraph">
                  <wp:posOffset>7733030</wp:posOffset>
                </wp:positionV>
                <wp:extent cx="3424555" cy="607060"/>
                <wp:effectExtent l="0" t="0" r="23495" b="21590"/>
                <wp:wrapNone/>
                <wp:docPr id="46" name="Rectangle 46"/>
                <wp:cNvGraphicFramePr/>
                <a:graphic xmlns:a="http://schemas.openxmlformats.org/drawingml/2006/main">
                  <a:graphicData uri="http://schemas.microsoft.com/office/word/2010/wordprocessingShape">
                    <wps:wsp>
                      <wps:cNvSpPr/>
                      <wps:spPr>
                        <a:xfrm>
                          <a:off x="0" y="0"/>
                          <a:ext cx="3424555" cy="607060"/>
                        </a:xfrm>
                        <a:prstGeom prst="rect">
                          <a:avLst/>
                        </a:prstGeom>
                        <a:solidFill>
                          <a:srgbClr val="FF0000">
                            <a:alpha val="40000"/>
                          </a:srgbClr>
                        </a:solidFill>
                        <a:ln w="25400" cap="flat" cmpd="sng" algn="ctr">
                          <a:solidFill>
                            <a:srgbClr val="C00000"/>
                          </a:solidFill>
                          <a:prstDash val="solid"/>
                        </a:ln>
                        <a:effectLst/>
                      </wps:spPr>
                      <wps:txbx>
                        <w:txbxContent>
                          <w:p w14:paraId="47038CA2" w14:textId="77777777" w:rsidR="00E7427B" w:rsidRPr="009C277F" w:rsidRDefault="00E7427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49F81" id="Rectangle 46" o:spid="_x0000_s1035" style="position:absolute;margin-left:22.2pt;margin-top:608.9pt;width:269.65pt;height:4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" fillcolor="red" strokecolor="#c00000" strokeweight="2pt">
                <v:fill opacity="26214f"/>
                <v:textbox>
                  <w:txbxContent>
                    <w:p w14:paraId="47038CA2" w14:textId="77777777" w:rsidR="00E7427B" w:rsidRPr="009C277F" w:rsidRDefault="00E7427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5888" behindDoc="0" locked="0" layoutInCell="1" allowOverlap="1" wp14:anchorId="196DDFC5" wp14:editId="272E3AC5">
                <wp:simplePos x="0" y="0"/>
                <wp:positionH relativeFrom="column">
                  <wp:posOffset>3730625</wp:posOffset>
                </wp:positionH>
                <wp:positionV relativeFrom="paragraph">
                  <wp:posOffset>1151255</wp:posOffset>
                </wp:positionV>
                <wp:extent cx="1897380" cy="607060"/>
                <wp:effectExtent l="0" t="0" r="26670" b="21590"/>
                <wp:wrapNone/>
                <wp:docPr id="4" name="Rectangle 4"/>
                <wp:cNvGraphicFramePr/>
                <a:graphic xmlns:a="http://schemas.openxmlformats.org/drawingml/2006/main">
                  <a:graphicData uri="http://schemas.microsoft.com/office/word/2010/wordprocessingShape">
                    <wps:wsp>
                      <wps:cNvSpPr/>
                      <wps:spPr>
                        <a:xfrm>
                          <a:off x="0" y="0"/>
                          <a:ext cx="1897380" cy="607060"/>
                        </a:xfrm>
                        <a:prstGeom prst="rect">
                          <a:avLst/>
                        </a:prstGeom>
                        <a:solidFill>
                          <a:srgbClr val="FF0000">
                            <a:alpha val="40000"/>
                          </a:srgbClr>
                        </a:solidFill>
                        <a:ln w="25400" cap="flat" cmpd="sng" algn="ctr">
                          <a:solidFill>
                            <a:srgbClr val="C00000"/>
                          </a:solidFill>
                          <a:prstDash val="solid"/>
                        </a:ln>
                        <a:effectLst/>
                      </wps:spPr>
                      <wps:txbx>
                        <w:txbxContent>
                          <w:p w14:paraId="50C20A5E" w14:textId="77777777" w:rsidR="00E7427B" w:rsidRPr="002A2CDE" w:rsidRDefault="00E7427B" w:rsidP="008D7CEA">
                            <w:pPr>
                              <w:shd w:val="clear" w:color="auto" w:fill="FFFFFF" w:themeFill="background1"/>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14:paraId="3F148733" w14:textId="77777777" w:rsidR="00E7427B" w:rsidRPr="009C277F" w:rsidRDefault="00E7427B" w:rsidP="00EA5A0D">
                            <w:pPr>
                              <w:jc w:val="center"/>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6" style="position:absolute;margin-left:293.75pt;margin-top:90.65pt;width:149.4pt;height:4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" fillcolor="red" strokecolor="#c00000" strokeweight="2pt">
                <v:fill opacity="26214f"/>
                <v:textbox>
                  <w:txbxContent>
                    <w:p w14:paraId="50C20A5E" w14:textId="77777777" w:rsidR="00E7427B" w:rsidRPr="002A2CDE" w:rsidRDefault="00E7427B" w:rsidP="008D7CEA">
                      <w:pPr>
                        <w:shd w:val="clear" w:color="auto" w:fill="FFFFFF" w:themeFill="background1"/>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14:paraId="3F148733" w14:textId="77777777" w:rsidR="00E7427B" w:rsidRPr="009C277F" w:rsidRDefault="00E7427B" w:rsidP="00EA5A0D">
                      <w:pPr>
                        <w:jc w:val="center"/>
                        <w:rPr>
                          <w:rFonts w:ascii="Gill Sans MT" w:hAnsi="Gill Sans MT"/>
                          <w:b/>
                        </w:rPr>
                      </w:pP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9744" behindDoc="0" locked="0" layoutInCell="1" allowOverlap="1" wp14:anchorId="339165DE" wp14:editId="6BFDC85E">
                <wp:simplePos x="0" y="0"/>
                <wp:positionH relativeFrom="column">
                  <wp:posOffset>2183130</wp:posOffset>
                </wp:positionH>
                <wp:positionV relativeFrom="paragraph">
                  <wp:posOffset>6816090</wp:posOffset>
                </wp:positionV>
                <wp:extent cx="1645920" cy="607060"/>
                <wp:effectExtent l="0" t="0" r="11430" b="21590"/>
                <wp:wrapNone/>
                <wp:docPr id="41" name="Rectangle 41"/>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1EA654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Early Help/ Community 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9165DE" id="Rectangle 41" o:spid="_x0000_s1037" style="position:absolute;margin-left:171.9pt;margin-top:536.7pt;width:129.6pt;height:4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" fillcolor="#dce6f2" strokecolor="#385d8a" strokeweight="2pt">
                <v:textbox>
                  <w:txbxContent>
                    <w:p w14:paraId="61EA654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Early Help/ Community Matters</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1312" behindDoc="0" locked="0" layoutInCell="1" allowOverlap="1" wp14:anchorId="01FCAC5F" wp14:editId="556D737B">
                <wp:simplePos x="0" y="0"/>
                <wp:positionH relativeFrom="column">
                  <wp:posOffset>485140</wp:posOffset>
                </wp:positionH>
                <wp:positionV relativeFrom="paragraph">
                  <wp:posOffset>153670</wp:posOffset>
                </wp:positionV>
                <wp:extent cx="2947670" cy="445770"/>
                <wp:effectExtent l="0" t="0" r="24130" b="11430"/>
                <wp:wrapNone/>
                <wp:docPr id="20" name="Rectangle 20"/>
                <wp:cNvGraphicFramePr/>
                <a:graphic xmlns:a="http://schemas.openxmlformats.org/drawingml/2006/main">
                  <a:graphicData uri="http://schemas.microsoft.com/office/word/2010/wordprocessingShape">
                    <wps:wsp>
                      <wps:cNvSpPr/>
                      <wps:spPr>
                        <a:xfrm>
                          <a:off x="0" y="0"/>
                          <a:ext cx="2947670" cy="44577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283241E" w14:textId="77777777" w:rsidR="00E7427B" w:rsidRPr="00951050" w:rsidRDefault="00E7427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CAC5F" id="Rectangle 20" o:spid="_x0000_s1038" style="position:absolute;margin-left:38.2pt;margin-top:12.1pt;width:232.1pt;height:3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" fillcolor="#dce6f2" strokecolor="#385d8a" strokeweight="2pt">
                <v:textbox>
                  <w:txbxContent>
                    <w:p w14:paraId="2283241E" w14:textId="77777777" w:rsidR="00E7427B" w:rsidRPr="00951050" w:rsidRDefault="00E7427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v:textbox>
              </v:rect>
            </w:pict>
          </mc:Fallback>
        </mc:AlternateContent>
      </w:r>
    </w:p>
    <w:p w14:paraId="1A83A41F" w14:textId="77777777" w:rsidR="00EA5A0D" w:rsidRPr="00EA5A0D" w:rsidRDefault="00EA5A0D" w:rsidP="00EA5A0D">
      <w:pPr>
        <w:tabs>
          <w:tab w:val="left" w:pos="1103"/>
        </w:tabs>
        <w:rPr>
          <w:rFonts w:ascii="Calibri" w:eastAsia="Calibri" w:hAnsi="Calibri" w:cs="Arial"/>
          <w:b/>
          <w:sz w:val="28"/>
        </w:rPr>
      </w:pPr>
    </w:p>
    <w:p w14:paraId="473BF1C2" w14:textId="77777777" w:rsidR="00EA5A0D" w:rsidRPr="00EA5A0D" w:rsidRDefault="00EA5A0D" w:rsidP="00EA5A0D">
      <w:pPr>
        <w:tabs>
          <w:tab w:val="left" w:pos="1103"/>
        </w:tabs>
        <w:rPr>
          <w:rFonts w:ascii="Calibri" w:eastAsia="Calibri" w:hAnsi="Calibri" w:cs="Arial"/>
          <w:b/>
          <w:sz w:val="28"/>
        </w:rPr>
      </w:pPr>
    </w:p>
    <w:p w14:paraId="61B677AA" w14:textId="77777777" w:rsidR="00EA5A0D" w:rsidRPr="00EA5A0D" w:rsidRDefault="00EA5A0D" w:rsidP="00EA5A0D">
      <w:pPr>
        <w:tabs>
          <w:tab w:val="left" w:pos="1103"/>
        </w:tabs>
        <w:rPr>
          <w:rFonts w:ascii="Calibri" w:eastAsia="Calibri" w:hAnsi="Calibri" w:cs="Arial"/>
          <w:b/>
          <w:sz w:val="28"/>
        </w:rPr>
      </w:pPr>
    </w:p>
    <w:p w14:paraId="3019ACF2" w14:textId="77777777" w:rsidR="00EA5A0D" w:rsidRPr="008D7CEA" w:rsidRDefault="00EA5A0D" w:rsidP="00EA5A0D">
      <w:pPr>
        <w:tabs>
          <w:tab w:val="left" w:pos="1103"/>
        </w:tabs>
        <w:rPr>
          <w:rFonts w:ascii="Calibri" w:eastAsia="Calibri" w:hAnsi="Calibri" w:cs="Arial"/>
          <w:b/>
          <w:sz w:val="28"/>
        </w:rPr>
      </w:pPr>
      <w:r w:rsidRPr="008D7CEA">
        <w:rPr>
          <w:rFonts w:ascii="Calibri" w:eastAsia="Calibri" w:hAnsi="Calibri" w:cs="Arial"/>
          <w:b/>
          <w:noProof/>
          <w:sz w:val="28"/>
          <w:lang w:eastAsia="en-GB"/>
        </w:rPr>
        <mc:AlternateContent>
          <mc:Choice Requires="wps">
            <w:drawing>
              <wp:anchor distT="0" distB="0" distL="114300" distR="114300" simplePos="0" relativeHeight="251686912" behindDoc="0" locked="0" layoutInCell="1" allowOverlap="1" wp14:anchorId="62F40DA6" wp14:editId="47BC9396">
                <wp:simplePos x="0" y="0"/>
                <wp:positionH relativeFrom="column">
                  <wp:posOffset>283869</wp:posOffset>
                </wp:positionH>
                <wp:positionV relativeFrom="paragraph">
                  <wp:posOffset>7919588</wp:posOffset>
                </wp:positionV>
                <wp:extent cx="5170805" cy="607060"/>
                <wp:effectExtent l="0" t="0" r="10795" b="21590"/>
                <wp:wrapNone/>
                <wp:docPr id="5" name="Rectangle 5"/>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alpha val="0"/>
                          </a:srgbClr>
                        </a:solidFill>
                        <a:ln w="25400" cap="flat" cmpd="sng" algn="ctr">
                          <a:solidFill>
                            <a:srgbClr val="4F81BD">
                              <a:shade val="50000"/>
                            </a:srgbClr>
                          </a:solidFill>
                          <a:prstDash val="solid"/>
                        </a:ln>
                        <a:effectLst/>
                      </wps:spPr>
                      <wps:txbx>
                        <w:txbxContent>
                          <w:p w14:paraId="443AA395" w14:textId="77777777" w:rsidR="00E7427B" w:rsidRDefault="00E7427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14:paraId="18A25F20" w14:textId="77777777" w:rsidR="00E7427B" w:rsidRPr="009C277F" w:rsidRDefault="008D7CEA" w:rsidP="00EA5A0D">
                            <w:pPr>
                              <w:jc w:val="center"/>
                              <w:rPr>
                                <w:rFonts w:ascii="Gill Sans MT" w:hAnsi="Gill Sans MT"/>
                                <w:b/>
                                <w:color w:val="244061" w:themeColor="accent1" w:themeShade="80"/>
                                <w:szCs w:val="24"/>
                              </w:rPr>
                            </w:pPr>
                            <w:hyperlink r:id="rId33" w:history="1">
                              <w:r w:rsidR="00E7427B" w:rsidRPr="00951050">
                                <w:rPr>
                                  <w:rStyle w:val="Hyperlink"/>
                                  <w:rFonts w:ascii="Gill Sans MT" w:hAnsi="Gill Sans MT"/>
                                  <w:b/>
                                </w:rPr>
                                <w:t>https://www.wirralsafeguarding.co.uk/public/concerned-about-a-child/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40DA6" id="Rectangle 5" o:spid="_x0000_s1039" style="position:absolute;margin-left:22.35pt;margin-top:623.6pt;width:407.15pt;height:4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" fillcolor="#dce6f2" strokecolor="#385d8a" strokeweight="2pt">
                <v:fill opacity="0"/>
                <v:textbox>
                  <w:txbxContent>
                    <w:p w14:paraId="443AA395" w14:textId="77777777" w:rsidR="00E7427B" w:rsidRDefault="00E7427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14:paraId="18A25F20" w14:textId="77777777" w:rsidR="00E7427B" w:rsidRPr="009C277F" w:rsidRDefault="009363E2" w:rsidP="00EA5A0D">
                      <w:pPr>
                        <w:jc w:val="center"/>
                        <w:rPr>
                          <w:rFonts w:ascii="Gill Sans MT" w:hAnsi="Gill Sans MT"/>
                          <w:b/>
                          <w:color w:val="244061" w:themeColor="accent1" w:themeShade="80"/>
                          <w:szCs w:val="24"/>
                        </w:rPr>
                      </w:pPr>
                      <w:hyperlink r:id="rId34" w:history="1">
                        <w:r w:rsidR="00E7427B" w:rsidRPr="00951050">
                          <w:rPr>
                            <w:rStyle w:val="Hyperlink"/>
                            <w:rFonts w:ascii="Gill Sans MT" w:hAnsi="Gill Sans MT"/>
                            <w:b/>
                          </w:rPr>
                          <w:t>https://www.wirralsafeguarding.co.uk/public/concerned-about-a-child/</w:t>
                        </w:r>
                      </w:hyperlink>
                    </w:p>
                  </w:txbxContent>
                </v:textbox>
              </v:rect>
            </w:pict>
          </mc:Fallback>
        </mc:AlternateContent>
      </w:r>
    </w:p>
    <w:p w14:paraId="640C80E0" w14:textId="77777777" w:rsidR="006A74D9" w:rsidRDefault="00DF39A5" w:rsidP="00775795">
      <w:pPr>
        <w:tabs>
          <w:tab w:val="left" w:pos="1103"/>
        </w:tabs>
        <w:rPr>
          <w:rFonts w:ascii="Calibri" w:eastAsia="Calibri" w:hAnsi="Calibri" w:cs="Arial"/>
          <w:b/>
          <w:sz w:val="28"/>
        </w:rPr>
      </w:pPr>
      <w:r w:rsidRPr="008D7CEA">
        <w:rPr>
          <w:rFonts w:ascii="Calibri" w:eastAsia="Calibri" w:hAnsi="Calibri" w:cs="Arial"/>
          <w:b/>
          <w:noProof/>
          <w:sz w:val="28"/>
          <w:lang w:eastAsia="en-GB"/>
        </w:rPr>
        <mc:AlternateContent>
          <mc:Choice Requires="wps">
            <w:drawing>
              <wp:anchor distT="0" distB="0" distL="114300" distR="114300" simplePos="0" relativeHeight="251683840" behindDoc="0" locked="0" layoutInCell="1" allowOverlap="1" wp14:anchorId="2876CC1E" wp14:editId="70816094">
                <wp:simplePos x="0" y="0"/>
                <wp:positionH relativeFrom="column">
                  <wp:posOffset>3728720</wp:posOffset>
                </wp:positionH>
                <wp:positionV relativeFrom="paragraph">
                  <wp:posOffset>194310</wp:posOffset>
                </wp:positionV>
                <wp:extent cx="1923415" cy="834390"/>
                <wp:effectExtent l="0" t="0" r="19685" b="22860"/>
                <wp:wrapNone/>
                <wp:docPr id="45" name="Rectangle 45"/>
                <wp:cNvGraphicFramePr/>
                <a:graphic xmlns:a="http://schemas.openxmlformats.org/drawingml/2006/main">
                  <a:graphicData uri="http://schemas.microsoft.com/office/word/2010/wordprocessingShape">
                    <wps:wsp>
                      <wps:cNvSpPr/>
                      <wps:spPr>
                        <a:xfrm>
                          <a:off x="0" y="0"/>
                          <a:ext cx="1923415" cy="83439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574A81F"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6CC1E" id="Rectangle 45" o:spid="_x0000_s1040" style="position:absolute;margin-left:293.6pt;margin-top:15.3pt;width:151.45pt;height:6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" fillcolor="#dce6f2" strokecolor="#385d8a" strokeweight="2pt">
                <v:textbox>
                  <w:txbxContent>
                    <w:p w14:paraId="2574A81F"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v:textbox>
              </v:rect>
            </w:pict>
          </mc:Fallback>
        </mc:AlternateContent>
      </w:r>
    </w:p>
    <w:p w14:paraId="4EB8FDB9" w14:textId="77777777" w:rsidR="00EA5A0D" w:rsidRDefault="00EA5A0D" w:rsidP="00775795">
      <w:pPr>
        <w:tabs>
          <w:tab w:val="left" w:pos="1103"/>
        </w:tabs>
        <w:rPr>
          <w:rFonts w:ascii="Calibri" w:eastAsia="Calibri" w:hAnsi="Calibri" w:cs="Arial"/>
          <w:b/>
          <w:sz w:val="28"/>
        </w:rPr>
      </w:pPr>
    </w:p>
    <w:p w14:paraId="29EA6EB6" w14:textId="77777777" w:rsidR="00EA5A0D" w:rsidRDefault="00EA5A0D" w:rsidP="00775795">
      <w:pPr>
        <w:tabs>
          <w:tab w:val="left" w:pos="1103"/>
        </w:tabs>
        <w:rPr>
          <w:rFonts w:ascii="Calibri" w:eastAsia="Calibri" w:hAnsi="Calibri" w:cs="Arial"/>
          <w:b/>
          <w:sz w:val="28"/>
        </w:rPr>
      </w:pPr>
    </w:p>
    <w:p w14:paraId="21A6010E" w14:textId="77777777" w:rsidR="00EA5A0D" w:rsidRDefault="00EA5A0D" w:rsidP="00775795">
      <w:pPr>
        <w:tabs>
          <w:tab w:val="left" w:pos="1103"/>
        </w:tabs>
        <w:rPr>
          <w:rFonts w:ascii="Calibri" w:eastAsia="Calibri" w:hAnsi="Calibri" w:cs="Arial"/>
          <w:b/>
          <w:sz w:val="28"/>
        </w:rPr>
      </w:pPr>
    </w:p>
    <w:p w14:paraId="78832DC1" w14:textId="77777777" w:rsidR="00EA5A0D" w:rsidRDefault="00EA5A0D" w:rsidP="00775795">
      <w:pPr>
        <w:tabs>
          <w:tab w:val="left" w:pos="1103"/>
        </w:tabs>
        <w:rPr>
          <w:rFonts w:ascii="Calibri" w:eastAsia="Calibri" w:hAnsi="Calibri" w:cs="Arial"/>
          <w:b/>
          <w:sz w:val="28"/>
        </w:rPr>
      </w:pPr>
    </w:p>
    <w:p w14:paraId="5B7F43BE" w14:textId="77777777" w:rsidR="00EA5A0D" w:rsidRDefault="00EA5A0D" w:rsidP="00775795">
      <w:pPr>
        <w:tabs>
          <w:tab w:val="left" w:pos="1103"/>
        </w:tabs>
        <w:rPr>
          <w:rFonts w:ascii="Calibri" w:eastAsia="Calibri" w:hAnsi="Calibri" w:cs="Arial"/>
          <w:b/>
          <w:sz w:val="28"/>
        </w:rPr>
      </w:pPr>
    </w:p>
    <w:p w14:paraId="3C56A8F7" w14:textId="77777777" w:rsidR="00EA5A0D" w:rsidRDefault="00EA5A0D" w:rsidP="00775795">
      <w:pPr>
        <w:tabs>
          <w:tab w:val="left" w:pos="1103"/>
        </w:tabs>
        <w:rPr>
          <w:rFonts w:ascii="Calibri" w:eastAsia="Calibri" w:hAnsi="Calibri" w:cs="Arial"/>
          <w:b/>
          <w:sz w:val="28"/>
        </w:rPr>
      </w:pPr>
    </w:p>
    <w:p w14:paraId="639CD682" w14:textId="77777777" w:rsidR="00EA5A0D" w:rsidRDefault="00EA5A0D" w:rsidP="00775795">
      <w:pPr>
        <w:tabs>
          <w:tab w:val="left" w:pos="1103"/>
        </w:tabs>
        <w:rPr>
          <w:rFonts w:ascii="Calibri" w:eastAsia="Calibri" w:hAnsi="Calibri" w:cs="Arial"/>
          <w:b/>
          <w:sz w:val="28"/>
        </w:rPr>
      </w:pPr>
    </w:p>
    <w:p w14:paraId="12DE1DB5" w14:textId="77777777" w:rsidR="00EA5A0D" w:rsidRDefault="00EA5A0D" w:rsidP="00775795">
      <w:pPr>
        <w:tabs>
          <w:tab w:val="left" w:pos="1103"/>
        </w:tabs>
        <w:rPr>
          <w:rFonts w:ascii="Calibri" w:eastAsia="Calibri" w:hAnsi="Calibri" w:cs="Arial"/>
          <w:b/>
          <w:sz w:val="28"/>
        </w:rPr>
      </w:pPr>
    </w:p>
    <w:p w14:paraId="6E26727B" w14:textId="77777777" w:rsidR="00EA5A0D" w:rsidRDefault="00EA5A0D" w:rsidP="00775795">
      <w:pPr>
        <w:tabs>
          <w:tab w:val="left" w:pos="1103"/>
        </w:tabs>
        <w:rPr>
          <w:rFonts w:ascii="Calibri" w:eastAsia="Calibri" w:hAnsi="Calibri" w:cs="Arial"/>
          <w:b/>
          <w:sz w:val="28"/>
        </w:rPr>
      </w:pPr>
    </w:p>
    <w:p w14:paraId="5402CEB2" w14:textId="77777777" w:rsidR="00EA5A0D" w:rsidRDefault="00EA5A0D" w:rsidP="00775795">
      <w:pPr>
        <w:tabs>
          <w:tab w:val="left" w:pos="1103"/>
        </w:tabs>
        <w:rPr>
          <w:rFonts w:ascii="Calibri" w:eastAsia="Calibri" w:hAnsi="Calibri" w:cs="Arial"/>
          <w:b/>
          <w:sz w:val="28"/>
        </w:rPr>
      </w:pPr>
    </w:p>
    <w:p w14:paraId="0AC05FCE" w14:textId="77777777" w:rsidR="00EA5A0D" w:rsidRDefault="00EA5A0D" w:rsidP="00775795">
      <w:pPr>
        <w:tabs>
          <w:tab w:val="left" w:pos="1103"/>
        </w:tabs>
        <w:rPr>
          <w:rFonts w:ascii="Calibri" w:eastAsia="Calibri" w:hAnsi="Calibri" w:cs="Arial"/>
          <w:b/>
          <w:sz w:val="28"/>
        </w:rPr>
      </w:pPr>
    </w:p>
    <w:p w14:paraId="11280CD9" w14:textId="77777777" w:rsidR="00EA5A0D" w:rsidRDefault="00EA5A0D" w:rsidP="00775795">
      <w:pPr>
        <w:tabs>
          <w:tab w:val="left" w:pos="1103"/>
        </w:tabs>
        <w:rPr>
          <w:rFonts w:ascii="Calibri" w:eastAsia="Calibri" w:hAnsi="Calibri" w:cs="Arial"/>
          <w:b/>
          <w:sz w:val="28"/>
        </w:rPr>
      </w:pPr>
    </w:p>
    <w:p w14:paraId="48819E59" w14:textId="77777777" w:rsidR="00EA5A0D" w:rsidRDefault="00EA5A0D" w:rsidP="00775795">
      <w:pPr>
        <w:tabs>
          <w:tab w:val="left" w:pos="1103"/>
        </w:tabs>
        <w:rPr>
          <w:rFonts w:ascii="Calibri" w:eastAsia="Calibri" w:hAnsi="Calibri" w:cs="Arial"/>
          <w:b/>
          <w:sz w:val="28"/>
        </w:rPr>
      </w:pPr>
    </w:p>
    <w:p w14:paraId="58DCBF40" w14:textId="77777777" w:rsidR="00EA5A0D" w:rsidRDefault="00EA5A0D" w:rsidP="00775795">
      <w:pPr>
        <w:tabs>
          <w:tab w:val="left" w:pos="1103"/>
        </w:tabs>
        <w:rPr>
          <w:rFonts w:ascii="Calibri" w:eastAsia="Calibri" w:hAnsi="Calibri" w:cs="Arial"/>
          <w:b/>
          <w:sz w:val="28"/>
        </w:rPr>
      </w:pPr>
    </w:p>
    <w:p w14:paraId="27A1D451" w14:textId="77777777" w:rsidR="00EA5A0D" w:rsidRDefault="00EA5A0D" w:rsidP="00775795">
      <w:pPr>
        <w:tabs>
          <w:tab w:val="left" w:pos="1103"/>
        </w:tabs>
        <w:rPr>
          <w:rFonts w:ascii="Calibri" w:eastAsia="Calibri" w:hAnsi="Calibri" w:cs="Arial"/>
          <w:b/>
          <w:sz w:val="28"/>
        </w:rPr>
      </w:pPr>
      <w:r>
        <w:rPr>
          <w:rFonts w:ascii="Calibri" w:eastAsia="Calibri" w:hAnsi="Calibri" w:cs="Arial"/>
          <w:b/>
          <w:sz w:val="28"/>
        </w:rPr>
        <w:t xml:space="preserve">                                                                                                                            </w:t>
      </w:r>
    </w:p>
    <w:p w14:paraId="065AE7A5" w14:textId="77777777" w:rsidR="00EA5A0D" w:rsidRDefault="00EA5A0D" w:rsidP="00EA5A0D">
      <w:pPr>
        <w:tabs>
          <w:tab w:val="left" w:pos="1103"/>
        </w:tabs>
        <w:jc w:val="right"/>
        <w:rPr>
          <w:rFonts w:ascii="Calibri" w:eastAsia="Calibri" w:hAnsi="Calibri" w:cs="Arial"/>
          <w:b/>
          <w:sz w:val="28"/>
        </w:rPr>
      </w:pPr>
      <w:r w:rsidRPr="00EA5A0D">
        <w:rPr>
          <w:rFonts w:ascii="Calibri" w:eastAsia="Calibri" w:hAnsi="Calibri" w:cs="Arial"/>
          <w:b/>
          <w:sz w:val="20"/>
        </w:rPr>
        <w:t xml:space="preserve"> </w:t>
      </w:r>
    </w:p>
    <w:p w14:paraId="68754B9A" w14:textId="77777777" w:rsidR="00775795" w:rsidRPr="00775795"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Flowchart:</w:t>
      </w:r>
      <w:r w:rsidR="00775795" w:rsidRPr="00775795">
        <w:rPr>
          <w:rFonts w:ascii="Calibri" w:eastAsia="Calibri" w:hAnsi="Calibri" w:cs="Arial"/>
          <w:b/>
          <w:sz w:val="28"/>
        </w:rPr>
        <w:t xml:space="preserve"> Disclosure and Barring Service criminal record checks and barred list checks</w:t>
      </w:r>
    </w:p>
    <w:p w14:paraId="76E248A8" w14:textId="77777777" w:rsidR="00775795" w:rsidRPr="00775795" w:rsidRDefault="00775795" w:rsidP="00775795">
      <w:pPr>
        <w:tabs>
          <w:tab w:val="left" w:pos="1103"/>
        </w:tabs>
        <w:rPr>
          <w:rFonts w:ascii="Calibri" w:eastAsia="Calibri" w:hAnsi="Calibri" w:cs="Arial"/>
          <w:b/>
          <w:sz w:val="28"/>
        </w:rPr>
      </w:pPr>
      <w:bookmarkStart w:id="0" w:name="_GoBack"/>
      <w:r w:rsidRPr="00775795">
        <w:rPr>
          <w:rFonts w:ascii="Calibri" w:eastAsia="Calibri" w:hAnsi="Calibri" w:cs="Arial"/>
          <w:b/>
          <w:noProof/>
          <w:sz w:val="28"/>
          <w:lang w:eastAsia="en-GB"/>
        </w:rPr>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bookmarkEnd w:id="0"/>
    </w:p>
    <w:p w14:paraId="620A3C95" w14:textId="77777777" w:rsidR="007420F4" w:rsidRDefault="007420F4">
      <w:pPr>
        <w:sectPr w:rsidR="007420F4">
          <w:headerReference w:type="default" r:id="rId36"/>
          <w:footerReference w:type="default" r:id="rId37"/>
          <w:pgSz w:w="11906" w:h="16838"/>
          <w:pgMar w:top="1440" w:right="1440" w:bottom="1440" w:left="1440" w:header="708" w:footer="708" w:gutter="0"/>
          <w:cols w:space="708"/>
          <w:docGrid w:linePitch="360"/>
        </w:sectPr>
      </w:pPr>
    </w:p>
    <w:p w14:paraId="3DC2FB2B" w14:textId="77777777" w:rsidR="00CB3F80" w:rsidRDefault="00CB3F80">
      <w:r>
        <w:rPr>
          <w:noProof/>
          <w:lang w:eastAsia="en-GB"/>
        </w:rPr>
        <w:lastRenderedPageBreak/>
        <w:drawing>
          <wp:inline distT="0" distB="0" distL="0" distR="0" wp14:anchorId="4881C49E" wp14:editId="3560C3A1">
            <wp:extent cx="9029448" cy="597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261" t="16032" r="11342" b="15430"/>
                    <a:stretch/>
                  </pic:blipFill>
                  <pic:spPr bwMode="auto">
                    <a:xfrm>
                      <a:off x="0" y="0"/>
                      <a:ext cx="9044195" cy="5981929"/>
                    </a:xfrm>
                    <a:prstGeom prst="rect">
                      <a:avLst/>
                    </a:prstGeom>
                    <a:ln>
                      <a:noFill/>
                    </a:ln>
                    <a:extLst>
                      <a:ext uri="{53640926-AAD7-44D8-BBD7-CCE9431645EC}">
                        <a14:shadowObscured xmlns:a14="http://schemas.microsoft.com/office/drawing/2010/main"/>
                      </a:ext>
                    </a:extLst>
                  </pic:spPr>
                </pic:pic>
              </a:graphicData>
            </a:graphic>
          </wp:inline>
        </w:drawing>
      </w:r>
    </w:p>
    <w:p w14:paraId="7C2A6EB1" w14:textId="77777777" w:rsidR="000201A2" w:rsidRDefault="00B64254">
      <w:r>
        <w:rPr>
          <w:noProof/>
          <w:lang w:eastAsia="en-GB"/>
        </w:rPr>
        <w:lastRenderedPageBreak/>
        <w:drawing>
          <wp:inline distT="0" distB="0" distL="0" distR="0" wp14:anchorId="5C3DD659" wp14:editId="147CB636">
            <wp:extent cx="8675827" cy="5838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848" t="10622" r="2227" b="7014"/>
                    <a:stretch/>
                  </pic:blipFill>
                  <pic:spPr bwMode="auto">
                    <a:xfrm>
                      <a:off x="0" y="0"/>
                      <a:ext cx="8679409" cy="5841165"/>
                    </a:xfrm>
                    <a:prstGeom prst="rect">
                      <a:avLst/>
                    </a:prstGeom>
                    <a:ln>
                      <a:noFill/>
                    </a:ln>
                    <a:extLst>
                      <a:ext uri="{53640926-AAD7-44D8-BBD7-CCE9431645EC}">
                        <a14:shadowObscured xmlns:a14="http://schemas.microsoft.com/office/drawing/2010/main"/>
                      </a:ext>
                    </a:extLst>
                  </pic:spPr>
                </pic:pic>
              </a:graphicData>
            </a:graphic>
          </wp:inline>
        </w:drawing>
      </w:r>
    </w:p>
    <w:p w14:paraId="02E586D9" w14:textId="77777777" w:rsidR="00403C6B" w:rsidRDefault="00403C6B">
      <w:r>
        <w:rPr>
          <w:noProof/>
          <w:lang w:eastAsia="en-GB"/>
        </w:rPr>
        <w:lastRenderedPageBreak/>
        <w:drawing>
          <wp:inline distT="0" distB="0" distL="0" distR="0" wp14:anchorId="1402A281" wp14:editId="4420EFD4">
            <wp:extent cx="8829674" cy="573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687" t="10622" r="1883" b="6412"/>
                    <a:stretch/>
                  </pic:blipFill>
                  <pic:spPr bwMode="auto">
                    <a:xfrm>
                      <a:off x="0" y="0"/>
                      <a:ext cx="8834827" cy="5737396"/>
                    </a:xfrm>
                    <a:prstGeom prst="rect">
                      <a:avLst/>
                    </a:prstGeom>
                    <a:ln>
                      <a:noFill/>
                    </a:ln>
                    <a:extLst>
                      <a:ext uri="{53640926-AAD7-44D8-BBD7-CCE9431645EC}">
                        <a14:shadowObscured xmlns:a14="http://schemas.microsoft.com/office/drawing/2010/main"/>
                      </a:ext>
                    </a:extLst>
                  </pic:spPr>
                </pic:pic>
              </a:graphicData>
            </a:graphic>
          </wp:inline>
        </w:drawing>
      </w:r>
    </w:p>
    <w:p w14:paraId="3A72E0C4" w14:textId="77777777" w:rsidR="00434082" w:rsidRDefault="00CB3F80">
      <w:r>
        <w:rPr>
          <w:noProof/>
          <w:lang w:eastAsia="en-GB"/>
        </w:rPr>
        <w:lastRenderedPageBreak/>
        <w:drawing>
          <wp:inline distT="0" distB="0" distL="0" distR="0" wp14:anchorId="3E9D5E00" wp14:editId="0B3C649A">
            <wp:extent cx="8856345" cy="5961888"/>
            <wp:effectExtent l="0" t="0" r="190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88" t="11034" r="1724" b="6877"/>
                    <a:stretch/>
                  </pic:blipFill>
                  <pic:spPr bwMode="auto">
                    <a:xfrm>
                      <a:off x="0" y="0"/>
                      <a:ext cx="8863330" cy="5966590"/>
                    </a:xfrm>
                    <a:prstGeom prst="rect">
                      <a:avLst/>
                    </a:prstGeom>
                    <a:ln>
                      <a:noFill/>
                    </a:ln>
                    <a:extLst>
                      <a:ext uri="{53640926-AAD7-44D8-BBD7-CCE9431645EC}">
                        <a14:shadowObscured xmlns:a14="http://schemas.microsoft.com/office/drawing/2010/main"/>
                      </a:ext>
                    </a:extLst>
                  </pic:spPr>
                </pic:pic>
              </a:graphicData>
            </a:graphic>
          </wp:inline>
        </w:drawing>
      </w:r>
    </w:p>
    <w:p w14:paraId="64257FF1" w14:textId="77777777" w:rsidR="00403C6B" w:rsidRDefault="00403C6B">
      <w:r>
        <w:rPr>
          <w:noProof/>
          <w:lang w:eastAsia="en-GB"/>
        </w:rPr>
        <w:lastRenderedPageBreak/>
        <w:drawing>
          <wp:inline distT="0" distB="0" distL="0" distR="0" wp14:anchorId="4F0303CC" wp14:editId="41B58725">
            <wp:extent cx="8696325" cy="585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687" t="10422" r="1884" b="7214"/>
                    <a:stretch/>
                  </pic:blipFill>
                  <pic:spPr bwMode="auto">
                    <a:xfrm>
                      <a:off x="0" y="0"/>
                      <a:ext cx="8709795" cy="5866948"/>
                    </a:xfrm>
                    <a:prstGeom prst="rect">
                      <a:avLst/>
                    </a:prstGeom>
                    <a:ln>
                      <a:noFill/>
                    </a:ln>
                    <a:extLst>
                      <a:ext uri="{53640926-AAD7-44D8-BBD7-CCE9431645EC}">
                        <a14:shadowObscured xmlns:a14="http://schemas.microsoft.com/office/drawing/2010/main"/>
                      </a:ext>
                    </a:extLst>
                  </pic:spPr>
                </pic:pic>
              </a:graphicData>
            </a:graphic>
          </wp:inline>
        </w:drawing>
      </w:r>
    </w:p>
    <w:p w14:paraId="0DAA2F00" w14:textId="77777777" w:rsidR="003B154F" w:rsidRDefault="00CB3F80">
      <w:r w:rsidRPr="00CB3F80">
        <w:rPr>
          <w:noProof/>
          <w:lang w:eastAsia="en-GB"/>
        </w:rPr>
        <w:lastRenderedPageBreak/>
        <w:drawing>
          <wp:inline distT="0" distB="0" distL="0" distR="0" wp14:anchorId="6C0E6EB4" wp14:editId="00B9EE8C">
            <wp:extent cx="9226741" cy="5857875"/>
            <wp:effectExtent l="0" t="0" r="0" b="0"/>
            <wp:docPr id="8" name="Picture 8" descr="\\bh10201\Bh10201Data\SServices\WestminsterHouse\team areas\Safeguarding Secretarial\Seven Minute Briefings\7 min Briefing SF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10201\Bh10201Data\SServices\WestminsterHouse\team areas\Safeguarding Secretarial\Seven Minute Briefings\7 min Briefing SFEF.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41032" cy="5866948"/>
                    </a:xfrm>
                    <a:prstGeom prst="rect">
                      <a:avLst/>
                    </a:prstGeom>
                    <a:noFill/>
                    <a:ln>
                      <a:noFill/>
                    </a:ln>
                  </pic:spPr>
                </pic:pic>
              </a:graphicData>
            </a:graphic>
          </wp:inline>
        </w:drawing>
      </w:r>
    </w:p>
    <w:p w14:paraId="54D9BC6F" w14:textId="1059D864" w:rsidR="003B154F" w:rsidRDefault="003B154F">
      <w:r>
        <w:rPr>
          <w:noProof/>
          <w:lang w:eastAsia="en-GB"/>
        </w:rPr>
        <w:lastRenderedPageBreak/>
        <w:drawing>
          <wp:inline distT="0" distB="0" distL="0" distR="0" wp14:anchorId="78012DC6" wp14:editId="6045F89E">
            <wp:extent cx="8953500" cy="5833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62" t="8617" r="1883" b="5812"/>
                    <a:stretch/>
                  </pic:blipFill>
                  <pic:spPr bwMode="auto">
                    <a:xfrm>
                      <a:off x="0" y="0"/>
                      <a:ext cx="8959651" cy="5837971"/>
                    </a:xfrm>
                    <a:prstGeom prst="rect">
                      <a:avLst/>
                    </a:prstGeom>
                    <a:ln>
                      <a:noFill/>
                    </a:ln>
                    <a:extLst>
                      <a:ext uri="{53640926-AAD7-44D8-BBD7-CCE9431645EC}">
                        <a14:shadowObscured xmlns:a14="http://schemas.microsoft.com/office/drawing/2010/main"/>
                      </a:ext>
                    </a:extLst>
                  </pic:spPr>
                </pic:pic>
              </a:graphicData>
            </a:graphic>
          </wp:inline>
        </w:drawing>
      </w:r>
    </w:p>
    <w:p w14:paraId="61CF26FA" w14:textId="1840CC9B" w:rsidR="0020568D" w:rsidRDefault="0020568D">
      <w:r>
        <w:rPr>
          <w:noProof/>
          <w:lang w:eastAsia="en-GB"/>
        </w:rPr>
        <w:lastRenderedPageBreak/>
        <w:drawing>
          <wp:inline distT="0" distB="0" distL="0" distR="0" wp14:anchorId="26670849" wp14:editId="2E85496C">
            <wp:extent cx="8959850" cy="595457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72079" cy="5962700"/>
                    </a:xfrm>
                    <a:prstGeom prst="rect">
                      <a:avLst/>
                    </a:prstGeom>
                    <a:noFill/>
                  </pic:spPr>
                </pic:pic>
              </a:graphicData>
            </a:graphic>
          </wp:inline>
        </w:drawing>
      </w:r>
    </w:p>
    <w:p w14:paraId="073361DB" w14:textId="22C7692C" w:rsidR="009363E2" w:rsidRDefault="0020568D">
      <w:r>
        <w:rPr>
          <w:noProof/>
          <w:lang w:eastAsia="en-GB"/>
        </w:rPr>
        <w:lastRenderedPageBreak/>
        <w:drawing>
          <wp:inline distT="0" distB="0" distL="0" distR="0" wp14:anchorId="54B23B0F" wp14:editId="5DC3F88D">
            <wp:extent cx="8896985" cy="591799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5402" cy="5923595"/>
                    </a:xfrm>
                    <a:prstGeom prst="rect">
                      <a:avLst/>
                    </a:prstGeom>
                    <a:noFill/>
                  </pic:spPr>
                </pic:pic>
              </a:graphicData>
            </a:graphic>
          </wp:inline>
        </w:drawing>
      </w:r>
    </w:p>
    <w:p w14:paraId="311E86E2" w14:textId="706B514F" w:rsidR="009363E2" w:rsidRDefault="009363E2">
      <w:r>
        <w:rPr>
          <w:noProof/>
          <w:lang w:eastAsia="en-GB"/>
        </w:rPr>
        <w:lastRenderedPageBreak/>
        <w:drawing>
          <wp:inline distT="0" distB="0" distL="0" distR="0" wp14:anchorId="038EE08A" wp14:editId="5152CC10">
            <wp:extent cx="9004300" cy="57061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9363E2"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DD72D" w14:textId="77777777" w:rsidR="00E7427B" w:rsidRDefault="00E7427B" w:rsidP="00775795">
      <w:pPr>
        <w:spacing w:after="0" w:line="240" w:lineRule="auto"/>
      </w:pPr>
      <w:r>
        <w:separator/>
      </w:r>
    </w:p>
  </w:endnote>
  <w:endnote w:type="continuationSeparator" w:id="0">
    <w:p w14:paraId="1E1ECDEF" w14:textId="77777777" w:rsidR="00E7427B" w:rsidRDefault="00E7427B"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20117"/>
      <w:docPartObj>
        <w:docPartGallery w:val="Page Numbers (Bottom of Page)"/>
        <w:docPartUnique/>
      </w:docPartObj>
    </w:sdtPr>
    <w:sdtEndPr>
      <w:rPr>
        <w:noProof/>
      </w:rPr>
    </w:sdtEndPr>
    <w:sdtContent>
      <w:p w14:paraId="7126B35B" w14:textId="77777777" w:rsidR="00E7427B" w:rsidRDefault="00E7427B">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8D7CEA">
          <w:rPr>
            <w:noProof/>
            <w:sz w:val="16"/>
            <w:szCs w:val="16"/>
          </w:rPr>
          <w:t>30</w:t>
        </w:r>
        <w:r w:rsidRPr="00C82F4C">
          <w:rPr>
            <w:noProof/>
            <w:sz w:val="16"/>
            <w:szCs w:val="16"/>
          </w:rPr>
          <w:fldChar w:fldCharType="end"/>
        </w:r>
      </w:p>
    </w:sdtContent>
  </w:sdt>
  <w:p w14:paraId="74BB9D38" w14:textId="77777777" w:rsidR="00E7427B" w:rsidRDefault="00E742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AEE0E" w14:textId="77777777" w:rsidR="00E7427B" w:rsidRDefault="00E7427B" w:rsidP="00775795">
      <w:pPr>
        <w:spacing w:after="0" w:line="240" w:lineRule="auto"/>
      </w:pPr>
      <w:r>
        <w:separator/>
      </w:r>
    </w:p>
  </w:footnote>
  <w:footnote w:type="continuationSeparator" w:id="0">
    <w:p w14:paraId="7C7FCE2D" w14:textId="77777777" w:rsidR="00E7427B" w:rsidRDefault="00E7427B" w:rsidP="0077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77777777" w:rsidR="00E7427B" w:rsidRPr="004A1938" w:rsidRDefault="00E7427B" w:rsidP="00DC338F">
        <w:pPr>
          <w:pStyle w:val="Heading2"/>
          <w:jc w:val="center"/>
          <w:rPr>
            <w:sz w:val="30"/>
            <w:szCs w:val="30"/>
          </w:rPr>
        </w:pPr>
        <w:r w:rsidRPr="004A1938">
          <w:rPr>
            <w:sz w:val="30"/>
            <w:szCs w:val="30"/>
          </w:rPr>
          <w:t>APPENDIX TO SAFEG</w:t>
        </w:r>
        <w:r>
          <w:rPr>
            <w:sz w:val="30"/>
            <w:szCs w:val="30"/>
          </w:rPr>
          <w:t>UARDING POLICY &amp; PROCEDURE 20</w:t>
        </w:r>
        <w:r w:rsidRPr="004A1938">
          <w:rPr>
            <w:sz w:val="30"/>
            <w:szCs w:val="30"/>
          </w:rPr>
          <w:t>19</w:t>
        </w:r>
        <w:r>
          <w:rPr>
            <w:sz w:val="30"/>
            <w:szCs w:val="30"/>
          </w:rPr>
          <w:t>-20</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8"/>
  </w:num>
  <w:num w:numId="3">
    <w:abstractNumId w:val="9"/>
  </w:num>
  <w:num w:numId="4">
    <w:abstractNumId w:val="5"/>
  </w:num>
  <w:num w:numId="5">
    <w:abstractNumId w:val="3"/>
  </w:num>
  <w:num w:numId="6">
    <w:abstractNumId w:val="7"/>
  </w:num>
  <w:num w:numId="7">
    <w:abstractNumId w:val="2"/>
  </w:num>
  <w:num w:numId="8">
    <w:abstractNumId w:val="12"/>
  </w:num>
  <w:num w:numId="9">
    <w:abstractNumId w:val="6"/>
  </w:num>
  <w:num w:numId="10">
    <w:abstractNumId w:val="1"/>
  </w:num>
  <w:num w:numId="11">
    <w:abstractNumId w:val="13"/>
  </w:num>
  <w:num w:numId="12">
    <w:abstractNumId w:val="11"/>
  </w:num>
  <w:num w:numId="13">
    <w:abstractNumId w:val="10"/>
  </w:num>
  <w:num w:numId="14">
    <w:abstractNumId w:val="14"/>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CF"/>
    <w:rsid w:val="000030CF"/>
    <w:rsid w:val="00016F07"/>
    <w:rsid w:val="000201A2"/>
    <w:rsid w:val="000A3D4F"/>
    <w:rsid w:val="000E6557"/>
    <w:rsid w:val="000F0EB4"/>
    <w:rsid w:val="00151B61"/>
    <w:rsid w:val="00196C4D"/>
    <w:rsid w:val="001B1C18"/>
    <w:rsid w:val="0020568D"/>
    <w:rsid w:val="002137B9"/>
    <w:rsid w:val="00244ED9"/>
    <w:rsid w:val="002D45FF"/>
    <w:rsid w:val="003364E0"/>
    <w:rsid w:val="003B154F"/>
    <w:rsid w:val="003F269B"/>
    <w:rsid w:val="00403C6B"/>
    <w:rsid w:val="00412413"/>
    <w:rsid w:val="0041338C"/>
    <w:rsid w:val="00434082"/>
    <w:rsid w:val="004A1938"/>
    <w:rsid w:val="004B09B7"/>
    <w:rsid w:val="005442B6"/>
    <w:rsid w:val="005A303F"/>
    <w:rsid w:val="005D6A23"/>
    <w:rsid w:val="005F2134"/>
    <w:rsid w:val="006A445B"/>
    <w:rsid w:val="006A74D9"/>
    <w:rsid w:val="006C48BB"/>
    <w:rsid w:val="007420F4"/>
    <w:rsid w:val="007536B1"/>
    <w:rsid w:val="00775795"/>
    <w:rsid w:val="007E1841"/>
    <w:rsid w:val="008059CC"/>
    <w:rsid w:val="00821B45"/>
    <w:rsid w:val="00862025"/>
    <w:rsid w:val="008841E9"/>
    <w:rsid w:val="008D7CEA"/>
    <w:rsid w:val="009218C6"/>
    <w:rsid w:val="009363E2"/>
    <w:rsid w:val="0094109B"/>
    <w:rsid w:val="00966773"/>
    <w:rsid w:val="00A03856"/>
    <w:rsid w:val="00B64254"/>
    <w:rsid w:val="00BD2405"/>
    <w:rsid w:val="00C755D5"/>
    <w:rsid w:val="00C82F4C"/>
    <w:rsid w:val="00CB3F80"/>
    <w:rsid w:val="00CC6F6B"/>
    <w:rsid w:val="00D33486"/>
    <w:rsid w:val="00D90969"/>
    <w:rsid w:val="00DC338F"/>
    <w:rsid w:val="00DF39A5"/>
    <w:rsid w:val="00E35521"/>
    <w:rsid w:val="00E416D6"/>
    <w:rsid w:val="00E7427B"/>
    <w:rsid w:val="00EA314B"/>
    <w:rsid w:val="00EA5A0D"/>
    <w:rsid w:val="00EE64F0"/>
    <w:rsid w:val="00F85D94"/>
    <w:rsid w:val="00FB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rralsafeguarding.co.uk/procedures/" TargetMode="External"/><Relationship Id="rId18" Type="http://schemas.openxmlformats.org/officeDocument/2006/relationships/hyperlink" Target="https://www.wirralsafeguarding.co.uk/professionals/what-is-early-help/" TargetMode="External"/><Relationship Id="rId26" Type="http://schemas.openxmlformats.org/officeDocument/2006/relationships/hyperlink" Target="https://www.wirralsafeguarding.co.uk/radicalisation-and-extremism/"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fco.gov.uk/en/travel-and-living-abroad/when-things-go-wrong/forced-marriage/case-studies/safer-schools-partnership" TargetMode="External"/><Relationship Id="rId34" Type="http://schemas.openxmlformats.org/officeDocument/2006/relationships/hyperlink" Target="https://www.wirralsafeguarding.co.uk/public/concerned-about-a-child/"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wirralsafeguarding.co.uk/schools/" TargetMode="External"/><Relationship Id="rId17" Type="http://schemas.openxmlformats.org/officeDocument/2006/relationships/hyperlink" Target="https://www.gov.uk/government/publications/national-action-plan-to-tackle-child-abuse-linked-to-faith-or-belief" TargetMode="External"/><Relationship Id="rId25" Type="http://schemas.openxmlformats.org/officeDocument/2006/relationships/hyperlink" Target="mailto:IFD@wirral.gov.uk" TargetMode="External"/><Relationship Id="rId33" Type="http://schemas.openxmlformats.org/officeDocument/2006/relationships/hyperlink" Target="https://www.wirralsafeguarding.co.uk/public/concerned-about-a-child/" TargetMode="External"/><Relationship Id="rId38" Type="http://schemas.openxmlformats.org/officeDocument/2006/relationships/image" Target="media/image2.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wirralsafeguarding.co.uk/public/concerned-about-a-child/" TargetMode="External"/><Relationship Id="rId20" Type="http://schemas.openxmlformats.org/officeDocument/2006/relationships/hyperlink" Target="http://www.fco.gov.uk/en/travel-and-living-abroad/when-things-go-wrong/forced-marriage/" TargetMode="External"/><Relationship Id="rId29" Type="http://schemas.openxmlformats.org/officeDocument/2006/relationships/hyperlink" Target="https://www.wirralsafeguarding.co.uk/child-criminal-exploitation-and-county-lines/"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rralsafeguarding.co.uk/schools/" TargetMode="External"/><Relationship Id="rId24" Type="http://schemas.openxmlformats.org/officeDocument/2006/relationships/hyperlink" Target="https://www.wirralsafeguarding.co.uk/professionals/lado-allegations" TargetMode="External"/><Relationship Id="rId32" Type="http://schemas.openxmlformats.org/officeDocument/2006/relationships/hyperlink" Target="https://assets.publishing.service.gov.uk/government/uploads/system/uploads/attachment_data/file/707761/Keeping_Children_Safe_in_Education_-_September_2018.pdf" TargetMode="External"/><Relationship Id="rId37" Type="http://schemas.openxmlformats.org/officeDocument/2006/relationships/footer" Target="footer1.xm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wirralsafeguarding.co.uk/multi-agency-thresholds/" TargetMode="External"/><Relationship Id="rId23" Type="http://schemas.openxmlformats.org/officeDocument/2006/relationships/hyperlink" Target="mailto:suzannecottrell@wirral.gov.uk" TargetMode="External"/><Relationship Id="rId28" Type="http://schemas.openxmlformats.org/officeDocument/2006/relationships/hyperlink" Target="https://www.gov.uk/government/publications/children-missing-education" TargetMode="External"/><Relationship Id="rId36" Type="http://schemas.openxmlformats.org/officeDocument/2006/relationships/header" Target="header1.xml"/><Relationship Id="rId49" Type="http://schemas.openxmlformats.org/officeDocument/2006/relationships/glossaryDocument" Target="glossary/document.xml"/><Relationship Id="rId10" Type="http://schemas.openxmlformats.org/officeDocument/2006/relationships/hyperlink" Target="https://assets.publishing.service.gov.uk/government/uploads/system/uploads/attachment_data/file/721581/Information_sharing_advice_practitioners_safeguarding_services.pdf" TargetMode="External"/><Relationship Id="rId19" Type="http://schemas.openxmlformats.org/officeDocument/2006/relationships/hyperlink" Target="https://www.wirralsafeguarding.co.uk/schools/" TargetMode="External"/><Relationship Id="rId31" Type="http://schemas.openxmlformats.org/officeDocument/2006/relationships/hyperlink" Target="https://www.wirralsafeguarding.co.uk/online-safety-guidance-parents/"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wirralsafeguarding.co.uk/procedures/10-2-multi-agency-escalation-procedure/" TargetMode="External"/><Relationship Id="rId14" Type="http://schemas.openxmlformats.org/officeDocument/2006/relationships/hyperlink" Target="https://assets.publishing.service.gov.uk/government/uploads/system/uploads/attachment_data/file/609874/6_2939_SP_NCA_Sexting_In_Schools_FINAL_Update_Jan17.pdf" TargetMode="External"/><Relationship Id="rId22" Type="http://schemas.openxmlformats.org/officeDocument/2006/relationships/hyperlink" Target="http://www.karmanirvana.org.uk/" TargetMode="External"/><Relationship Id="rId27" Type="http://schemas.openxmlformats.org/officeDocument/2006/relationships/hyperlink" Target="https://www.gov.uk/government/publications/protecting-children-from-radicalisation-the-prevent-duty" TargetMode="External"/><Relationship Id="rId30" Type="http://schemas.openxmlformats.org/officeDocument/2006/relationships/hyperlink" Target="https://www.wirralsafeguarding.co.uk/child-sexual-exploitation-cse/" TargetMode="External"/><Relationship Id="rId35" Type="http://schemas.openxmlformats.org/officeDocument/2006/relationships/image" Target="media/image1.emf"/><Relationship Id="rId43" Type="http://schemas.openxmlformats.org/officeDocument/2006/relationships/image" Target="media/image7.gif"/><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F313A"/>
    <w:rsid w:val="0043591D"/>
    <w:rsid w:val="004565B8"/>
    <w:rsid w:val="00797510"/>
    <w:rsid w:val="00A25EEE"/>
    <w:rsid w:val="00A85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CBDC-6EA8-404D-845B-DFF5B6AE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563547E1</Template>
  <TotalTime>0</TotalTime>
  <Pages>30</Pages>
  <Words>7636</Words>
  <Characters>43528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APPENDIX TO SAFEGUARDING POLICY &amp; PROCEDURE 2019-20</vt:lpstr>
    </vt:vector>
  </TitlesOfParts>
  <Company>Wirral Council</Company>
  <LinksUpToDate>false</LinksUpToDate>
  <CharactersWithSpaces>51062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TO SAFEGUARDING POLICY &amp; PROCEDURE 2019-20</dc:title>
  <dc:creator>Waterfall, Amanda (CYPD)</dc:creator>
  <cp:lastModifiedBy>Carolyn Duncan</cp:lastModifiedBy>
  <cp:revision>2</cp:revision>
  <cp:lastPrinted>2019-06-20T09:02:00Z</cp:lastPrinted>
  <dcterms:created xsi:type="dcterms:W3CDTF">2019-06-20T09:03:00Z</dcterms:created>
  <dcterms:modified xsi:type="dcterms:W3CDTF">2019-06-20T09:03:00Z</dcterms:modified>
</cp:coreProperties>
</file>