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F35" w:rsidRPr="003A324C" w:rsidRDefault="00F73F35" w:rsidP="003A324C">
      <w:pPr>
        <w:widowControl w:val="0"/>
        <w:autoSpaceDE w:val="0"/>
        <w:autoSpaceDN w:val="0"/>
        <w:adjustRightInd w:val="0"/>
        <w:spacing w:after="0" w:line="239" w:lineRule="auto"/>
        <w:jc w:val="center"/>
        <w:rPr>
          <w:rFonts w:ascii="Times New Roman" w:hAnsi="Times New Roman"/>
          <w:sz w:val="36"/>
          <w:szCs w:val="36"/>
        </w:rPr>
      </w:pPr>
      <w:bookmarkStart w:id="0" w:name="page1"/>
      <w:bookmarkEnd w:id="0"/>
      <w:r w:rsidRPr="003A324C">
        <w:rPr>
          <w:rFonts w:ascii="Calibri" w:hAnsi="Calibri" w:cs="Calibri"/>
          <w:b/>
          <w:bCs/>
          <w:sz w:val="36"/>
          <w:szCs w:val="36"/>
          <w:u w:val="single"/>
        </w:rPr>
        <w:t>Pupil Premium – Reporting to Parents and Carers</w:t>
      </w:r>
    </w:p>
    <w:p w:rsidR="00F73F35" w:rsidRDefault="00F73F35">
      <w:pPr>
        <w:widowControl w:val="0"/>
        <w:autoSpaceDE w:val="0"/>
        <w:autoSpaceDN w:val="0"/>
        <w:adjustRightInd w:val="0"/>
        <w:spacing w:after="0" w:line="328" w:lineRule="exact"/>
        <w:rPr>
          <w:rFonts w:ascii="Times New Roman" w:hAnsi="Times New Roman"/>
          <w:sz w:val="24"/>
          <w:szCs w:val="24"/>
        </w:rPr>
      </w:pPr>
    </w:p>
    <w:p w:rsidR="00F73F35" w:rsidRDefault="00F73F35">
      <w:pPr>
        <w:widowControl w:val="0"/>
        <w:overflowPunct w:val="0"/>
        <w:autoSpaceDE w:val="0"/>
        <w:autoSpaceDN w:val="0"/>
        <w:adjustRightInd w:val="0"/>
        <w:spacing w:after="0" w:line="267" w:lineRule="auto"/>
        <w:ind w:left="120"/>
        <w:rPr>
          <w:rFonts w:ascii="Times New Roman" w:hAnsi="Times New Roman"/>
          <w:sz w:val="24"/>
          <w:szCs w:val="24"/>
        </w:rPr>
      </w:pPr>
      <w:r>
        <w:rPr>
          <w:rFonts w:ascii="Cambria" w:hAnsi="Cambria" w:cs="Cambria"/>
          <w:color w:val="0070C0"/>
          <w:sz w:val="24"/>
          <w:szCs w:val="24"/>
        </w:rPr>
        <w:t>The pupil premium is an allocation of funding provided to schools to support children who may be vulnerable to underachievement. The amount received is dependent on the number of children who are eligible and have claimed for free school meals at any time in the last six years (this categorisation changed in 2012). All schools are required to report on the amount of funding and how this is being used.</w:t>
      </w:r>
    </w:p>
    <w:p w:rsidR="00F73F35" w:rsidRDefault="00F73F35">
      <w:pPr>
        <w:widowControl w:val="0"/>
        <w:autoSpaceDE w:val="0"/>
        <w:autoSpaceDN w:val="0"/>
        <w:adjustRightInd w:val="0"/>
        <w:spacing w:after="0" w:line="7" w:lineRule="exact"/>
        <w:rPr>
          <w:rFonts w:ascii="Times New Roman" w:hAnsi="Times New Roman"/>
          <w:sz w:val="24"/>
          <w:szCs w:val="24"/>
        </w:rPr>
      </w:pPr>
    </w:p>
    <w:p w:rsidR="00F73F35" w:rsidRDefault="00F73F35">
      <w:pPr>
        <w:widowControl w:val="0"/>
        <w:autoSpaceDE w:val="0"/>
        <w:autoSpaceDN w:val="0"/>
        <w:adjustRightInd w:val="0"/>
        <w:spacing w:after="0" w:line="239" w:lineRule="auto"/>
        <w:ind w:left="120"/>
        <w:rPr>
          <w:rFonts w:ascii="Times New Roman" w:hAnsi="Times New Roman"/>
          <w:sz w:val="24"/>
          <w:szCs w:val="24"/>
        </w:rPr>
      </w:pPr>
      <w:r>
        <w:rPr>
          <w:rFonts w:ascii="Calibri" w:hAnsi="Calibri" w:cs="Calibri"/>
          <w:b/>
          <w:bCs/>
          <w:color w:val="FF0000"/>
          <w:u w:val="single"/>
        </w:rPr>
        <w:t>Principles</w:t>
      </w:r>
    </w:p>
    <w:p w:rsidR="00F73F35" w:rsidRDefault="00F73F35">
      <w:pPr>
        <w:widowControl w:val="0"/>
        <w:autoSpaceDE w:val="0"/>
        <w:autoSpaceDN w:val="0"/>
        <w:adjustRightInd w:val="0"/>
        <w:spacing w:after="0" w:line="89" w:lineRule="exact"/>
        <w:rPr>
          <w:rFonts w:ascii="Times New Roman" w:hAnsi="Times New Roman"/>
          <w:sz w:val="24"/>
          <w:szCs w:val="24"/>
        </w:rPr>
      </w:pPr>
    </w:p>
    <w:p w:rsidR="00F73F35" w:rsidRDefault="00F73F35">
      <w:pPr>
        <w:widowControl w:val="0"/>
        <w:numPr>
          <w:ilvl w:val="0"/>
          <w:numId w:val="1"/>
        </w:numPr>
        <w:tabs>
          <w:tab w:val="clear" w:pos="720"/>
          <w:tab w:val="num" w:pos="658"/>
        </w:tabs>
        <w:overflowPunct w:val="0"/>
        <w:autoSpaceDE w:val="0"/>
        <w:autoSpaceDN w:val="0"/>
        <w:adjustRightInd w:val="0"/>
        <w:spacing w:after="0" w:line="236" w:lineRule="auto"/>
        <w:ind w:left="680" w:right="80" w:hanging="132"/>
        <w:jc w:val="both"/>
        <w:rPr>
          <w:rFonts w:ascii="Calibri" w:hAnsi="Calibri" w:cs="Calibri"/>
        </w:rPr>
      </w:pPr>
      <w:r>
        <w:rPr>
          <w:rFonts w:ascii="Calibri" w:hAnsi="Calibri" w:cs="Calibri"/>
        </w:rPr>
        <w:t xml:space="preserve">We organise teaching and learning at </w:t>
      </w:r>
      <w:proofErr w:type="spellStart"/>
      <w:r>
        <w:rPr>
          <w:rFonts w:ascii="Calibri" w:hAnsi="Calibri" w:cs="Calibri"/>
        </w:rPr>
        <w:t>Orrets</w:t>
      </w:r>
      <w:proofErr w:type="spellEnd"/>
      <w:r>
        <w:rPr>
          <w:rFonts w:ascii="Calibri" w:hAnsi="Calibri" w:cs="Calibri"/>
        </w:rPr>
        <w:t xml:space="preserve"> Meadow in order to meet the needs of all children in the best way. </w:t>
      </w:r>
    </w:p>
    <w:p w:rsidR="00F73F35" w:rsidRDefault="00F73F35">
      <w:pPr>
        <w:widowControl w:val="0"/>
        <w:autoSpaceDE w:val="0"/>
        <w:autoSpaceDN w:val="0"/>
        <w:adjustRightInd w:val="0"/>
        <w:spacing w:after="0" w:line="91" w:lineRule="exact"/>
        <w:rPr>
          <w:rFonts w:ascii="Calibri" w:hAnsi="Calibri" w:cs="Calibri"/>
        </w:rPr>
      </w:pPr>
    </w:p>
    <w:p w:rsidR="00F73F35" w:rsidRDefault="00F73F35">
      <w:pPr>
        <w:widowControl w:val="0"/>
        <w:numPr>
          <w:ilvl w:val="0"/>
          <w:numId w:val="1"/>
        </w:numPr>
        <w:tabs>
          <w:tab w:val="clear" w:pos="720"/>
          <w:tab w:val="num" w:pos="658"/>
        </w:tabs>
        <w:overflowPunct w:val="0"/>
        <w:autoSpaceDE w:val="0"/>
        <w:autoSpaceDN w:val="0"/>
        <w:adjustRightInd w:val="0"/>
        <w:spacing w:after="0" w:line="236" w:lineRule="auto"/>
        <w:ind w:left="680" w:right="200" w:hanging="132"/>
        <w:jc w:val="both"/>
        <w:rPr>
          <w:rFonts w:ascii="Calibri" w:hAnsi="Calibri" w:cs="Calibri"/>
        </w:rPr>
      </w:pPr>
      <w:r>
        <w:rPr>
          <w:rFonts w:ascii="Calibri" w:hAnsi="Calibri" w:cs="Calibri"/>
        </w:rPr>
        <w:t xml:space="preserve">We ensure that appropriate provision is made for children who belong to vulnerable groups and that socially disadvantaged children have their needs adequately assessed and met. </w:t>
      </w:r>
    </w:p>
    <w:p w:rsidR="00F73F35" w:rsidRDefault="00F73F35">
      <w:pPr>
        <w:widowControl w:val="0"/>
        <w:autoSpaceDE w:val="0"/>
        <w:autoSpaceDN w:val="0"/>
        <w:adjustRightInd w:val="0"/>
        <w:spacing w:after="0" w:line="89" w:lineRule="exact"/>
        <w:rPr>
          <w:rFonts w:ascii="Calibri" w:hAnsi="Calibri" w:cs="Calibri"/>
        </w:rPr>
      </w:pPr>
    </w:p>
    <w:p w:rsidR="00F73F35" w:rsidRDefault="00F73F35">
      <w:pPr>
        <w:widowControl w:val="0"/>
        <w:numPr>
          <w:ilvl w:val="0"/>
          <w:numId w:val="1"/>
        </w:numPr>
        <w:tabs>
          <w:tab w:val="clear" w:pos="720"/>
          <w:tab w:val="num" w:pos="658"/>
        </w:tabs>
        <w:overflowPunct w:val="0"/>
        <w:autoSpaceDE w:val="0"/>
        <w:autoSpaceDN w:val="0"/>
        <w:adjustRightInd w:val="0"/>
        <w:spacing w:after="0" w:line="236" w:lineRule="auto"/>
        <w:ind w:left="680" w:right="340" w:hanging="132"/>
        <w:jc w:val="both"/>
        <w:rPr>
          <w:rFonts w:ascii="Calibri" w:hAnsi="Calibri" w:cs="Calibri"/>
        </w:rPr>
      </w:pPr>
      <w:r>
        <w:rPr>
          <w:rFonts w:ascii="Calibri" w:hAnsi="Calibri" w:cs="Calibri"/>
        </w:rPr>
        <w:t xml:space="preserve">We recognise that not all children who receive free school meals will be socially disadvantaged and we also recognise that not all children that are disadvantaged have free school meals. </w:t>
      </w:r>
    </w:p>
    <w:p w:rsidR="00F73F35" w:rsidRDefault="00F73F35">
      <w:pPr>
        <w:widowControl w:val="0"/>
        <w:autoSpaceDE w:val="0"/>
        <w:autoSpaceDN w:val="0"/>
        <w:adjustRightInd w:val="0"/>
        <w:spacing w:after="0" w:line="91" w:lineRule="exact"/>
        <w:rPr>
          <w:rFonts w:ascii="Calibri" w:hAnsi="Calibri" w:cs="Calibri"/>
        </w:rPr>
      </w:pPr>
    </w:p>
    <w:p w:rsidR="00F73F35" w:rsidRDefault="00F73F35">
      <w:pPr>
        <w:widowControl w:val="0"/>
        <w:numPr>
          <w:ilvl w:val="0"/>
          <w:numId w:val="1"/>
        </w:numPr>
        <w:tabs>
          <w:tab w:val="clear" w:pos="720"/>
          <w:tab w:val="num" w:pos="658"/>
        </w:tabs>
        <w:overflowPunct w:val="0"/>
        <w:autoSpaceDE w:val="0"/>
        <w:autoSpaceDN w:val="0"/>
        <w:adjustRightInd w:val="0"/>
        <w:spacing w:after="0" w:line="235" w:lineRule="auto"/>
        <w:ind w:left="680" w:right="80" w:hanging="132"/>
        <w:jc w:val="both"/>
        <w:rPr>
          <w:rFonts w:ascii="Calibri" w:hAnsi="Calibri" w:cs="Calibri"/>
        </w:rPr>
      </w:pPr>
      <w:r>
        <w:rPr>
          <w:rFonts w:ascii="Calibri" w:hAnsi="Calibri" w:cs="Calibri"/>
        </w:rPr>
        <w:t xml:space="preserve">We allocate Pupil Premium funding to support any child the school has identified as being socially disadvantaged and should be making better progress. </w:t>
      </w:r>
    </w:p>
    <w:p w:rsidR="00F73F35" w:rsidRDefault="00F73F35">
      <w:pPr>
        <w:widowControl w:val="0"/>
        <w:autoSpaceDE w:val="0"/>
        <w:autoSpaceDN w:val="0"/>
        <w:adjustRightInd w:val="0"/>
        <w:spacing w:after="0" w:line="90" w:lineRule="exact"/>
        <w:rPr>
          <w:rFonts w:ascii="Calibri" w:hAnsi="Calibri" w:cs="Calibri"/>
        </w:rPr>
      </w:pPr>
    </w:p>
    <w:p w:rsidR="00F73F35" w:rsidRDefault="00F73F35">
      <w:pPr>
        <w:widowControl w:val="0"/>
        <w:numPr>
          <w:ilvl w:val="0"/>
          <w:numId w:val="1"/>
        </w:numPr>
        <w:tabs>
          <w:tab w:val="clear" w:pos="720"/>
          <w:tab w:val="num" w:pos="658"/>
        </w:tabs>
        <w:overflowPunct w:val="0"/>
        <w:autoSpaceDE w:val="0"/>
        <w:autoSpaceDN w:val="0"/>
        <w:adjustRightInd w:val="0"/>
        <w:spacing w:after="0" w:line="236" w:lineRule="auto"/>
        <w:ind w:left="680" w:right="580" w:hanging="132"/>
        <w:jc w:val="both"/>
        <w:rPr>
          <w:rFonts w:ascii="Calibri" w:hAnsi="Calibri" w:cs="Calibri"/>
        </w:rPr>
      </w:pPr>
      <w:r>
        <w:rPr>
          <w:rFonts w:ascii="Calibri" w:hAnsi="Calibri" w:cs="Calibri"/>
        </w:rPr>
        <w:t xml:space="preserve">We will allocate Pupil Premium funding after a needs analysis to identify priority groups and individuals. </w:t>
      </w:r>
    </w:p>
    <w:p w:rsidR="00F73F35" w:rsidRDefault="00F73F35">
      <w:pPr>
        <w:widowControl w:val="0"/>
        <w:autoSpaceDE w:val="0"/>
        <w:autoSpaceDN w:val="0"/>
        <w:adjustRightInd w:val="0"/>
        <w:spacing w:after="0" w:line="349" w:lineRule="exact"/>
        <w:rPr>
          <w:rFonts w:ascii="Times New Roman" w:hAnsi="Times New Roman"/>
          <w:sz w:val="24"/>
          <w:szCs w:val="24"/>
        </w:rPr>
      </w:pPr>
    </w:p>
    <w:p w:rsidR="00F73F35" w:rsidRPr="003A324C" w:rsidRDefault="00F73F35" w:rsidP="003A324C">
      <w:pPr>
        <w:widowControl w:val="0"/>
        <w:autoSpaceDE w:val="0"/>
        <w:autoSpaceDN w:val="0"/>
        <w:adjustRightInd w:val="0"/>
        <w:spacing w:after="0" w:line="240" w:lineRule="auto"/>
        <w:ind w:left="120"/>
        <w:jc w:val="center"/>
        <w:rPr>
          <w:rFonts w:ascii="Times New Roman" w:hAnsi="Times New Roman"/>
          <w:sz w:val="36"/>
          <w:szCs w:val="36"/>
        </w:rPr>
      </w:pPr>
      <w:r w:rsidRPr="003A324C">
        <w:rPr>
          <w:rFonts w:ascii="Calibri" w:hAnsi="Calibri" w:cs="Calibri"/>
          <w:b/>
          <w:bCs/>
          <w:color w:val="FF0000"/>
          <w:sz w:val="36"/>
          <w:szCs w:val="36"/>
          <w:u w:val="single"/>
        </w:rPr>
        <w:t>2011/2012</w:t>
      </w:r>
    </w:p>
    <w:p w:rsidR="00F73F35" w:rsidRPr="003A324C" w:rsidRDefault="00F73F35" w:rsidP="003A324C">
      <w:pPr>
        <w:widowControl w:val="0"/>
        <w:autoSpaceDE w:val="0"/>
        <w:autoSpaceDN w:val="0"/>
        <w:adjustRightInd w:val="0"/>
        <w:spacing w:after="0" w:line="41" w:lineRule="exact"/>
        <w:jc w:val="center"/>
        <w:rPr>
          <w:rFonts w:ascii="Times New Roman" w:hAnsi="Times New Roman"/>
          <w:sz w:val="36"/>
          <w:szCs w:val="36"/>
        </w:rPr>
      </w:pPr>
    </w:p>
    <w:p w:rsidR="00F73F35" w:rsidRPr="003A324C" w:rsidRDefault="00F73F35" w:rsidP="003A324C">
      <w:pPr>
        <w:widowControl w:val="0"/>
        <w:autoSpaceDE w:val="0"/>
        <w:autoSpaceDN w:val="0"/>
        <w:adjustRightInd w:val="0"/>
        <w:spacing w:after="0" w:line="240" w:lineRule="auto"/>
        <w:ind w:left="120"/>
        <w:jc w:val="center"/>
        <w:rPr>
          <w:rFonts w:ascii="Times New Roman" w:hAnsi="Times New Roman"/>
          <w:sz w:val="36"/>
          <w:szCs w:val="36"/>
        </w:rPr>
      </w:pPr>
      <w:r w:rsidRPr="003A324C">
        <w:rPr>
          <w:rFonts w:ascii="Calibri" w:hAnsi="Calibri" w:cs="Calibri"/>
          <w:sz w:val="36"/>
          <w:szCs w:val="36"/>
        </w:rPr>
        <w:t>Total Grant: £10 573</w:t>
      </w:r>
    </w:p>
    <w:p w:rsidR="00F73F35" w:rsidRDefault="00F73F35">
      <w:pPr>
        <w:widowControl w:val="0"/>
        <w:autoSpaceDE w:val="0"/>
        <w:autoSpaceDN w:val="0"/>
        <w:adjustRightInd w:val="0"/>
        <w:spacing w:after="0" w:line="349" w:lineRule="exact"/>
        <w:rPr>
          <w:rFonts w:ascii="Times New Roman" w:hAnsi="Times New Roman"/>
          <w:sz w:val="24"/>
          <w:szCs w:val="24"/>
        </w:rPr>
      </w:pPr>
    </w:p>
    <w:p w:rsidR="00F73F35" w:rsidRDefault="00F73F35">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u w:val="single"/>
        </w:rPr>
        <w:t>Provision:</w:t>
      </w:r>
    </w:p>
    <w:p w:rsidR="00F73F35" w:rsidRDefault="00F73F35">
      <w:pPr>
        <w:widowControl w:val="0"/>
        <w:autoSpaceDE w:val="0"/>
        <w:autoSpaceDN w:val="0"/>
        <w:adjustRightInd w:val="0"/>
        <w:spacing w:after="0" w:line="41" w:lineRule="exact"/>
        <w:rPr>
          <w:rFonts w:ascii="Times New Roman" w:hAnsi="Times New Roman"/>
          <w:sz w:val="24"/>
          <w:szCs w:val="24"/>
        </w:rPr>
      </w:pPr>
    </w:p>
    <w:p w:rsidR="00F73F35" w:rsidRDefault="00F73F35">
      <w:pPr>
        <w:widowControl w:val="0"/>
        <w:numPr>
          <w:ilvl w:val="0"/>
          <w:numId w:val="2"/>
        </w:numPr>
        <w:tabs>
          <w:tab w:val="clear" w:pos="720"/>
          <w:tab w:val="num" w:pos="280"/>
        </w:tabs>
        <w:overflowPunct w:val="0"/>
        <w:autoSpaceDE w:val="0"/>
        <w:autoSpaceDN w:val="0"/>
        <w:adjustRightInd w:val="0"/>
        <w:spacing w:after="0" w:line="240" w:lineRule="auto"/>
        <w:ind w:left="280" w:hanging="160"/>
        <w:jc w:val="both"/>
        <w:rPr>
          <w:rFonts w:ascii="Calibri" w:hAnsi="Calibri" w:cs="Calibri"/>
        </w:rPr>
      </w:pPr>
      <w:r>
        <w:rPr>
          <w:rFonts w:ascii="Calibri" w:hAnsi="Calibri" w:cs="Calibri"/>
        </w:rPr>
        <w:t xml:space="preserve">TA support to support with literacy and numeracy interventions. </w:t>
      </w:r>
    </w:p>
    <w:p w:rsidR="00F73F35" w:rsidRDefault="00F73F35">
      <w:pPr>
        <w:widowControl w:val="0"/>
        <w:autoSpaceDE w:val="0"/>
        <w:autoSpaceDN w:val="0"/>
        <w:adjustRightInd w:val="0"/>
        <w:spacing w:after="0" w:line="38" w:lineRule="exact"/>
        <w:rPr>
          <w:rFonts w:ascii="Calibri" w:hAnsi="Calibri" w:cs="Calibri"/>
        </w:rPr>
      </w:pPr>
    </w:p>
    <w:p w:rsidR="00F73F35" w:rsidRDefault="00F73F35">
      <w:pPr>
        <w:widowControl w:val="0"/>
        <w:numPr>
          <w:ilvl w:val="0"/>
          <w:numId w:val="2"/>
        </w:numPr>
        <w:tabs>
          <w:tab w:val="clear" w:pos="720"/>
          <w:tab w:val="num" w:pos="240"/>
        </w:tabs>
        <w:overflowPunct w:val="0"/>
        <w:autoSpaceDE w:val="0"/>
        <w:autoSpaceDN w:val="0"/>
        <w:adjustRightInd w:val="0"/>
        <w:spacing w:after="0" w:line="240" w:lineRule="auto"/>
        <w:ind w:left="240" w:hanging="120"/>
        <w:jc w:val="both"/>
        <w:rPr>
          <w:rFonts w:ascii="Calibri" w:hAnsi="Calibri" w:cs="Calibri"/>
        </w:rPr>
      </w:pPr>
      <w:r>
        <w:rPr>
          <w:rFonts w:ascii="Calibri" w:hAnsi="Calibri" w:cs="Calibri"/>
        </w:rPr>
        <w:t xml:space="preserve">TA to support behaviour across the school </w:t>
      </w:r>
    </w:p>
    <w:p w:rsidR="00F73F35" w:rsidRDefault="00F73F35">
      <w:pPr>
        <w:widowControl w:val="0"/>
        <w:autoSpaceDE w:val="0"/>
        <w:autoSpaceDN w:val="0"/>
        <w:adjustRightInd w:val="0"/>
        <w:spacing w:after="0" w:line="351" w:lineRule="exact"/>
        <w:rPr>
          <w:rFonts w:ascii="Times New Roman" w:hAnsi="Times New Roman"/>
          <w:sz w:val="24"/>
          <w:szCs w:val="24"/>
        </w:rPr>
      </w:pPr>
    </w:p>
    <w:p w:rsidR="00F73F35" w:rsidRDefault="00F73F35">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u w:val="single"/>
        </w:rPr>
        <w:t>Impact:</w:t>
      </w:r>
    </w:p>
    <w:p w:rsidR="00F73F35" w:rsidRDefault="00F73F35">
      <w:pPr>
        <w:widowControl w:val="0"/>
        <w:autoSpaceDE w:val="0"/>
        <w:autoSpaceDN w:val="0"/>
        <w:adjustRightInd w:val="0"/>
        <w:spacing w:after="0" w:line="118"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20"/>
        <w:gridCol w:w="940"/>
        <w:gridCol w:w="120"/>
        <w:gridCol w:w="100"/>
        <w:gridCol w:w="1060"/>
        <w:gridCol w:w="120"/>
        <w:gridCol w:w="100"/>
        <w:gridCol w:w="1160"/>
        <w:gridCol w:w="140"/>
        <w:gridCol w:w="80"/>
        <w:gridCol w:w="1180"/>
        <w:gridCol w:w="120"/>
        <w:gridCol w:w="80"/>
        <w:gridCol w:w="1180"/>
        <w:gridCol w:w="120"/>
        <w:gridCol w:w="100"/>
        <w:gridCol w:w="1160"/>
        <w:gridCol w:w="120"/>
        <w:gridCol w:w="100"/>
        <w:gridCol w:w="1180"/>
        <w:gridCol w:w="120"/>
        <w:gridCol w:w="30"/>
      </w:tblGrid>
      <w:tr w:rsidR="00F73F35">
        <w:trPr>
          <w:trHeight w:val="272"/>
        </w:trPr>
        <w:tc>
          <w:tcPr>
            <w:tcW w:w="120" w:type="dxa"/>
            <w:tcBorders>
              <w:top w:val="single" w:sz="8" w:space="0" w:color="auto"/>
              <w:left w:val="single" w:sz="8" w:space="0" w:color="auto"/>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940" w:type="dxa"/>
            <w:tcBorders>
              <w:top w:val="single" w:sz="8" w:space="0" w:color="auto"/>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color w:val="FFFFFF"/>
              </w:rPr>
              <w:t>Year 6</w:t>
            </w:r>
          </w:p>
        </w:tc>
        <w:tc>
          <w:tcPr>
            <w:tcW w:w="120" w:type="dxa"/>
            <w:tcBorders>
              <w:top w:val="single" w:sz="8" w:space="0" w:color="auto"/>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00" w:type="dxa"/>
            <w:tcBorders>
              <w:top w:val="single" w:sz="8" w:space="0" w:color="auto"/>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060" w:type="dxa"/>
            <w:tcBorders>
              <w:top w:val="single" w:sz="8" w:space="0" w:color="auto"/>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jc w:val="center"/>
              <w:rPr>
                <w:rFonts w:ascii="Times New Roman" w:hAnsi="Times New Roman"/>
                <w:sz w:val="24"/>
                <w:szCs w:val="24"/>
              </w:rPr>
            </w:pPr>
            <w:r>
              <w:rPr>
                <w:rFonts w:ascii="Calibri" w:hAnsi="Calibri" w:cs="Calibri"/>
                <w:b/>
                <w:bCs/>
                <w:color w:val="FFFFFF"/>
                <w:w w:val="98"/>
              </w:rPr>
              <w:t>Number</w:t>
            </w:r>
          </w:p>
        </w:tc>
        <w:tc>
          <w:tcPr>
            <w:tcW w:w="120" w:type="dxa"/>
            <w:tcBorders>
              <w:top w:val="single" w:sz="8" w:space="0" w:color="auto"/>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00" w:type="dxa"/>
            <w:tcBorders>
              <w:top w:val="single" w:sz="8" w:space="0" w:color="auto"/>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160" w:type="dxa"/>
            <w:tcBorders>
              <w:top w:val="single" w:sz="8" w:space="0" w:color="auto"/>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jc w:val="center"/>
              <w:rPr>
                <w:rFonts w:ascii="Times New Roman" w:hAnsi="Times New Roman"/>
                <w:sz w:val="24"/>
                <w:szCs w:val="24"/>
              </w:rPr>
            </w:pPr>
            <w:r>
              <w:rPr>
                <w:rFonts w:ascii="Calibri" w:hAnsi="Calibri" w:cs="Calibri"/>
                <w:b/>
                <w:bCs/>
                <w:color w:val="FFFFFF"/>
                <w:w w:val="99"/>
              </w:rPr>
              <w:t>Value</w:t>
            </w:r>
          </w:p>
        </w:tc>
        <w:tc>
          <w:tcPr>
            <w:tcW w:w="140" w:type="dxa"/>
            <w:tcBorders>
              <w:top w:val="single" w:sz="8" w:space="0" w:color="auto"/>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80" w:type="dxa"/>
            <w:tcBorders>
              <w:top w:val="single" w:sz="8" w:space="0" w:color="auto"/>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180" w:type="dxa"/>
            <w:tcBorders>
              <w:top w:val="single" w:sz="8" w:space="0" w:color="auto"/>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jc w:val="center"/>
              <w:rPr>
                <w:rFonts w:ascii="Times New Roman" w:hAnsi="Times New Roman"/>
                <w:sz w:val="24"/>
                <w:szCs w:val="24"/>
              </w:rPr>
            </w:pPr>
            <w:r>
              <w:rPr>
                <w:rFonts w:ascii="Calibri" w:hAnsi="Calibri" w:cs="Calibri"/>
                <w:b/>
                <w:bCs/>
                <w:color w:val="FFFFFF"/>
                <w:w w:val="99"/>
              </w:rPr>
              <w:t>Value</w:t>
            </w:r>
          </w:p>
        </w:tc>
        <w:tc>
          <w:tcPr>
            <w:tcW w:w="120" w:type="dxa"/>
            <w:tcBorders>
              <w:top w:val="single" w:sz="8" w:space="0" w:color="auto"/>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80" w:type="dxa"/>
            <w:tcBorders>
              <w:top w:val="single" w:sz="8" w:space="0" w:color="auto"/>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180" w:type="dxa"/>
            <w:tcBorders>
              <w:top w:val="single" w:sz="8" w:space="0" w:color="auto"/>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jc w:val="center"/>
              <w:rPr>
                <w:rFonts w:ascii="Times New Roman" w:hAnsi="Times New Roman"/>
                <w:sz w:val="24"/>
                <w:szCs w:val="24"/>
              </w:rPr>
            </w:pPr>
            <w:r>
              <w:rPr>
                <w:rFonts w:ascii="Calibri" w:hAnsi="Calibri" w:cs="Calibri"/>
                <w:b/>
                <w:bCs/>
                <w:color w:val="FFFFFF"/>
              </w:rPr>
              <w:t>Achieving</w:t>
            </w:r>
          </w:p>
        </w:tc>
        <w:tc>
          <w:tcPr>
            <w:tcW w:w="120" w:type="dxa"/>
            <w:tcBorders>
              <w:top w:val="single" w:sz="8" w:space="0" w:color="auto"/>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00" w:type="dxa"/>
            <w:tcBorders>
              <w:top w:val="single" w:sz="8" w:space="0" w:color="auto"/>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160" w:type="dxa"/>
            <w:tcBorders>
              <w:top w:val="single" w:sz="8" w:space="0" w:color="auto"/>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jc w:val="center"/>
              <w:rPr>
                <w:rFonts w:ascii="Times New Roman" w:hAnsi="Times New Roman"/>
                <w:sz w:val="24"/>
                <w:szCs w:val="24"/>
              </w:rPr>
            </w:pPr>
            <w:r>
              <w:rPr>
                <w:rFonts w:ascii="Calibri" w:hAnsi="Calibri" w:cs="Calibri"/>
                <w:b/>
                <w:bCs/>
                <w:color w:val="FFFFFF"/>
              </w:rPr>
              <w:t>Achieving</w:t>
            </w:r>
          </w:p>
        </w:tc>
        <w:tc>
          <w:tcPr>
            <w:tcW w:w="120" w:type="dxa"/>
            <w:tcBorders>
              <w:top w:val="single" w:sz="8" w:space="0" w:color="auto"/>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00" w:type="dxa"/>
            <w:tcBorders>
              <w:top w:val="single" w:sz="8" w:space="0" w:color="auto"/>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180" w:type="dxa"/>
            <w:tcBorders>
              <w:top w:val="single" w:sz="8" w:space="0" w:color="auto"/>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jc w:val="center"/>
              <w:rPr>
                <w:rFonts w:ascii="Times New Roman" w:hAnsi="Times New Roman"/>
                <w:sz w:val="24"/>
                <w:szCs w:val="24"/>
              </w:rPr>
            </w:pPr>
            <w:r>
              <w:rPr>
                <w:rFonts w:ascii="Calibri" w:hAnsi="Calibri" w:cs="Calibri"/>
                <w:b/>
                <w:bCs/>
                <w:color w:val="FFFFFF"/>
              </w:rPr>
              <w:t>Achieving</w:t>
            </w:r>
          </w:p>
        </w:tc>
        <w:tc>
          <w:tcPr>
            <w:tcW w:w="120" w:type="dxa"/>
            <w:tcBorders>
              <w:top w:val="single" w:sz="8" w:space="0" w:color="auto"/>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trPr>
          <w:trHeight w:val="307"/>
        </w:trPr>
        <w:tc>
          <w:tcPr>
            <w:tcW w:w="120" w:type="dxa"/>
            <w:tcBorders>
              <w:top w:val="nil"/>
              <w:left w:val="single" w:sz="8" w:space="0" w:color="auto"/>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color w:val="FFFFFF"/>
              </w:rPr>
              <w:t>2012</w:t>
            </w: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jc w:val="center"/>
              <w:rPr>
                <w:rFonts w:ascii="Times New Roman" w:hAnsi="Times New Roman"/>
                <w:sz w:val="24"/>
                <w:szCs w:val="24"/>
              </w:rPr>
            </w:pPr>
            <w:r>
              <w:rPr>
                <w:rFonts w:ascii="Calibri" w:hAnsi="Calibri" w:cs="Calibri"/>
                <w:b/>
                <w:bCs/>
                <w:color w:val="FFFFFF"/>
              </w:rPr>
              <w:t>in</w:t>
            </w: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jc w:val="center"/>
              <w:rPr>
                <w:rFonts w:ascii="Times New Roman" w:hAnsi="Times New Roman"/>
                <w:sz w:val="24"/>
                <w:szCs w:val="24"/>
              </w:rPr>
            </w:pPr>
            <w:r>
              <w:rPr>
                <w:rFonts w:ascii="Calibri" w:hAnsi="Calibri" w:cs="Calibri"/>
                <w:b/>
                <w:bCs/>
                <w:color w:val="FFFFFF"/>
                <w:w w:val="99"/>
              </w:rPr>
              <w:t>added* -</w:t>
            </w:r>
          </w:p>
        </w:tc>
        <w:tc>
          <w:tcPr>
            <w:tcW w:w="14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jc w:val="center"/>
              <w:rPr>
                <w:rFonts w:ascii="Times New Roman" w:hAnsi="Times New Roman"/>
                <w:sz w:val="24"/>
                <w:szCs w:val="24"/>
              </w:rPr>
            </w:pPr>
            <w:r>
              <w:rPr>
                <w:rFonts w:ascii="Calibri" w:hAnsi="Calibri" w:cs="Calibri"/>
                <w:b/>
                <w:bCs/>
                <w:color w:val="FFFFFF"/>
                <w:w w:val="99"/>
              </w:rPr>
              <w:t>added* -</w:t>
            </w: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jc w:val="center"/>
              <w:rPr>
                <w:rFonts w:ascii="Times New Roman" w:hAnsi="Times New Roman"/>
                <w:sz w:val="24"/>
                <w:szCs w:val="24"/>
              </w:rPr>
            </w:pPr>
            <w:r>
              <w:rPr>
                <w:rFonts w:ascii="Calibri" w:hAnsi="Calibri" w:cs="Calibri"/>
                <w:b/>
                <w:bCs/>
                <w:color w:val="FFFFFF"/>
                <w:w w:val="99"/>
              </w:rPr>
              <w:t>Level 4+</w:t>
            </w: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jc w:val="center"/>
              <w:rPr>
                <w:rFonts w:ascii="Times New Roman" w:hAnsi="Times New Roman"/>
                <w:sz w:val="24"/>
                <w:szCs w:val="24"/>
              </w:rPr>
            </w:pPr>
            <w:r>
              <w:rPr>
                <w:rFonts w:ascii="Calibri" w:hAnsi="Calibri" w:cs="Calibri"/>
                <w:b/>
                <w:bCs/>
                <w:color w:val="FFFFFF"/>
                <w:w w:val="99"/>
              </w:rPr>
              <w:t>Level 4+</w:t>
            </w: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jc w:val="center"/>
              <w:rPr>
                <w:rFonts w:ascii="Times New Roman" w:hAnsi="Times New Roman"/>
                <w:sz w:val="24"/>
                <w:szCs w:val="24"/>
              </w:rPr>
            </w:pPr>
            <w:r>
              <w:rPr>
                <w:rFonts w:ascii="Calibri" w:hAnsi="Calibri" w:cs="Calibri"/>
                <w:b/>
                <w:bCs/>
                <w:color w:val="FFFFFF"/>
                <w:w w:val="99"/>
              </w:rPr>
              <w:t>combined</w:t>
            </w: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trPr>
          <w:trHeight w:val="49"/>
        </w:trPr>
        <w:tc>
          <w:tcPr>
            <w:tcW w:w="120" w:type="dxa"/>
            <w:tcBorders>
              <w:top w:val="nil"/>
              <w:left w:val="single" w:sz="8" w:space="0" w:color="auto"/>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94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60" w:type="dxa"/>
            <w:vMerge w:val="restart"/>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67" w:lineRule="exact"/>
              <w:jc w:val="center"/>
              <w:rPr>
                <w:rFonts w:ascii="Times New Roman" w:hAnsi="Times New Roman"/>
                <w:sz w:val="24"/>
                <w:szCs w:val="24"/>
              </w:rPr>
            </w:pPr>
            <w:r>
              <w:rPr>
                <w:rFonts w:ascii="Calibri" w:hAnsi="Calibri" w:cs="Calibri"/>
                <w:b/>
                <w:bCs/>
                <w:color w:val="FFFFFF"/>
              </w:rPr>
              <w:t>Year</w:t>
            </w: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160" w:type="dxa"/>
            <w:vMerge w:val="restart"/>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67" w:lineRule="exact"/>
              <w:jc w:val="center"/>
              <w:rPr>
                <w:rFonts w:ascii="Times New Roman" w:hAnsi="Times New Roman"/>
                <w:sz w:val="24"/>
                <w:szCs w:val="24"/>
              </w:rPr>
            </w:pPr>
            <w:r>
              <w:rPr>
                <w:rFonts w:ascii="Calibri" w:hAnsi="Calibri" w:cs="Calibri"/>
                <w:b/>
                <w:bCs/>
                <w:color w:val="FFFFFF"/>
                <w:w w:val="99"/>
              </w:rPr>
              <w:t>English</w:t>
            </w:r>
          </w:p>
        </w:tc>
        <w:tc>
          <w:tcPr>
            <w:tcW w:w="14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180" w:type="dxa"/>
            <w:vMerge w:val="restart"/>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67" w:lineRule="exact"/>
              <w:jc w:val="center"/>
              <w:rPr>
                <w:rFonts w:ascii="Times New Roman" w:hAnsi="Times New Roman"/>
                <w:sz w:val="24"/>
                <w:szCs w:val="24"/>
              </w:rPr>
            </w:pPr>
            <w:r>
              <w:rPr>
                <w:rFonts w:ascii="Calibri" w:hAnsi="Calibri" w:cs="Calibri"/>
                <w:b/>
                <w:bCs/>
                <w:color w:val="FFFFFF"/>
                <w:w w:val="99"/>
              </w:rPr>
              <w:t>Maths</w:t>
            </w: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180" w:type="dxa"/>
            <w:vMerge w:val="restart"/>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67" w:lineRule="exact"/>
              <w:jc w:val="center"/>
              <w:rPr>
                <w:rFonts w:ascii="Times New Roman" w:hAnsi="Times New Roman"/>
                <w:sz w:val="24"/>
                <w:szCs w:val="24"/>
              </w:rPr>
            </w:pPr>
            <w:r>
              <w:rPr>
                <w:rFonts w:ascii="Calibri" w:hAnsi="Calibri" w:cs="Calibri"/>
                <w:b/>
                <w:bCs/>
                <w:color w:val="FFFFFF"/>
                <w:w w:val="99"/>
              </w:rPr>
              <w:t>(English)</w:t>
            </w: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160" w:type="dxa"/>
            <w:vMerge w:val="restart"/>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67" w:lineRule="exact"/>
              <w:jc w:val="center"/>
              <w:rPr>
                <w:rFonts w:ascii="Times New Roman" w:hAnsi="Times New Roman"/>
                <w:sz w:val="24"/>
                <w:szCs w:val="24"/>
              </w:rPr>
            </w:pPr>
            <w:r>
              <w:rPr>
                <w:rFonts w:ascii="Calibri" w:hAnsi="Calibri" w:cs="Calibri"/>
                <w:b/>
                <w:bCs/>
                <w:color w:val="FFFFFF"/>
                <w:w w:val="99"/>
              </w:rPr>
              <w:t>(Maths)</w:t>
            </w: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180" w:type="dxa"/>
            <w:vMerge w:val="restart"/>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67" w:lineRule="exact"/>
              <w:jc w:val="center"/>
              <w:rPr>
                <w:rFonts w:ascii="Times New Roman" w:hAnsi="Times New Roman"/>
                <w:sz w:val="24"/>
                <w:szCs w:val="24"/>
              </w:rPr>
            </w:pPr>
            <w:r>
              <w:rPr>
                <w:rFonts w:ascii="Calibri" w:hAnsi="Calibri" w:cs="Calibri"/>
                <w:b/>
                <w:bCs/>
                <w:color w:val="FFFFFF"/>
              </w:rPr>
              <w:t>English and</w:t>
            </w: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trPr>
          <w:trHeight w:val="260"/>
        </w:trPr>
        <w:tc>
          <w:tcPr>
            <w:tcW w:w="120" w:type="dxa"/>
            <w:tcBorders>
              <w:top w:val="nil"/>
              <w:left w:val="single" w:sz="8" w:space="0" w:color="auto"/>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94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060" w:type="dxa"/>
            <w:vMerge/>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160" w:type="dxa"/>
            <w:vMerge/>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180" w:type="dxa"/>
            <w:vMerge/>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180" w:type="dxa"/>
            <w:vMerge/>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160" w:type="dxa"/>
            <w:vMerge/>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180" w:type="dxa"/>
            <w:vMerge/>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trPr>
          <w:trHeight w:val="49"/>
        </w:trPr>
        <w:tc>
          <w:tcPr>
            <w:tcW w:w="120" w:type="dxa"/>
            <w:tcBorders>
              <w:top w:val="nil"/>
              <w:left w:val="single" w:sz="8" w:space="0" w:color="auto"/>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94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60" w:type="dxa"/>
            <w:vMerge w:val="restart"/>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jc w:val="center"/>
              <w:rPr>
                <w:rFonts w:ascii="Times New Roman" w:hAnsi="Times New Roman"/>
                <w:sz w:val="24"/>
                <w:szCs w:val="24"/>
              </w:rPr>
            </w:pPr>
            <w:r>
              <w:rPr>
                <w:rFonts w:ascii="Calibri" w:hAnsi="Calibri" w:cs="Calibri"/>
                <w:b/>
                <w:bCs/>
                <w:color w:val="FFFFFF"/>
              </w:rPr>
              <w:t>group</w:t>
            </w: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16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1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1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16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180" w:type="dxa"/>
            <w:vMerge w:val="restart"/>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jc w:val="center"/>
              <w:rPr>
                <w:rFonts w:ascii="Times New Roman" w:hAnsi="Times New Roman"/>
                <w:sz w:val="24"/>
                <w:szCs w:val="24"/>
              </w:rPr>
            </w:pPr>
            <w:r>
              <w:rPr>
                <w:rFonts w:ascii="Calibri" w:hAnsi="Calibri" w:cs="Calibri"/>
                <w:b/>
                <w:bCs/>
                <w:color w:val="FFFFFF"/>
                <w:w w:val="99"/>
              </w:rPr>
              <w:t>Maths Level</w:t>
            </w: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trPr>
          <w:trHeight w:val="260"/>
        </w:trPr>
        <w:tc>
          <w:tcPr>
            <w:tcW w:w="120" w:type="dxa"/>
            <w:tcBorders>
              <w:top w:val="nil"/>
              <w:left w:val="single" w:sz="8" w:space="0" w:color="auto"/>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94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060" w:type="dxa"/>
            <w:vMerge/>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16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1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1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16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180" w:type="dxa"/>
            <w:vMerge/>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trPr>
          <w:trHeight w:val="307"/>
        </w:trPr>
        <w:tc>
          <w:tcPr>
            <w:tcW w:w="120" w:type="dxa"/>
            <w:tcBorders>
              <w:top w:val="nil"/>
              <w:left w:val="single" w:sz="8" w:space="0" w:color="auto"/>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67" w:lineRule="exact"/>
              <w:jc w:val="center"/>
              <w:rPr>
                <w:rFonts w:ascii="Times New Roman" w:hAnsi="Times New Roman"/>
                <w:sz w:val="24"/>
                <w:szCs w:val="24"/>
              </w:rPr>
            </w:pPr>
            <w:r>
              <w:rPr>
                <w:rFonts w:ascii="Calibri" w:hAnsi="Calibri" w:cs="Calibri"/>
                <w:b/>
                <w:bCs/>
                <w:color w:val="FFFFFF"/>
                <w:w w:val="99"/>
              </w:rPr>
              <w:t>4+</w:t>
            </w: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trPr>
          <w:trHeight w:val="205"/>
        </w:trPr>
        <w:tc>
          <w:tcPr>
            <w:tcW w:w="120" w:type="dxa"/>
            <w:tcBorders>
              <w:top w:val="nil"/>
              <w:left w:val="single" w:sz="8" w:space="0" w:color="auto"/>
              <w:bottom w:val="single" w:sz="8" w:space="0" w:color="auto"/>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940" w:type="dxa"/>
            <w:tcBorders>
              <w:top w:val="nil"/>
              <w:left w:val="nil"/>
              <w:bottom w:val="single" w:sz="8" w:space="0" w:color="auto"/>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auto"/>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1060" w:type="dxa"/>
            <w:tcBorders>
              <w:top w:val="nil"/>
              <w:left w:val="nil"/>
              <w:bottom w:val="single" w:sz="8" w:space="0" w:color="auto"/>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auto"/>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1160" w:type="dxa"/>
            <w:tcBorders>
              <w:top w:val="nil"/>
              <w:left w:val="nil"/>
              <w:bottom w:val="single" w:sz="8" w:space="0" w:color="auto"/>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single" w:sz="8" w:space="0" w:color="auto"/>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single" w:sz="8" w:space="0" w:color="auto"/>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1180" w:type="dxa"/>
            <w:tcBorders>
              <w:top w:val="nil"/>
              <w:left w:val="nil"/>
              <w:bottom w:val="single" w:sz="8" w:space="0" w:color="auto"/>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auto"/>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single" w:sz="8" w:space="0" w:color="auto"/>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1180" w:type="dxa"/>
            <w:tcBorders>
              <w:top w:val="nil"/>
              <w:left w:val="nil"/>
              <w:bottom w:val="single" w:sz="8" w:space="0" w:color="auto"/>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auto"/>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1160" w:type="dxa"/>
            <w:tcBorders>
              <w:top w:val="nil"/>
              <w:left w:val="nil"/>
              <w:bottom w:val="single" w:sz="8" w:space="0" w:color="auto"/>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auto"/>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1180" w:type="dxa"/>
            <w:tcBorders>
              <w:top w:val="nil"/>
              <w:left w:val="nil"/>
              <w:bottom w:val="single" w:sz="8" w:space="0" w:color="auto"/>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auto"/>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trPr>
          <w:trHeight w:val="251"/>
        </w:trPr>
        <w:tc>
          <w:tcPr>
            <w:tcW w:w="120" w:type="dxa"/>
            <w:tcBorders>
              <w:top w:val="nil"/>
              <w:left w:val="single" w:sz="8" w:space="0" w:color="auto"/>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94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50" w:lineRule="exact"/>
              <w:rPr>
                <w:rFonts w:ascii="Times New Roman" w:hAnsi="Times New Roman"/>
                <w:sz w:val="24"/>
                <w:szCs w:val="24"/>
              </w:rPr>
            </w:pPr>
            <w:r>
              <w:rPr>
                <w:rFonts w:ascii="Calibri" w:hAnsi="Calibri" w:cs="Calibri"/>
                <w:b/>
                <w:bCs/>
                <w:color w:val="FFFFFF"/>
              </w:rPr>
              <w:t>All Pupils</w:t>
            </w: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06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50" w:lineRule="exact"/>
              <w:jc w:val="center"/>
              <w:rPr>
                <w:rFonts w:ascii="Times New Roman" w:hAnsi="Times New Roman"/>
                <w:sz w:val="24"/>
                <w:szCs w:val="24"/>
              </w:rPr>
            </w:pPr>
            <w:r>
              <w:rPr>
                <w:rFonts w:ascii="Calibri" w:hAnsi="Calibri" w:cs="Calibri"/>
                <w:b/>
                <w:bCs/>
                <w:w w:val="98"/>
              </w:rPr>
              <w:t>17</w:t>
            </w:r>
          </w:p>
        </w:tc>
        <w:tc>
          <w:tcPr>
            <w:tcW w:w="120" w:type="dxa"/>
            <w:tcBorders>
              <w:top w:val="nil"/>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16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50" w:lineRule="exact"/>
              <w:jc w:val="center"/>
              <w:rPr>
                <w:rFonts w:ascii="Times New Roman" w:hAnsi="Times New Roman"/>
                <w:sz w:val="24"/>
                <w:szCs w:val="24"/>
              </w:rPr>
            </w:pPr>
            <w:r>
              <w:rPr>
                <w:rFonts w:ascii="Calibri" w:hAnsi="Calibri" w:cs="Calibri"/>
                <w:b/>
                <w:bCs/>
                <w:w w:val="98"/>
              </w:rPr>
              <w:t>101.5</w:t>
            </w:r>
          </w:p>
        </w:tc>
        <w:tc>
          <w:tcPr>
            <w:tcW w:w="140" w:type="dxa"/>
            <w:tcBorders>
              <w:top w:val="nil"/>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18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50" w:lineRule="exact"/>
              <w:jc w:val="center"/>
              <w:rPr>
                <w:rFonts w:ascii="Times New Roman" w:hAnsi="Times New Roman"/>
                <w:sz w:val="24"/>
                <w:szCs w:val="24"/>
              </w:rPr>
            </w:pPr>
            <w:r>
              <w:rPr>
                <w:rFonts w:ascii="Calibri" w:hAnsi="Calibri" w:cs="Calibri"/>
                <w:b/>
                <w:bCs/>
                <w:w w:val="96"/>
              </w:rPr>
              <w:t>99.7</w:t>
            </w:r>
          </w:p>
        </w:tc>
        <w:tc>
          <w:tcPr>
            <w:tcW w:w="120" w:type="dxa"/>
            <w:tcBorders>
              <w:top w:val="nil"/>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18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50" w:lineRule="exact"/>
              <w:jc w:val="center"/>
              <w:rPr>
                <w:rFonts w:ascii="Times New Roman" w:hAnsi="Times New Roman"/>
                <w:sz w:val="24"/>
                <w:szCs w:val="24"/>
              </w:rPr>
            </w:pPr>
            <w:r>
              <w:rPr>
                <w:rFonts w:ascii="Calibri" w:hAnsi="Calibri" w:cs="Calibri"/>
                <w:b/>
                <w:bCs/>
                <w:w w:val="98"/>
              </w:rPr>
              <w:t>41%</w:t>
            </w:r>
          </w:p>
        </w:tc>
        <w:tc>
          <w:tcPr>
            <w:tcW w:w="120" w:type="dxa"/>
            <w:tcBorders>
              <w:top w:val="nil"/>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16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50" w:lineRule="exact"/>
              <w:jc w:val="center"/>
              <w:rPr>
                <w:rFonts w:ascii="Times New Roman" w:hAnsi="Times New Roman"/>
                <w:sz w:val="24"/>
                <w:szCs w:val="24"/>
              </w:rPr>
            </w:pPr>
            <w:r>
              <w:rPr>
                <w:rFonts w:ascii="Calibri" w:hAnsi="Calibri" w:cs="Calibri"/>
                <w:b/>
                <w:bCs/>
                <w:w w:val="98"/>
              </w:rPr>
              <w:t>47%</w:t>
            </w:r>
          </w:p>
        </w:tc>
        <w:tc>
          <w:tcPr>
            <w:tcW w:w="120" w:type="dxa"/>
            <w:tcBorders>
              <w:top w:val="nil"/>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18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50" w:lineRule="exact"/>
              <w:jc w:val="center"/>
              <w:rPr>
                <w:rFonts w:ascii="Times New Roman" w:hAnsi="Times New Roman"/>
                <w:sz w:val="24"/>
                <w:szCs w:val="24"/>
              </w:rPr>
            </w:pPr>
            <w:r>
              <w:rPr>
                <w:rFonts w:ascii="Calibri" w:hAnsi="Calibri" w:cs="Calibri"/>
                <w:b/>
                <w:bCs/>
                <w:w w:val="98"/>
              </w:rPr>
              <w:t>35%</w:t>
            </w:r>
          </w:p>
        </w:tc>
        <w:tc>
          <w:tcPr>
            <w:tcW w:w="120" w:type="dxa"/>
            <w:tcBorders>
              <w:top w:val="nil"/>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trPr>
          <w:trHeight w:val="47"/>
        </w:trPr>
        <w:tc>
          <w:tcPr>
            <w:tcW w:w="120" w:type="dxa"/>
            <w:tcBorders>
              <w:top w:val="nil"/>
              <w:left w:val="single" w:sz="8" w:space="0" w:color="auto"/>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94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6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16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18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18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16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18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trPr>
          <w:trHeight w:val="355"/>
        </w:trPr>
        <w:tc>
          <w:tcPr>
            <w:tcW w:w="1060" w:type="dxa"/>
            <w:gridSpan w:val="2"/>
            <w:tcBorders>
              <w:top w:val="nil"/>
              <w:left w:val="single" w:sz="8" w:space="0" w:color="auto"/>
              <w:bottom w:val="single" w:sz="8" w:space="0" w:color="auto"/>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160" w:type="dxa"/>
            <w:gridSpan w:val="2"/>
            <w:tcBorders>
              <w:top w:val="nil"/>
              <w:left w:val="nil"/>
              <w:bottom w:val="single" w:sz="8" w:space="0" w:color="auto"/>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60" w:type="dxa"/>
            <w:gridSpan w:val="2"/>
            <w:tcBorders>
              <w:top w:val="nil"/>
              <w:left w:val="nil"/>
              <w:bottom w:val="single" w:sz="8" w:space="0" w:color="auto"/>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60" w:type="dxa"/>
            <w:gridSpan w:val="2"/>
            <w:tcBorders>
              <w:top w:val="nil"/>
              <w:left w:val="nil"/>
              <w:bottom w:val="single" w:sz="8" w:space="0" w:color="auto"/>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60" w:type="dxa"/>
            <w:gridSpan w:val="2"/>
            <w:tcBorders>
              <w:top w:val="nil"/>
              <w:left w:val="nil"/>
              <w:bottom w:val="single" w:sz="8" w:space="0" w:color="auto"/>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60" w:type="dxa"/>
            <w:gridSpan w:val="2"/>
            <w:tcBorders>
              <w:top w:val="nil"/>
              <w:left w:val="nil"/>
              <w:bottom w:val="single" w:sz="8" w:space="0" w:color="auto"/>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80" w:type="dxa"/>
            <w:gridSpan w:val="2"/>
            <w:tcBorders>
              <w:top w:val="nil"/>
              <w:left w:val="nil"/>
              <w:bottom w:val="single" w:sz="8" w:space="0" w:color="auto"/>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trPr>
          <w:trHeight w:val="252"/>
        </w:trPr>
        <w:tc>
          <w:tcPr>
            <w:tcW w:w="120" w:type="dxa"/>
            <w:tcBorders>
              <w:top w:val="nil"/>
              <w:left w:val="single" w:sz="8" w:space="0" w:color="auto"/>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94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52" w:lineRule="exact"/>
              <w:rPr>
                <w:rFonts w:ascii="Times New Roman" w:hAnsi="Times New Roman"/>
                <w:sz w:val="24"/>
                <w:szCs w:val="24"/>
              </w:rPr>
            </w:pPr>
            <w:r>
              <w:rPr>
                <w:rFonts w:ascii="Calibri" w:hAnsi="Calibri" w:cs="Calibri"/>
                <w:b/>
                <w:bCs/>
                <w:color w:val="FFFFFF"/>
              </w:rPr>
              <w:t>FSM/CLA</w:t>
            </w: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06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52" w:lineRule="exact"/>
              <w:jc w:val="center"/>
              <w:rPr>
                <w:rFonts w:ascii="Times New Roman" w:hAnsi="Times New Roman"/>
                <w:sz w:val="24"/>
                <w:szCs w:val="24"/>
              </w:rPr>
            </w:pPr>
            <w:r>
              <w:rPr>
                <w:rFonts w:ascii="Calibri" w:hAnsi="Calibri" w:cs="Calibri"/>
                <w:b/>
                <w:bCs/>
                <w:w w:val="89"/>
              </w:rPr>
              <w:t>8</w:t>
            </w:r>
          </w:p>
        </w:tc>
        <w:tc>
          <w:tcPr>
            <w:tcW w:w="120" w:type="dxa"/>
            <w:tcBorders>
              <w:top w:val="nil"/>
              <w:left w:val="nil"/>
              <w:bottom w:val="nil"/>
              <w:right w:val="single" w:sz="8" w:space="0" w:color="auto"/>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16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52" w:lineRule="exact"/>
              <w:jc w:val="center"/>
              <w:rPr>
                <w:rFonts w:ascii="Times New Roman" w:hAnsi="Times New Roman"/>
                <w:sz w:val="24"/>
                <w:szCs w:val="24"/>
              </w:rPr>
            </w:pPr>
            <w:r>
              <w:rPr>
                <w:rFonts w:ascii="Calibri" w:hAnsi="Calibri" w:cs="Calibri"/>
                <w:b/>
                <w:bCs/>
                <w:w w:val="98"/>
              </w:rPr>
              <w:t>103.3</w:t>
            </w:r>
          </w:p>
        </w:tc>
        <w:tc>
          <w:tcPr>
            <w:tcW w:w="140" w:type="dxa"/>
            <w:tcBorders>
              <w:top w:val="nil"/>
              <w:left w:val="nil"/>
              <w:bottom w:val="nil"/>
              <w:right w:val="single" w:sz="8" w:space="0" w:color="auto"/>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18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52" w:lineRule="exact"/>
              <w:jc w:val="center"/>
              <w:rPr>
                <w:rFonts w:ascii="Times New Roman" w:hAnsi="Times New Roman"/>
                <w:sz w:val="24"/>
                <w:szCs w:val="24"/>
              </w:rPr>
            </w:pPr>
            <w:r>
              <w:rPr>
                <w:rFonts w:ascii="Calibri" w:hAnsi="Calibri" w:cs="Calibri"/>
                <w:b/>
                <w:bCs/>
                <w:w w:val="98"/>
              </w:rPr>
              <w:t>101.1</w:t>
            </w:r>
          </w:p>
        </w:tc>
        <w:tc>
          <w:tcPr>
            <w:tcW w:w="120" w:type="dxa"/>
            <w:tcBorders>
              <w:top w:val="nil"/>
              <w:left w:val="nil"/>
              <w:bottom w:val="nil"/>
              <w:right w:val="single" w:sz="8" w:space="0" w:color="auto"/>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18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52" w:lineRule="exact"/>
              <w:jc w:val="center"/>
              <w:rPr>
                <w:rFonts w:ascii="Times New Roman" w:hAnsi="Times New Roman"/>
                <w:sz w:val="24"/>
                <w:szCs w:val="24"/>
              </w:rPr>
            </w:pPr>
            <w:r>
              <w:rPr>
                <w:rFonts w:ascii="Calibri" w:hAnsi="Calibri" w:cs="Calibri"/>
                <w:b/>
                <w:bCs/>
                <w:w w:val="98"/>
              </w:rPr>
              <w:t>50%</w:t>
            </w:r>
          </w:p>
        </w:tc>
        <w:tc>
          <w:tcPr>
            <w:tcW w:w="120" w:type="dxa"/>
            <w:tcBorders>
              <w:top w:val="nil"/>
              <w:left w:val="nil"/>
              <w:bottom w:val="nil"/>
              <w:right w:val="single" w:sz="8" w:space="0" w:color="auto"/>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16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52" w:lineRule="exact"/>
              <w:jc w:val="center"/>
              <w:rPr>
                <w:rFonts w:ascii="Times New Roman" w:hAnsi="Times New Roman"/>
                <w:sz w:val="24"/>
                <w:szCs w:val="24"/>
              </w:rPr>
            </w:pPr>
            <w:r>
              <w:rPr>
                <w:rFonts w:ascii="Calibri" w:hAnsi="Calibri" w:cs="Calibri"/>
                <w:b/>
                <w:bCs/>
                <w:w w:val="98"/>
              </w:rPr>
              <w:t>50%</w:t>
            </w:r>
          </w:p>
        </w:tc>
        <w:tc>
          <w:tcPr>
            <w:tcW w:w="120" w:type="dxa"/>
            <w:tcBorders>
              <w:top w:val="nil"/>
              <w:left w:val="nil"/>
              <w:bottom w:val="nil"/>
              <w:right w:val="single" w:sz="8" w:space="0" w:color="auto"/>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18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52" w:lineRule="exact"/>
              <w:jc w:val="center"/>
              <w:rPr>
                <w:rFonts w:ascii="Times New Roman" w:hAnsi="Times New Roman"/>
                <w:sz w:val="24"/>
                <w:szCs w:val="24"/>
              </w:rPr>
            </w:pPr>
            <w:r>
              <w:rPr>
                <w:rFonts w:ascii="Calibri" w:hAnsi="Calibri" w:cs="Calibri"/>
                <w:b/>
                <w:bCs/>
                <w:w w:val="98"/>
              </w:rPr>
              <w:t>38%</w:t>
            </w:r>
          </w:p>
        </w:tc>
        <w:tc>
          <w:tcPr>
            <w:tcW w:w="120" w:type="dxa"/>
            <w:tcBorders>
              <w:top w:val="nil"/>
              <w:left w:val="nil"/>
              <w:bottom w:val="nil"/>
              <w:right w:val="single" w:sz="8" w:space="0" w:color="auto"/>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trPr>
          <w:trHeight w:val="47"/>
        </w:trPr>
        <w:tc>
          <w:tcPr>
            <w:tcW w:w="120" w:type="dxa"/>
            <w:tcBorders>
              <w:top w:val="nil"/>
              <w:left w:val="single" w:sz="8" w:space="0" w:color="auto"/>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94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6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16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18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18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16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18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trPr>
          <w:trHeight w:val="360"/>
        </w:trPr>
        <w:tc>
          <w:tcPr>
            <w:tcW w:w="120" w:type="dxa"/>
            <w:tcBorders>
              <w:top w:val="nil"/>
              <w:left w:val="single" w:sz="8" w:space="0" w:color="auto"/>
              <w:bottom w:val="single" w:sz="8" w:space="0" w:color="7030A0"/>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single" w:sz="8" w:space="0" w:color="7030A0"/>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7030A0"/>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0070C0"/>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0070C0"/>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0070C0"/>
              <w:right w:val="single" w:sz="8" w:space="0" w:color="auto"/>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0070C0"/>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0070C0"/>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0070C0"/>
              <w:right w:val="single" w:sz="8" w:space="0" w:color="auto"/>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0070C0"/>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single" w:sz="8" w:space="0" w:color="0070C0"/>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0070C0"/>
              <w:right w:val="single" w:sz="8" w:space="0" w:color="auto"/>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0070C0"/>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single" w:sz="8" w:space="0" w:color="0070C0"/>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0070C0"/>
              <w:right w:val="single" w:sz="8" w:space="0" w:color="auto"/>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0070C0"/>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0070C0"/>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0070C0"/>
              <w:right w:val="single" w:sz="8" w:space="0" w:color="auto"/>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0070C0"/>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single" w:sz="8" w:space="0" w:color="0070C0"/>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0070C0"/>
              <w:right w:val="single" w:sz="8" w:space="0" w:color="auto"/>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trPr>
          <w:trHeight w:val="250"/>
        </w:trPr>
        <w:tc>
          <w:tcPr>
            <w:tcW w:w="120" w:type="dxa"/>
            <w:tcBorders>
              <w:top w:val="single" w:sz="8" w:space="0" w:color="auto"/>
              <w:left w:val="single" w:sz="8" w:space="0" w:color="auto"/>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940" w:type="dxa"/>
            <w:tcBorders>
              <w:top w:val="single" w:sz="8" w:space="0" w:color="auto"/>
              <w:left w:val="nil"/>
              <w:bottom w:val="nil"/>
              <w:right w:val="nil"/>
            </w:tcBorders>
            <w:shd w:val="clear" w:color="auto" w:fill="7030A0"/>
            <w:vAlign w:val="bottom"/>
          </w:tcPr>
          <w:p w:rsidR="00F73F35" w:rsidRDefault="00F73F35">
            <w:pPr>
              <w:widowControl w:val="0"/>
              <w:autoSpaceDE w:val="0"/>
              <w:autoSpaceDN w:val="0"/>
              <w:adjustRightInd w:val="0"/>
              <w:spacing w:after="0" w:line="250" w:lineRule="exact"/>
              <w:rPr>
                <w:rFonts w:ascii="Times New Roman" w:hAnsi="Times New Roman"/>
                <w:sz w:val="24"/>
                <w:szCs w:val="24"/>
              </w:rPr>
            </w:pPr>
            <w:r>
              <w:rPr>
                <w:rFonts w:ascii="Calibri" w:hAnsi="Calibri" w:cs="Calibri"/>
                <w:b/>
                <w:bCs/>
                <w:color w:val="FFFFFF"/>
                <w:w w:val="99"/>
              </w:rPr>
              <w:t>NON CLA/</w:t>
            </w:r>
          </w:p>
        </w:tc>
        <w:tc>
          <w:tcPr>
            <w:tcW w:w="120" w:type="dxa"/>
            <w:tcBorders>
              <w:top w:val="single" w:sz="8" w:space="0" w:color="auto"/>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00" w:type="dxa"/>
            <w:tcBorders>
              <w:top w:val="single" w:sz="8" w:space="0" w:color="auto"/>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060" w:type="dxa"/>
            <w:tcBorders>
              <w:top w:val="single" w:sz="8" w:space="0" w:color="auto"/>
              <w:left w:val="nil"/>
              <w:bottom w:val="nil"/>
              <w:right w:val="nil"/>
            </w:tcBorders>
            <w:shd w:val="clear" w:color="auto" w:fill="00B0F0"/>
            <w:vAlign w:val="bottom"/>
          </w:tcPr>
          <w:p w:rsidR="00F73F35" w:rsidRDefault="00F73F35">
            <w:pPr>
              <w:widowControl w:val="0"/>
              <w:autoSpaceDE w:val="0"/>
              <w:autoSpaceDN w:val="0"/>
              <w:adjustRightInd w:val="0"/>
              <w:spacing w:after="0" w:line="250" w:lineRule="exact"/>
              <w:jc w:val="center"/>
              <w:rPr>
                <w:rFonts w:ascii="Times New Roman" w:hAnsi="Times New Roman"/>
                <w:sz w:val="24"/>
                <w:szCs w:val="24"/>
              </w:rPr>
            </w:pPr>
            <w:r>
              <w:rPr>
                <w:rFonts w:ascii="Calibri" w:hAnsi="Calibri" w:cs="Calibri"/>
                <w:b/>
                <w:bCs/>
                <w:w w:val="89"/>
              </w:rPr>
              <w:t>9</w:t>
            </w:r>
          </w:p>
        </w:tc>
        <w:tc>
          <w:tcPr>
            <w:tcW w:w="120" w:type="dxa"/>
            <w:tcBorders>
              <w:top w:val="single" w:sz="8" w:space="0" w:color="auto"/>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00" w:type="dxa"/>
            <w:tcBorders>
              <w:top w:val="single" w:sz="8" w:space="0" w:color="auto"/>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160" w:type="dxa"/>
            <w:tcBorders>
              <w:top w:val="single" w:sz="8" w:space="0" w:color="auto"/>
              <w:left w:val="nil"/>
              <w:bottom w:val="nil"/>
              <w:right w:val="nil"/>
            </w:tcBorders>
            <w:shd w:val="clear" w:color="auto" w:fill="00B0F0"/>
            <w:vAlign w:val="bottom"/>
          </w:tcPr>
          <w:p w:rsidR="00F73F35" w:rsidRDefault="00F73F35">
            <w:pPr>
              <w:widowControl w:val="0"/>
              <w:autoSpaceDE w:val="0"/>
              <w:autoSpaceDN w:val="0"/>
              <w:adjustRightInd w:val="0"/>
              <w:spacing w:after="0" w:line="250" w:lineRule="exact"/>
              <w:jc w:val="center"/>
              <w:rPr>
                <w:rFonts w:ascii="Times New Roman" w:hAnsi="Times New Roman"/>
                <w:sz w:val="24"/>
                <w:szCs w:val="24"/>
              </w:rPr>
            </w:pPr>
            <w:r>
              <w:rPr>
                <w:rFonts w:ascii="Calibri" w:hAnsi="Calibri" w:cs="Calibri"/>
                <w:b/>
                <w:bCs/>
                <w:w w:val="98"/>
              </w:rPr>
              <w:t>100.8</w:t>
            </w:r>
          </w:p>
        </w:tc>
        <w:tc>
          <w:tcPr>
            <w:tcW w:w="140" w:type="dxa"/>
            <w:tcBorders>
              <w:top w:val="single" w:sz="8" w:space="0" w:color="auto"/>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80" w:type="dxa"/>
            <w:tcBorders>
              <w:top w:val="single" w:sz="8" w:space="0" w:color="auto"/>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180" w:type="dxa"/>
            <w:tcBorders>
              <w:top w:val="single" w:sz="8" w:space="0" w:color="auto"/>
              <w:left w:val="nil"/>
              <w:bottom w:val="nil"/>
              <w:right w:val="nil"/>
            </w:tcBorders>
            <w:shd w:val="clear" w:color="auto" w:fill="00B0F0"/>
            <w:vAlign w:val="bottom"/>
          </w:tcPr>
          <w:p w:rsidR="00F73F35" w:rsidRDefault="00F73F35">
            <w:pPr>
              <w:widowControl w:val="0"/>
              <w:autoSpaceDE w:val="0"/>
              <w:autoSpaceDN w:val="0"/>
              <w:adjustRightInd w:val="0"/>
              <w:spacing w:after="0" w:line="250" w:lineRule="exact"/>
              <w:jc w:val="center"/>
              <w:rPr>
                <w:rFonts w:ascii="Times New Roman" w:hAnsi="Times New Roman"/>
                <w:sz w:val="24"/>
                <w:szCs w:val="24"/>
              </w:rPr>
            </w:pPr>
            <w:r>
              <w:rPr>
                <w:rFonts w:ascii="Calibri" w:hAnsi="Calibri" w:cs="Calibri"/>
                <w:b/>
                <w:bCs/>
                <w:w w:val="96"/>
              </w:rPr>
              <w:t>98.3</w:t>
            </w:r>
          </w:p>
        </w:tc>
        <w:tc>
          <w:tcPr>
            <w:tcW w:w="120" w:type="dxa"/>
            <w:tcBorders>
              <w:top w:val="single" w:sz="8" w:space="0" w:color="auto"/>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80" w:type="dxa"/>
            <w:tcBorders>
              <w:top w:val="single" w:sz="8" w:space="0" w:color="auto"/>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180" w:type="dxa"/>
            <w:tcBorders>
              <w:top w:val="single" w:sz="8" w:space="0" w:color="auto"/>
              <w:left w:val="nil"/>
              <w:bottom w:val="nil"/>
              <w:right w:val="nil"/>
            </w:tcBorders>
            <w:shd w:val="clear" w:color="auto" w:fill="00B0F0"/>
            <w:vAlign w:val="bottom"/>
          </w:tcPr>
          <w:p w:rsidR="00F73F35" w:rsidRDefault="00F73F35">
            <w:pPr>
              <w:widowControl w:val="0"/>
              <w:autoSpaceDE w:val="0"/>
              <w:autoSpaceDN w:val="0"/>
              <w:adjustRightInd w:val="0"/>
              <w:spacing w:after="0" w:line="250" w:lineRule="exact"/>
              <w:jc w:val="center"/>
              <w:rPr>
                <w:rFonts w:ascii="Times New Roman" w:hAnsi="Times New Roman"/>
                <w:sz w:val="24"/>
                <w:szCs w:val="24"/>
              </w:rPr>
            </w:pPr>
            <w:r>
              <w:rPr>
                <w:rFonts w:ascii="Calibri" w:hAnsi="Calibri" w:cs="Calibri"/>
                <w:b/>
                <w:bCs/>
                <w:w w:val="98"/>
              </w:rPr>
              <w:t>33%</w:t>
            </w:r>
          </w:p>
        </w:tc>
        <w:tc>
          <w:tcPr>
            <w:tcW w:w="120" w:type="dxa"/>
            <w:tcBorders>
              <w:top w:val="single" w:sz="8" w:space="0" w:color="auto"/>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00" w:type="dxa"/>
            <w:tcBorders>
              <w:top w:val="single" w:sz="8" w:space="0" w:color="auto"/>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160" w:type="dxa"/>
            <w:tcBorders>
              <w:top w:val="single" w:sz="8" w:space="0" w:color="auto"/>
              <w:left w:val="nil"/>
              <w:bottom w:val="nil"/>
              <w:right w:val="nil"/>
            </w:tcBorders>
            <w:shd w:val="clear" w:color="auto" w:fill="00B0F0"/>
            <w:vAlign w:val="bottom"/>
          </w:tcPr>
          <w:p w:rsidR="00F73F35" w:rsidRDefault="00F73F35">
            <w:pPr>
              <w:widowControl w:val="0"/>
              <w:autoSpaceDE w:val="0"/>
              <w:autoSpaceDN w:val="0"/>
              <w:adjustRightInd w:val="0"/>
              <w:spacing w:after="0" w:line="250" w:lineRule="exact"/>
              <w:jc w:val="center"/>
              <w:rPr>
                <w:rFonts w:ascii="Times New Roman" w:hAnsi="Times New Roman"/>
                <w:sz w:val="24"/>
                <w:szCs w:val="24"/>
              </w:rPr>
            </w:pPr>
            <w:r>
              <w:rPr>
                <w:rFonts w:ascii="Calibri" w:hAnsi="Calibri" w:cs="Calibri"/>
                <w:b/>
                <w:bCs/>
                <w:w w:val="98"/>
              </w:rPr>
              <w:t>44%</w:t>
            </w:r>
          </w:p>
        </w:tc>
        <w:tc>
          <w:tcPr>
            <w:tcW w:w="120" w:type="dxa"/>
            <w:tcBorders>
              <w:top w:val="single" w:sz="8" w:space="0" w:color="auto"/>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00" w:type="dxa"/>
            <w:tcBorders>
              <w:top w:val="single" w:sz="8" w:space="0" w:color="auto"/>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180" w:type="dxa"/>
            <w:tcBorders>
              <w:top w:val="single" w:sz="8" w:space="0" w:color="auto"/>
              <w:left w:val="nil"/>
              <w:bottom w:val="nil"/>
              <w:right w:val="nil"/>
            </w:tcBorders>
            <w:shd w:val="clear" w:color="auto" w:fill="00B0F0"/>
            <w:vAlign w:val="bottom"/>
          </w:tcPr>
          <w:p w:rsidR="00F73F35" w:rsidRDefault="00F73F35">
            <w:pPr>
              <w:widowControl w:val="0"/>
              <w:autoSpaceDE w:val="0"/>
              <w:autoSpaceDN w:val="0"/>
              <w:adjustRightInd w:val="0"/>
              <w:spacing w:after="0" w:line="250" w:lineRule="exact"/>
              <w:jc w:val="center"/>
              <w:rPr>
                <w:rFonts w:ascii="Times New Roman" w:hAnsi="Times New Roman"/>
                <w:sz w:val="24"/>
                <w:szCs w:val="24"/>
              </w:rPr>
            </w:pPr>
            <w:r>
              <w:rPr>
                <w:rFonts w:ascii="Calibri" w:hAnsi="Calibri" w:cs="Calibri"/>
                <w:b/>
                <w:bCs/>
                <w:w w:val="98"/>
              </w:rPr>
              <w:t>33%</w:t>
            </w:r>
          </w:p>
        </w:tc>
        <w:tc>
          <w:tcPr>
            <w:tcW w:w="120" w:type="dxa"/>
            <w:tcBorders>
              <w:top w:val="single" w:sz="8" w:space="0" w:color="auto"/>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trPr>
          <w:trHeight w:val="49"/>
        </w:trPr>
        <w:tc>
          <w:tcPr>
            <w:tcW w:w="120" w:type="dxa"/>
            <w:tcBorders>
              <w:top w:val="nil"/>
              <w:left w:val="single" w:sz="8" w:space="0" w:color="auto"/>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940" w:type="dxa"/>
            <w:vMerge w:val="restart"/>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67" w:lineRule="exact"/>
              <w:rPr>
                <w:rFonts w:ascii="Times New Roman" w:hAnsi="Times New Roman"/>
                <w:sz w:val="24"/>
                <w:szCs w:val="24"/>
              </w:rPr>
            </w:pPr>
            <w:r>
              <w:rPr>
                <w:rFonts w:ascii="Calibri" w:hAnsi="Calibri" w:cs="Calibri"/>
                <w:b/>
                <w:bCs/>
                <w:color w:val="FFFFFF"/>
              </w:rPr>
              <w:t>FSM</w:t>
            </w: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6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16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18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18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16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18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trPr>
          <w:trHeight w:val="260"/>
        </w:trPr>
        <w:tc>
          <w:tcPr>
            <w:tcW w:w="120" w:type="dxa"/>
            <w:tcBorders>
              <w:top w:val="nil"/>
              <w:left w:val="single" w:sz="8" w:space="0" w:color="auto"/>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940" w:type="dxa"/>
            <w:vMerge/>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06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16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18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18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16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18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trPr>
          <w:trHeight w:val="75"/>
        </w:trPr>
        <w:tc>
          <w:tcPr>
            <w:tcW w:w="120" w:type="dxa"/>
            <w:tcBorders>
              <w:top w:val="nil"/>
              <w:left w:val="single" w:sz="8" w:space="0" w:color="auto"/>
              <w:bottom w:val="single" w:sz="8" w:space="0" w:color="7030A0"/>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6"/>
                <w:szCs w:val="6"/>
              </w:rPr>
            </w:pPr>
          </w:p>
        </w:tc>
        <w:tc>
          <w:tcPr>
            <w:tcW w:w="940" w:type="dxa"/>
            <w:tcBorders>
              <w:top w:val="nil"/>
              <w:left w:val="nil"/>
              <w:bottom w:val="single" w:sz="8" w:space="0" w:color="7030A0"/>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7030A0"/>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00B0F0"/>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6"/>
                <w:szCs w:val="6"/>
              </w:rPr>
            </w:pPr>
          </w:p>
        </w:tc>
        <w:tc>
          <w:tcPr>
            <w:tcW w:w="1060" w:type="dxa"/>
            <w:tcBorders>
              <w:top w:val="nil"/>
              <w:left w:val="nil"/>
              <w:bottom w:val="single" w:sz="8" w:space="0" w:color="00B0F0"/>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00B0F0"/>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00B0F0"/>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6"/>
                <w:szCs w:val="6"/>
              </w:rPr>
            </w:pPr>
          </w:p>
        </w:tc>
        <w:tc>
          <w:tcPr>
            <w:tcW w:w="1160" w:type="dxa"/>
            <w:tcBorders>
              <w:top w:val="nil"/>
              <w:left w:val="nil"/>
              <w:bottom w:val="single" w:sz="8" w:space="0" w:color="00B0F0"/>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00B0F0"/>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00B0F0"/>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6"/>
                <w:szCs w:val="6"/>
              </w:rPr>
            </w:pPr>
          </w:p>
        </w:tc>
        <w:tc>
          <w:tcPr>
            <w:tcW w:w="1180" w:type="dxa"/>
            <w:tcBorders>
              <w:top w:val="nil"/>
              <w:left w:val="nil"/>
              <w:bottom w:val="single" w:sz="8" w:space="0" w:color="00B0F0"/>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00B0F0"/>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00B0F0"/>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6"/>
                <w:szCs w:val="6"/>
              </w:rPr>
            </w:pPr>
          </w:p>
        </w:tc>
        <w:tc>
          <w:tcPr>
            <w:tcW w:w="1180" w:type="dxa"/>
            <w:tcBorders>
              <w:top w:val="nil"/>
              <w:left w:val="nil"/>
              <w:bottom w:val="single" w:sz="8" w:space="0" w:color="00B0F0"/>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00B0F0"/>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00B0F0"/>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6"/>
                <w:szCs w:val="6"/>
              </w:rPr>
            </w:pPr>
          </w:p>
        </w:tc>
        <w:tc>
          <w:tcPr>
            <w:tcW w:w="1160" w:type="dxa"/>
            <w:tcBorders>
              <w:top w:val="nil"/>
              <w:left w:val="nil"/>
              <w:bottom w:val="single" w:sz="8" w:space="0" w:color="00B0F0"/>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00B0F0"/>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00B0F0"/>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6"/>
                <w:szCs w:val="6"/>
              </w:rPr>
            </w:pPr>
          </w:p>
        </w:tc>
        <w:tc>
          <w:tcPr>
            <w:tcW w:w="1180" w:type="dxa"/>
            <w:tcBorders>
              <w:top w:val="nil"/>
              <w:left w:val="nil"/>
              <w:bottom w:val="single" w:sz="8" w:space="0" w:color="00B0F0"/>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00B0F0"/>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trPr>
          <w:trHeight w:val="20"/>
        </w:trPr>
        <w:tc>
          <w:tcPr>
            <w:tcW w:w="120" w:type="dxa"/>
            <w:tcBorders>
              <w:top w:val="nil"/>
              <w:left w:val="single" w:sz="8" w:space="0" w:color="auto"/>
              <w:bottom w:val="nil"/>
              <w:right w:val="nil"/>
            </w:tcBorders>
            <w:shd w:val="clear" w:color="auto" w:fill="000000"/>
            <w:vAlign w:val="bottom"/>
          </w:tcPr>
          <w:p w:rsidR="00F73F35" w:rsidRDefault="00F73F35">
            <w:pPr>
              <w:widowControl w:val="0"/>
              <w:autoSpaceDE w:val="0"/>
              <w:autoSpaceDN w:val="0"/>
              <w:adjustRightInd w:val="0"/>
              <w:spacing w:after="0" w:line="20" w:lineRule="exact"/>
              <w:rPr>
                <w:rFonts w:ascii="Times New Roman" w:hAnsi="Times New Roman"/>
                <w:sz w:val="2"/>
                <w:szCs w:val="2"/>
              </w:rPr>
            </w:pPr>
          </w:p>
        </w:tc>
        <w:tc>
          <w:tcPr>
            <w:tcW w:w="940" w:type="dxa"/>
            <w:tcBorders>
              <w:top w:val="nil"/>
              <w:left w:val="nil"/>
              <w:bottom w:val="nil"/>
              <w:right w:val="nil"/>
            </w:tcBorders>
            <w:shd w:val="clear" w:color="auto" w:fill="000000"/>
            <w:vAlign w:val="bottom"/>
          </w:tcPr>
          <w:p w:rsidR="00F73F35" w:rsidRDefault="00F73F35">
            <w:pPr>
              <w:widowControl w:val="0"/>
              <w:autoSpaceDE w:val="0"/>
              <w:autoSpaceDN w:val="0"/>
              <w:adjustRightInd w:val="0"/>
              <w:spacing w:after="0" w:line="20" w:lineRule="exact"/>
              <w:rPr>
                <w:rFonts w:ascii="Times New Roman" w:hAnsi="Times New Roman"/>
                <w:sz w:val="2"/>
                <w:szCs w:val="2"/>
              </w:rPr>
            </w:pPr>
          </w:p>
        </w:tc>
        <w:tc>
          <w:tcPr>
            <w:tcW w:w="120" w:type="dxa"/>
            <w:tcBorders>
              <w:top w:val="nil"/>
              <w:left w:val="nil"/>
              <w:bottom w:val="nil"/>
              <w:right w:val="single" w:sz="8" w:space="0" w:color="auto"/>
            </w:tcBorders>
            <w:shd w:val="clear" w:color="auto" w:fill="000000"/>
            <w:vAlign w:val="bottom"/>
          </w:tcPr>
          <w:p w:rsidR="00F73F35" w:rsidRDefault="00F73F35">
            <w:pPr>
              <w:widowControl w:val="0"/>
              <w:autoSpaceDE w:val="0"/>
              <w:autoSpaceDN w:val="0"/>
              <w:adjustRightInd w:val="0"/>
              <w:spacing w:after="0" w:line="20" w:lineRule="exact"/>
              <w:rPr>
                <w:rFonts w:ascii="Times New Roman" w:hAnsi="Times New Roman"/>
                <w:sz w:val="2"/>
                <w:szCs w:val="2"/>
              </w:rPr>
            </w:pPr>
          </w:p>
        </w:tc>
        <w:tc>
          <w:tcPr>
            <w:tcW w:w="100" w:type="dxa"/>
            <w:tcBorders>
              <w:top w:val="nil"/>
              <w:left w:val="nil"/>
              <w:bottom w:val="nil"/>
              <w:right w:val="nil"/>
            </w:tcBorders>
            <w:shd w:val="clear" w:color="auto" w:fill="000000"/>
            <w:vAlign w:val="bottom"/>
          </w:tcPr>
          <w:p w:rsidR="00F73F35" w:rsidRDefault="00F73F35">
            <w:pPr>
              <w:widowControl w:val="0"/>
              <w:autoSpaceDE w:val="0"/>
              <w:autoSpaceDN w:val="0"/>
              <w:adjustRightInd w:val="0"/>
              <w:spacing w:after="0" w:line="20" w:lineRule="exact"/>
              <w:rPr>
                <w:rFonts w:ascii="Times New Roman" w:hAnsi="Times New Roman"/>
                <w:sz w:val="2"/>
                <w:szCs w:val="2"/>
              </w:rPr>
            </w:pPr>
          </w:p>
        </w:tc>
        <w:tc>
          <w:tcPr>
            <w:tcW w:w="1060" w:type="dxa"/>
            <w:tcBorders>
              <w:top w:val="nil"/>
              <w:left w:val="nil"/>
              <w:bottom w:val="nil"/>
              <w:right w:val="nil"/>
            </w:tcBorders>
            <w:shd w:val="clear" w:color="auto" w:fill="000000"/>
            <w:vAlign w:val="bottom"/>
          </w:tcPr>
          <w:p w:rsidR="00F73F35" w:rsidRDefault="00F73F35">
            <w:pPr>
              <w:widowControl w:val="0"/>
              <w:autoSpaceDE w:val="0"/>
              <w:autoSpaceDN w:val="0"/>
              <w:adjustRightInd w:val="0"/>
              <w:spacing w:after="0" w:line="20" w:lineRule="exact"/>
              <w:rPr>
                <w:rFonts w:ascii="Times New Roman" w:hAnsi="Times New Roman"/>
                <w:sz w:val="2"/>
                <w:szCs w:val="2"/>
              </w:rPr>
            </w:pPr>
          </w:p>
        </w:tc>
        <w:tc>
          <w:tcPr>
            <w:tcW w:w="120" w:type="dxa"/>
            <w:tcBorders>
              <w:top w:val="nil"/>
              <w:left w:val="nil"/>
              <w:bottom w:val="nil"/>
              <w:right w:val="single" w:sz="8" w:space="0" w:color="auto"/>
            </w:tcBorders>
            <w:shd w:val="clear" w:color="auto" w:fill="000000"/>
            <w:vAlign w:val="bottom"/>
          </w:tcPr>
          <w:p w:rsidR="00F73F35" w:rsidRDefault="00F73F35">
            <w:pPr>
              <w:widowControl w:val="0"/>
              <w:autoSpaceDE w:val="0"/>
              <w:autoSpaceDN w:val="0"/>
              <w:adjustRightInd w:val="0"/>
              <w:spacing w:after="0" w:line="20" w:lineRule="exact"/>
              <w:rPr>
                <w:rFonts w:ascii="Times New Roman" w:hAnsi="Times New Roman"/>
                <w:sz w:val="2"/>
                <w:szCs w:val="2"/>
              </w:rPr>
            </w:pPr>
          </w:p>
        </w:tc>
        <w:tc>
          <w:tcPr>
            <w:tcW w:w="100" w:type="dxa"/>
            <w:tcBorders>
              <w:top w:val="nil"/>
              <w:left w:val="nil"/>
              <w:bottom w:val="nil"/>
              <w:right w:val="nil"/>
            </w:tcBorders>
            <w:shd w:val="clear" w:color="auto" w:fill="000000"/>
            <w:vAlign w:val="bottom"/>
          </w:tcPr>
          <w:p w:rsidR="00F73F35" w:rsidRDefault="00F73F35">
            <w:pPr>
              <w:widowControl w:val="0"/>
              <w:autoSpaceDE w:val="0"/>
              <w:autoSpaceDN w:val="0"/>
              <w:adjustRightInd w:val="0"/>
              <w:spacing w:after="0" w:line="20" w:lineRule="exact"/>
              <w:rPr>
                <w:rFonts w:ascii="Times New Roman" w:hAnsi="Times New Roman"/>
                <w:sz w:val="2"/>
                <w:szCs w:val="2"/>
              </w:rPr>
            </w:pPr>
          </w:p>
        </w:tc>
        <w:tc>
          <w:tcPr>
            <w:tcW w:w="1160" w:type="dxa"/>
            <w:tcBorders>
              <w:top w:val="nil"/>
              <w:left w:val="nil"/>
              <w:bottom w:val="nil"/>
              <w:right w:val="nil"/>
            </w:tcBorders>
            <w:shd w:val="clear" w:color="auto" w:fill="000000"/>
            <w:vAlign w:val="bottom"/>
          </w:tcPr>
          <w:p w:rsidR="00F73F35" w:rsidRDefault="00F73F35">
            <w:pPr>
              <w:widowControl w:val="0"/>
              <w:autoSpaceDE w:val="0"/>
              <w:autoSpaceDN w:val="0"/>
              <w:adjustRightInd w:val="0"/>
              <w:spacing w:after="0" w:line="20" w:lineRule="exact"/>
              <w:rPr>
                <w:rFonts w:ascii="Times New Roman" w:hAnsi="Times New Roman"/>
                <w:sz w:val="2"/>
                <w:szCs w:val="2"/>
              </w:rPr>
            </w:pPr>
          </w:p>
        </w:tc>
        <w:tc>
          <w:tcPr>
            <w:tcW w:w="140" w:type="dxa"/>
            <w:tcBorders>
              <w:top w:val="nil"/>
              <w:left w:val="nil"/>
              <w:bottom w:val="nil"/>
              <w:right w:val="single" w:sz="8" w:space="0" w:color="auto"/>
            </w:tcBorders>
            <w:shd w:val="clear" w:color="auto" w:fill="000000"/>
            <w:vAlign w:val="bottom"/>
          </w:tcPr>
          <w:p w:rsidR="00F73F35" w:rsidRDefault="00F73F35">
            <w:pPr>
              <w:widowControl w:val="0"/>
              <w:autoSpaceDE w:val="0"/>
              <w:autoSpaceDN w:val="0"/>
              <w:adjustRightInd w:val="0"/>
              <w:spacing w:after="0" w:line="20" w:lineRule="exact"/>
              <w:rPr>
                <w:rFonts w:ascii="Times New Roman" w:hAnsi="Times New Roman"/>
                <w:sz w:val="2"/>
                <w:szCs w:val="2"/>
              </w:rPr>
            </w:pPr>
          </w:p>
        </w:tc>
        <w:tc>
          <w:tcPr>
            <w:tcW w:w="80" w:type="dxa"/>
            <w:tcBorders>
              <w:top w:val="nil"/>
              <w:left w:val="nil"/>
              <w:bottom w:val="nil"/>
              <w:right w:val="nil"/>
            </w:tcBorders>
            <w:shd w:val="clear" w:color="auto" w:fill="000000"/>
            <w:vAlign w:val="bottom"/>
          </w:tcPr>
          <w:p w:rsidR="00F73F35" w:rsidRDefault="00F73F35">
            <w:pPr>
              <w:widowControl w:val="0"/>
              <w:autoSpaceDE w:val="0"/>
              <w:autoSpaceDN w:val="0"/>
              <w:adjustRightInd w:val="0"/>
              <w:spacing w:after="0" w:line="20" w:lineRule="exact"/>
              <w:rPr>
                <w:rFonts w:ascii="Times New Roman" w:hAnsi="Times New Roman"/>
                <w:sz w:val="2"/>
                <w:szCs w:val="2"/>
              </w:rPr>
            </w:pPr>
          </w:p>
        </w:tc>
        <w:tc>
          <w:tcPr>
            <w:tcW w:w="1180" w:type="dxa"/>
            <w:tcBorders>
              <w:top w:val="nil"/>
              <w:left w:val="nil"/>
              <w:bottom w:val="nil"/>
              <w:right w:val="nil"/>
            </w:tcBorders>
            <w:shd w:val="clear" w:color="auto" w:fill="000000"/>
            <w:vAlign w:val="bottom"/>
          </w:tcPr>
          <w:p w:rsidR="00F73F35" w:rsidRDefault="00F73F35">
            <w:pPr>
              <w:widowControl w:val="0"/>
              <w:autoSpaceDE w:val="0"/>
              <w:autoSpaceDN w:val="0"/>
              <w:adjustRightInd w:val="0"/>
              <w:spacing w:after="0" w:line="20" w:lineRule="exact"/>
              <w:rPr>
                <w:rFonts w:ascii="Times New Roman" w:hAnsi="Times New Roman"/>
                <w:sz w:val="2"/>
                <w:szCs w:val="2"/>
              </w:rPr>
            </w:pPr>
          </w:p>
        </w:tc>
        <w:tc>
          <w:tcPr>
            <w:tcW w:w="120" w:type="dxa"/>
            <w:tcBorders>
              <w:top w:val="nil"/>
              <w:left w:val="nil"/>
              <w:bottom w:val="nil"/>
              <w:right w:val="single" w:sz="8" w:space="0" w:color="auto"/>
            </w:tcBorders>
            <w:shd w:val="clear" w:color="auto" w:fill="000000"/>
            <w:vAlign w:val="bottom"/>
          </w:tcPr>
          <w:p w:rsidR="00F73F35" w:rsidRDefault="00F73F35">
            <w:pPr>
              <w:widowControl w:val="0"/>
              <w:autoSpaceDE w:val="0"/>
              <w:autoSpaceDN w:val="0"/>
              <w:adjustRightInd w:val="0"/>
              <w:spacing w:after="0" w:line="20" w:lineRule="exact"/>
              <w:rPr>
                <w:rFonts w:ascii="Times New Roman" w:hAnsi="Times New Roman"/>
                <w:sz w:val="2"/>
                <w:szCs w:val="2"/>
              </w:rPr>
            </w:pPr>
          </w:p>
        </w:tc>
        <w:tc>
          <w:tcPr>
            <w:tcW w:w="80" w:type="dxa"/>
            <w:tcBorders>
              <w:top w:val="nil"/>
              <w:left w:val="nil"/>
              <w:bottom w:val="nil"/>
              <w:right w:val="nil"/>
            </w:tcBorders>
            <w:shd w:val="clear" w:color="auto" w:fill="000000"/>
            <w:vAlign w:val="bottom"/>
          </w:tcPr>
          <w:p w:rsidR="00F73F35" w:rsidRDefault="00F73F35">
            <w:pPr>
              <w:widowControl w:val="0"/>
              <w:autoSpaceDE w:val="0"/>
              <w:autoSpaceDN w:val="0"/>
              <w:adjustRightInd w:val="0"/>
              <w:spacing w:after="0" w:line="20" w:lineRule="exact"/>
              <w:rPr>
                <w:rFonts w:ascii="Times New Roman" w:hAnsi="Times New Roman"/>
                <w:sz w:val="2"/>
                <w:szCs w:val="2"/>
              </w:rPr>
            </w:pPr>
          </w:p>
        </w:tc>
        <w:tc>
          <w:tcPr>
            <w:tcW w:w="1180" w:type="dxa"/>
            <w:tcBorders>
              <w:top w:val="nil"/>
              <w:left w:val="nil"/>
              <w:bottom w:val="nil"/>
              <w:right w:val="nil"/>
            </w:tcBorders>
            <w:shd w:val="clear" w:color="auto" w:fill="000000"/>
            <w:vAlign w:val="bottom"/>
          </w:tcPr>
          <w:p w:rsidR="00F73F35" w:rsidRDefault="00F73F35">
            <w:pPr>
              <w:widowControl w:val="0"/>
              <w:autoSpaceDE w:val="0"/>
              <w:autoSpaceDN w:val="0"/>
              <w:adjustRightInd w:val="0"/>
              <w:spacing w:after="0" w:line="20" w:lineRule="exact"/>
              <w:rPr>
                <w:rFonts w:ascii="Times New Roman" w:hAnsi="Times New Roman"/>
                <w:sz w:val="2"/>
                <w:szCs w:val="2"/>
              </w:rPr>
            </w:pPr>
          </w:p>
        </w:tc>
        <w:tc>
          <w:tcPr>
            <w:tcW w:w="120" w:type="dxa"/>
            <w:tcBorders>
              <w:top w:val="nil"/>
              <w:left w:val="nil"/>
              <w:bottom w:val="nil"/>
              <w:right w:val="single" w:sz="8" w:space="0" w:color="auto"/>
            </w:tcBorders>
            <w:shd w:val="clear" w:color="auto" w:fill="000000"/>
            <w:vAlign w:val="bottom"/>
          </w:tcPr>
          <w:p w:rsidR="00F73F35" w:rsidRDefault="00F73F35">
            <w:pPr>
              <w:widowControl w:val="0"/>
              <w:autoSpaceDE w:val="0"/>
              <w:autoSpaceDN w:val="0"/>
              <w:adjustRightInd w:val="0"/>
              <w:spacing w:after="0" w:line="20" w:lineRule="exact"/>
              <w:rPr>
                <w:rFonts w:ascii="Times New Roman" w:hAnsi="Times New Roman"/>
                <w:sz w:val="2"/>
                <w:szCs w:val="2"/>
              </w:rPr>
            </w:pPr>
          </w:p>
        </w:tc>
        <w:tc>
          <w:tcPr>
            <w:tcW w:w="100" w:type="dxa"/>
            <w:tcBorders>
              <w:top w:val="nil"/>
              <w:left w:val="nil"/>
              <w:bottom w:val="nil"/>
              <w:right w:val="nil"/>
            </w:tcBorders>
            <w:shd w:val="clear" w:color="auto" w:fill="000000"/>
            <w:vAlign w:val="bottom"/>
          </w:tcPr>
          <w:p w:rsidR="00F73F35" w:rsidRDefault="00F73F35">
            <w:pPr>
              <w:widowControl w:val="0"/>
              <w:autoSpaceDE w:val="0"/>
              <w:autoSpaceDN w:val="0"/>
              <w:adjustRightInd w:val="0"/>
              <w:spacing w:after="0" w:line="20" w:lineRule="exact"/>
              <w:rPr>
                <w:rFonts w:ascii="Times New Roman" w:hAnsi="Times New Roman"/>
                <w:sz w:val="2"/>
                <w:szCs w:val="2"/>
              </w:rPr>
            </w:pPr>
          </w:p>
        </w:tc>
        <w:tc>
          <w:tcPr>
            <w:tcW w:w="1160" w:type="dxa"/>
            <w:tcBorders>
              <w:top w:val="nil"/>
              <w:left w:val="nil"/>
              <w:bottom w:val="nil"/>
              <w:right w:val="nil"/>
            </w:tcBorders>
            <w:shd w:val="clear" w:color="auto" w:fill="000000"/>
            <w:vAlign w:val="bottom"/>
          </w:tcPr>
          <w:p w:rsidR="00F73F35" w:rsidRDefault="00F73F35">
            <w:pPr>
              <w:widowControl w:val="0"/>
              <w:autoSpaceDE w:val="0"/>
              <w:autoSpaceDN w:val="0"/>
              <w:adjustRightInd w:val="0"/>
              <w:spacing w:after="0" w:line="20" w:lineRule="exact"/>
              <w:rPr>
                <w:rFonts w:ascii="Times New Roman" w:hAnsi="Times New Roman"/>
                <w:sz w:val="2"/>
                <w:szCs w:val="2"/>
              </w:rPr>
            </w:pPr>
          </w:p>
        </w:tc>
        <w:tc>
          <w:tcPr>
            <w:tcW w:w="120" w:type="dxa"/>
            <w:tcBorders>
              <w:top w:val="nil"/>
              <w:left w:val="nil"/>
              <w:bottom w:val="nil"/>
              <w:right w:val="single" w:sz="8" w:space="0" w:color="auto"/>
            </w:tcBorders>
            <w:shd w:val="clear" w:color="auto" w:fill="000000"/>
            <w:vAlign w:val="bottom"/>
          </w:tcPr>
          <w:p w:rsidR="00F73F35" w:rsidRDefault="00F73F35">
            <w:pPr>
              <w:widowControl w:val="0"/>
              <w:autoSpaceDE w:val="0"/>
              <w:autoSpaceDN w:val="0"/>
              <w:adjustRightInd w:val="0"/>
              <w:spacing w:after="0" w:line="20" w:lineRule="exact"/>
              <w:rPr>
                <w:rFonts w:ascii="Times New Roman" w:hAnsi="Times New Roman"/>
                <w:sz w:val="2"/>
                <w:szCs w:val="2"/>
              </w:rPr>
            </w:pPr>
          </w:p>
        </w:tc>
        <w:tc>
          <w:tcPr>
            <w:tcW w:w="100" w:type="dxa"/>
            <w:tcBorders>
              <w:top w:val="nil"/>
              <w:left w:val="nil"/>
              <w:bottom w:val="nil"/>
              <w:right w:val="nil"/>
            </w:tcBorders>
            <w:shd w:val="clear" w:color="auto" w:fill="000000"/>
            <w:vAlign w:val="bottom"/>
          </w:tcPr>
          <w:p w:rsidR="00F73F35" w:rsidRDefault="00F73F35">
            <w:pPr>
              <w:widowControl w:val="0"/>
              <w:autoSpaceDE w:val="0"/>
              <w:autoSpaceDN w:val="0"/>
              <w:adjustRightInd w:val="0"/>
              <w:spacing w:after="0" w:line="20" w:lineRule="exact"/>
              <w:rPr>
                <w:rFonts w:ascii="Times New Roman" w:hAnsi="Times New Roman"/>
                <w:sz w:val="2"/>
                <w:szCs w:val="2"/>
              </w:rPr>
            </w:pPr>
          </w:p>
        </w:tc>
        <w:tc>
          <w:tcPr>
            <w:tcW w:w="1180" w:type="dxa"/>
            <w:tcBorders>
              <w:top w:val="nil"/>
              <w:left w:val="nil"/>
              <w:bottom w:val="nil"/>
              <w:right w:val="nil"/>
            </w:tcBorders>
            <w:shd w:val="clear" w:color="auto" w:fill="000000"/>
            <w:vAlign w:val="bottom"/>
          </w:tcPr>
          <w:p w:rsidR="00F73F35" w:rsidRDefault="00F73F35">
            <w:pPr>
              <w:widowControl w:val="0"/>
              <w:autoSpaceDE w:val="0"/>
              <w:autoSpaceDN w:val="0"/>
              <w:adjustRightInd w:val="0"/>
              <w:spacing w:after="0" w:line="20" w:lineRule="exact"/>
              <w:rPr>
                <w:rFonts w:ascii="Times New Roman" w:hAnsi="Times New Roman"/>
                <w:sz w:val="2"/>
                <w:szCs w:val="2"/>
              </w:rPr>
            </w:pPr>
          </w:p>
        </w:tc>
        <w:tc>
          <w:tcPr>
            <w:tcW w:w="120" w:type="dxa"/>
            <w:tcBorders>
              <w:top w:val="nil"/>
              <w:left w:val="nil"/>
              <w:bottom w:val="nil"/>
              <w:right w:val="single" w:sz="8" w:space="0" w:color="auto"/>
            </w:tcBorders>
            <w:shd w:val="clear" w:color="auto" w:fill="000000"/>
            <w:vAlign w:val="bottom"/>
          </w:tcPr>
          <w:p w:rsidR="00F73F35" w:rsidRDefault="00F73F35">
            <w:pPr>
              <w:widowControl w:val="0"/>
              <w:autoSpaceDE w:val="0"/>
              <w:autoSpaceDN w:val="0"/>
              <w:adjustRightInd w:val="0"/>
              <w:spacing w:after="0" w:line="20" w:lineRule="exact"/>
              <w:rPr>
                <w:rFonts w:ascii="Times New Roman" w:hAnsi="Times New Roman"/>
                <w:sz w:val="2"/>
                <w:szCs w:val="2"/>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0" w:lineRule="exact"/>
              <w:rPr>
                <w:rFonts w:ascii="Times New Roman" w:hAnsi="Times New Roman"/>
                <w:sz w:val="2"/>
                <w:szCs w:val="2"/>
              </w:rPr>
            </w:pPr>
          </w:p>
        </w:tc>
      </w:tr>
    </w:tbl>
    <w:p w:rsidR="00F73F35" w:rsidRDefault="00F73F35" w:rsidP="003A324C">
      <w:pPr>
        <w:widowControl w:val="0"/>
        <w:autoSpaceDE w:val="0"/>
        <w:autoSpaceDN w:val="0"/>
        <w:adjustRightInd w:val="0"/>
        <w:spacing w:after="0" w:line="232" w:lineRule="auto"/>
        <w:ind w:left="480"/>
        <w:rPr>
          <w:rFonts w:ascii="Times New Roman" w:hAnsi="Times New Roman"/>
          <w:sz w:val="24"/>
          <w:szCs w:val="24"/>
        </w:rPr>
      </w:pPr>
      <w:r>
        <w:rPr>
          <w:rFonts w:ascii="Calibri" w:hAnsi="Calibri" w:cs="Calibri"/>
        </w:rPr>
        <w:t>FSM – Free School Meals</w:t>
      </w:r>
      <w:r w:rsidR="003A324C">
        <w:rPr>
          <w:rFonts w:ascii="Calibri" w:hAnsi="Calibri" w:cs="Calibri"/>
        </w:rPr>
        <w:t xml:space="preserve">     *</w:t>
      </w:r>
      <w:r>
        <w:rPr>
          <w:rFonts w:ascii="Calibri" w:hAnsi="Calibri" w:cs="Calibri"/>
        </w:rPr>
        <w:t>Value added score of the school relative to the national mean of 100.</w:t>
      </w:r>
    </w:p>
    <w:p w:rsidR="00F73F35" w:rsidRDefault="00F73F35">
      <w:pPr>
        <w:widowControl w:val="0"/>
        <w:autoSpaceDE w:val="0"/>
        <w:autoSpaceDN w:val="0"/>
        <w:adjustRightInd w:val="0"/>
        <w:spacing w:after="0" w:line="240" w:lineRule="auto"/>
        <w:rPr>
          <w:rFonts w:ascii="Times New Roman" w:hAnsi="Times New Roman"/>
          <w:sz w:val="24"/>
          <w:szCs w:val="24"/>
        </w:rPr>
        <w:sectPr w:rsidR="00F73F35">
          <w:pgSz w:w="12240" w:h="15840"/>
          <w:pgMar w:top="1431" w:right="1460" w:bottom="1440" w:left="1320" w:header="720" w:footer="720" w:gutter="0"/>
          <w:cols w:space="720" w:equalWidth="0">
            <w:col w:w="9460"/>
          </w:cols>
          <w:noEndnote/>
        </w:sectPr>
      </w:pPr>
    </w:p>
    <w:p w:rsidR="00F73F35" w:rsidRPr="003A324C" w:rsidRDefault="00F73F35" w:rsidP="003A324C">
      <w:pPr>
        <w:widowControl w:val="0"/>
        <w:autoSpaceDE w:val="0"/>
        <w:autoSpaceDN w:val="0"/>
        <w:adjustRightInd w:val="0"/>
        <w:spacing w:after="0" w:line="239" w:lineRule="auto"/>
        <w:ind w:left="720"/>
        <w:jc w:val="center"/>
        <w:rPr>
          <w:rFonts w:ascii="Times New Roman" w:hAnsi="Times New Roman"/>
          <w:sz w:val="36"/>
          <w:szCs w:val="36"/>
        </w:rPr>
      </w:pPr>
      <w:bookmarkStart w:id="1" w:name="page2"/>
      <w:bookmarkEnd w:id="1"/>
      <w:r w:rsidRPr="003A324C">
        <w:rPr>
          <w:rFonts w:ascii="Calibri" w:hAnsi="Calibri" w:cs="Calibri"/>
          <w:b/>
          <w:bCs/>
          <w:color w:val="FF0000"/>
          <w:sz w:val="36"/>
          <w:szCs w:val="36"/>
          <w:u w:val="single"/>
        </w:rPr>
        <w:lastRenderedPageBreak/>
        <w:t>2012/2013</w:t>
      </w:r>
    </w:p>
    <w:p w:rsidR="00F73F35" w:rsidRPr="003A324C" w:rsidRDefault="00F73F35" w:rsidP="003A324C">
      <w:pPr>
        <w:widowControl w:val="0"/>
        <w:autoSpaceDE w:val="0"/>
        <w:autoSpaceDN w:val="0"/>
        <w:adjustRightInd w:val="0"/>
        <w:spacing w:after="0" w:line="242" w:lineRule="exact"/>
        <w:jc w:val="center"/>
        <w:rPr>
          <w:rFonts w:ascii="Times New Roman" w:hAnsi="Times New Roman"/>
          <w:sz w:val="36"/>
          <w:szCs w:val="36"/>
        </w:rPr>
      </w:pPr>
    </w:p>
    <w:p w:rsidR="00F73F35" w:rsidRPr="003A324C" w:rsidRDefault="00F73F35" w:rsidP="003A324C">
      <w:pPr>
        <w:widowControl w:val="0"/>
        <w:autoSpaceDE w:val="0"/>
        <w:autoSpaceDN w:val="0"/>
        <w:adjustRightInd w:val="0"/>
        <w:spacing w:after="0" w:line="239" w:lineRule="auto"/>
        <w:ind w:left="720"/>
        <w:jc w:val="center"/>
        <w:rPr>
          <w:rFonts w:ascii="Times New Roman" w:hAnsi="Times New Roman"/>
          <w:sz w:val="36"/>
          <w:szCs w:val="36"/>
        </w:rPr>
      </w:pPr>
      <w:r w:rsidRPr="003A324C">
        <w:rPr>
          <w:rFonts w:ascii="Calibri" w:hAnsi="Calibri" w:cs="Calibri"/>
          <w:sz w:val="36"/>
          <w:szCs w:val="36"/>
        </w:rPr>
        <w:t>Total Grant: £12 252</w:t>
      </w:r>
    </w:p>
    <w:p w:rsidR="00F73F35" w:rsidRPr="007D5750" w:rsidRDefault="00F73F35">
      <w:pPr>
        <w:widowControl w:val="0"/>
        <w:autoSpaceDE w:val="0"/>
        <w:autoSpaceDN w:val="0"/>
        <w:adjustRightInd w:val="0"/>
        <w:spacing w:after="0" w:line="241" w:lineRule="exact"/>
        <w:rPr>
          <w:rFonts w:ascii="Times New Roman" w:hAnsi="Times New Roman"/>
          <w:sz w:val="28"/>
          <w:szCs w:val="28"/>
        </w:rPr>
      </w:pPr>
    </w:p>
    <w:p w:rsidR="00F73F35" w:rsidRPr="007D5750" w:rsidRDefault="00F73F35">
      <w:pPr>
        <w:widowControl w:val="0"/>
        <w:autoSpaceDE w:val="0"/>
        <w:autoSpaceDN w:val="0"/>
        <w:adjustRightInd w:val="0"/>
        <w:spacing w:after="0" w:line="239" w:lineRule="auto"/>
        <w:ind w:left="720"/>
        <w:rPr>
          <w:rFonts w:ascii="Times New Roman" w:hAnsi="Times New Roman"/>
          <w:sz w:val="28"/>
          <w:szCs w:val="28"/>
        </w:rPr>
      </w:pPr>
      <w:r w:rsidRPr="007D5750">
        <w:rPr>
          <w:rFonts w:ascii="Calibri" w:hAnsi="Calibri" w:cs="Calibri"/>
          <w:sz w:val="28"/>
          <w:szCs w:val="28"/>
          <w:u w:val="single"/>
        </w:rPr>
        <w:t>Provision:</w:t>
      </w:r>
    </w:p>
    <w:p w:rsidR="00F73F35" w:rsidRDefault="001A00C8">
      <w:pPr>
        <w:widowControl w:val="0"/>
        <w:autoSpaceDE w:val="0"/>
        <w:autoSpaceDN w:val="0"/>
        <w:adjustRightInd w:val="0"/>
        <w:spacing w:after="0" w:line="254" w:lineRule="exact"/>
        <w:rPr>
          <w:rFonts w:ascii="Times New Roman" w:hAnsi="Times New Roman"/>
          <w:sz w:val="24"/>
          <w:szCs w:val="24"/>
        </w:rPr>
      </w:pPr>
      <w:r>
        <w:rPr>
          <w:noProof/>
        </w:rPr>
        <w:pict>
          <v:line id="_x0000_s1026" style="position:absolute;z-index:-251658240" from="30.35pt,12.55pt" to="512pt,12.55pt" o:allowincell="f" strokeweight=".48pt"/>
        </w:pict>
      </w:r>
      <w:r>
        <w:rPr>
          <w:noProof/>
        </w:rPr>
        <w:pict>
          <v:line id="_x0000_s1027" style="position:absolute;z-index:-251657216" from="30.35pt,140.65pt" to="512pt,140.65pt" o:allowincell="f" strokeweight=".48pt"/>
        </w:pict>
      </w:r>
      <w:r>
        <w:rPr>
          <w:noProof/>
        </w:rPr>
        <w:pict>
          <v:line id="_x0000_s1028" style="position:absolute;z-index:-251656192" from="110.65pt,12.35pt" to="110.65pt,371.2pt" o:allowincell="f" strokeweight=".48pt"/>
        </w:pict>
      </w:r>
      <w:r>
        <w:rPr>
          <w:noProof/>
        </w:rPr>
        <w:pict>
          <v:line id="_x0000_s1029" style="position:absolute;z-index:-251655168" from="30.6pt,12.35pt" to="30.6pt,371.2pt" o:allowincell="f" strokeweight=".16931mm"/>
        </w:pict>
      </w:r>
      <w:r>
        <w:rPr>
          <w:noProof/>
        </w:rPr>
        <w:pict>
          <v:line id="_x0000_s1030" style="position:absolute;z-index:-251654144" from="511.75pt,12.35pt" to="511.75pt,371.2pt" o:allowincell="f" strokeweight=".16931mm"/>
        </w:pict>
      </w:r>
    </w:p>
    <w:tbl>
      <w:tblPr>
        <w:tblW w:w="0" w:type="auto"/>
        <w:tblInd w:w="620" w:type="dxa"/>
        <w:tblBorders>
          <w:top w:val="single" w:sz="4" w:space="0" w:color="auto"/>
          <w:left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580"/>
        <w:gridCol w:w="1060"/>
        <w:gridCol w:w="5780"/>
      </w:tblGrid>
      <w:tr w:rsidR="00F73F35" w:rsidTr="00E63F61">
        <w:trPr>
          <w:trHeight w:val="270"/>
        </w:trPr>
        <w:tc>
          <w:tcPr>
            <w:tcW w:w="1580" w:type="dxa"/>
            <w:shd w:val="clear" w:color="auto" w:fill="0070C0"/>
            <w:vAlign w:val="bottom"/>
          </w:tcPr>
          <w:p w:rsidR="00F73F35" w:rsidRDefault="00F73F35">
            <w:pPr>
              <w:widowControl w:val="0"/>
              <w:autoSpaceDE w:val="0"/>
              <w:autoSpaceDN w:val="0"/>
              <w:adjustRightInd w:val="0"/>
              <w:spacing w:after="0" w:line="269" w:lineRule="exact"/>
              <w:ind w:left="100"/>
              <w:rPr>
                <w:rFonts w:ascii="Times New Roman" w:hAnsi="Times New Roman"/>
                <w:sz w:val="24"/>
                <w:szCs w:val="24"/>
              </w:rPr>
            </w:pPr>
            <w:r>
              <w:rPr>
                <w:rFonts w:ascii="Century Gothic" w:hAnsi="Century Gothic" w:cs="Century Gothic"/>
              </w:rPr>
              <w:t>Focused</w:t>
            </w:r>
          </w:p>
        </w:tc>
        <w:tc>
          <w:tcPr>
            <w:tcW w:w="6840" w:type="dxa"/>
            <w:gridSpan w:val="2"/>
            <w:vAlign w:val="bottom"/>
          </w:tcPr>
          <w:p w:rsidR="00F73F35" w:rsidRDefault="00F73F35">
            <w:pPr>
              <w:widowControl w:val="0"/>
              <w:autoSpaceDE w:val="0"/>
              <w:autoSpaceDN w:val="0"/>
              <w:adjustRightInd w:val="0"/>
              <w:spacing w:after="0" w:line="269" w:lineRule="exact"/>
              <w:ind w:left="120"/>
              <w:rPr>
                <w:rFonts w:ascii="Times New Roman" w:hAnsi="Times New Roman"/>
                <w:sz w:val="24"/>
                <w:szCs w:val="24"/>
              </w:rPr>
            </w:pPr>
            <w:r>
              <w:rPr>
                <w:rFonts w:ascii="Century Gothic" w:hAnsi="Century Gothic" w:cs="Century Gothic"/>
                <w:b/>
                <w:bCs/>
                <w:w w:val="99"/>
              </w:rPr>
              <w:t>Provide an enriched curriculum for the children in order to raise</w:t>
            </w:r>
          </w:p>
        </w:tc>
      </w:tr>
      <w:tr w:rsidR="00F73F35" w:rsidTr="00E63F61">
        <w:trPr>
          <w:trHeight w:val="271"/>
        </w:trPr>
        <w:tc>
          <w:tcPr>
            <w:tcW w:w="1580" w:type="dxa"/>
            <w:shd w:val="clear" w:color="auto" w:fill="0070C0"/>
            <w:vAlign w:val="bottom"/>
          </w:tcPr>
          <w:p w:rsidR="00F73F35" w:rsidRDefault="00F73F35">
            <w:pPr>
              <w:widowControl w:val="0"/>
              <w:autoSpaceDE w:val="0"/>
              <w:autoSpaceDN w:val="0"/>
              <w:adjustRightInd w:val="0"/>
              <w:spacing w:after="0" w:line="269" w:lineRule="exact"/>
              <w:ind w:left="100"/>
              <w:rPr>
                <w:rFonts w:ascii="Times New Roman" w:hAnsi="Times New Roman"/>
                <w:sz w:val="24"/>
                <w:szCs w:val="24"/>
              </w:rPr>
            </w:pPr>
            <w:r>
              <w:rPr>
                <w:rFonts w:ascii="Century Gothic" w:hAnsi="Century Gothic" w:cs="Century Gothic"/>
              </w:rPr>
              <w:t>priority</w:t>
            </w:r>
          </w:p>
        </w:tc>
        <w:tc>
          <w:tcPr>
            <w:tcW w:w="6840" w:type="dxa"/>
            <w:gridSpan w:val="2"/>
            <w:vAlign w:val="bottom"/>
          </w:tcPr>
          <w:p w:rsidR="00F73F35" w:rsidRDefault="00F73F35">
            <w:pPr>
              <w:widowControl w:val="0"/>
              <w:autoSpaceDE w:val="0"/>
              <w:autoSpaceDN w:val="0"/>
              <w:adjustRightInd w:val="0"/>
              <w:spacing w:after="0" w:line="269" w:lineRule="exact"/>
              <w:ind w:left="120"/>
              <w:rPr>
                <w:rFonts w:ascii="Times New Roman" w:hAnsi="Times New Roman"/>
                <w:sz w:val="24"/>
                <w:szCs w:val="24"/>
              </w:rPr>
            </w:pPr>
            <w:r>
              <w:rPr>
                <w:rFonts w:ascii="Century Gothic" w:hAnsi="Century Gothic" w:cs="Century Gothic"/>
                <w:b/>
                <w:bCs/>
              </w:rPr>
              <w:t>aspirations, self-esteem and engagement in the curriculum</w:t>
            </w:r>
          </w:p>
        </w:tc>
      </w:tr>
      <w:tr w:rsidR="00F73F35" w:rsidTr="00E63F61">
        <w:trPr>
          <w:trHeight w:val="269"/>
        </w:trPr>
        <w:tc>
          <w:tcPr>
            <w:tcW w:w="1580" w:type="dxa"/>
            <w:shd w:val="clear" w:color="auto" w:fill="0070C0"/>
            <w:vAlign w:val="bottom"/>
          </w:tcPr>
          <w:p w:rsidR="00F73F35" w:rsidRDefault="00F73F35">
            <w:pPr>
              <w:widowControl w:val="0"/>
              <w:autoSpaceDE w:val="0"/>
              <w:autoSpaceDN w:val="0"/>
              <w:adjustRightInd w:val="0"/>
              <w:spacing w:after="0" w:line="269" w:lineRule="exact"/>
              <w:ind w:left="100"/>
              <w:rPr>
                <w:rFonts w:ascii="Times New Roman" w:hAnsi="Times New Roman"/>
                <w:sz w:val="24"/>
                <w:szCs w:val="24"/>
              </w:rPr>
            </w:pPr>
            <w:r>
              <w:rPr>
                <w:rFonts w:ascii="Century Gothic" w:hAnsi="Century Gothic" w:cs="Century Gothic"/>
              </w:rPr>
              <w:t>1</w:t>
            </w:r>
          </w:p>
        </w:tc>
        <w:tc>
          <w:tcPr>
            <w:tcW w:w="1060" w:type="dxa"/>
            <w:vAlign w:val="bottom"/>
          </w:tcPr>
          <w:p w:rsidR="00F73F35" w:rsidRDefault="00F73F35">
            <w:pPr>
              <w:widowControl w:val="0"/>
              <w:autoSpaceDE w:val="0"/>
              <w:autoSpaceDN w:val="0"/>
              <w:adjustRightInd w:val="0"/>
              <w:spacing w:after="0" w:line="240" w:lineRule="auto"/>
              <w:ind w:left="840"/>
              <w:rPr>
                <w:rFonts w:ascii="Times New Roman" w:hAnsi="Times New Roman"/>
                <w:sz w:val="24"/>
                <w:szCs w:val="24"/>
              </w:rPr>
            </w:pPr>
            <w:r>
              <w:rPr>
                <w:rFonts w:ascii="Symbol" w:hAnsi="Symbol" w:cs="Symbol"/>
                <w:sz w:val="18"/>
                <w:szCs w:val="18"/>
              </w:rPr>
              <w:t></w:t>
            </w:r>
          </w:p>
        </w:tc>
        <w:tc>
          <w:tcPr>
            <w:tcW w:w="5780" w:type="dxa"/>
            <w:vAlign w:val="bottom"/>
          </w:tcPr>
          <w:p w:rsidR="00F73F35" w:rsidRDefault="00F73F35">
            <w:pPr>
              <w:widowControl w:val="0"/>
              <w:autoSpaceDE w:val="0"/>
              <w:autoSpaceDN w:val="0"/>
              <w:adjustRightInd w:val="0"/>
              <w:spacing w:after="0" w:line="240" w:lineRule="auto"/>
              <w:ind w:left="140"/>
              <w:rPr>
                <w:rFonts w:ascii="Times New Roman" w:hAnsi="Times New Roman"/>
                <w:sz w:val="24"/>
                <w:szCs w:val="24"/>
              </w:rPr>
            </w:pPr>
            <w:proofErr w:type="spellStart"/>
            <w:r>
              <w:rPr>
                <w:rFonts w:ascii="Century Gothic" w:hAnsi="Century Gothic" w:cs="Century Gothic"/>
                <w:sz w:val="20"/>
                <w:szCs w:val="20"/>
              </w:rPr>
              <w:t>Philarmonic</w:t>
            </w:r>
            <w:proofErr w:type="spellEnd"/>
            <w:r>
              <w:rPr>
                <w:rFonts w:ascii="Century Gothic" w:hAnsi="Century Gothic" w:cs="Century Gothic"/>
                <w:sz w:val="20"/>
                <w:szCs w:val="20"/>
              </w:rPr>
              <w:t xml:space="preserve"> Trip £500</w:t>
            </w:r>
          </w:p>
        </w:tc>
      </w:tr>
      <w:tr w:rsidR="00F73F35" w:rsidTr="00E63F61">
        <w:trPr>
          <w:trHeight w:val="222"/>
        </w:trPr>
        <w:tc>
          <w:tcPr>
            <w:tcW w:w="1580" w:type="dxa"/>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19"/>
                <w:szCs w:val="19"/>
              </w:rPr>
            </w:pPr>
          </w:p>
        </w:tc>
        <w:tc>
          <w:tcPr>
            <w:tcW w:w="1060" w:type="dxa"/>
            <w:vAlign w:val="bottom"/>
          </w:tcPr>
          <w:p w:rsidR="00F73F35" w:rsidRDefault="00F73F35">
            <w:pPr>
              <w:widowControl w:val="0"/>
              <w:autoSpaceDE w:val="0"/>
              <w:autoSpaceDN w:val="0"/>
              <w:adjustRightInd w:val="0"/>
              <w:spacing w:after="0" w:line="220" w:lineRule="exact"/>
              <w:ind w:left="840"/>
              <w:rPr>
                <w:rFonts w:ascii="Times New Roman" w:hAnsi="Times New Roman"/>
                <w:sz w:val="24"/>
                <w:szCs w:val="24"/>
              </w:rPr>
            </w:pPr>
            <w:r>
              <w:rPr>
                <w:rFonts w:ascii="Symbol" w:hAnsi="Symbol" w:cs="Symbol"/>
                <w:sz w:val="18"/>
                <w:szCs w:val="18"/>
              </w:rPr>
              <w:t></w:t>
            </w:r>
          </w:p>
        </w:tc>
        <w:tc>
          <w:tcPr>
            <w:tcW w:w="5780" w:type="dxa"/>
            <w:vAlign w:val="bottom"/>
          </w:tcPr>
          <w:p w:rsidR="00F73F35" w:rsidRDefault="00F73F35">
            <w:pPr>
              <w:widowControl w:val="0"/>
              <w:autoSpaceDE w:val="0"/>
              <w:autoSpaceDN w:val="0"/>
              <w:adjustRightInd w:val="0"/>
              <w:spacing w:after="0" w:line="221" w:lineRule="exact"/>
              <w:ind w:left="140"/>
              <w:rPr>
                <w:rFonts w:ascii="Times New Roman" w:hAnsi="Times New Roman"/>
                <w:sz w:val="24"/>
                <w:szCs w:val="24"/>
              </w:rPr>
            </w:pPr>
            <w:r>
              <w:rPr>
                <w:rFonts w:ascii="Century Gothic" w:hAnsi="Century Gothic" w:cs="Century Gothic"/>
                <w:sz w:val="20"/>
                <w:szCs w:val="20"/>
              </w:rPr>
              <w:t>Life Van £240</w:t>
            </w:r>
          </w:p>
        </w:tc>
      </w:tr>
      <w:tr w:rsidR="00F73F35" w:rsidTr="00E63F61">
        <w:trPr>
          <w:trHeight w:val="245"/>
        </w:trPr>
        <w:tc>
          <w:tcPr>
            <w:tcW w:w="1580" w:type="dxa"/>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060" w:type="dxa"/>
            <w:vAlign w:val="bottom"/>
          </w:tcPr>
          <w:p w:rsidR="00F73F35" w:rsidRDefault="00F73F35">
            <w:pPr>
              <w:widowControl w:val="0"/>
              <w:autoSpaceDE w:val="0"/>
              <w:autoSpaceDN w:val="0"/>
              <w:adjustRightInd w:val="0"/>
              <w:spacing w:after="0" w:line="240" w:lineRule="auto"/>
              <w:ind w:left="840"/>
              <w:rPr>
                <w:rFonts w:ascii="Times New Roman" w:hAnsi="Times New Roman"/>
                <w:sz w:val="24"/>
                <w:szCs w:val="24"/>
              </w:rPr>
            </w:pPr>
            <w:r>
              <w:rPr>
                <w:rFonts w:ascii="Symbol" w:hAnsi="Symbol" w:cs="Symbol"/>
                <w:sz w:val="18"/>
                <w:szCs w:val="18"/>
              </w:rPr>
              <w:t></w:t>
            </w:r>
          </w:p>
        </w:tc>
        <w:tc>
          <w:tcPr>
            <w:tcW w:w="5780" w:type="dxa"/>
            <w:vAlign w:val="bottom"/>
          </w:tcPr>
          <w:p w:rsidR="00F73F35" w:rsidRDefault="00F73F35">
            <w:pPr>
              <w:widowControl w:val="0"/>
              <w:autoSpaceDE w:val="0"/>
              <w:autoSpaceDN w:val="0"/>
              <w:adjustRightInd w:val="0"/>
              <w:spacing w:after="0" w:line="244" w:lineRule="exact"/>
              <w:ind w:left="140"/>
              <w:rPr>
                <w:rFonts w:ascii="Times New Roman" w:hAnsi="Times New Roman"/>
                <w:sz w:val="24"/>
                <w:szCs w:val="24"/>
              </w:rPr>
            </w:pPr>
            <w:r>
              <w:rPr>
                <w:rFonts w:ascii="Century Gothic" w:hAnsi="Century Gothic" w:cs="Century Gothic"/>
                <w:sz w:val="20"/>
                <w:szCs w:val="20"/>
              </w:rPr>
              <w:t>Judo £300</w:t>
            </w:r>
          </w:p>
        </w:tc>
      </w:tr>
      <w:tr w:rsidR="00F73F35" w:rsidTr="00E63F61">
        <w:trPr>
          <w:trHeight w:val="247"/>
        </w:trPr>
        <w:tc>
          <w:tcPr>
            <w:tcW w:w="1580" w:type="dxa"/>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6840" w:type="dxa"/>
            <w:gridSpan w:val="2"/>
            <w:vAlign w:val="bottom"/>
          </w:tcPr>
          <w:p w:rsidR="00F73F35" w:rsidRDefault="00F73F35">
            <w:pPr>
              <w:widowControl w:val="0"/>
              <w:autoSpaceDE w:val="0"/>
              <w:autoSpaceDN w:val="0"/>
              <w:adjustRightInd w:val="0"/>
              <w:spacing w:after="0" w:line="240" w:lineRule="auto"/>
              <w:ind w:left="840"/>
              <w:rPr>
                <w:rFonts w:ascii="Times New Roman" w:hAnsi="Times New Roman"/>
                <w:sz w:val="24"/>
                <w:szCs w:val="24"/>
              </w:rPr>
            </w:pPr>
            <w:r>
              <w:rPr>
                <w:rFonts w:ascii="Symbol" w:hAnsi="Symbol" w:cs="Symbol"/>
                <w:sz w:val="18"/>
                <w:szCs w:val="18"/>
              </w:rPr>
              <w:t></w:t>
            </w:r>
            <w:r>
              <w:rPr>
                <w:rFonts w:ascii="Century Gothic" w:hAnsi="Century Gothic" w:cs="Century Gothic"/>
                <w:sz w:val="20"/>
                <w:szCs w:val="20"/>
              </w:rPr>
              <w:t xml:space="preserve">   </w:t>
            </w:r>
            <w:r w:rsidR="00C7625D">
              <w:rPr>
                <w:rFonts w:ascii="Century Gothic" w:hAnsi="Century Gothic" w:cs="Century Gothic"/>
                <w:sz w:val="20"/>
                <w:szCs w:val="20"/>
              </w:rPr>
              <w:t xml:space="preserve">  </w:t>
            </w:r>
            <w:r>
              <w:rPr>
                <w:rFonts w:ascii="Century Gothic" w:hAnsi="Century Gothic" w:cs="Century Gothic"/>
                <w:sz w:val="20"/>
                <w:szCs w:val="20"/>
              </w:rPr>
              <w:t>Hillside Bake off £50</w:t>
            </w:r>
          </w:p>
        </w:tc>
      </w:tr>
      <w:tr w:rsidR="00F73F35" w:rsidTr="00E63F61">
        <w:trPr>
          <w:trHeight w:val="245"/>
        </w:trPr>
        <w:tc>
          <w:tcPr>
            <w:tcW w:w="1580" w:type="dxa"/>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6840" w:type="dxa"/>
            <w:gridSpan w:val="2"/>
            <w:vAlign w:val="bottom"/>
          </w:tcPr>
          <w:p w:rsidR="00F73F35" w:rsidRDefault="00F73F35">
            <w:pPr>
              <w:widowControl w:val="0"/>
              <w:autoSpaceDE w:val="0"/>
              <w:autoSpaceDN w:val="0"/>
              <w:adjustRightInd w:val="0"/>
              <w:spacing w:after="0" w:line="244" w:lineRule="exact"/>
              <w:ind w:left="840"/>
              <w:rPr>
                <w:rFonts w:ascii="Times New Roman" w:hAnsi="Times New Roman"/>
                <w:sz w:val="24"/>
                <w:szCs w:val="24"/>
              </w:rPr>
            </w:pPr>
            <w:r>
              <w:rPr>
                <w:rFonts w:ascii="Symbol" w:hAnsi="Symbol" w:cs="Symbol"/>
                <w:sz w:val="18"/>
                <w:szCs w:val="18"/>
              </w:rPr>
              <w:t></w:t>
            </w:r>
            <w:r>
              <w:rPr>
                <w:rFonts w:ascii="Century Gothic" w:hAnsi="Century Gothic" w:cs="Century Gothic"/>
                <w:sz w:val="20"/>
                <w:szCs w:val="20"/>
              </w:rPr>
              <w:t xml:space="preserve">   </w:t>
            </w:r>
            <w:r w:rsidR="00C7625D">
              <w:rPr>
                <w:rFonts w:ascii="Century Gothic" w:hAnsi="Century Gothic" w:cs="Century Gothic"/>
                <w:sz w:val="20"/>
                <w:szCs w:val="20"/>
              </w:rPr>
              <w:t xml:space="preserve">  </w:t>
            </w:r>
            <w:proofErr w:type="spellStart"/>
            <w:r>
              <w:rPr>
                <w:rFonts w:ascii="Century Gothic" w:hAnsi="Century Gothic" w:cs="Century Gothic"/>
                <w:sz w:val="20"/>
                <w:szCs w:val="20"/>
              </w:rPr>
              <w:t>Tranmere</w:t>
            </w:r>
            <w:proofErr w:type="spellEnd"/>
            <w:r>
              <w:rPr>
                <w:rFonts w:ascii="Century Gothic" w:hAnsi="Century Gothic" w:cs="Century Gothic"/>
                <w:sz w:val="20"/>
                <w:szCs w:val="20"/>
              </w:rPr>
              <w:t xml:space="preserve"> Journalism Project £500</w:t>
            </w:r>
          </w:p>
        </w:tc>
      </w:tr>
      <w:tr w:rsidR="00F73F35" w:rsidTr="00E63F61">
        <w:trPr>
          <w:trHeight w:val="245"/>
        </w:trPr>
        <w:tc>
          <w:tcPr>
            <w:tcW w:w="1580" w:type="dxa"/>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060" w:type="dxa"/>
            <w:vAlign w:val="bottom"/>
          </w:tcPr>
          <w:p w:rsidR="00F73F35" w:rsidRDefault="00F73F35">
            <w:pPr>
              <w:widowControl w:val="0"/>
              <w:autoSpaceDE w:val="0"/>
              <w:autoSpaceDN w:val="0"/>
              <w:adjustRightInd w:val="0"/>
              <w:spacing w:after="0" w:line="240" w:lineRule="auto"/>
              <w:ind w:left="840"/>
              <w:rPr>
                <w:rFonts w:ascii="Times New Roman" w:hAnsi="Times New Roman"/>
                <w:sz w:val="24"/>
                <w:szCs w:val="24"/>
              </w:rPr>
            </w:pPr>
            <w:r>
              <w:rPr>
                <w:rFonts w:ascii="Symbol" w:hAnsi="Symbol" w:cs="Symbol"/>
                <w:sz w:val="18"/>
                <w:szCs w:val="18"/>
              </w:rPr>
              <w:t></w:t>
            </w:r>
          </w:p>
        </w:tc>
        <w:tc>
          <w:tcPr>
            <w:tcW w:w="5780" w:type="dxa"/>
            <w:vAlign w:val="bottom"/>
          </w:tcPr>
          <w:p w:rsidR="00F73F35" w:rsidRDefault="00F73F35">
            <w:pPr>
              <w:widowControl w:val="0"/>
              <w:autoSpaceDE w:val="0"/>
              <w:autoSpaceDN w:val="0"/>
              <w:adjustRightInd w:val="0"/>
              <w:spacing w:after="0" w:line="244" w:lineRule="exact"/>
              <w:ind w:left="140"/>
              <w:rPr>
                <w:rFonts w:ascii="Times New Roman" w:hAnsi="Times New Roman"/>
                <w:sz w:val="24"/>
                <w:szCs w:val="24"/>
              </w:rPr>
            </w:pPr>
            <w:r>
              <w:rPr>
                <w:rFonts w:ascii="Century Gothic" w:hAnsi="Century Gothic" w:cs="Century Gothic"/>
                <w:sz w:val="20"/>
                <w:szCs w:val="20"/>
              </w:rPr>
              <w:t>Art Day x 2 – Coasts/Romans £135</w:t>
            </w:r>
          </w:p>
        </w:tc>
      </w:tr>
      <w:tr w:rsidR="00F73F35" w:rsidTr="00E63F61">
        <w:trPr>
          <w:trHeight w:val="245"/>
        </w:trPr>
        <w:tc>
          <w:tcPr>
            <w:tcW w:w="1580" w:type="dxa"/>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060" w:type="dxa"/>
            <w:vAlign w:val="bottom"/>
          </w:tcPr>
          <w:p w:rsidR="00F73F35" w:rsidRDefault="00F73F35">
            <w:pPr>
              <w:widowControl w:val="0"/>
              <w:autoSpaceDE w:val="0"/>
              <w:autoSpaceDN w:val="0"/>
              <w:adjustRightInd w:val="0"/>
              <w:spacing w:after="0" w:line="240" w:lineRule="auto"/>
              <w:ind w:left="840"/>
              <w:rPr>
                <w:rFonts w:ascii="Times New Roman" w:hAnsi="Times New Roman"/>
                <w:sz w:val="24"/>
                <w:szCs w:val="24"/>
              </w:rPr>
            </w:pPr>
            <w:r>
              <w:rPr>
                <w:rFonts w:ascii="Symbol" w:hAnsi="Symbol" w:cs="Symbol"/>
                <w:sz w:val="18"/>
                <w:szCs w:val="18"/>
              </w:rPr>
              <w:t></w:t>
            </w:r>
          </w:p>
        </w:tc>
        <w:tc>
          <w:tcPr>
            <w:tcW w:w="5780" w:type="dxa"/>
            <w:vAlign w:val="bottom"/>
          </w:tcPr>
          <w:p w:rsidR="00F73F35" w:rsidRDefault="00F73F35">
            <w:pPr>
              <w:widowControl w:val="0"/>
              <w:autoSpaceDE w:val="0"/>
              <w:autoSpaceDN w:val="0"/>
              <w:adjustRightInd w:val="0"/>
              <w:spacing w:after="0" w:line="240" w:lineRule="auto"/>
              <w:ind w:left="140"/>
              <w:rPr>
                <w:rFonts w:ascii="Times New Roman" w:hAnsi="Times New Roman"/>
                <w:sz w:val="24"/>
                <w:szCs w:val="24"/>
              </w:rPr>
            </w:pPr>
            <w:r>
              <w:rPr>
                <w:rFonts w:ascii="Century Gothic" w:hAnsi="Century Gothic" w:cs="Century Gothic"/>
                <w:sz w:val="20"/>
                <w:szCs w:val="20"/>
              </w:rPr>
              <w:t>DT Programme £360</w:t>
            </w:r>
          </w:p>
        </w:tc>
      </w:tr>
      <w:tr w:rsidR="00F73F35" w:rsidTr="00762022">
        <w:trPr>
          <w:trHeight w:val="80"/>
        </w:trPr>
        <w:tc>
          <w:tcPr>
            <w:tcW w:w="1580" w:type="dxa"/>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60" w:type="dxa"/>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5780" w:type="dxa"/>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r>
    </w:tbl>
    <w:p w:rsidR="00F73F35" w:rsidRDefault="00F73F35">
      <w:pPr>
        <w:widowControl w:val="0"/>
        <w:autoSpaceDE w:val="0"/>
        <w:autoSpaceDN w:val="0"/>
        <w:adjustRightInd w:val="0"/>
        <w:spacing w:after="0" w:line="7"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00"/>
        <w:gridCol w:w="20"/>
        <w:gridCol w:w="500"/>
        <w:gridCol w:w="100"/>
        <w:gridCol w:w="780"/>
        <w:gridCol w:w="120"/>
        <w:gridCol w:w="80"/>
        <w:gridCol w:w="820"/>
        <w:gridCol w:w="260"/>
        <w:gridCol w:w="120"/>
        <w:gridCol w:w="80"/>
        <w:gridCol w:w="1060"/>
        <w:gridCol w:w="120"/>
        <w:gridCol w:w="100"/>
        <w:gridCol w:w="1060"/>
        <w:gridCol w:w="120"/>
        <w:gridCol w:w="1140"/>
        <w:gridCol w:w="1140"/>
        <w:gridCol w:w="80"/>
        <w:gridCol w:w="1040"/>
        <w:gridCol w:w="100"/>
        <w:gridCol w:w="800"/>
        <w:gridCol w:w="400"/>
        <w:gridCol w:w="120"/>
        <w:gridCol w:w="30"/>
      </w:tblGrid>
      <w:tr w:rsidR="00F73F35">
        <w:trPr>
          <w:trHeight w:val="270"/>
        </w:trPr>
        <w:tc>
          <w:tcPr>
            <w:tcW w:w="6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500" w:type="dxa"/>
            <w:gridSpan w:val="4"/>
            <w:tcBorders>
              <w:top w:val="nil"/>
              <w:left w:val="nil"/>
              <w:bottom w:val="nil"/>
              <w:right w:val="single" w:sz="8" w:space="0" w:color="0070C0"/>
            </w:tcBorders>
            <w:shd w:val="clear" w:color="auto" w:fill="0070C0"/>
            <w:vAlign w:val="bottom"/>
          </w:tcPr>
          <w:p w:rsidR="00F73F35" w:rsidRDefault="00F73F35">
            <w:pPr>
              <w:widowControl w:val="0"/>
              <w:autoSpaceDE w:val="0"/>
              <w:autoSpaceDN w:val="0"/>
              <w:adjustRightInd w:val="0"/>
              <w:spacing w:after="0" w:line="269" w:lineRule="exact"/>
              <w:ind w:left="100"/>
              <w:rPr>
                <w:rFonts w:ascii="Times New Roman" w:hAnsi="Times New Roman"/>
                <w:sz w:val="24"/>
                <w:szCs w:val="24"/>
              </w:rPr>
            </w:pPr>
            <w:r>
              <w:rPr>
                <w:rFonts w:ascii="Century Gothic" w:hAnsi="Century Gothic" w:cs="Century Gothic"/>
              </w:rPr>
              <w:t>Focused</w:t>
            </w:r>
          </w:p>
        </w:tc>
        <w:tc>
          <w:tcPr>
            <w:tcW w:w="8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8440" w:type="dxa"/>
            <w:gridSpan w:val="16"/>
            <w:tcBorders>
              <w:top w:val="nil"/>
              <w:left w:val="nil"/>
              <w:bottom w:val="nil"/>
              <w:right w:val="nil"/>
            </w:tcBorders>
            <w:vAlign w:val="bottom"/>
          </w:tcPr>
          <w:p w:rsidR="00F73F35" w:rsidRDefault="00F73F35">
            <w:pPr>
              <w:widowControl w:val="0"/>
              <w:autoSpaceDE w:val="0"/>
              <w:autoSpaceDN w:val="0"/>
              <w:adjustRightInd w:val="0"/>
              <w:spacing w:after="0" w:line="269" w:lineRule="exact"/>
              <w:ind w:left="120"/>
              <w:rPr>
                <w:rFonts w:ascii="Times New Roman" w:hAnsi="Times New Roman"/>
                <w:sz w:val="24"/>
                <w:szCs w:val="24"/>
              </w:rPr>
            </w:pPr>
            <w:r>
              <w:rPr>
                <w:rFonts w:ascii="Century Gothic" w:hAnsi="Century Gothic" w:cs="Century Gothic"/>
                <w:b/>
                <w:bCs/>
              </w:rPr>
              <w:t>Enable opportunities to access latest ICT equipment to support learning</w:t>
            </w:r>
          </w:p>
        </w:tc>
        <w:tc>
          <w:tcPr>
            <w:tcW w:w="1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trPr>
          <w:trHeight w:val="269"/>
        </w:trPr>
        <w:tc>
          <w:tcPr>
            <w:tcW w:w="6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500" w:type="dxa"/>
            <w:gridSpan w:val="4"/>
            <w:tcBorders>
              <w:top w:val="nil"/>
              <w:left w:val="nil"/>
              <w:bottom w:val="nil"/>
              <w:right w:val="single" w:sz="8" w:space="0" w:color="0070C0"/>
            </w:tcBorders>
            <w:shd w:val="clear" w:color="auto" w:fill="0070C0"/>
            <w:vAlign w:val="bottom"/>
          </w:tcPr>
          <w:p w:rsidR="00F73F35" w:rsidRDefault="00F73F35">
            <w:pPr>
              <w:widowControl w:val="0"/>
              <w:autoSpaceDE w:val="0"/>
              <w:autoSpaceDN w:val="0"/>
              <w:adjustRightInd w:val="0"/>
              <w:spacing w:after="0" w:line="269" w:lineRule="exact"/>
              <w:ind w:left="100"/>
              <w:rPr>
                <w:rFonts w:ascii="Times New Roman" w:hAnsi="Times New Roman"/>
                <w:sz w:val="24"/>
                <w:szCs w:val="24"/>
              </w:rPr>
            </w:pPr>
            <w:r>
              <w:rPr>
                <w:rFonts w:ascii="Century Gothic" w:hAnsi="Century Gothic" w:cs="Century Gothic"/>
              </w:rPr>
              <w:t>priority</w:t>
            </w:r>
          </w:p>
        </w:tc>
        <w:tc>
          <w:tcPr>
            <w:tcW w:w="8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820" w:type="dxa"/>
            <w:tcBorders>
              <w:top w:val="nil"/>
              <w:left w:val="nil"/>
              <w:bottom w:val="nil"/>
              <w:right w:val="nil"/>
            </w:tcBorders>
            <w:vAlign w:val="bottom"/>
          </w:tcPr>
          <w:p w:rsidR="00F73F35" w:rsidRDefault="00F73F35">
            <w:pPr>
              <w:widowControl w:val="0"/>
              <w:autoSpaceDE w:val="0"/>
              <w:autoSpaceDN w:val="0"/>
              <w:adjustRightInd w:val="0"/>
              <w:spacing w:after="0" w:line="220" w:lineRule="exact"/>
              <w:ind w:left="480"/>
              <w:rPr>
                <w:rFonts w:ascii="Times New Roman" w:hAnsi="Times New Roman"/>
                <w:sz w:val="24"/>
                <w:szCs w:val="24"/>
              </w:rPr>
            </w:pPr>
            <w:r>
              <w:rPr>
                <w:rFonts w:ascii="Symbol" w:hAnsi="Symbol" w:cs="Symbol"/>
                <w:sz w:val="18"/>
                <w:szCs w:val="18"/>
              </w:rPr>
              <w:t></w:t>
            </w:r>
          </w:p>
        </w:tc>
        <w:tc>
          <w:tcPr>
            <w:tcW w:w="1640" w:type="dxa"/>
            <w:gridSpan w:val="5"/>
            <w:tcBorders>
              <w:top w:val="nil"/>
              <w:left w:val="nil"/>
              <w:bottom w:val="nil"/>
              <w:right w:val="nil"/>
            </w:tcBorders>
            <w:vAlign w:val="bottom"/>
          </w:tcPr>
          <w:p w:rsidR="00F73F35" w:rsidRDefault="00F73F35">
            <w:pPr>
              <w:widowControl w:val="0"/>
              <w:autoSpaceDE w:val="0"/>
              <w:autoSpaceDN w:val="0"/>
              <w:adjustRightInd w:val="0"/>
              <w:spacing w:after="0" w:line="244" w:lineRule="exact"/>
              <w:ind w:left="20"/>
              <w:rPr>
                <w:rFonts w:ascii="Times New Roman" w:hAnsi="Times New Roman"/>
                <w:sz w:val="24"/>
                <w:szCs w:val="24"/>
              </w:rPr>
            </w:pPr>
            <w:r>
              <w:rPr>
                <w:rFonts w:ascii="Century Gothic" w:hAnsi="Century Gothic" w:cs="Century Gothic"/>
                <w:sz w:val="20"/>
                <w:szCs w:val="20"/>
              </w:rPr>
              <w:t xml:space="preserve">15 x </w:t>
            </w:r>
            <w:proofErr w:type="spellStart"/>
            <w:r>
              <w:rPr>
                <w:rFonts w:ascii="Century Gothic" w:hAnsi="Century Gothic" w:cs="Century Gothic"/>
                <w:sz w:val="20"/>
                <w:szCs w:val="20"/>
              </w:rPr>
              <w:t>Ipads</w:t>
            </w:r>
            <w:proofErr w:type="spellEnd"/>
            <w:r>
              <w:rPr>
                <w:rFonts w:ascii="Century Gothic" w:hAnsi="Century Gothic" w:cs="Century Gothic"/>
                <w:sz w:val="20"/>
                <w:szCs w:val="20"/>
              </w:rPr>
              <w:t xml:space="preserve"> £4306</w:t>
            </w:r>
          </w:p>
        </w:tc>
        <w:tc>
          <w:tcPr>
            <w:tcW w:w="1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06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14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14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04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8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4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trPr>
          <w:trHeight w:val="272"/>
        </w:trPr>
        <w:tc>
          <w:tcPr>
            <w:tcW w:w="6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500" w:type="dxa"/>
            <w:tcBorders>
              <w:top w:val="nil"/>
              <w:left w:val="nil"/>
              <w:bottom w:val="nil"/>
              <w:right w:val="single" w:sz="8" w:space="0" w:color="0070C0"/>
            </w:tcBorders>
            <w:shd w:val="clear" w:color="auto" w:fill="0070C0"/>
            <w:vAlign w:val="bottom"/>
          </w:tcPr>
          <w:p w:rsidR="00F73F35" w:rsidRDefault="00F73F35">
            <w:pPr>
              <w:widowControl w:val="0"/>
              <w:autoSpaceDE w:val="0"/>
              <w:autoSpaceDN w:val="0"/>
              <w:adjustRightInd w:val="0"/>
              <w:spacing w:after="0" w:line="269" w:lineRule="exact"/>
              <w:ind w:left="100"/>
              <w:rPr>
                <w:rFonts w:ascii="Times New Roman" w:hAnsi="Times New Roman"/>
                <w:sz w:val="24"/>
                <w:szCs w:val="24"/>
              </w:rPr>
            </w:pPr>
            <w:r>
              <w:rPr>
                <w:rFonts w:ascii="Century Gothic" w:hAnsi="Century Gothic" w:cs="Century Gothic"/>
              </w:rPr>
              <w:t>2</w:t>
            </w:r>
          </w:p>
        </w:tc>
        <w:tc>
          <w:tcPr>
            <w:tcW w:w="10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78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0070C0"/>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820" w:type="dxa"/>
            <w:tcBorders>
              <w:top w:val="nil"/>
              <w:left w:val="nil"/>
              <w:bottom w:val="nil"/>
              <w:right w:val="nil"/>
            </w:tcBorders>
            <w:vAlign w:val="bottom"/>
          </w:tcPr>
          <w:p w:rsidR="00F73F35" w:rsidRDefault="00F73F35">
            <w:pPr>
              <w:widowControl w:val="0"/>
              <w:autoSpaceDE w:val="0"/>
              <w:autoSpaceDN w:val="0"/>
              <w:adjustRightInd w:val="0"/>
              <w:spacing w:after="0" w:line="220" w:lineRule="exact"/>
              <w:ind w:left="480"/>
              <w:rPr>
                <w:rFonts w:ascii="Times New Roman" w:hAnsi="Times New Roman"/>
                <w:sz w:val="24"/>
                <w:szCs w:val="24"/>
              </w:rPr>
            </w:pPr>
            <w:r>
              <w:rPr>
                <w:rFonts w:ascii="Symbol" w:hAnsi="Symbol" w:cs="Symbol"/>
                <w:sz w:val="18"/>
                <w:szCs w:val="18"/>
              </w:rPr>
              <w:t></w:t>
            </w:r>
          </w:p>
        </w:tc>
        <w:tc>
          <w:tcPr>
            <w:tcW w:w="5200" w:type="dxa"/>
            <w:gridSpan w:val="10"/>
            <w:tcBorders>
              <w:top w:val="nil"/>
              <w:left w:val="nil"/>
              <w:bottom w:val="nil"/>
              <w:right w:val="nil"/>
            </w:tcBorders>
            <w:vAlign w:val="bottom"/>
          </w:tcPr>
          <w:p w:rsidR="00F73F35" w:rsidRDefault="00F73F35">
            <w:pPr>
              <w:widowControl w:val="0"/>
              <w:autoSpaceDE w:val="0"/>
              <w:autoSpaceDN w:val="0"/>
              <w:adjustRightInd w:val="0"/>
              <w:spacing w:after="0" w:line="224" w:lineRule="exact"/>
              <w:ind w:left="20"/>
              <w:rPr>
                <w:rFonts w:ascii="Times New Roman" w:hAnsi="Times New Roman"/>
                <w:sz w:val="24"/>
                <w:szCs w:val="24"/>
              </w:rPr>
            </w:pPr>
            <w:r>
              <w:rPr>
                <w:rFonts w:ascii="Century Gothic" w:hAnsi="Century Gothic" w:cs="Century Gothic"/>
                <w:sz w:val="20"/>
                <w:szCs w:val="20"/>
              </w:rPr>
              <w:t>New computers on a wireless network £4275</w:t>
            </w:r>
          </w:p>
        </w:tc>
        <w:tc>
          <w:tcPr>
            <w:tcW w:w="8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04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8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4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trPr>
          <w:trHeight w:val="198"/>
        </w:trPr>
        <w:tc>
          <w:tcPr>
            <w:tcW w:w="6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2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500" w:type="dxa"/>
            <w:tcBorders>
              <w:top w:val="nil"/>
              <w:left w:val="nil"/>
              <w:bottom w:val="single" w:sz="8" w:space="0" w:color="auto"/>
              <w:right w:val="single" w:sz="8" w:space="0" w:color="0070C0"/>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780" w:type="dxa"/>
            <w:tcBorders>
              <w:top w:val="nil"/>
              <w:left w:val="nil"/>
              <w:bottom w:val="single" w:sz="8" w:space="0" w:color="auto"/>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auto"/>
              <w:right w:val="single" w:sz="8" w:space="0" w:color="0070C0"/>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single" w:sz="8" w:space="0" w:color="auto"/>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1080" w:type="dxa"/>
            <w:gridSpan w:val="2"/>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106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106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114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114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104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80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4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trPr>
          <w:trHeight w:val="257"/>
        </w:trPr>
        <w:tc>
          <w:tcPr>
            <w:tcW w:w="6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500" w:type="dxa"/>
            <w:gridSpan w:val="4"/>
            <w:tcBorders>
              <w:top w:val="nil"/>
              <w:left w:val="nil"/>
              <w:bottom w:val="nil"/>
              <w:right w:val="single" w:sz="8" w:space="0" w:color="0070C0"/>
            </w:tcBorders>
            <w:shd w:val="clear" w:color="auto" w:fill="0070C0"/>
            <w:vAlign w:val="bottom"/>
          </w:tcPr>
          <w:p w:rsidR="00F73F35" w:rsidRDefault="00F73F35">
            <w:pPr>
              <w:widowControl w:val="0"/>
              <w:autoSpaceDE w:val="0"/>
              <w:autoSpaceDN w:val="0"/>
              <w:adjustRightInd w:val="0"/>
              <w:spacing w:after="0" w:line="256" w:lineRule="exact"/>
              <w:ind w:left="100"/>
              <w:rPr>
                <w:rFonts w:ascii="Times New Roman" w:hAnsi="Times New Roman"/>
                <w:sz w:val="24"/>
                <w:szCs w:val="24"/>
              </w:rPr>
            </w:pPr>
            <w:r>
              <w:rPr>
                <w:rFonts w:ascii="Century Gothic" w:hAnsi="Century Gothic" w:cs="Century Gothic"/>
              </w:rPr>
              <w:t>Focused</w:t>
            </w:r>
          </w:p>
        </w:tc>
        <w:tc>
          <w:tcPr>
            <w:tcW w:w="8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6020" w:type="dxa"/>
            <w:gridSpan w:val="11"/>
            <w:tcBorders>
              <w:top w:val="nil"/>
              <w:left w:val="nil"/>
              <w:bottom w:val="nil"/>
              <w:right w:val="nil"/>
            </w:tcBorders>
            <w:vAlign w:val="bottom"/>
          </w:tcPr>
          <w:p w:rsidR="00F73F35" w:rsidRDefault="00F73F35">
            <w:pPr>
              <w:widowControl w:val="0"/>
              <w:autoSpaceDE w:val="0"/>
              <w:autoSpaceDN w:val="0"/>
              <w:adjustRightInd w:val="0"/>
              <w:spacing w:after="0" w:line="256" w:lineRule="exact"/>
              <w:ind w:left="120"/>
              <w:rPr>
                <w:rFonts w:ascii="Times New Roman" w:hAnsi="Times New Roman"/>
                <w:sz w:val="24"/>
                <w:szCs w:val="24"/>
              </w:rPr>
            </w:pPr>
            <w:r>
              <w:rPr>
                <w:rFonts w:ascii="Century Gothic" w:hAnsi="Century Gothic" w:cs="Century Gothic"/>
                <w:b/>
                <w:bCs/>
              </w:rPr>
              <w:t>Maintain improvements in pastoral/behaviour support</w:t>
            </w:r>
          </w:p>
        </w:tc>
        <w:tc>
          <w:tcPr>
            <w:tcW w:w="8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04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8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4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trPr>
          <w:trHeight w:val="269"/>
        </w:trPr>
        <w:tc>
          <w:tcPr>
            <w:tcW w:w="6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500" w:type="dxa"/>
            <w:gridSpan w:val="4"/>
            <w:tcBorders>
              <w:top w:val="nil"/>
              <w:left w:val="nil"/>
              <w:bottom w:val="nil"/>
              <w:right w:val="single" w:sz="8" w:space="0" w:color="0070C0"/>
            </w:tcBorders>
            <w:shd w:val="clear" w:color="auto" w:fill="0070C0"/>
            <w:vAlign w:val="bottom"/>
          </w:tcPr>
          <w:p w:rsidR="00F73F35" w:rsidRDefault="00F73F35">
            <w:pPr>
              <w:widowControl w:val="0"/>
              <w:autoSpaceDE w:val="0"/>
              <w:autoSpaceDN w:val="0"/>
              <w:adjustRightInd w:val="0"/>
              <w:spacing w:after="0" w:line="269" w:lineRule="exact"/>
              <w:ind w:left="100"/>
              <w:rPr>
                <w:rFonts w:ascii="Times New Roman" w:hAnsi="Times New Roman"/>
                <w:sz w:val="24"/>
                <w:szCs w:val="24"/>
              </w:rPr>
            </w:pPr>
            <w:r>
              <w:rPr>
                <w:rFonts w:ascii="Century Gothic" w:hAnsi="Century Gothic" w:cs="Century Gothic"/>
              </w:rPr>
              <w:t>priority</w:t>
            </w:r>
          </w:p>
        </w:tc>
        <w:tc>
          <w:tcPr>
            <w:tcW w:w="8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8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ind w:left="480"/>
              <w:rPr>
                <w:rFonts w:ascii="Times New Roman" w:hAnsi="Times New Roman"/>
                <w:sz w:val="24"/>
                <w:szCs w:val="24"/>
              </w:rPr>
            </w:pPr>
            <w:r>
              <w:rPr>
                <w:rFonts w:ascii="Symbol" w:hAnsi="Symbol" w:cs="Symbol"/>
                <w:sz w:val="20"/>
                <w:szCs w:val="20"/>
              </w:rPr>
              <w:t></w:t>
            </w:r>
          </w:p>
        </w:tc>
        <w:tc>
          <w:tcPr>
            <w:tcW w:w="5200" w:type="dxa"/>
            <w:gridSpan w:val="10"/>
            <w:tcBorders>
              <w:top w:val="nil"/>
              <w:left w:val="nil"/>
              <w:bottom w:val="nil"/>
              <w:right w:val="nil"/>
            </w:tcBorders>
            <w:vAlign w:val="bottom"/>
          </w:tcPr>
          <w:p w:rsidR="00F73F35" w:rsidRDefault="00F73F35">
            <w:pPr>
              <w:widowControl w:val="0"/>
              <w:autoSpaceDE w:val="0"/>
              <w:autoSpaceDN w:val="0"/>
              <w:adjustRightInd w:val="0"/>
              <w:spacing w:after="0" w:line="244" w:lineRule="exact"/>
              <w:ind w:left="20"/>
              <w:rPr>
                <w:rFonts w:ascii="Times New Roman" w:hAnsi="Times New Roman"/>
                <w:sz w:val="24"/>
                <w:szCs w:val="24"/>
              </w:rPr>
            </w:pPr>
            <w:proofErr w:type="spellStart"/>
            <w:r>
              <w:rPr>
                <w:rFonts w:ascii="Century Gothic" w:hAnsi="Century Gothic" w:cs="Century Gothic"/>
                <w:sz w:val="20"/>
                <w:szCs w:val="20"/>
              </w:rPr>
              <w:t>Tranmere</w:t>
            </w:r>
            <w:proofErr w:type="spellEnd"/>
            <w:r>
              <w:rPr>
                <w:rFonts w:ascii="Century Gothic" w:hAnsi="Century Gothic" w:cs="Century Gothic"/>
                <w:sz w:val="20"/>
                <w:szCs w:val="20"/>
              </w:rPr>
              <w:t xml:space="preserve"> Antisocial Behaviour Programme £300</w:t>
            </w:r>
          </w:p>
        </w:tc>
        <w:tc>
          <w:tcPr>
            <w:tcW w:w="8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04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8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4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trPr>
          <w:trHeight w:val="271"/>
        </w:trPr>
        <w:tc>
          <w:tcPr>
            <w:tcW w:w="6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500" w:type="dxa"/>
            <w:tcBorders>
              <w:top w:val="nil"/>
              <w:left w:val="nil"/>
              <w:bottom w:val="nil"/>
              <w:right w:val="single" w:sz="8" w:space="0" w:color="0070C0"/>
            </w:tcBorders>
            <w:shd w:val="clear" w:color="auto" w:fill="0070C0"/>
            <w:vAlign w:val="bottom"/>
          </w:tcPr>
          <w:p w:rsidR="00F73F35" w:rsidRDefault="00F73F35">
            <w:pPr>
              <w:widowControl w:val="0"/>
              <w:autoSpaceDE w:val="0"/>
              <w:autoSpaceDN w:val="0"/>
              <w:adjustRightInd w:val="0"/>
              <w:spacing w:after="0" w:line="269" w:lineRule="exact"/>
              <w:ind w:left="100"/>
              <w:rPr>
                <w:rFonts w:ascii="Times New Roman" w:hAnsi="Times New Roman"/>
                <w:sz w:val="24"/>
                <w:szCs w:val="24"/>
              </w:rPr>
            </w:pPr>
            <w:r>
              <w:rPr>
                <w:rFonts w:ascii="Century Gothic" w:hAnsi="Century Gothic" w:cs="Century Gothic"/>
              </w:rPr>
              <w:t>3</w:t>
            </w:r>
          </w:p>
        </w:tc>
        <w:tc>
          <w:tcPr>
            <w:tcW w:w="10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78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0070C0"/>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820" w:type="dxa"/>
            <w:tcBorders>
              <w:top w:val="nil"/>
              <w:left w:val="nil"/>
              <w:bottom w:val="nil"/>
              <w:right w:val="nil"/>
            </w:tcBorders>
            <w:vAlign w:val="bottom"/>
          </w:tcPr>
          <w:p w:rsidR="00F73F35" w:rsidRDefault="00F73F35">
            <w:pPr>
              <w:widowControl w:val="0"/>
              <w:autoSpaceDE w:val="0"/>
              <w:autoSpaceDN w:val="0"/>
              <w:adjustRightInd w:val="0"/>
              <w:spacing w:after="0" w:line="226" w:lineRule="exact"/>
              <w:ind w:left="480"/>
              <w:rPr>
                <w:rFonts w:ascii="Times New Roman" w:hAnsi="Times New Roman"/>
                <w:sz w:val="24"/>
                <w:szCs w:val="24"/>
              </w:rPr>
            </w:pPr>
            <w:r>
              <w:rPr>
                <w:rFonts w:ascii="Symbol" w:hAnsi="Symbol" w:cs="Symbol"/>
                <w:sz w:val="20"/>
                <w:szCs w:val="20"/>
              </w:rPr>
              <w:t></w:t>
            </w:r>
          </w:p>
        </w:tc>
        <w:tc>
          <w:tcPr>
            <w:tcW w:w="2800" w:type="dxa"/>
            <w:gridSpan w:val="7"/>
            <w:tcBorders>
              <w:top w:val="nil"/>
              <w:left w:val="nil"/>
              <w:bottom w:val="nil"/>
              <w:right w:val="nil"/>
            </w:tcBorders>
            <w:vAlign w:val="bottom"/>
          </w:tcPr>
          <w:p w:rsidR="00F73F35" w:rsidRDefault="00F73F35">
            <w:pPr>
              <w:widowControl w:val="0"/>
              <w:autoSpaceDE w:val="0"/>
              <w:autoSpaceDN w:val="0"/>
              <w:adjustRightInd w:val="0"/>
              <w:spacing w:after="0" w:line="224" w:lineRule="exact"/>
              <w:ind w:left="20"/>
              <w:rPr>
                <w:rFonts w:ascii="Times New Roman" w:hAnsi="Times New Roman"/>
                <w:sz w:val="24"/>
                <w:szCs w:val="24"/>
              </w:rPr>
            </w:pPr>
            <w:r>
              <w:rPr>
                <w:rFonts w:ascii="Century Gothic" w:hAnsi="Century Gothic" w:cs="Century Gothic"/>
                <w:sz w:val="20"/>
                <w:szCs w:val="20"/>
              </w:rPr>
              <w:t>Pressure Point £3500</w:t>
            </w:r>
          </w:p>
        </w:tc>
        <w:tc>
          <w:tcPr>
            <w:tcW w:w="1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14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14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04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8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4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trPr>
          <w:trHeight w:val="200"/>
        </w:trPr>
        <w:tc>
          <w:tcPr>
            <w:tcW w:w="6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500" w:type="dxa"/>
            <w:tcBorders>
              <w:top w:val="nil"/>
              <w:left w:val="nil"/>
              <w:bottom w:val="nil"/>
              <w:right w:val="single" w:sz="8" w:space="0" w:color="0070C0"/>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78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0070C0"/>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nil"/>
              <w:right w:val="nil"/>
            </w:tcBorders>
            <w:vAlign w:val="bottom"/>
          </w:tcPr>
          <w:p w:rsidR="00F73F35" w:rsidRDefault="00F73F35">
            <w:pPr>
              <w:widowControl w:val="0"/>
              <w:autoSpaceDE w:val="0"/>
              <w:autoSpaceDN w:val="0"/>
              <w:adjustRightInd w:val="0"/>
              <w:spacing w:after="0" w:line="199" w:lineRule="exact"/>
              <w:ind w:left="480"/>
              <w:rPr>
                <w:rFonts w:ascii="Times New Roman" w:hAnsi="Times New Roman"/>
                <w:sz w:val="24"/>
                <w:szCs w:val="24"/>
              </w:rPr>
            </w:pPr>
            <w:r>
              <w:rPr>
                <w:rFonts w:ascii="Symbol" w:hAnsi="Symbol" w:cs="Symbol"/>
                <w:sz w:val="20"/>
                <w:szCs w:val="20"/>
              </w:rPr>
              <w:t></w:t>
            </w:r>
          </w:p>
        </w:tc>
        <w:tc>
          <w:tcPr>
            <w:tcW w:w="5200" w:type="dxa"/>
            <w:gridSpan w:val="10"/>
            <w:tcBorders>
              <w:top w:val="nil"/>
              <w:left w:val="nil"/>
              <w:bottom w:val="nil"/>
              <w:right w:val="nil"/>
            </w:tcBorders>
            <w:vAlign w:val="bottom"/>
          </w:tcPr>
          <w:p w:rsidR="00F73F35" w:rsidRDefault="00F73F35">
            <w:pPr>
              <w:widowControl w:val="0"/>
              <w:autoSpaceDE w:val="0"/>
              <w:autoSpaceDN w:val="0"/>
              <w:adjustRightInd w:val="0"/>
              <w:spacing w:after="0" w:line="197" w:lineRule="exact"/>
              <w:ind w:left="20"/>
              <w:rPr>
                <w:rFonts w:ascii="Times New Roman" w:hAnsi="Times New Roman"/>
                <w:sz w:val="24"/>
                <w:szCs w:val="24"/>
              </w:rPr>
            </w:pPr>
            <w:r>
              <w:rPr>
                <w:rFonts w:ascii="Century Gothic" w:hAnsi="Century Gothic" w:cs="Century Gothic"/>
                <w:sz w:val="20"/>
                <w:szCs w:val="20"/>
              </w:rPr>
              <w:t>Behaviour Teaching Assistant – Pupil Premium 11/12</w:t>
            </w:r>
          </w:p>
        </w:tc>
        <w:tc>
          <w:tcPr>
            <w:tcW w:w="8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104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8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4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trPr>
          <w:trHeight w:val="245"/>
        </w:trPr>
        <w:tc>
          <w:tcPr>
            <w:tcW w:w="6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500" w:type="dxa"/>
            <w:tcBorders>
              <w:top w:val="nil"/>
              <w:left w:val="nil"/>
              <w:bottom w:val="nil"/>
              <w:right w:val="single" w:sz="8" w:space="0" w:color="0070C0"/>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78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nil"/>
              <w:right w:val="single" w:sz="8" w:space="0" w:color="0070C0"/>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820" w:type="dxa"/>
            <w:tcBorders>
              <w:top w:val="nil"/>
              <w:left w:val="nil"/>
              <w:bottom w:val="nil"/>
              <w:right w:val="nil"/>
            </w:tcBorders>
            <w:vAlign w:val="bottom"/>
          </w:tcPr>
          <w:p w:rsidR="00F73F35" w:rsidRDefault="00F73F35">
            <w:pPr>
              <w:widowControl w:val="0"/>
              <w:autoSpaceDE w:val="0"/>
              <w:autoSpaceDN w:val="0"/>
              <w:adjustRightInd w:val="0"/>
              <w:spacing w:after="0" w:line="244" w:lineRule="exact"/>
              <w:ind w:left="480"/>
              <w:rPr>
                <w:rFonts w:ascii="Times New Roman" w:hAnsi="Times New Roman"/>
                <w:sz w:val="24"/>
                <w:szCs w:val="24"/>
              </w:rPr>
            </w:pPr>
            <w:r>
              <w:rPr>
                <w:rFonts w:ascii="Symbol" w:hAnsi="Symbol" w:cs="Symbol"/>
                <w:sz w:val="20"/>
                <w:szCs w:val="20"/>
              </w:rPr>
              <w:t></w:t>
            </w:r>
          </w:p>
        </w:tc>
        <w:tc>
          <w:tcPr>
            <w:tcW w:w="2800" w:type="dxa"/>
            <w:gridSpan w:val="7"/>
            <w:tcBorders>
              <w:top w:val="nil"/>
              <w:left w:val="nil"/>
              <w:bottom w:val="nil"/>
              <w:right w:val="nil"/>
            </w:tcBorders>
            <w:vAlign w:val="bottom"/>
          </w:tcPr>
          <w:p w:rsidR="00F73F35" w:rsidRDefault="00F73F35">
            <w:pPr>
              <w:widowControl w:val="0"/>
              <w:autoSpaceDE w:val="0"/>
              <w:autoSpaceDN w:val="0"/>
              <w:adjustRightInd w:val="0"/>
              <w:spacing w:after="0" w:line="242" w:lineRule="exact"/>
              <w:ind w:left="20"/>
              <w:rPr>
                <w:rFonts w:ascii="Times New Roman" w:hAnsi="Times New Roman"/>
                <w:sz w:val="24"/>
                <w:szCs w:val="24"/>
              </w:rPr>
            </w:pPr>
            <w:r>
              <w:rPr>
                <w:rFonts w:ascii="Century Gothic" w:hAnsi="Century Gothic" w:cs="Century Gothic"/>
                <w:sz w:val="20"/>
                <w:szCs w:val="20"/>
              </w:rPr>
              <w:t>Lunchtime Clubs - £100</w:t>
            </w:r>
          </w:p>
        </w:tc>
        <w:tc>
          <w:tcPr>
            <w:tcW w:w="1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14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14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04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8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4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trPr>
          <w:trHeight w:val="291"/>
        </w:trPr>
        <w:tc>
          <w:tcPr>
            <w:tcW w:w="6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single" w:sz="8" w:space="0" w:color="0070C0"/>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0070C0"/>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F73F35" w:rsidRDefault="00F73F35">
            <w:pPr>
              <w:widowControl w:val="0"/>
              <w:autoSpaceDE w:val="0"/>
              <w:autoSpaceDN w:val="0"/>
              <w:adjustRightInd w:val="0"/>
              <w:spacing w:after="0" w:line="290" w:lineRule="exact"/>
              <w:ind w:left="480"/>
              <w:rPr>
                <w:rFonts w:ascii="Times New Roman" w:hAnsi="Times New Roman"/>
                <w:sz w:val="24"/>
                <w:szCs w:val="24"/>
              </w:rPr>
            </w:pPr>
            <w:r>
              <w:rPr>
                <w:rFonts w:ascii="Symbol" w:hAnsi="Symbol" w:cs="Symbol"/>
                <w:sz w:val="24"/>
                <w:szCs w:val="24"/>
              </w:rPr>
              <w:t></w:t>
            </w:r>
          </w:p>
        </w:tc>
        <w:tc>
          <w:tcPr>
            <w:tcW w:w="2800" w:type="dxa"/>
            <w:gridSpan w:val="7"/>
            <w:tcBorders>
              <w:top w:val="nil"/>
              <w:left w:val="nil"/>
              <w:bottom w:val="nil"/>
              <w:right w:val="nil"/>
            </w:tcBorders>
            <w:vAlign w:val="bottom"/>
          </w:tcPr>
          <w:p w:rsidR="00F73F35" w:rsidRDefault="00F73F35">
            <w:pPr>
              <w:widowControl w:val="0"/>
              <w:autoSpaceDE w:val="0"/>
              <w:autoSpaceDN w:val="0"/>
              <w:adjustRightInd w:val="0"/>
              <w:spacing w:after="0" w:line="244" w:lineRule="exact"/>
              <w:ind w:left="20"/>
              <w:rPr>
                <w:rFonts w:ascii="Times New Roman" w:hAnsi="Times New Roman"/>
                <w:sz w:val="24"/>
                <w:szCs w:val="24"/>
              </w:rPr>
            </w:pPr>
            <w:r>
              <w:rPr>
                <w:rFonts w:ascii="Century Gothic" w:hAnsi="Century Gothic" w:cs="Century Gothic"/>
                <w:sz w:val="20"/>
                <w:szCs w:val="20"/>
              </w:rPr>
              <w:t>House Team Rewards £200</w:t>
            </w:r>
          </w:p>
        </w:tc>
        <w:tc>
          <w:tcPr>
            <w:tcW w:w="1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trPr>
          <w:trHeight w:val="288"/>
        </w:trPr>
        <w:tc>
          <w:tcPr>
            <w:tcW w:w="6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single" w:sz="8" w:space="0" w:color="auto"/>
              <w:right w:val="single" w:sz="8" w:space="0" w:color="0070C0"/>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single" w:sz="8" w:space="0" w:color="auto"/>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single" w:sz="8" w:space="0" w:color="0070C0"/>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80" w:type="dxa"/>
            <w:gridSpan w:val="2"/>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trPr>
          <w:trHeight w:val="257"/>
        </w:trPr>
        <w:tc>
          <w:tcPr>
            <w:tcW w:w="6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500" w:type="dxa"/>
            <w:gridSpan w:val="4"/>
            <w:tcBorders>
              <w:top w:val="nil"/>
              <w:left w:val="nil"/>
              <w:bottom w:val="nil"/>
              <w:right w:val="single" w:sz="8" w:space="0" w:color="0070C0"/>
            </w:tcBorders>
            <w:shd w:val="clear" w:color="auto" w:fill="0070C0"/>
            <w:vAlign w:val="bottom"/>
          </w:tcPr>
          <w:p w:rsidR="00F73F35" w:rsidRDefault="00F73F35">
            <w:pPr>
              <w:widowControl w:val="0"/>
              <w:autoSpaceDE w:val="0"/>
              <w:autoSpaceDN w:val="0"/>
              <w:adjustRightInd w:val="0"/>
              <w:spacing w:after="0" w:line="256" w:lineRule="exact"/>
              <w:ind w:left="100"/>
              <w:rPr>
                <w:rFonts w:ascii="Times New Roman" w:hAnsi="Times New Roman"/>
                <w:sz w:val="24"/>
                <w:szCs w:val="24"/>
              </w:rPr>
            </w:pPr>
            <w:r>
              <w:rPr>
                <w:rFonts w:ascii="Century Gothic" w:hAnsi="Century Gothic" w:cs="Century Gothic"/>
              </w:rPr>
              <w:t>Focused</w:t>
            </w:r>
          </w:p>
        </w:tc>
        <w:tc>
          <w:tcPr>
            <w:tcW w:w="8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3620" w:type="dxa"/>
            <w:gridSpan w:val="8"/>
            <w:tcBorders>
              <w:top w:val="nil"/>
              <w:left w:val="nil"/>
              <w:bottom w:val="nil"/>
              <w:right w:val="nil"/>
            </w:tcBorders>
            <w:vAlign w:val="bottom"/>
          </w:tcPr>
          <w:p w:rsidR="00F73F35" w:rsidRDefault="00F73F35">
            <w:pPr>
              <w:widowControl w:val="0"/>
              <w:autoSpaceDE w:val="0"/>
              <w:autoSpaceDN w:val="0"/>
              <w:adjustRightInd w:val="0"/>
              <w:spacing w:after="0" w:line="256" w:lineRule="exact"/>
              <w:ind w:left="120"/>
              <w:rPr>
                <w:rFonts w:ascii="Times New Roman" w:hAnsi="Times New Roman"/>
                <w:sz w:val="24"/>
                <w:szCs w:val="24"/>
              </w:rPr>
            </w:pPr>
            <w:r>
              <w:rPr>
                <w:rFonts w:ascii="Century Gothic" w:hAnsi="Century Gothic" w:cs="Century Gothic"/>
                <w:b/>
                <w:bCs/>
              </w:rPr>
              <w:t>Improve parent partnerships</w:t>
            </w:r>
          </w:p>
        </w:tc>
        <w:tc>
          <w:tcPr>
            <w:tcW w:w="1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14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14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04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8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4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trPr>
          <w:trHeight w:val="269"/>
        </w:trPr>
        <w:tc>
          <w:tcPr>
            <w:tcW w:w="6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500" w:type="dxa"/>
            <w:gridSpan w:val="4"/>
            <w:tcBorders>
              <w:top w:val="nil"/>
              <w:left w:val="nil"/>
              <w:bottom w:val="nil"/>
              <w:right w:val="single" w:sz="8" w:space="0" w:color="0070C0"/>
            </w:tcBorders>
            <w:shd w:val="clear" w:color="auto" w:fill="0070C0"/>
            <w:vAlign w:val="bottom"/>
          </w:tcPr>
          <w:p w:rsidR="00F73F35" w:rsidRDefault="00F73F35">
            <w:pPr>
              <w:widowControl w:val="0"/>
              <w:autoSpaceDE w:val="0"/>
              <w:autoSpaceDN w:val="0"/>
              <w:adjustRightInd w:val="0"/>
              <w:spacing w:after="0" w:line="269" w:lineRule="exact"/>
              <w:ind w:left="100"/>
              <w:rPr>
                <w:rFonts w:ascii="Times New Roman" w:hAnsi="Times New Roman"/>
                <w:sz w:val="24"/>
                <w:szCs w:val="24"/>
              </w:rPr>
            </w:pPr>
            <w:r>
              <w:rPr>
                <w:rFonts w:ascii="Century Gothic" w:hAnsi="Century Gothic" w:cs="Century Gothic"/>
              </w:rPr>
              <w:t>priority</w:t>
            </w:r>
          </w:p>
        </w:tc>
        <w:tc>
          <w:tcPr>
            <w:tcW w:w="8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8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ind w:left="480"/>
              <w:rPr>
                <w:rFonts w:ascii="Times New Roman" w:hAnsi="Times New Roman"/>
                <w:sz w:val="24"/>
                <w:szCs w:val="24"/>
              </w:rPr>
            </w:pPr>
            <w:r>
              <w:rPr>
                <w:rFonts w:ascii="Symbol" w:hAnsi="Symbol" w:cs="Symbol"/>
                <w:sz w:val="20"/>
                <w:szCs w:val="20"/>
              </w:rPr>
              <w:t></w:t>
            </w:r>
          </w:p>
        </w:tc>
        <w:tc>
          <w:tcPr>
            <w:tcW w:w="2800" w:type="dxa"/>
            <w:gridSpan w:val="7"/>
            <w:tcBorders>
              <w:top w:val="nil"/>
              <w:left w:val="nil"/>
              <w:bottom w:val="nil"/>
              <w:right w:val="nil"/>
            </w:tcBorders>
            <w:vAlign w:val="bottom"/>
          </w:tcPr>
          <w:p w:rsidR="00F73F35" w:rsidRDefault="00F73F35">
            <w:pPr>
              <w:widowControl w:val="0"/>
              <w:autoSpaceDE w:val="0"/>
              <w:autoSpaceDN w:val="0"/>
              <w:adjustRightInd w:val="0"/>
              <w:spacing w:after="0" w:line="244" w:lineRule="exact"/>
              <w:ind w:left="20"/>
              <w:rPr>
                <w:rFonts w:ascii="Times New Roman" w:hAnsi="Times New Roman"/>
                <w:sz w:val="24"/>
                <w:szCs w:val="24"/>
              </w:rPr>
            </w:pPr>
            <w:r>
              <w:rPr>
                <w:rFonts w:ascii="Century Gothic" w:hAnsi="Century Gothic" w:cs="Century Gothic"/>
                <w:sz w:val="20"/>
                <w:szCs w:val="20"/>
              </w:rPr>
              <w:t>Supporting Maths workshop</w:t>
            </w:r>
          </w:p>
        </w:tc>
        <w:tc>
          <w:tcPr>
            <w:tcW w:w="1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14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14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04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8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4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trPr>
          <w:trHeight w:val="271"/>
        </w:trPr>
        <w:tc>
          <w:tcPr>
            <w:tcW w:w="6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500" w:type="dxa"/>
            <w:tcBorders>
              <w:top w:val="nil"/>
              <w:left w:val="nil"/>
              <w:bottom w:val="nil"/>
              <w:right w:val="single" w:sz="8" w:space="0" w:color="0070C0"/>
            </w:tcBorders>
            <w:shd w:val="clear" w:color="auto" w:fill="0070C0"/>
            <w:vAlign w:val="bottom"/>
          </w:tcPr>
          <w:p w:rsidR="00F73F35" w:rsidRDefault="00F73F35">
            <w:pPr>
              <w:widowControl w:val="0"/>
              <w:autoSpaceDE w:val="0"/>
              <w:autoSpaceDN w:val="0"/>
              <w:adjustRightInd w:val="0"/>
              <w:spacing w:after="0" w:line="269" w:lineRule="exact"/>
              <w:ind w:left="100"/>
              <w:rPr>
                <w:rFonts w:ascii="Times New Roman" w:hAnsi="Times New Roman"/>
                <w:sz w:val="24"/>
                <w:szCs w:val="24"/>
              </w:rPr>
            </w:pPr>
            <w:r>
              <w:rPr>
                <w:rFonts w:ascii="Century Gothic" w:hAnsi="Century Gothic" w:cs="Century Gothic"/>
              </w:rPr>
              <w:t>4</w:t>
            </w:r>
          </w:p>
        </w:tc>
        <w:tc>
          <w:tcPr>
            <w:tcW w:w="10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78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0070C0"/>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820" w:type="dxa"/>
            <w:tcBorders>
              <w:top w:val="nil"/>
              <w:left w:val="nil"/>
              <w:bottom w:val="nil"/>
              <w:right w:val="nil"/>
            </w:tcBorders>
            <w:vAlign w:val="bottom"/>
          </w:tcPr>
          <w:p w:rsidR="00F73F35" w:rsidRDefault="00F73F35">
            <w:pPr>
              <w:widowControl w:val="0"/>
              <w:autoSpaceDE w:val="0"/>
              <w:autoSpaceDN w:val="0"/>
              <w:adjustRightInd w:val="0"/>
              <w:spacing w:after="0" w:line="224" w:lineRule="exact"/>
              <w:ind w:left="480"/>
              <w:rPr>
                <w:rFonts w:ascii="Times New Roman" w:hAnsi="Times New Roman"/>
                <w:sz w:val="24"/>
                <w:szCs w:val="24"/>
              </w:rPr>
            </w:pPr>
            <w:r>
              <w:rPr>
                <w:rFonts w:ascii="Symbol" w:hAnsi="Symbol" w:cs="Symbol"/>
                <w:sz w:val="20"/>
                <w:szCs w:val="20"/>
              </w:rPr>
              <w:t></w:t>
            </w:r>
          </w:p>
        </w:tc>
        <w:tc>
          <w:tcPr>
            <w:tcW w:w="4060" w:type="dxa"/>
            <w:gridSpan w:val="9"/>
            <w:tcBorders>
              <w:top w:val="nil"/>
              <w:left w:val="nil"/>
              <w:bottom w:val="nil"/>
              <w:right w:val="nil"/>
            </w:tcBorders>
            <w:vAlign w:val="bottom"/>
          </w:tcPr>
          <w:p w:rsidR="00F73F35" w:rsidRDefault="00F73F35">
            <w:pPr>
              <w:widowControl w:val="0"/>
              <w:autoSpaceDE w:val="0"/>
              <w:autoSpaceDN w:val="0"/>
              <w:adjustRightInd w:val="0"/>
              <w:spacing w:after="0" w:line="221" w:lineRule="exact"/>
              <w:ind w:left="20"/>
              <w:rPr>
                <w:rFonts w:ascii="Times New Roman" w:hAnsi="Times New Roman"/>
                <w:sz w:val="24"/>
                <w:szCs w:val="24"/>
              </w:rPr>
            </w:pPr>
            <w:r>
              <w:rPr>
                <w:rFonts w:ascii="Century Gothic" w:hAnsi="Century Gothic" w:cs="Century Gothic"/>
                <w:sz w:val="20"/>
                <w:szCs w:val="20"/>
              </w:rPr>
              <w:t xml:space="preserve">ASD Workshop – </w:t>
            </w:r>
            <w:proofErr w:type="spellStart"/>
            <w:r>
              <w:rPr>
                <w:rFonts w:ascii="Century Gothic" w:hAnsi="Century Gothic" w:cs="Century Gothic"/>
                <w:sz w:val="20"/>
                <w:szCs w:val="20"/>
              </w:rPr>
              <w:t>ongoing</w:t>
            </w:r>
            <w:proofErr w:type="spellEnd"/>
            <w:r>
              <w:rPr>
                <w:rFonts w:ascii="Century Gothic" w:hAnsi="Century Gothic" w:cs="Century Gothic"/>
                <w:sz w:val="20"/>
                <w:szCs w:val="20"/>
              </w:rPr>
              <w:t xml:space="preserve"> monthly</w:t>
            </w:r>
          </w:p>
        </w:tc>
        <w:tc>
          <w:tcPr>
            <w:tcW w:w="114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04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8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4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trPr>
          <w:trHeight w:val="200"/>
        </w:trPr>
        <w:tc>
          <w:tcPr>
            <w:tcW w:w="6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500" w:type="dxa"/>
            <w:tcBorders>
              <w:top w:val="nil"/>
              <w:left w:val="nil"/>
              <w:bottom w:val="nil"/>
              <w:right w:val="single" w:sz="8" w:space="0" w:color="0070C0"/>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78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0070C0"/>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nil"/>
              <w:right w:val="nil"/>
            </w:tcBorders>
            <w:vAlign w:val="bottom"/>
          </w:tcPr>
          <w:p w:rsidR="00F73F35" w:rsidRDefault="00F73F35">
            <w:pPr>
              <w:widowControl w:val="0"/>
              <w:autoSpaceDE w:val="0"/>
              <w:autoSpaceDN w:val="0"/>
              <w:adjustRightInd w:val="0"/>
              <w:spacing w:after="0" w:line="199" w:lineRule="exact"/>
              <w:ind w:left="480"/>
              <w:rPr>
                <w:rFonts w:ascii="Times New Roman" w:hAnsi="Times New Roman"/>
                <w:sz w:val="24"/>
                <w:szCs w:val="24"/>
              </w:rPr>
            </w:pPr>
            <w:r>
              <w:rPr>
                <w:rFonts w:ascii="Symbol" w:hAnsi="Symbol" w:cs="Symbol"/>
                <w:sz w:val="20"/>
                <w:szCs w:val="20"/>
              </w:rPr>
              <w:t></w:t>
            </w:r>
          </w:p>
        </w:tc>
        <w:tc>
          <w:tcPr>
            <w:tcW w:w="2800" w:type="dxa"/>
            <w:gridSpan w:val="7"/>
            <w:tcBorders>
              <w:top w:val="nil"/>
              <w:left w:val="nil"/>
              <w:bottom w:val="nil"/>
              <w:right w:val="nil"/>
            </w:tcBorders>
            <w:vAlign w:val="bottom"/>
          </w:tcPr>
          <w:p w:rsidR="00F73F35" w:rsidRDefault="00F73F35">
            <w:pPr>
              <w:widowControl w:val="0"/>
              <w:autoSpaceDE w:val="0"/>
              <w:autoSpaceDN w:val="0"/>
              <w:adjustRightInd w:val="0"/>
              <w:spacing w:after="0" w:line="197" w:lineRule="exact"/>
              <w:ind w:left="20"/>
              <w:rPr>
                <w:rFonts w:ascii="Times New Roman" w:hAnsi="Times New Roman"/>
                <w:sz w:val="24"/>
                <w:szCs w:val="24"/>
              </w:rPr>
            </w:pPr>
            <w:r>
              <w:rPr>
                <w:rFonts w:ascii="Century Gothic" w:hAnsi="Century Gothic" w:cs="Century Gothic"/>
                <w:sz w:val="20"/>
                <w:szCs w:val="20"/>
              </w:rPr>
              <w:t>Dyslexia workshop</w:t>
            </w:r>
          </w:p>
        </w:tc>
        <w:tc>
          <w:tcPr>
            <w:tcW w:w="1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114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114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104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8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4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trPr>
          <w:trHeight w:val="245"/>
        </w:trPr>
        <w:tc>
          <w:tcPr>
            <w:tcW w:w="6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500" w:type="dxa"/>
            <w:tcBorders>
              <w:top w:val="nil"/>
              <w:left w:val="nil"/>
              <w:bottom w:val="nil"/>
              <w:right w:val="single" w:sz="8" w:space="0" w:color="0070C0"/>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78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nil"/>
              <w:right w:val="single" w:sz="8" w:space="0" w:color="0070C0"/>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820" w:type="dxa"/>
            <w:tcBorders>
              <w:top w:val="nil"/>
              <w:left w:val="nil"/>
              <w:bottom w:val="nil"/>
              <w:right w:val="nil"/>
            </w:tcBorders>
            <w:vAlign w:val="bottom"/>
          </w:tcPr>
          <w:p w:rsidR="00F73F35" w:rsidRDefault="00F73F35">
            <w:pPr>
              <w:widowControl w:val="0"/>
              <w:autoSpaceDE w:val="0"/>
              <w:autoSpaceDN w:val="0"/>
              <w:adjustRightInd w:val="0"/>
              <w:spacing w:after="0" w:line="244" w:lineRule="exact"/>
              <w:ind w:left="480"/>
              <w:rPr>
                <w:rFonts w:ascii="Times New Roman" w:hAnsi="Times New Roman"/>
                <w:sz w:val="24"/>
                <w:szCs w:val="24"/>
              </w:rPr>
            </w:pPr>
            <w:r>
              <w:rPr>
                <w:rFonts w:ascii="Symbol" w:hAnsi="Symbol" w:cs="Symbol"/>
                <w:sz w:val="20"/>
                <w:szCs w:val="20"/>
              </w:rPr>
              <w:t></w:t>
            </w:r>
          </w:p>
        </w:tc>
        <w:tc>
          <w:tcPr>
            <w:tcW w:w="4060" w:type="dxa"/>
            <w:gridSpan w:val="9"/>
            <w:tcBorders>
              <w:top w:val="nil"/>
              <w:left w:val="nil"/>
              <w:bottom w:val="nil"/>
              <w:right w:val="nil"/>
            </w:tcBorders>
            <w:vAlign w:val="bottom"/>
          </w:tcPr>
          <w:p w:rsidR="00F73F35" w:rsidRDefault="00F73F35">
            <w:pPr>
              <w:widowControl w:val="0"/>
              <w:autoSpaceDE w:val="0"/>
              <w:autoSpaceDN w:val="0"/>
              <w:adjustRightInd w:val="0"/>
              <w:spacing w:after="0" w:line="242" w:lineRule="exact"/>
              <w:ind w:left="20"/>
              <w:rPr>
                <w:rFonts w:ascii="Times New Roman" w:hAnsi="Times New Roman"/>
                <w:sz w:val="24"/>
                <w:szCs w:val="24"/>
              </w:rPr>
            </w:pPr>
            <w:r>
              <w:rPr>
                <w:rFonts w:ascii="Century Gothic" w:hAnsi="Century Gothic" w:cs="Century Gothic"/>
                <w:sz w:val="20"/>
                <w:szCs w:val="20"/>
              </w:rPr>
              <w:t>Achievement Assemblies termly</w:t>
            </w:r>
          </w:p>
        </w:tc>
        <w:tc>
          <w:tcPr>
            <w:tcW w:w="114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04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8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4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trPr>
          <w:trHeight w:val="245"/>
        </w:trPr>
        <w:tc>
          <w:tcPr>
            <w:tcW w:w="6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500" w:type="dxa"/>
            <w:tcBorders>
              <w:top w:val="nil"/>
              <w:left w:val="nil"/>
              <w:bottom w:val="nil"/>
              <w:right w:val="single" w:sz="8" w:space="0" w:color="0070C0"/>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78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nil"/>
              <w:right w:val="single" w:sz="8" w:space="0" w:color="0070C0"/>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820" w:type="dxa"/>
            <w:tcBorders>
              <w:top w:val="nil"/>
              <w:left w:val="nil"/>
              <w:bottom w:val="nil"/>
              <w:right w:val="nil"/>
            </w:tcBorders>
            <w:vAlign w:val="bottom"/>
          </w:tcPr>
          <w:p w:rsidR="00F73F35" w:rsidRDefault="00F73F35">
            <w:pPr>
              <w:widowControl w:val="0"/>
              <w:autoSpaceDE w:val="0"/>
              <w:autoSpaceDN w:val="0"/>
              <w:adjustRightInd w:val="0"/>
              <w:spacing w:after="0" w:line="244" w:lineRule="exact"/>
              <w:ind w:left="480"/>
              <w:rPr>
                <w:rFonts w:ascii="Times New Roman" w:hAnsi="Times New Roman"/>
                <w:sz w:val="24"/>
                <w:szCs w:val="24"/>
              </w:rPr>
            </w:pPr>
            <w:r>
              <w:rPr>
                <w:rFonts w:ascii="Symbol" w:hAnsi="Symbol" w:cs="Symbol"/>
                <w:sz w:val="20"/>
                <w:szCs w:val="20"/>
              </w:rPr>
              <w:t></w:t>
            </w:r>
          </w:p>
        </w:tc>
        <w:tc>
          <w:tcPr>
            <w:tcW w:w="2800" w:type="dxa"/>
            <w:gridSpan w:val="7"/>
            <w:tcBorders>
              <w:top w:val="nil"/>
              <w:left w:val="nil"/>
              <w:bottom w:val="nil"/>
              <w:right w:val="nil"/>
            </w:tcBorders>
            <w:vAlign w:val="bottom"/>
          </w:tcPr>
          <w:p w:rsidR="00F73F35" w:rsidRDefault="00F73F35">
            <w:pPr>
              <w:widowControl w:val="0"/>
              <w:autoSpaceDE w:val="0"/>
              <w:autoSpaceDN w:val="0"/>
              <w:adjustRightInd w:val="0"/>
              <w:spacing w:after="0" w:line="242" w:lineRule="exact"/>
              <w:ind w:left="20"/>
              <w:rPr>
                <w:rFonts w:ascii="Times New Roman" w:hAnsi="Times New Roman"/>
                <w:sz w:val="24"/>
                <w:szCs w:val="24"/>
              </w:rPr>
            </w:pPr>
            <w:r>
              <w:rPr>
                <w:rFonts w:ascii="Century Gothic" w:hAnsi="Century Gothic" w:cs="Century Gothic"/>
                <w:sz w:val="20"/>
                <w:szCs w:val="20"/>
              </w:rPr>
              <w:t>Parental Questionnaire</w:t>
            </w:r>
          </w:p>
        </w:tc>
        <w:tc>
          <w:tcPr>
            <w:tcW w:w="1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14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14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04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8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4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rsidTr="00762022">
        <w:trPr>
          <w:trHeight w:val="128"/>
        </w:trPr>
        <w:tc>
          <w:tcPr>
            <w:tcW w:w="6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500" w:type="dxa"/>
            <w:tcBorders>
              <w:top w:val="nil"/>
              <w:left w:val="nil"/>
              <w:bottom w:val="single" w:sz="8" w:space="0" w:color="auto"/>
              <w:right w:val="single" w:sz="8" w:space="0" w:color="0070C0"/>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780" w:type="dxa"/>
            <w:tcBorders>
              <w:top w:val="nil"/>
              <w:left w:val="nil"/>
              <w:bottom w:val="single" w:sz="8" w:space="0" w:color="auto"/>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single" w:sz="8" w:space="0" w:color="auto"/>
              <w:right w:val="single" w:sz="8" w:space="0" w:color="0070C0"/>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single" w:sz="8" w:space="0" w:color="auto"/>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82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26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06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06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14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14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04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80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4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trPr>
          <w:trHeight w:val="560"/>
        </w:trPr>
        <w:tc>
          <w:tcPr>
            <w:tcW w:w="6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500" w:type="dxa"/>
            <w:gridSpan w:val="4"/>
            <w:tcBorders>
              <w:top w:val="nil"/>
              <w:left w:val="nil"/>
              <w:bottom w:val="nil"/>
              <w:right w:val="nil"/>
            </w:tcBorders>
            <w:vAlign w:val="bottom"/>
          </w:tcPr>
          <w:p w:rsidR="00E63F61" w:rsidRDefault="00E63F61" w:rsidP="00E63F61">
            <w:pPr>
              <w:widowControl w:val="0"/>
              <w:autoSpaceDE w:val="0"/>
              <w:autoSpaceDN w:val="0"/>
              <w:adjustRightInd w:val="0"/>
              <w:spacing w:after="0" w:line="240" w:lineRule="auto"/>
              <w:rPr>
                <w:rFonts w:ascii="Calibri" w:hAnsi="Calibri" w:cs="Calibri"/>
                <w:u w:val="single"/>
              </w:rPr>
            </w:pPr>
          </w:p>
          <w:p w:rsidR="00F73F35" w:rsidRDefault="00F73F35">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u w:val="single"/>
              </w:rPr>
              <w:t>Im</w:t>
            </w:r>
            <w:r w:rsidR="00E63F61">
              <w:rPr>
                <w:rFonts w:ascii="Calibri" w:hAnsi="Calibri" w:cs="Calibri"/>
                <w:u w:val="single"/>
              </w:rPr>
              <w:t>pact</w:t>
            </w:r>
          </w:p>
        </w:tc>
        <w:tc>
          <w:tcPr>
            <w:tcW w:w="8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rsidTr="00762022">
        <w:trPr>
          <w:trHeight w:val="154"/>
        </w:trPr>
        <w:tc>
          <w:tcPr>
            <w:tcW w:w="1120" w:type="dxa"/>
            <w:gridSpan w:val="3"/>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0" w:type="dxa"/>
            <w:gridSpan w:val="2"/>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trPr>
          <w:trHeight w:val="250"/>
        </w:trPr>
        <w:tc>
          <w:tcPr>
            <w:tcW w:w="1120" w:type="dxa"/>
            <w:gridSpan w:val="3"/>
            <w:tcBorders>
              <w:top w:val="nil"/>
              <w:left w:val="single" w:sz="8" w:space="0" w:color="auto"/>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50" w:lineRule="exact"/>
              <w:ind w:left="120"/>
              <w:rPr>
                <w:rFonts w:ascii="Times New Roman" w:hAnsi="Times New Roman"/>
                <w:sz w:val="24"/>
                <w:szCs w:val="24"/>
              </w:rPr>
            </w:pPr>
            <w:r>
              <w:rPr>
                <w:rFonts w:ascii="Calibri" w:hAnsi="Calibri" w:cs="Calibri"/>
                <w:b/>
                <w:bCs/>
                <w:color w:val="FFFFFF"/>
              </w:rPr>
              <w:t>Year 6</w:t>
            </w: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7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50" w:lineRule="exact"/>
              <w:rPr>
                <w:rFonts w:ascii="Times New Roman" w:hAnsi="Times New Roman"/>
                <w:sz w:val="24"/>
                <w:szCs w:val="24"/>
              </w:rPr>
            </w:pPr>
            <w:r>
              <w:rPr>
                <w:rFonts w:ascii="Calibri" w:hAnsi="Calibri" w:cs="Calibri"/>
                <w:b/>
                <w:bCs/>
                <w:color w:val="FFFFFF"/>
              </w:rPr>
              <w:t>Number</w:t>
            </w: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82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50" w:lineRule="exact"/>
              <w:ind w:left="20"/>
              <w:rPr>
                <w:rFonts w:ascii="Times New Roman" w:hAnsi="Times New Roman"/>
                <w:sz w:val="24"/>
                <w:szCs w:val="24"/>
              </w:rPr>
            </w:pPr>
            <w:r>
              <w:rPr>
                <w:rFonts w:ascii="Calibri" w:hAnsi="Calibri" w:cs="Calibri"/>
                <w:b/>
                <w:bCs/>
                <w:color w:val="FFFFFF"/>
              </w:rPr>
              <w:t>Reading</w:t>
            </w:r>
          </w:p>
        </w:tc>
        <w:tc>
          <w:tcPr>
            <w:tcW w:w="26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06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50" w:lineRule="exact"/>
              <w:rPr>
                <w:rFonts w:ascii="Times New Roman" w:hAnsi="Times New Roman"/>
                <w:sz w:val="24"/>
                <w:szCs w:val="24"/>
              </w:rPr>
            </w:pPr>
            <w:r>
              <w:rPr>
                <w:rFonts w:ascii="Calibri" w:hAnsi="Calibri" w:cs="Calibri"/>
                <w:b/>
                <w:bCs/>
                <w:color w:val="FFFFFF"/>
              </w:rPr>
              <w:t>Writing</w:t>
            </w: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06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50" w:lineRule="exact"/>
              <w:rPr>
                <w:rFonts w:ascii="Times New Roman" w:hAnsi="Times New Roman"/>
                <w:sz w:val="24"/>
                <w:szCs w:val="24"/>
              </w:rPr>
            </w:pPr>
            <w:r>
              <w:rPr>
                <w:rFonts w:ascii="Calibri" w:hAnsi="Calibri" w:cs="Calibri"/>
                <w:b/>
                <w:bCs/>
                <w:color w:val="FFFFFF"/>
              </w:rPr>
              <w:t>Maths</w:t>
            </w: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14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50" w:lineRule="exact"/>
              <w:ind w:left="100"/>
              <w:rPr>
                <w:rFonts w:ascii="Times New Roman" w:hAnsi="Times New Roman"/>
                <w:sz w:val="24"/>
                <w:szCs w:val="24"/>
              </w:rPr>
            </w:pPr>
            <w:r>
              <w:rPr>
                <w:rFonts w:ascii="Calibri" w:hAnsi="Calibri" w:cs="Calibri"/>
                <w:b/>
                <w:bCs/>
                <w:color w:val="FFFFFF"/>
              </w:rPr>
              <w:t>Achieving</w:t>
            </w:r>
          </w:p>
        </w:tc>
        <w:tc>
          <w:tcPr>
            <w:tcW w:w="114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50" w:lineRule="exact"/>
              <w:ind w:left="100"/>
              <w:rPr>
                <w:rFonts w:ascii="Times New Roman" w:hAnsi="Times New Roman"/>
                <w:sz w:val="24"/>
                <w:szCs w:val="24"/>
              </w:rPr>
            </w:pPr>
            <w:r>
              <w:rPr>
                <w:rFonts w:ascii="Calibri" w:hAnsi="Calibri" w:cs="Calibri"/>
                <w:b/>
                <w:bCs/>
                <w:color w:val="FFFFFF"/>
              </w:rPr>
              <w:t>Achieving</w:t>
            </w:r>
          </w:p>
        </w:tc>
        <w:tc>
          <w:tcPr>
            <w:tcW w:w="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04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50" w:lineRule="exact"/>
              <w:rPr>
                <w:rFonts w:ascii="Times New Roman" w:hAnsi="Times New Roman"/>
                <w:sz w:val="24"/>
                <w:szCs w:val="24"/>
              </w:rPr>
            </w:pPr>
            <w:r>
              <w:rPr>
                <w:rFonts w:ascii="Calibri" w:hAnsi="Calibri" w:cs="Calibri"/>
                <w:b/>
                <w:bCs/>
                <w:color w:val="FFFFFF"/>
              </w:rPr>
              <w:t>Achieving</w:t>
            </w: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200" w:type="dxa"/>
            <w:gridSpan w:val="2"/>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50" w:lineRule="exact"/>
              <w:rPr>
                <w:rFonts w:ascii="Times New Roman" w:hAnsi="Times New Roman"/>
                <w:sz w:val="24"/>
                <w:szCs w:val="24"/>
              </w:rPr>
            </w:pPr>
            <w:r>
              <w:rPr>
                <w:rFonts w:ascii="Calibri" w:hAnsi="Calibri" w:cs="Calibri"/>
                <w:b/>
                <w:bCs/>
                <w:color w:val="FFFFFF"/>
              </w:rPr>
              <w:t>Achieving</w:t>
            </w: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trPr>
          <w:trHeight w:val="308"/>
        </w:trPr>
        <w:tc>
          <w:tcPr>
            <w:tcW w:w="600" w:type="dxa"/>
            <w:tcBorders>
              <w:top w:val="nil"/>
              <w:left w:val="single" w:sz="8" w:space="0" w:color="auto"/>
              <w:bottom w:val="nil"/>
              <w:right w:val="nil"/>
            </w:tcBorders>
            <w:shd w:val="clear" w:color="auto" w:fill="7030A0"/>
            <w:vAlign w:val="bottom"/>
          </w:tcPr>
          <w:p w:rsidR="00F73F35" w:rsidRDefault="00F73F35">
            <w:pPr>
              <w:widowControl w:val="0"/>
              <w:autoSpaceDE w:val="0"/>
              <w:autoSpaceDN w:val="0"/>
              <w:adjustRightInd w:val="0"/>
              <w:spacing w:after="0" w:line="267" w:lineRule="exact"/>
              <w:ind w:left="120"/>
              <w:rPr>
                <w:rFonts w:ascii="Times New Roman" w:hAnsi="Times New Roman"/>
                <w:sz w:val="24"/>
                <w:szCs w:val="24"/>
              </w:rPr>
            </w:pPr>
            <w:r>
              <w:rPr>
                <w:rFonts w:ascii="Calibri" w:hAnsi="Calibri" w:cs="Calibri"/>
                <w:b/>
                <w:bCs/>
                <w:color w:val="FFFFFF"/>
              </w:rPr>
              <w:t>2013</w:t>
            </w:r>
          </w:p>
        </w:tc>
        <w:tc>
          <w:tcPr>
            <w:tcW w:w="2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67" w:lineRule="exact"/>
              <w:rPr>
                <w:rFonts w:ascii="Times New Roman" w:hAnsi="Times New Roman"/>
                <w:sz w:val="24"/>
                <w:szCs w:val="24"/>
              </w:rPr>
            </w:pPr>
            <w:r>
              <w:rPr>
                <w:rFonts w:ascii="Calibri" w:hAnsi="Calibri" w:cs="Calibri"/>
                <w:b/>
                <w:bCs/>
                <w:color w:val="FFFFFF"/>
              </w:rPr>
              <w:t>in</w:t>
            </w: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80" w:type="dxa"/>
            <w:gridSpan w:val="2"/>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67" w:lineRule="exact"/>
              <w:ind w:left="20"/>
              <w:rPr>
                <w:rFonts w:ascii="Times New Roman" w:hAnsi="Times New Roman"/>
                <w:sz w:val="24"/>
                <w:szCs w:val="24"/>
              </w:rPr>
            </w:pPr>
            <w:r>
              <w:rPr>
                <w:rFonts w:ascii="Calibri" w:hAnsi="Calibri" w:cs="Calibri"/>
                <w:b/>
                <w:bCs/>
                <w:color w:val="FFFFFF"/>
              </w:rPr>
              <w:t>percentage</w:t>
            </w: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67" w:lineRule="exact"/>
              <w:rPr>
                <w:rFonts w:ascii="Times New Roman" w:hAnsi="Times New Roman"/>
                <w:sz w:val="24"/>
                <w:szCs w:val="24"/>
              </w:rPr>
            </w:pPr>
            <w:r>
              <w:rPr>
                <w:rFonts w:ascii="Calibri" w:hAnsi="Calibri" w:cs="Calibri"/>
                <w:b/>
                <w:bCs/>
                <w:color w:val="FFFFFF"/>
              </w:rPr>
              <w:t>percentage</w:t>
            </w: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67" w:lineRule="exact"/>
              <w:rPr>
                <w:rFonts w:ascii="Times New Roman" w:hAnsi="Times New Roman"/>
                <w:sz w:val="24"/>
                <w:szCs w:val="24"/>
              </w:rPr>
            </w:pPr>
            <w:r>
              <w:rPr>
                <w:rFonts w:ascii="Calibri" w:hAnsi="Calibri" w:cs="Calibri"/>
                <w:b/>
                <w:bCs/>
                <w:color w:val="FFFFFF"/>
              </w:rPr>
              <w:t>percentage</w:t>
            </w: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67" w:lineRule="exact"/>
              <w:ind w:left="100"/>
              <w:rPr>
                <w:rFonts w:ascii="Times New Roman" w:hAnsi="Times New Roman"/>
                <w:sz w:val="24"/>
                <w:szCs w:val="24"/>
              </w:rPr>
            </w:pPr>
            <w:r>
              <w:rPr>
                <w:rFonts w:ascii="Calibri" w:hAnsi="Calibri" w:cs="Calibri"/>
                <w:b/>
                <w:bCs/>
                <w:color w:val="FFFFFF"/>
              </w:rPr>
              <w:t>Level 4+</w:t>
            </w:r>
          </w:p>
        </w:tc>
        <w:tc>
          <w:tcPr>
            <w:tcW w:w="114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67" w:lineRule="exact"/>
              <w:ind w:left="100"/>
              <w:rPr>
                <w:rFonts w:ascii="Times New Roman" w:hAnsi="Times New Roman"/>
                <w:sz w:val="24"/>
                <w:szCs w:val="24"/>
              </w:rPr>
            </w:pPr>
            <w:r>
              <w:rPr>
                <w:rFonts w:ascii="Calibri" w:hAnsi="Calibri" w:cs="Calibri"/>
                <w:b/>
                <w:bCs/>
                <w:color w:val="FFFFFF"/>
              </w:rPr>
              <w:t>Level 4+</w:t>
            </w:r>
          </w:p>
        </w:tc>
        <w:tc>
          <w:tcPr>
            <w:tcW w:w="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67" w:lineRule="exact"/>
              <w:rPr>
                <w:rFonts w:ascii="Times New Roman" w:hAnsi="Times New Roman"/>
                <w:sz w:val="24"/>
                <w:szCs w:val="24"/>
              </w:rPr>
            </w:pPr>
            <w:r>
              <w:rPr>
                <w:rFonts w:ascii="Calibri" w:hAnsi="Calibri" w:cs="Calibri"/>
                <w:b/>
                <w:bCs/>
                <w:color w:val="FFFFFF"/>
              </w:rPr>
              <w:t>Level 4+</w:t>
            </w: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0" w:type="dxa"/>
            <w:gridSpan w:val="2"/>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67" w:lineRule="exact"/>
              <w:rPr>
                <w:rFonts w:ascii="Times New Roman" w:hAnsi="Times New Roman"/>
                <w:sz w:val="24"/>
                <w:szCs w:val="24"/>
              </w:rPr>
            </w:pPr>
            <w:r>
              <w:rPr>
                <w:rFonts w:ascii="Calibri" w:hAnsi="Calibri" w:cs="Calibri"/>
                <w:b/>
                <w:bCs/>
                <w:color w:val="FFFFFF"/>
              </w:rPr>
              <w:t>combined</w:t>
            </w: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trPr>
          <w:trHeight w:val="310"/>
        </w:trPr>
        <w:tc>
          <w:tcPr>
            <w:tcW w:w="600" w:type="dxa"/>
            <w:tcBorders>
              <w:top w:val="nil"/>
              <w:left w:val="single" w:sz="8" w:space="0" w:color="auto"/>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color w:val="FFFFFF"/>
              </w:rPr>
              <w:t>Year</w:t>
            </w: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ind w:left="20"/>
              <w:rPr>
                <w:rFonts w:ascii="Times New Roman" w:hAnsi="Times New Roman"/>
                <w:sz w:val="24"/>
                <w:szCs w:val="24"/>
              </w:rPr>
            </w:pPr>
            <w:r>
              <w:rPr>
                <w:rFonts w:ascii="Calibri" w:hAnsi="Calibri" w:cs="Calibri"/>
                <w:b/>
                <w:bCs/>
                <w:color w:val="FFFFFF"/>
              </w:rPr>
              <w:t>making</w:t>
            </w:r>
          </w:p>
        </w:tc>
        <w:tc>
          <w:tcPr>
            <w:tcW w:w="26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color w:val="FFFFFF"/>
              </w:rPr>
              <w:t>making</w:t>
            </w: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color w:val="FFFFFF"/>
              </w:rPr>
              <w:t>making</w:t>
            </w: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b/>
                <w:bCs/>
                <w:color w:val="FFFFFF"/>
              </w:rPr>
              <w:t>Reading</w:t>
            </w:r>
          </w:p>
        </w:tc>
        <w:tc>
          <w:tcPr>
            <w:tcW w:w="114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b/>
                <w:bCs/>
                <w:color w:val="FFFFFF"/>
              </w:rPr>
              <w:t>Writing</w:t>
            </w:r>
          </w:p>
        </w:tc>
        <w:tc>
          <w:tcPr>
            <w:tcW w:w="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single" w:sz="8" w:space="0" w:color="auto"/>
            </w:tcBorders>
            <w:shd w:val="clear" w:color="auto" w:fill="7030A0"/>
            <w:vAlign w:val="bottom"/>
          </w:tcPr>
          <w:p w:rsidR="00F73F35" w:rsidRDefault="00E63F61">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color w:val="FFFFFF"/>
              </w:rPr>
              <w:t>Maths</w:t>
            </w: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0" w:type="dxa"/>
            <w:gridSpan w:val="2"/>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color w:val="FFFFFF"/>
              </w:rPr>
              <w:t>Reading,</w:t>
            </w: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trPr>
          <w:trHeight w:val="49"/>
        </w:trPr>
        <w:tc>
          <w:tcPr>
            <w:tcW w:w="600" w:type="dxa"/>
            <w:tcBorders>
              <w:top w:val="nil"/>
              <w:left w:val="single" w:sz="8" w:space="0" w:color="auto"/>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50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780" w:type="dxa"/>
            <w:vMerge w:val="restart"/>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color w:val="FFFFFF"/>
              </w:rPr>
              <w:t>group</w:t>
            </w: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80" w:type="dxa"/>
            <w:gridSpan w:val="2"/>
            <w:vMerge w:val="restart"/>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ind w:left="20"/>
              <w:rPr>
                <w:rFonts w:ascii="Times New Roman" w:hAnsi="Times New Roman"/>
                <w:sz w:val="24"/>
                <w:szCs w:val="24"/>
              </w:rPr>
            </w:pPr>
            <w:r>
              <w:rPr>
                <w:rFonts w:ascii="Calibri" w:hAnsi="Calibri" w:cs="Calibri"/>
                <w:b/>
                <w:bCs/>
                <w:color w:val="FFFFFF"/>
              </w:rPr>
              <w:t>expected</w:t>
            </w: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60" w:type="dxa"/>
            <w:vMerge w:val="restart"/>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color w:val="FFFFFF"/>
              </w:rPr>
              <w:t>expected</w:t>
            </w: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60" w:type="dxa"/>
            <w:vMerge w:val="restart"/>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color w:val="FFFFFF"/>
              </w:rPr>
              <w:t>expected</w:t>
            </w: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14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14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4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200" w:type="dxa"/>
            <w:gridSpan w:val="2"/>
            <w:vMerge w:val="restart"/>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color w:val="FFFFFF"/>
              </w:rPr>
              <w:t>Writing and</w:t>
            </w: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trPr>
          <w:trHeight w:val="260"/>
        </w:trPr>
        <w:tc>
          <w:tcPr>
            <w:tcW w:w="600" w:type="dxa"/>
            <w:tcBorders>
              <w:top w:val="nil"/>
              <w:left w:val="single" w:sz="8" w:space="0" w:color="auto"/>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50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780" w:type="dxa"/>
            <w:vMerge/>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080" w:type="dxa"/>
            <w:gridSpan w:val="2"/>
            <w:vMerge/>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060" w:type="dxa"/>
            <w:vMerge/>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060" w:type="dxa"/>
            <w:vMerge/>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14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14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04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200" w:type="dxa"/>
            <w:gridSpan w:val="2"/>
            <w:vMerge/>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trPr>
          <w:trHeight w:val="307"/>
        </w:trPr>
        <w:tc>
          <w:tcPr>
            <w:tcW w:w="600" w:type="dxa"/>
            <w:tcBorders>
              <w:top w:val="nil"/>
              <w:left w:val="single" w:sz="8" w:space="0" w:color="auto"/>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67" w:lineRule="exact"/>
              <w:ind w:left="20"/>
              <w:rPr>
                <w:rFonts w:ascii="Times New Roman" w:hAnsi="Times New Roman"/>
                <w:sz w:val="24"/>
                <w:szCs w:val="24"/>
              </w:rPr>
            </w:pPr>
            <w:r>
              <w:rPr>
                <w:rFonts w:ascii="Calibri" w:hAnsi="Calibri" w:cs="Calibri"/>
                <w:b/>
                <w:bCs/>
                <w:color w:val="FFFFFF"/>
                <w:w w:val="99"/>
              </w:rPr>
              <w:t>progress</w:t>
            </w:r>
          </w:p>
        </w:tc>
        <w:tc>
          <w:tcPr>
            <w:tcW w:w="26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67" w:lineRule="exact"/>
              <w:rPr>
                <w:rFonts w:ascii="Times New Roman" w:hAnsi="Times New Roman"/>
                <w:sz w:val="24"/>
                <w:szCs w:val="24"/>
              </w:rPr>
            </w:pPr>
            <w:r>
              <w:rPr>
                <w:rFonts w:ascii="Calibri" w:hAnsi="Calibri" w:cs="Calibri"/>
                <w:b/>
                <w:bCs/>
                <w:color w:val="FFFFFF"/>
              </w:rPr>
              <w:t>progress</w:t>
            </w: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67" w:lineRule="exact"/>
              <w:rPr>
                <w:rFonts w:ascii="Times New Roman" w:hAnsi="Times New Roman"/>
                <w:sz w:val="24"/>
                <w:szCs w:val="24"/>
              </w:rPr>
            </w:pPr>
            <w:r>
              <w:rPr>
                <w:rFonts w:ascii="Calibri" w:hAnsi="Calibri" w:cs="Calibri"/>
                <w:b/>
                <w:bCs/>
                <w:color w:val="FFFFFF"/>
              </w:rPr>
              <w:t>progress</w:t>
            </w: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0" w:type="dxa"/>
            <w:gridSpan w:val="2"/>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67" w:lineRule="exact"/>
              <w:rPr>
                <w:rFonts w:ascii="Times New Roman" w:hAnsi="Times New Roman"/>
                <w:sz w:val="24"/>
                <w:szCs w:val="24"/>
              </w:rPr>
            </w:pPr>
            <w:r>
              <w:rPr>
                <w:rFonts w:ascii="Calibri" w:hAnsi="Calibri" w:cs="Calibri"/>
                <w:b/>
                <w:bCs/>
                <w:color w:val="FFFFFF"/>
              </w:rPr>
              <w:t>Maths Level</w:t>
            </w: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trPr>
          <w:trHeight w:val="49"/>
        </w:trPr>
        <w:tc>
          <w:tcPr>
            <w:tcW w:w="600" w:type="dxa"/>
            <w:tcBorders>
              <w:top w:val="nil"/>
              <w:left w:val="single" w:sz="8" w:space="0" w:color="auto"/>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50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7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82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26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6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6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14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14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4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800" w:type="dxa"/>
            <w:vMerge w:val="restart"/>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color w:val="FFFFFF"/>
              </w:rPr>
              <w:t>4+</w:t>
            </w:r>
          </w:p>
        </w:tc>
        <w:tc>
          <w:tcPr>
            <w:tcW w:w="4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trPr>
          <w:trHeight w:val="310"/>
        </w:trPr>
        <w:tc>
          <w:tcPr>
            <w:tcW w:w="600" w:type="dxa"/>
            <w:tcBorders>
              <w:top w:val="nil"/>
              <w:left w:val="single" w:sz="8" w:space="0" w:color="auto"/>
              <w:bottom w:val="single" w:sz="8" w:space="0" w:color="7030A0"/>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7030A0"/>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single" w:sz="8" w:space="0" w:color="7030A0"/>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7030A0"/>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single" w:sz="8" w:space="0" w:color="7030A0"/>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7030A0"/>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7030A0"/>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7030A0"/>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7030A0"/>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7030A0"/>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7030A0"/>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7030A0"/>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7030A0"/>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7030A0"/>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7030A0"/>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7030A0"/>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7030A0"/>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7030A0"/>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7030A0"/>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single" w:sz="8" w:space="0" w:color="7030A0"/>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7030A0"/>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800" w:type="dxa"/>
            <w:vMerge/>
            <w:tcBorders>
              <w:top w:val="nil"/>
              <w:left w:val="nil"/>
              <w:bottom w:val="single" w:sz="8" w:space="0" w:color="7030A0"/>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single" w:sz="8" w:space="0" w:color="7030A0"/>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7030A0"/>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trPr>
          <w:trHeight w:val="250"/>
        </w:trPr>
        <w:tc>
          <w:tcPr>
            <w:tcW w:w="1120" w:type="dxa"/>
            <w:gridSpan w:val="3"/>
            <w:tcBorders>
              <w:top w:val="single" w:sz="8" w:space="0" w:color="auto"/>
              <w:left w:val="single" w:sz="8" w:space="0" w:color="auto"/>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50" w:lineRule="exact"/>
              <w:ind w:left="120"/>
              <w:rPr>
                <w:rFonts w:ascii="Times New Roman" w:hAnsi="Times New Roman"/>
                <w:sz w:val="24"/>
                <w:szCs w:val="24"/>
              </w:rPr>
            </w:pPr>
            <w:r>
              <w:rPr>
                <w:rFonts w:ascii="Calibri" w:hAnsi="Calibri" w:cs="Calibri"/>
                <w:b/>
                <w:bCs/>
                <w:color w:val="FFFFFF"/>
              </w:rPr>
              <w:t>All Pupils</w:t>
            </w:r>
          </w:p>
        </w:tc>
        <w:tc>
          <w:tcPr>
            <w:tcW w:w="100" w:type="dxa"/>
            <w:tcBorders>
              <w:top w:val="single" w:sz="8" w:space="0" w:color="auto"/>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780" w:type="dxa"/>
            <w:tcBorders>
              <w:top w:val="single" w:sz="8" w:space="0" w:color="auto"/>
              <w:left w:val="nil"/>
              <w:bottom w:val="nil"/>
              <w:right w:val="nil"/>
            </w:tcBorders>
            <w:shd w:val="clear" w:color="auto" w:fill="00B0F0"/>
            <w:vAlign w:val="bottom"/>
          </w:tcPr>
          <w:p w:rsidR="00F73F35" w:rsidRDefault="00F73F35">
            <w:pPr>
              <w:widowControl w:val="0"/>
              <w:autoSpaceDE w:val="0"/>
              <w:autoSpaceDN w:val="0"/>
              <w:adjustRightInd w:val="0"/>
              <w:spacing w:after="0" w:line="250" w:lineRule="exact"/>
              <w:ind w:left="280"/>
              <w:rPr>
                <w:rFonts w:ascii="Times New Roman" w:hAnsi="Times New Roman"/>
                <w:sz w:val="24"/>
                <w:szCs w:val="24"/>
              </w:rPr>
            </w:pPr>
            <w:r>
              <w:rPr>
                <w:rFonts w:ascii="Calibri" w:hAnsi="Calibri" w:cs="Calibri"/>
                <w:b/>
                <w:bCs/>
              </w:rPr>
              <w:t>20</w:t>
            </w:r>
          </w:p>
        </w:tc>
        <w:tc>
          <w:tcPr>
            <w:tcW w:w="120" w:type="dxa"/>
            <w:tcBorders>
              <w:top w:val="single" w:sz="8" w:space="0" w:color="auto"/>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80" w:type="dxa"/>
            <w:tcBorders>
              <w:top w:val="single" w:sz="8" w:space="0" w:color="auto"/>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820" w:type="dxa"/>
            <w:tcBorders>
              <w:top w:val="single" w:sz="8" w:space="0" w:color="auto"/>
              <w:left w:val="nil"/>
              <w:bottom w:val="nil"/>
              <w:right w:val="nil"/>
            </w:tcBorders>
            <w:shd w:val="clear" w:color="auto" w:fill="00B0F0"/>
            <w:vAlign w:val="bottom"/>
          </w:tcPr>
          <w:p w:rsidR="00F73F35" w:rsidRDefault="00F73F35">
            <w:pPr>
              <w:widowControl w:val="0"/>
              <w:autoSpaceDE w:val="0"/>
              <w:autoSpaceDN w:val="0"/>
              <w:adjustRightInd w:val="0"/>
              <w:spacing w:after="0" w:line="250" w:lineRule="exact"/>
              <w:ind w:left="340"/>
              <w:rPr>
                <w:rFonts w:ascii="Times New Roman" w:hAnsi="Times New Roman"/>
                <w:sz w:val="24"/>
                <w:szCs w:val="24"/>
              </w:rPr>
            </w:pPr>
            <w:r>
              <w:rPr>
                <w:rFonts w:ascii="Calibri" w:hAnsi="Calibri" w:cs="Calibri"/>
                <w:b/>
                <w:bCs/>
              </w:rPr>
              <w:t>90%</w:t>
            </w:r>
          </w:p>
        </w:tc>
        <w:tc>
          <w:tcPr>
            <w:tcW w:w="260" w:type="dxa"/>
            <w:tcBorders>
              <w:top w:val="single" w:sz="8" w:space="0" w:color="auto"/>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20" w:type="dxa"/>
            <w:tcBorders>
              <w:top w:val="single" w:sz="8" w:space="0" w:color="auto"/>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80" w:type="dxa"/>
            <w:tcBorders>
              <w:top w:val="single" w:sz="8" w:space="0" w:color="auto"/>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060" w:type="dxa"/>
            <w:tcBorders>
              <w:top w:val="single" w:sz="8" w:space="0" w:color="auto"/>
              <w:left w:val="nil"/>
              <w:bottom w:val="nil"/>
              <w:right w:val="nil"/>
            </w:tcBorders>
            <w:shd w:val="clear" w:color="auto" w:fill="00B0F0"/>
            <w:vAlign w:val="bottom"/>
          </w:tcPr>
          <w:p w:rsidR="00F73F35" w:rsidRDefault="00F73F35">
            <w:pPr>
              <w:widowControl w:val="0"/>
              <w:autoSpaceDE w:val="0"/>
              <w:autoSpaceDN w:val="0"/>
              <w:adjustRightInd w:val="0"/>
              <w:spacing w:after="0" w:line="250" w:lineRule="exact"/>
              <w:ind w:left="340"/>
              <w:rPr>
                <w:rFonts w:ascii="Times New Roman" w:hAnsi="Times New Roman"/>
                <w:sz w:val="24"/>
                <w:szCs w:val="24"/>
              </w:rPr>
            </w:pPr>
            <w:r>
              <w:rPr>
                <w:rFonts w:ascii="Calibri" w:hAnsi="Calibri" w:cs="Calibri"/>
                <w:b/>
                <w:bCs/>
              </w:rPr>
              <w:t>85%</w:t>
            </w:r>
          </w:p>
        </w:tc>
        <w:tc>
          <w:tcPr>
            <w:tcW w:w="120" w:type="dxa"/>
            <w:tcBorders>
              <w:top w:val="single" w:sz="8" w:space="0" w:color="auto"/>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00" w:type="dxa"/>
            <w:tcBorders>
              <w:top w:val="single" w:sz="8" w:space="0" w:color="auto"/>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060" w:type="dxa"/>
            <w:tcBorders>
              <w:top w:val="single" w:sz="8" w:space="0" w:color="auto"/>
              <w:left w:val="nil"/>
              <w:bottom w:val="nil"/>
              <w:right w:val="nil"/>
            </w:tcBorders>
            <w:shd w:val="clear" w:color="auto" w:fill="00B0F0"/>
            <w:vAlign w:val="bottom"/>
          </w:tcPr>
          <w:p w:rsidR="00F73F35" w:rsidRDefault="00F73F35">
            <w:pPr>
              <w:widowControl w:val="0"/>
              <w:autoSpaceDE w:val="0"/>
              <w:autoSpaceDN w:val="0"/>
              <w:adjustRightInd w:val="0"/>
              <w:spacing w:after="0" w:line="250" w:lineRule="exact"/>
              <w:ind w:left="340"/>
              <w:rPr>
                <w:rFonts w:ascii="Times New Roman" w:hAnsi="Times New Roman"/>
                <w:sz w:val="24"/>
                <w:szCs w:val="24"/>
              </w:rPr>
            </w:pPr>
            <w:r>
              <w:rPr>
                <w:rFonts w:ascii="Calibri" w:hAnsi="Calibri" w:cs="Calibri"/>
                <w:b/>
                <w:bCs/>
              </w:rPr>
              <w:t>70%</w:t>
            </w:r>
          </w:p>
        </w:tc>
        <w:tc>
          <w:tcPr>
            <w:tcW w:w="120" w:type="dxa"/>
            <w:tcBorders>
              <w:top w:val="single" w:sz="8" w:space="0" w:color="auto"/>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140" w:type="dxa"/>
            <w:tcBorders>
              <w:top w:val="single" w:sz="8" w:space="0" w:color="auto"/>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50" w:lineRule="exact"/>
              <w:ind w:right="270"/>
              <w:jc w:val="right"/>
              <w:rPr>
                <w:rFonts w:ascii="Times New Roman" w:hAnsi="Times New Roman"/>
                <w:sz w:val="24"/>
                <w:szCs w:val="24"/>
              </w:rPr>
            </w:pPr>
            <w:r>
              <w:rPr>
                <w:rFonts w:ascii="Calibri" w:hAnsi="Calibri" w:cs="Calibri"/>
                <w:b/>
                <w:bCs/>
              </w:rPr>
              <w:t>44%</w:t>
            </w:r>
          </w:p>
        </w:tc>
        <w:tc>
          <w:tcPr>
            <w:tcW w:w="1140" w:type="dxa"/>
            <w:tcBorders>
              <w:top w:val="single" w:sz="8" w:space="0" w:color="auto"/>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50" w:lineRule="exact"/>
              <w:ind w:right="290"/>
              <w:jc w:val="right"/>
              <w:rPr>
                <w:rFonts w:ascii="Times New Roman" w:hAnsi="Times New Roman"/>
                <w:sz w:val="24"/>
                <w:szCs w:val="24"/>
              </w:rPr>
            </w:pPr>
            <w:r>
              <w:rPr>
                <w:rFonts w:ascii="Calibri" w:hAnsi="Calibri" w:cs="Calibri"/>
                <w:b/>
                <w:bCs/>
              </w:rPr>
              <w:t>10%</w:t>
            </w:r>
          </w:p>
        </w:tc>
        <w:tc>
          <w:tcPr>
            <w:tcW w:w="80" w:type="dxa"/>
            <w:tcBorders>
              <w:top w:val="single" w:sz="8" w:space="0" w:color="auto"/>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040" w:type="dxa"/>
            <w:tcBorders>
              <w:top w:val="single" w:sz="8" w:space="0" w:color="auto"/>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50" w:lineRule="exact"/>
              <w:ind w:right="270"/>
              <w:jc w:val="right"/>
              <w:rPr>
                <w:rFonts w:ascii="Times New Roman" w:hAnsi="Times New Roman"/>
                <w:sz w:val="24"/>
                <w:szCs w:val="24"/>
              </w:rPr>
            </w:pPr>
            <w:r>
              <w:rPr>
                <w:rFonts w:ascii="Calibri" w:hAnsi="Calibri" w:cs="Calibri"/>
                <w:b/>
                <w:bCs/>
              </w:rPr>
              <w:t>30%</w:t>
            </w:r>
          </w:p>
        </w:tc>
        <w:tc>
          <w:tcPr>
            <w:tcW w:w="100" w:type="dxa"/>
            <w:tcBorders>
              <w:top w:val="single" w:sz="8" w:space="0" w:color="auto"/>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800" w:type="dxa"/>
            <w:tcBorders>
              <w:top w:val="single" w:sz="8" w:space="0" w:color="auto"/>
              <w:left w:val="nil"/>
              <w:bottom w:val="nil"/>
              <w:right w:val="nil"/>
            </w:tcBorders>
            <w:shd w:val="clear" w:color="auto" w:fill="00B0F0"/>
            <w:vAlign w:val="bottom"/>
          </w:tcPr>
          <w:p w:rsidR="00F73F35" w:rsidRDefault="00F73F35">
            <w:pPr>
              <w:widowControl w:val="0"/>
              <w:autoSpaceDE w:val="0"/>
              <w:autoSpaceDN w:val="0"/>
              <w:adjustRightInd w:val="0"/>
              <w:spacing w:after="0" w:line="250" w:lineRule="exact"/>
              <w:ind w:left="400"/>
              <w:rPr>
                <w:rFonts w:ascii="Times New Roman" w:hAnsi="Times New Roman"/>
                <w:sz w:val="24"/>
                <w:szCs w:val="24"/>
              </w:rPr>
            </w:pPr>
            <w:r>
              <w:rPr>
                <w:rFonts w:ascii="Calibri" w:hAnsi="Calibri" w:cs="Calibri"/>
                <w:b/>
                <w:bCs/>
                <w:w w:val="98"/>
              </w:rPr>
              <w:t>10%</w:t>
            </w:r>
          </w:p>
        </w:tc>
        <w:tc>
          <w:tcPr>
            <w:tcW w:w="400" w:type="dxa"/>
            <w:tcBorders>
              <w:top w:val="single" w:sz="8" w:space="0" w:color="auto"/>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20" w:type="dxa"/>
            <w:tcBorders>
              <w:top w:val="single" w:sz="8" w:space="0" w:color="auto"/>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trPr>
          <w:trHeight w:val="49"/>
        </w:trPr>
        <w:tc>
          <w:tcPr>
            <w:tcW w:w="600" w:type="dxa"/>
            <w:tcBorders>
              <w:top w:val="nil"/>
              <w:left w:val="single" w:sz="8" w:space="0" w:color="auto"/>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50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78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82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26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6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6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140" w:type="dxa"/>
            <w:tcBorders>
              <w:top w:val="nil"/>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140" w:type="dxa"/>
            <w:tcBorders>
              <w:top w:val="nil"/>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40" w:type="dxa"/>
            <w:tcBorders>
              <w:top w:val="nil"/>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80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40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r w:rsidR="00F73F35">
        <w:trPr>
          <w:trHeight w:val="20"/>
        </w:trPr>
        <w:tc>
          <w:tcPr>
            <w:tcW w:w="600" w:type="dxa"/>
            <w:tcBorders>
              <w:top w:val="nil"/>
              <w:left w:val="single" w:sz="8" w:space="0" w:color="auto"/>
              <w:bottom w:val="nil"/>
              <w:right w:val="nil"/>
            </w:tcBorders>
            <w:shd w:val="clear" w:color="auto" w:fill="7030A0"/>
            <w:vAlign w:val="bottom"/>
          </w:tcPr>
          <w:p w:rsidR="00F73F35" w:rsidRDefault="00F73F35">
            <w:pPr>
              <w:widowControl w:val="0"/>
              <w:autoSpaceDE w:val="0"/>
              <w:autoSpaceDN w:val="0"/>
              <w:adjustRightInd w:val="0"/>
              <w:spacing w:after="0" w:line="20" w:lineRule="exact"/>
              <w:rPr>
                <w:rFonts w:ascii="Times New Roman" w:hAnsi="Times New Roman"/>
                <w:sz w:val="2"/>
                <w:szCs w:val="2"/>
              </w:rPr>
            </w:pPr>
          </w:p>
        </w:tc>
        <w:tc>
          <w:tcPr>
            <w:tcW w:w="2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0" w:lineRule="exact"/>
              <w:rPr>
                <w:rFonts w:ascii="Times New Roman" w:hAnsi="Times New Roman"/>
                <w:sz w:val="2"/>
                <w:szCs w:val="2"/>
              </w:rPr>
            </w:pPr>
          </w:p>
        </w:tc>
        <w:tc>
          <w:tcPr>
            <w:tcW w:w="500" w:type="dxa"/>
            <w:tcBorders>
              <w:top w:val="nil"/>
              <w:left w:val="nil"/>
              <w:bottom w:val="nil"/>
              <w:right w:val="single" w:sz="8" w:space="0" w:color="auto"/>
            </w:tcBorders>
            <w:shd w:val="clear" w:color="auto" w:fill="7030A0"/>
            <w:vAlign w:val="bottom"/>
          </w:tcPr>
          <w:p w:rsidR="00F73F35" w:rsidRDefault="00F73F35">
            <w:pPr>
              <w:widowControl w:val="0"/>
              <w:autoSpaceDE w:val="0"/>
              <w:autoSpaceDN w:val="0"/>
              <w:adjustRightInd w:val="0"/>
              <w:spacing w:after="0" w:line="20" w:lineRule="exact"/>
              <w:rPr>
                <w:rFonts w:ascii="Times New Roman" w:hAnsi="Times New Roman"/>
                <w:sz w:val="2"/>
                <w:szCs w:val="2"/>
              </w:rPr>
            </w:pPr>
          </w:p>
        </w:tc>
        <w:tc>
          <w:tcPr>
            <w:tcW w:w="10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0" w:lineRule="exact"/>
              <w:rPr>
                <w:rFonts w:ascii="Times New Roman" w:hAnsi="Times New Roman"/>
                <w:sz w:val="2"/>
                <w:szCs w:val="2"/>
              </w:rPr>
            </w:pPr>
          </w:p>
        </w:tc>
        <w:tc>
          <w:tcPr>
            <w:tcW w:w="78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0" w:lineRule="exact"/>
              <w:rPr>
                <w:rFonts w:ascii="Times New Roman" w:hAnsi="Times New Roman"/>
                <w:sz w:val="2"/>
                <w:szCs w:val="2"/>
              </w:rPr>
            </w:pPr>
          </w:p>
        </w:tc>
        <w:tc>
          <w:tcPr>
            <w:tcW w:w="120" w:type="dxa"/>
            <w:tcBorders>
              <w:top w:val="nil"/>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0" w:lineRule="exact"/>
              <w:rPr>
                <w:rFonts w:ascii="Times New Roman" w:hAnsi="Times New Roman"/>
                <w:sz w:val="2"/>
                <w:szCs w:val="2"/>
              </w:rPr>
            </w:pPr>
          </w:p>
        </w:tc>
        <w:tc>
          <w:tcPr>
            <w:tcW w:w="8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0" w:lineRule="exact"/>
              <w:rPr>
                <w:rFonts w:ascii="Times New Roman" w:hAnsi="Times New Roman"/>
                <w:sz w:val="2"/>
                <w:szCs w:val="2"/>
              </w:rPr>
            </w:pPr>
          </w:p>
        </w:tc>
        <w:tc>
          <w:tcPr>
            <w:tcW w:w="82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0" w:lineRule="exact"/>
              <w:rPr>
                <w:rFonts w:ascii="Times New Roman" w:hAnsi="Times New Roman"/>
                <w:sz w:val="2"/>
                <w:szCs w:val="2"/>
              </w:rPr>
            </w:pPr>
          </w:p>
        </w:tc>
        <w:tc>
          <w:tcPr>
            <w:tcW w:w="26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0" w:lineRule="exact"/>
              <w:rPr>
                <w:rFonts w:ascii="Times New Roman" w:hAnsi="Times New Roman"/>
                <w:sz w:val="2"/>
                <w:szCs w:val="2"/>
              </w:rPr>
            </w:pPr>
          </w:p>
        </w:tc>
        <w:tc>
          <w:tcPr>
            <w:tcW w:w="120" w:type="dxa"/>
            <w:tcBorders>
              <w:top w:val="nil"/>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0" w:lineRule="exact"/>
              <w:rPr>
                <w:rFonts w:ascii="Times New Roman" w:hAnsi="Times New Roman"/>
                <w:sz w:val="2"/>
                <w:szCs w:val="2"/>
              </w:rPr>
            </w:pPr>
          </w:p>
        </w:tc>
        <w:tc>
          <w:tcPr>
            <w:tcW w:w="8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0" w:lineRule="exact"/>
              <w:rPr>
                <w:rFonts w:ascii="Times New Roman" w:hAnsi="Times New Roman"/>
                <w:sz w:val="2"/>
                <w:szCs w:val="2"/>
              </w:rPr>
            </w:pPr>
          </w:p>
        </w:tc>
        <w:tc>
          <w:tcPr>
            <w:tcW w:w="106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0" w:lineRule="exact"/>
              <w:rPr>
                <w:rFonts w:ascii="Times New Roman" w:hAnsi="Times New Roman"/>
                <w:sz w:val="2"/>
                <w:szCs w:val="2"/>
              </w:rPr>
            </w:pPr>
          </w:p>
        </w:tc>
        <w:tc>
          <w:tcPr>
            <w:tcW w:w="120" w:type="dxa"/>
            <w:tcBorders>
              <w:top w:val="nil"/>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0" w:lineRule="exact"/>
              <w:rPr>
                <w:rFonts w:ascii="Times New Roman" w:hAnsi="Times New Roman"/>
                <w:sz w:val="2"/>
                <w:szCs w:val="2"/>
              </w:rPr>
            </w:pPr>
          </w:p>
        </w:tc>
        <w:tc>
          <w:tcPr>
            <w:tcW w:w="10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0" w:lineRule="exact"/>
              <w:rPr>
                <w:rFonts w:ascii="Times New Roman" w:hAnsi="Times New Roman"/>
                <w:sz w:val="2"/>
                <w:szCs w:val="2"/>
              </w:rPr>
            </w:pPr>
          </w:p>
        </w:tc>
        <w:tc>
          <w:tcPr>
            <w:tcW w:w="106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0" w:lineRule="exact"/>
              <w:rPr>
                <w:rFonts w:ascii="Times New Roman" w:hAnsi="Times New Roman"/>
                <w:sz w:val="2"/>
                <w:szCs w:val="2"/>
              </w:rPr>
            </w:pPr>
          </w:p>
        </w:tc>
        <w:tc>
          <w:tcPr>
            <w:tcW w:w="120" w:type="dxa"/>
            <w:tcBorders>
              <w:top w:val="nil"/>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0" w:lineRule="exact"/>
              <w:rPr>
                <w:rFonts w:ascii="Times New Roman" w:hAnsi="Times New Roman"/>
                <w:sz w:val="2"/>
                <w:szCs w:val="2"/>
              </w:rPr>
            </w:pPr>
          </w:p>
        </w:tc>
        <w:tc>
          <w:tcPr>
            <w:tcW w:w="1140" w:type="dxa"/>
            <w:tcBorders>
              <w:top w:val="nil"/>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0" w:lineRule="exact"/>
              <w:rPr>
                <w:rFonts w:ascii="Times New Roman" w:hAnsi="Times New Roman"/>
                <w:sz w:val="2"/>
                <w:szCs w:val="2"/>
              </w:rPr>
            </w:pPr>
          </w:p>
        </w:tc>
        <w:tc>
          <w:tcPr>
            <w:tcW w:w="1140" w:type="dxa"/>
            <w:tcBorders>
              <w:top w:val="nil"/>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0" w:lineRule="exact"/>
              <w:rPr>
                <w:rFonts w:ascii="Times New Roman" w:hAnsi="Times New Roman"/>
                <w:sz w:val="2"/>
                <w:szCs w:val="2"/>
              </w:rPr>
            </w:pPr>
          </w:p>
        </w:tc>
        <w:tc>
          <w:tcPr>
            <w:tcW w:w="8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0" w:lineRule="exact"/>
              <w:rPr>
                <w:rFonts w:ascii="Times New Roman" w:hAnsi="Times New Roman"/>
                <w:sz w:val="2"/>
                <w:szCs w:val="2"/>
              </w:rPr>
            </w:pPr>
          </w:p>
        </w:tc>
        <w:tc>
          <w:tcPr>
            <w:tcW w:w="1040" w:type="dxa"/>
            <w:tcBorders>
              <w:top w:val="nil"/>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0" w:lineRule="exact"/>
              <w:rPr>
                <w:rFonts w:ascii="Times New Roman" w:hAnsi="Times New Roman"/>
                <w:sz w:val="2"/>
                <w:szCs w:val="2"/>
              </w:rPr>
            </w:pPr>
          </w:p>
        </w:tc>
        <w:tc>
          <w:tcPr>
            <w:tcW w:w="10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0" w:lineRule="exact"/>
              <w:rPr>
                <w:rFonts w:ascii="Times New Roman" w:hAnsi="Times New Roman"/>
                <w:sz w:val="2"/>
                <w:szCs w:val="2"/>
              </w:rPr>
            </w:pPr>
          </w:p>
        </w:tc>
        <w:tc>
          <w:tcPr>
            <w:tcW w:w="80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0" w:lineRule="exact"/>
              <w:rPr>
                <w:rFonts w:ascii="Times New Roman" w:hAnsi="Times New Roman"/>
                <w:sz w:val="2"/>
                <w:szCs w:val="2"/>
              </w:rPr>
            </w:pPr>
          </w:p>
        </w:tc>
        <w:tc>
          <w:tcPr>
            <w:tcW w:w="40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0" w:lineRule="exact"/>
              <w:rPr>
                <w:rFonts w:ascii="Times New Roman" w:hAnsi="Times New Roman"/>
                <w:sz w:val="2"/>
                <w:szCs w:val="2"/>
              </w:rPr>
            </w:pPr>
          </w:p>
        </w:tc>
        <w:tc>
          <w:tcPr>
            <w:tcW w:w="120" w:type="dxa"/>
            <w:tcBorders>
              <w:top w:val="nil"/>
              <w:left w:val="nil"/>
              <w:bottom w:val="nil"/>
              <w:right w:val="single" w:sz="8" w:space="0" w:color="auto"/>
            </w:tcBorders>
            <w:shd w:val="clear" w:color="auto" w:fill="00B0F0"/>
            <w:vAlign w:val="bottom"/>
          </w:tcPr>
          <w:p w:rsidR="00F73F35" w:rsidRDefault="00F73F35">
            <w:pPr>
              <w:widowControl w:val="0"/>
              <w:autoSpaceDE w:val="0"/>
              <w:autoSpaceDN w:val="0"/>
              <w:adjustRightInd w:val="0"/>
              <w:spacing w:after="0" w:line="20" w:lineRule="exact"/>
              <w:rPr>
                <w:rFonts w:ascii="Times New Roman" w:hAnsi="Times New Roman"/>
                <w:sz w:val="2"/>
                <w:szCs w:val="2"/>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0" w:lineRule="exact"/>
              <w:rPr>
                <w:rFonts w:ascii="Times New Roman" w:hAnsi="Times New Roman"/>
                <w:sz w:val="2"/>
                <w:szCs w:val="2"/>
              </w:rPr>
            </w:pPr>
          </w:p>
        </w:tc>
      </w:tr>
      <w:tr w:rsidR="00F73F35">
        <w:trPr>
          <w:trHeight w:val="443"/>
        </w:trPr>
        <w:tc>
          <w:tcPr>
            <w:tcW w:w="600" w:type="dxa"/>
            <w:tcBorders>
              <w:top w:val="nil"/>
              <w:left w:val="single" w:sz="8" w:space="0" w:color="auto"/>
              <w:bottom w:val="single" w:sz="8" w:space="0" w:color="auto"/>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single" w:sz="8" w:space="0" w:color="auto"/>
              <w:right w:val="single" w:sz="8" w:space="0" w:color="auto"/>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single" w:sz="8" w:space="0" w:color="auto"/>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auto"/>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auto"/>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auto"/>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single" w:sz="8" w:space="0" w:color="auto"/>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single" w:sz="8" w:space="0" w:color="auto"/>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single" w:sz="8" w:space="0" w:color="auto"/>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single" w:sz="8" w:space="0" w:color="auto"/>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
                <w:szCs w:val="2"/>
              </w:rPr>
            </w:pPr>
          </w:p>
        </w:tc>
      </w:tr>
    </w:tbl>
    <w:p w:rsidR="00F73F35" w:rsidRDefault="00F73F35">
      <w:pPr>
        <w:widowControl w:val="0"/>
        <w:autoSpaceDE w:val="0"/>
        <w:autoSpaceDN w:val="0"/>
        <w:adjustRightInd w:val="0"/>
        <w:spacing w:after="0" w:line="240" w:lineRule="auto"/>
        <w:rPr>
          <w:rFonts w:ascii="Times New Roman" w:hAnsi="Times New Roman"/>
          <w:sz w:val="24"/>
          <w:szCs w:val="24"/>
        </w:rPr>
        <w:sectPr w:rsidR="00F73F35">
          <w:pgSz w:w="12240" w:h="15840"/>
          <w:pgMar w:top="1434" w:right="760" w:bottom="1440" w:left="720" w:header="720" w:footer="720" w:gutter="0"/>
          <w:cols w:space="720" w:equalWidth="0">
            <w:col w:w="10760"/>
          </w:cols>
          <w:noEndnote/>
        </w:sectPr>
      </w:pPr>
    </w:p>
    <w:p w:rsidR="00F73F35" w:rsidRDefault="001A00C8">
      <w:pPr>
        <w:widowControl w:val="0"/>
        <w:autoSpaceDE w:val="0"/>
        <w:autoSpaceDN w:val="0"/>
        <w:adjustRightInd w:val="0"/>
        <w:spacing w:after="0" w:line="1" w:lineRule="exact"/>
        <w:rPr>
          <w:rFonts w:ascii="Times New Roman" w:hAnsi="Times New Roman"/>
          <w:sz w:val="24"/>
          <w:szCs w:val="24"/>
        </w:rPr>
      </w:pPr>
      <w:bookmarkStart w:id="2" w:name="page3"/>
      <w:bookmarkEnd w:id="2"/>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36.25pt;margin-top:1in;width:537.6pt;height:86.9pt;z-index:-251653120;mso-position-horizontal-relative:page;mso-position-vertical-relative:page" o:allowincell="f">
            <v:imagedata r:id="rId6" o:title="" chromakey="white"/>
            <w10:wrap anchorx="page" anchory="page"/>
          </v:shape>
        </w:pict>
      </w:r>
    </w:p>
    <w:tbl>
      <w:tblPr>
        <w:tblW w:w="0" w:type="auto"/>
        <w:tblLayout w:type="fixed"/>
        <w:tblCellMar>
          <w:left w:w="0" w:type="dxa"/>
          <w:right w:w="0" w:type="dxa"/>
        </w:tblCellMar>
        <w:tblLook w:val="0000" w:firstRow="0" w:lastRow="0" w:firstColumn="0" w:lastColumn="0" w:noHBand="0" w:noVBand="0"/>
      </w:tblPr>
      <w:tblGrid>
        <w:gridCol w:w="20"/>
        <w:gridCol w:w="100"/>
        <w:gridCol w:w="880"/>
        <w:gridCol w:w="100"/>
        <w:gridCol w:w="20"/>
        <w:gridCol w:w="1040"/>
        <w:gridCol w:w="1270"/>
        <w:gridCol w:w="1210"/>
        <w:gridCol w:w="20"/>
        <w:gridCol w:w="1260"/>
        <w:gridCol w:w="20"/>
        <w:gridCol w:w="1180"/>
        <w:gridCol w:w="1180"/>
        <w:gridCol w:w="1020"/>
        <w:gridCol w:w="20"/>
        <w:gridCol w:w="1400"/>
        <w:gridCol w:w="20"/>
      </w:tblGrid>
      <w:tr w:rsidR="00F73F35">
        <w:trPr>
          <w:trHeight w:val="269"/>
        </w:trPr>
        <w:tc>
          <w:tcPr>
            <w:tcW w:w="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8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67" w:lineRule="exact"/>
              <w:rPr>
                <w:rFonts w:ascii="Times New Roman" w:hAnsi="Times New Roman"/>
                <w:sz w:val="24"/>
                <w:szCs w:val="24"/>
              </w:rPr>
            </w:pPr>
            <w:r>
              <w:rPr>
                <w:rFonts w:ascii="Calibri" w:hAnsi="Calibri" w:cs="Calibri"/>
                <w:b/>
                <w:bCs/>
                <w:color w:val="FFFFFF"/>
              </w:rPr>
              <w:t>FSM/CLA</w:t>
            </w: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04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67" w:lineRule="exact"/>
              <w:ind w:right="330"/>
              <w:jc w:val="right"/>
              <w:rPr>
                <w:rFonts w:ascii="Times New Roman" w:hAnsi="Times New Roman"/>
                <w:sz w:val="24"/>
                <w:szCs w:val="24"/>
              </w:rPr>
            </w:pPr>
            <w:r>
              <w:rPr>
                <w:rFonts w:ascii="Calibri" w:hAnsi="Calibri" w:cs="Calibri"/>
                <w:b/>
                <w:bCs/>
              </w:rPr>
              <w:t>11</w:t>
            </w:r>
          </w:p>
        </w:tc>
        <w:tc>
          <w:tcPr>
            <w:tcW w:w="127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67" w:lineRule="exact"/>
              <w:ind w:right="320"/>
              <w:jc w:val="right"/>
              <w:rPr>
                <w:rFonts w:ascii="Times New Roman" w:hAnsi="Times New Roman"/>
                <w:sz w:val="24"/>
                <w:szCs w:val="24"/>
              </w:rPr>
            </w:pPr>
            <w:r>
              <w:rPr>
                <w:rFonts w:ascii="Calibri" w:hAnsi="Calibri" w:cs="Calibri"/>
                <w:b/>
                <w:bCs/>
              </w:rPr>
              <w:t>100%</w:t>
            </w:r>
          </w:p>
        </w:tc>
        <w:tc>
          <w:tcPr>
            <w:tcW w:w="121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67" w:lineRule="exact"/>
              <w:ind w:right="270"/>
              <w:jc w:val="right"/>
              <w:rPr>
                <w:rFonts w:ascii="Times New Roman" w:hAnsi="Times New Roman"/>
                <w:sz w:val="24"/>
                <w:szCs w:val="24"/>
              </w:rPr>
            </w:pPr>
            <w:r>
              <w:rPr>
                <w:rFonts w:ascii="Calibri" w:hAnsi="Calibri" w:cs="Calibri"/>
                <w:b/>
                <w:bCs/>
              </w:rPr>
              <w:t>100%</w:t>
            </w:r>
          </w:p>
        </w:tc>
        <w:tc>
          <w:tcPr>
            <w:tcW w:w="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26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67" w:lineRule="exact"/>
              <w:ind w:right="330"/>
              <w:jc w:val="right"/>
              <w:rPr>
                <w:rFonts w:ascii="Times New Roman" w:hAnsi="Times New Roman"/>
                <w:sz w:val="24"/>
                <w:szCs w:val="24"/>
              </w:rPr>
            </w:pPr>
            <w:r>
              <w:rPr>
                <w:rFonts w:ascii="Calibri" w:hAnsi="Calibri" w:cs="Calibri"/>
                <w:b/>
                <w:bCs/>
              </w:rPr>
              <w:t>73%</w:t>
            </w:r>
          </w:p>
        </w:tc>
        <w:tc>
          <w:tcPr>
            <w:tcW w:w="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18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67" w:lineRule="exact"/>
              <w:ind w:right="310"/>
              <w:jc w:val="right"/>
              <w:rPr>
                <w:rFonts w:ascii="Times New Roman" w:hAnsi="Times New Roman"/>
                <w:sz w:val="24"/>
                <w:szCs w:val="24"/>
              </w:rPr>
            </w:pPr>
            <w:r>
              <w:rPr>
                <w:rFonts w:ascii="Calibri" w:hAnsi="Calibri" w:cs="Calibri"/>
                <w:b/>
                <w:bCs/>
              </w:rPr>
              <w:t>55%</w:t>
            </w:r>
          </w:p>
        </w:tc>
        <w:tc>
          <w:tcPr>
            <w:tcW w:w="118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67" w:lineRule="exact"/>
              <w:ind w:right="430"/>
              <w:jc w:val="right"/>
              <w:rPr>
                <w:rFonts w:ascii="Times New Roman" w:hAnsi="Times New Roman"/>
                <w:sz w:val="24"/>
                <w:szCs w:val="24"/>
              </w:rPr>
            </w:pPr>
            <w:r>
              <w:rPr>
                <w:rFonts w:ascii="Calibri" w:hAnsi="Calibri" w:cs="Calibri"/>
                <w:b/>
                <w:bCs/>
              </w:rPr>
              <w:t>9%</w:t>
            </w:r>
          </w:p>
        </w:tc>
        <w:tc>
          <w:tcPr>
            <w:tcW w:w="102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67" w:lineRule="exact"/>
              <w:ind w:right="250"/>
              <w:jc w:val="right"/>
              <w:rPr>
                <w:rFonts w:ascii="Times New Roman" w:hAnsi="Times New Roman"/>
                <w:sz w:val="24"/>
                <w:szCs w:val="24"/>
              </w:rPr>
            </w:pPr>
            <w:r>
              <w:rPr>
                <w:rFonts w:ascii="Calibri" w:hAnsi="Calibri" w:cs="Calibri"/>
                <w:b/>
                <w:bCs/>
              </w:rPr>
              <w:t>27%</w:t>
            </w:r>
          </w:p>
        </w:tc>
        <w:tc>
          <w:tcPr>
            <w:tcW w:w="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c>
          <w:tcPr>
            <w:tcW w:w="140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67" w:lineRule="exact"/>
              <w:ind w:right="450"/>
              <w:jc w:val="right"/>
              <w:rPr>
                <w:rFonts w:ascii="Times New Roman" w:hAnsi="Times New Roman"/>
                <w:sz w:val="24"/>
                <w:szCs w:val="24"/>
              </w:rPr>
            </w:pPr>
            <w:r>
              <w:rPr>
                <w:rFonts w:ascii="Calibri" w:hAnsi="Calibri" w:cs="Calibri"/>
                <w:b/>
                <w:bCs/>
              </w:rPr>
              <w:t>9%</w:t>
            </w:r>
          </w:p>
        </w:tc>
        <w:tc>
          <w:tcPr>
            <w:tcW w:w="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3"/>
                <w:szCs w:val="23"/>
              </w:rPr>
            </w:pPr>
          </w:p>
        </w:tc>
      </w:tr>
      <w:tr w:rsidR="00F73F35">
        <w:trPr>
          <w:trHeight w:val="50"/>
        </w:trPr>
        <w:tc>
          <w:tcPr>
            <w:tcW w:w="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8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4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27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21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26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18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18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2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400" w:type="dxa"/>
            <w:tcBorders>
              <w:top w:val="nil"/>
              <w:left w:val="nil"/>
              <w:bottom w:val="nil"/>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r>
      <w:tr w:rsidR="00F73F35">
        <w:trPr>
          <w:trHeight w:val="463"/>
        </w:trPr>
        <w:tc>
          <w:tcPr>
            <w:tcW w:w="2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single" w:sz="8" w:space="0" w:color="auto"/>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70" w:type="dxa"/>
            <w:tcBorders>
              <w:top w:val="nil"/>
              <w:left w:val="nil"/>
              <w:bottom w:val="single" w:sz="8" w:space="0" w:color="auto"/>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10" w:type="dxa"/>
            <w:tcBorders>
              <w:top w:val="nil"/>
              <w:left w:val="nil"/>
              <w:bottom w:val="single" w:sz="8" w:space="0" w:color="auto"/>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single" w:sz="8" w:space="0" w:color="auto"/>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single" w:sz="8" w:space="0" w:color="auto"/>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single" w:sz="8" w:space="0" w:color="auto"/>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single" w:sz="8" w:space="0" w:color="auto"/>
              <w:right w:val="nil"/>
            </w:tcBorders>
            <w:shd w:val="clear" w:color="auto" w:fill="0070C0"/>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4"/>
                <w:szCs w:val="24"/>
              </w:rPr>
            </w:pPr>
          </w:p>
        </w:tc>
      </w:tr>
      <w:tr w:rsidR="00F73F35">
        <w:trPr>
          <w:trHeight w:val="250"/>
        </w:trPr>
        <w:tc>
          <w:tcPr>
            <w:tcW w:w="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8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50" w:lineRule="exact"/>
              <w:rPr>
                <w:rFonts w:ascii="Times New Roman" w:hAnsi="Times New Roman"/>
                <w:sz w:val="24"/>
                <w:szCs w:val="24"/>
              </w:rPr>
            </w:pPr>
            <w:r>
              <w:rPr>
                <w:rFonts w:ascii="Calibri" w:hAnsi="Calibri" w:cs="Calibri"/>
                <w:b/>
                <w:bCs/>
                <w:color w:val="FFFFFF"/>
              </w:rPr>
              <w:t>NON</w:t>
            </w:r>
          </w:p>
        </w:tc>
        <w:tc>
          <w:tcPr>
            <w:tcW w:w="120" w:type="dxa"/>
            <w:gridSpan w:val="2"/>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04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50" w:lineRule="exact"/>
              <w:ind w:right="390"/>
              <w:jc w:val="right"/>
              <w:rPr>
                <w:rFonts w:ascii="Times New Roman" w:hAnsi="Times New Roman"/>
                <w:sz w:val="24"/>
                <w:szCs w:val="24"/>
              </w:rPr>
            </w:pPr>
            <w:r>
              <w:rPr>
                <w:rFonts w:ascii="Calibri" w:hAnsi="Calibri" w:cs="Calibri"/>
                <w:b/>
                <w:bCs/>
              </w:rPr>
              <w:t>9</w:t>
            </w:r>
          </w:p>
        </w:tc>
        <w:tc>
          <w:tcPr>
            <w:tcW w:w="127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50" w:lineRule="exact"/>
              <w:ind w:right="380"/>
              <w:jc w:val="right"/>
              <w:rPr>
                <w:rFonts w:ascii="Times New Roman" w:hAnsi="Times New Roman"/>
                <w:sz w:val="24"/>
                <w:szCs w:val="24"/>
              </w:rPr>
            </w:pPr>
            <w:r>
              <w:rPr>
                <w:rFonts w:ascii="Calibri" w:hAnsi="Calibri" w:cs="Calibri"/>
                <w:b/>
                <w:bCs/>
              </w:rPr>
              <w:t>78%</w:t>
            </w:r>
          </w:p>
        </w:tc>
        <w:tc>
          <w:tcPr>
            <w:tcW w:w="121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50" w:lineRule="exact"/>
              <w:ind w:right="310"/>
              <w:jc w:val="right"/>
              <w:rPr>
                <w:rFonts w:ascii="Times New Roman" w:hAnsi="Times New Roman"/>
                <w:sz w:val="24"/>
                <w:szCs w:val="24"/>
              </w:rPr>
            </w:pPr>
            <w:r>
              <w:rPr>
                <w:rFonts w:ascii="Calibri" w:hAnsi="Calibri" w:cs="Calibri"/>
                <w:b/>
                <w:bCs/>
              </w:rPr>
              <w:t>67%</w:t>
            </w:r>
          </w:p>
        </w:tc>
        <w:tc>
          <w:tcPr>
            <w:tcW w:w="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26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50" w:lineRule="exact"/>
              <w:ind w:right="330"/>
              <w:jc w:val="right"/>
              <w:rPr>
                <w:rFonts w:ascii="Times New Roman" w:hAnsi="Times New Roman"/>
                <w:sz w:val="24"/>
                <w:szCs w:val="24"/>
              </w:rPr>
            </w:pPr>
            <w:r>
              <w:rPr>
                <w:rFonts w:ascii="Calibri" w:hAnsi="Calibri" w:cs="Calibri"/>
                <w:b/>
                <w:bCs/>
              </w:rPr>
              <w:t>67%</w:t>
            </w:r>
          </w:p>
        </w:tc>
        <w:tc>
          <w:tcPr>
            <w:tcW w:w="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18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50" w:lineRule="exact"/>
              <w:ind w:right="310"/>
              <w:jc w:val="right"/>
              <w:rPr>
                <w:rFonts w:ascii="Times New Roman" w:hAnsi="Times New Roman"/>
                <w:sz w:val="24"/>
                <w:szCs w:val="24"/>
              </w:rPr>
            </w:pPr>
            <w:r>
              <w:rPr>
                <w:rFonts w:ascii="Calibri" w:hAnsi="Calibri" w:cs="Calibri"/>
                <w:b/>
                <w:bCs/>
              </w:rPr>
              <w:t>33%</w:t>
            </w:r>
          </w:p>
        </w:tc>
        <w:tc>
          <w:tcPr>
            <w:tcW w:w="118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50" w:lineRule="exact"/>
              <w:ind w:right="370"/>
              <w:jc w:val="right"/>
              <w:rPr>
                <w:rFonts w:ascii="Times New Roman" w:hAnsi="Times New Roman"/>
                <w:sz w:val="24"/>
                <w:szCs w:val="24"/>
              </w:rPr>
            </w:pPr>
            <w:r>
              <w:rPr>
                <w:rFonts w:ascii="Calibri" w:hAnsi="Calibri" w:cs="Calibri"/>
                <w:b/>
                <w:bCs/>
              </w:rPr>
              <w:t>11%</w:t>
            </w:r>
          </w:p>
        </w:tc>
        <w:tc>
          <w:tcPr>
            <w:tcW w:w="102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50" w:lineRule="exact"/>
              <w:ind w:right="250"/>
              <w:jc w:val="right"/>
              <w:rPr>
                <w:rFonts w:ascii="Times New Roman" w:hAnsi="Times New Roman"/>
                <w:sz w:val="24"/>
                <w:szCs w:val="24"/>
              </w:rPr>
            </w:pPr>
            <w:r>
              <w:rPr>
                <w:rFonts w:ascii="Calibri" w:hAnsi="Calibri" w:cs="Calibri"/>
                <w:b/>
                <w:bCs/>
              </w:rPr>
              <w:t>33%</w:t>
            </w:r>
          </w:p>
        </w:tc>
        <w:tc>
          <w:tcPr>
            <w:tcW w:w="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c>
          <w:tcPr>
            <w:tcW w:w="140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50" w:lineRule="exact"/>
              <w:ind w:right="390"/>
              <w:jc w:val="right"/>
              <w:rPr>
                <w:rFonts w:ascii="Times New Roman" w:hAnsi="Times New Roman"/>
                <w:sz w:val="24"/>
                <w:szCs w:val="24"/>
              </w:rPr>
            </w:pPr>
            <w:r>
              <w:rPr>
                <w:rFonts w:ascii="Calibri" w:hAnsi="Calibri" w:cs="Calibri"/>
                <w:b/>
                <w:bCs/>
              </w:rPr>
              <w:t>11%</w:t>
            </w:r>
          </w:p>
        </w:tc>
        <w:tc>
          <w:tcPr>
            <w:tcW w:w="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21"/>
                <w:szCs w:val="21"/>
              </w:rPr>
            </w:pPr>
          </w:p>
        </w:tc>
      </w:tr>
      <w:tr w:rsidR="00F73F35">
        <w:trPr>
          <w:trHeight w:val="49"/>
        </w:trPr>
        <w:tc>
          <w:tcPr>
            <w:tcW w:w="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880" w:type="dxa"/>
            <w:tcBorders>
              <w:top w:val="nil"/>
              <w:left w:val="nil"/>
              <w:bottom w:val="nil"/>
              <w:right w:val="nil"/>
            </w:tcBorders>
            <w:shd w:val="clear" w:color="auto" w:fill="7030A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4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27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21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26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18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18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02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1400" w:type="dxa"/>
            <w:tcBorders>
              <w:top w:val="nil"/>
              <w:left w:val="nil"/>
              <w:bottom w:val="nil"/>
              <w:right w:val="nil"/>
            </w:tcBorders>
            <w:shd w:val="clear" w:color="auto" w:fill="00B0F0"/>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F73F35" w:rsidRDefault="00F73F35">
            <w:pPr>
              <w:widowControl w:val="0"/>
              <w:autoSpaceDE w:val="0"/>
              <w:autoSpaceDN w:val="0"/>
              <w:adjustRightInd w:val="0"/>
              <w:spacing w:after="0" w:line="240" w:lineRule="auto"/>
              <w:rPr>
                <w:rFonts w:ascii="Times New Roman" w:hAnsi="Times New Roman"/>
                <w:sz w:val="4"/>
                <w:szCs w:val="4"/>
              </w:rPr>
            </w:pPr>
          </w:p>
        </w:tc>
      </w:tr>
    </w:tbl>
    <w:p w:rsidR="00F73F35" w:rsidRDefault="00F73F35">
      <w:pPr>
        <w:widowControl w:val="0"/>
        <w:autoSpaceDE w:val="0"/>
        <w:autoSpaceDN w:val="0"/>
        <w:adjustRightInd w:val="0"/>
        <w:spacing w:after="0" w:line="232" w:lineRule="auto"/>
        <w:ind w:left="120"/>
        <w:rPr>
          <w:rFonts w:ascii="Times New Roman" w:hAnsi="Times New Roman"/>
          <w:sz w:val="24"/>
          <w:szCs w:val="24"/>
        </w:rPr>
      </w:pPr>
      <w:r>
        <w:rPr>
          <w:rFonts w:ascii="Calibri" w:hAnsi="Calibri" w:cs="Calibri"/>
          <w:b/>
          <w:bCs/>
          <w:color w:val="FFFFFF"/>
        </w:rPr>
        <w:t>CLA/ FSM</w:t>
      </w:r>
    </w:p>
    <w:p w:rsidR="00F73F35" w:rsidRDefault="00F73F35">
      <w:pPr>
        <w:widowControl w:val="0"/>
        <w:autoSpaceDE w:val="0"/>
        <w:autoSpaceDN w:val="0"/>
        <w:adjustRightInd w:val="0"/>
        <w:spacing w:after="0" w:line="200" w:lineRule="exact"/>
        <w:rPr>
          <w:rFonts w:ascii="Times New Roman" w:hAnsi="Times New Roman"/>
          <w:sz w:val="24"/>
          <w:szCs w:val="24"/>
        </w:rPr>
      </w:pPr>
    </w:p>
    <w:p w:rsidR="00F73F35" w:rsidRDefault="00F73F35">
      <w:pPr>
        <w:widowControl w:val="0"/>
        <w:autoSpaceDE w:val="0"/>
        <w:autoSpaceDN w:val="0"/>
        <w:adjustRightInd w:val="0"/>
        <w:spacing w:after="0" w:line="217" w:lineRule="exact"/>
        <w:rPr>
          <w:rFonts w:ascii="Times New Roman" w:hAnsi="Times New Roman"/>
          <w:sz w:val="24"/>
          <w:szCs w:val="24"/>
        </w:rPr>
      </w:pPr>
    </w:p>
    <w:p w:rsidR="00F73F35" w:rsidRDefault="00F73F35">
      <w:pPr>
        <w:widowControl w:val="0"/>
        <w:overflowPunct w:val="0"/>
        <w:autoSpaceDE w:val="0"/>
        <w:autoSpaceDN w:val="0"/>
        <w:adjustRightInd w:val="0"/>
        <w:spacing w:after="0" w:line="236" w:lineRule="auto"/>
        <w:ind w:left="3660" w:right="680" w:firstLine="1579"/>
        <w:rPr>
          <w:rFonts w:ascii="Times New Roman" w:hAnsi="Times New Roman"/>
          <w:sz w:val="24"/>
          <w:szCs w:val="24"/>
        </w:rPr>
      </w:pPr>
      <w:r>
        <w:rPr>
          <w:rFonts w:ascii="Calibri" w:hAnsi="Calibri" w:cs="Calibri"/>
        </w:rPr>
        <w:t xml:space="preserve">FSM – Free School Meals, CLA – Children Looked </w:t>
      </w:r>
      <w:proofErr w:type="gramStart"/>
      <w:r>
        <w:rPr>
          <w:rFonts w:ascii="Calibri" w:hAnsi="Calibri" w:cs="Calibri"/>
        </w:rPr>
        <w:t>After</w:t>
      </w:r>
      <w:proofErr w:type="gramEnd"/>
      <w:r>
        <w:rPr>
          <w:rFonts w:ascii="Calibri" w:hAnsi="Calibri" w:cs="Calibri"/>
        </w:rPr>
        <w:t xml:space="preserve"> Expected Progress is 2 levels of progress from key stage 1 to key stage 2</w:t>
      </w:r>
    </w:p>
    <w:p w:rsidR="00F73F35" w:rsidRDefault="00F73F35">
      <w:pPr>
        <w:widowControl w:val="0"/>
        <w:autoSpaceDE w:val="0"/>
        <w:autoSpaceDN w:val="0"/>
        <w:adjustRightInd w:val="0"/>
        <w:spacing w:after="0" w:line="200" w:lineRule="exact"/>
        <w:rPr>
          <w:rFonts w:ascii="Times New Roman" w:hAnsi="Times New Roman"/>
          <w:sz w:val="24"/>
          <w:szCs w:val="24"/>
        </w:rPr>
      </w:pPr>
    </w:p>
    <w:p w:rsidR="00F73F35" w:rsidRDefault="00F73F35">
      <w:pPr>
        <w:widowControl w:val="0"/>
        <w:autoSpaceDE w:val="0"/>
        <w:autoSpaceDN w:val="0"/>
        <w:adjustRightInd w:val="0"/>
        <w:spacing w:after="0" w:line="200" w:lineRule="exact"/>
        <w:rPr>
          <w:rFonts w:ascii="Times New Roman" w:hAnsi="Times New Roman"/>
          <w:sz w:val="24"/>
          <w:szCs w:val="24"/>
        </w:rPr>
      </w:pPr>
    </w:p>
    <w:p w:rsidR="00F73F35" w:rsidRDefault="00F73F35">
      <w:pPr>
        <w:widowControl w:val="0"/>
        <w:autoSpaceDE w:val="0"/>
        <w:autoSpaceDN w:val="0"/>
        <w:adjustRightInd w:val="0"/>
        <w:spacing w:after="0" w:line="259" w:lineRule="exact"/>
        <w:rPr>
          <w:rFonts w:ascii="Times New Roman" w:hAnsi="Times New Roman"/>
          <w:sz w:val="24"/>
          <w:szCs w:val="24"/>
        </w:rPr>
      </w:pPr>
    </w:p>
    <w:p w:rsidR="00F73F35" w:rsidRPr="003A324C" w:rsidRDefault="00F73F35" w:rsidP="003A324C">
      <w:pPr>
        <w:widowControl w:val="0"/>
        <w:autoSpaceDE w:val="0"/>
        <w:autoSpaceDN w:val="0"/>
        <w:adjustRightInd w:val="0"/>
        <w:spacing w:after="0" w:line="239" w:lineRule="auto"/>
        <w:ind w:left="720"/>
        <w:jc w:val="center"/>
        <w:rPr>
          <w:rFonts w:ascii="Times New Roman" w:hAnsi="Times New Roman"/>
          <w:sz w:val="36"/>
          <w:szCs w:val="36"/>
        </w:rPr>
      </w:pPr>
      <w:r w:rsidRPr="003A324C">
        <w:rPr>
          <w:rFonts w:ascii="Calibri" w:hAnsi="Calibri" w:cs="Calibri"/>
          <w:b/>
          <w:bCs/>
          <w:color w:val="FF0000"/>
          <w:sz w:val="36"/>
          <w:szCs w:val="36"/>
          <w:u w:val="single"/>
        </w:rPr>
        <w:t>2013/14</w:t>
      </w:r>
    </w:p>
    <w:p w:rsidR="00F73F35" w:rsidRPr="003A324C" w:rsidRDefault="00F73F35" w:rsidP="003A324C">
      <w:pPr>
        <w:widowControl w:val="0"/>
        <w:autoSpaceDE w:val="0"/>
        <w:autoSpaceDN w:val="0"/>
        <w:adjustRightInd w:val="0"/>
        <w:spacing w:after="0" w:line="350" w:lineRule="exact"/>
        <w:jc w:val="center"/>
        <w:rPr>
          <w:rFonts w:ascii="Times New Roman" w:hAnsi="Times New Roman"/>
          <w:sz w:val="36"/>
          <w:szCs w:val="36"/>
        </w:rPr>
      </w:pPr>
    </w:p>
    <w:p w:rsidR="00F73F35" w:rsidRPr="003A324C" w:rsidRDefault="00F73F35" w:rsidP="003A324C">
      <w:pPr>
        <w:widowControl w:val="0"/>
        <w:autoSpaceDE w:val="0"/>
        <w:autoSpaceDN w:val="0"/>
        <w:adjustRightInd w:val="0"/>
        <w:spacing w:after="0" w:line="239" w:lineRule="auto"/>
        <w:ind w:left="720"/>
        <w:jc w:val="center"/>
        <w:rPr>
          <w:rFonts w:ascii="Times New Roman" w:hAnsi="Times New Roman"/>
          <w:sz w:val="36"/>
          <w:szCs w:val="36"/>
        </w:rPr>
      </w:pPr>
      <w:r w:rsidRPr="003A324C">
        <w:rPr>
          <w:rFonts w:ascii="Calibri" w:hAnsi="Calibri" w:cs="Calibri"/>
          <w:sz w:val="36"/>
          <w:szCs w:val="36"/>
        </w:rPr>
        <w:t>Total Grant: £23 400</w:t>
      </w:r>
    </w:p>
    <w:p w:rsidR="00F73F35" w:rsidRDefault="00F73F35">
      <w:pPr>
        <w:widowControl w:val="0"/>
        <w:autoSpaceDE w:val="0"/>
        <w:autoSpaceDN w:val="0"/>
        <w:adjustRightInd w:val="0"/>
        <w:spacing w:after="0" w:line="354" w:lineRule="exact"/>
        <w:rPr>
          <w:rFonts w:ascii="Times New Roman" w:hAnsi="Times New Roman"/>
          <w:sz w:val="24"/>
          <w:szCs w:val="24"/>
        </w:rPr>
      </w:pPr>
    </w:p>
    <w:p w:rsidR="007D5750" w:rsidRPr="007D5750" w:rsidRDefault="007D5750" w:rsidP="007D5750">
      <w:pPr>
        <w:spacing w:after="0" w:line="240" w:lineRule="auto"/>
        <w:rPr>
          <w:rFonts w:ascii="Century Gothic" w:eastAsia="MS Mincho" w:hAnsi="Century Gothic"/>
          <w:sz w:val="24"/>
          <w:szCs w:val="24"/>
          <w:u w:val="single"/>
          <w:lang w:val="en-US" w:eastAsia="en-US"/>
        </w:rPr>
      </w:pPr>
      <w:r w:rsidRPr="007D5750">
        <w:rPr>
          <w:rFonts w:ascii="Century Gothic" w:eastAsia="MS Mincho" w:hAnsi="Century Gothic"/>
          <w:b/>
          <w:sz w:val="24"/>
          <w:szCs w:val="24"/>
          <w:u w:val="single"/>
          <w:lang w:val="en-US" w:eastAsia="en-US"/>
        </w:rPr>
        <w:t>Focused priorities for FSM improvement</w:t>
      </w:r>
    </w:p>
    <w:p w:rsidR="007D5750" w:rsidRPr="007D5750" w:rsidRDefault="007D5750" w:rsidP="007D5750">
      <w:pPr>
        <w:spacing w:after="0" w:line="240" w:lineRule="auto"/>
        <w:rPr>
          <w:rFonts w:ascii="Century Gothic" w:eastAsia="MS Mincho" w:hAnsi="Century Gothic"/>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8754"/>
      </w:tblGrid>
      <w:tr w:rsidR="007D5750" w:rsidRPr="007D5750" w:rsidTr="00C7625D">
        <w:tc>
          <w:tcPr>
            <w:tcW w:w="1668" w:type="dxa"/>
          </w:tcPr>
          <w:p w:rsidR="007D5750" w:rsidRPr="007D5750" w:rsidRDefault="007D5750" w:rsidP="007D5750">
            <w:pPr>
              <w:spacing w:after="0" w:line="240" w:lineRule="auto"/>
              <w:rPr>
                <w:rFonts w:ascii="Century Gothic" w:eastAsia="MS Mincho" w:hAnsi="Century Gothic"/>
                <w:sz w:val="20"/>
                <w:szCs w:val="20"/>
                <w:lang w:val="en-US" w:eastAsia="en-US"/>
              </w:rPr>
            </w:pPr>
            <w:r w:rsidRPr="007D5750">
              <w:rPr>
                <w:rFonts w:ascii="Century Gothic" w:eastAsia="MS Mincho" w:hAnsi="Century Gothic"/>
                <w:sz w:val="20"/>
                <w:szCs w:val="20"/>
                <w:lang w:val="en-US" w:eastAsia="en-US"/>
              </w:rPr>
              <w:t>Focused</w:t>
            </w:r>
          </w:p>
          <w:p w:rsidR="007D5750" w:rsidRPr="007D5750" w:rsidRDefault="007D5750" w:rsidP="007D5750">
            <w:pPr>
              <w:spacing w:after="0" w:line="240" w:lineRule="auto"/>
              <w:rPr>
                <w:rFonts w:ascii="Century Gothic" w:eastAsia="MS Mincho" w:hAnsi="Century Gothic"/>
                <w:sz w:val="20"/>
                <w:szCs w:val="20"/>
                <w:lang w:val="en-US" w:eastAsia="en-US"/>
              </w:rPr>
            </w:pPr>
            <w:r w:rsidRPr="007D5750">
              <w:rPr>
                <w:rFonts w:ascii="Century Gothic" w:eastAsia="MS Mincho" w:hAnsi="Century Gothic"/>
                <w:sz w:val="20"/>
                <w:szCs w:val="20"/>
                <w:lang w:val="en-US" w:eastAsia="en-US"/>
              </w:rPr>
              <w:t xml:space="preserve">priority </w:t>
            </w:r>
          </w:p>
          <w:p w:rsidR="007D5750" w:rsidRPr="007D5750" w:rsidRDefault="007D5750" w:rsidP="007D5750">
            <w:pPr>
              <w:spacing w:after="0" w:line="240" w:lineRule="auto"/>
              <w:rPr>
                <w:rFonts w:ascii="Century Gothic" w:eastAsia="MS Mincho" w:hAnsi="Century Gothic"/>
                <w:sz w:val="20"/>
                <w:szCs w:val="20"/>
                <w:lang w:val="en-US" w:eastAsia="en-US"/>
              </w:rPr>
            </w:pPr>
            <w:r w:rsidRPr="007D5750">
              <w:rPr>
                <w:rFonts w:ascii="Century Gothic" w:eastAsia="MS Mincho" w:hAnsi="Century Gothic"/>
                <w:sz w:val="20"/>
                <w:szCs w:val="20"/>
                <w:lang w:val="en-US" w:eastAsia="en-US"/>
              </w:rPr>
              <w:t>1</w:t>
            </w:r>
          </w:p>
        </w:tc>
        <w:tc>
          <w:tcPr>
            <w:tcW w:w="8754" w:type="dxa"/>
          </w:tcPr>
          <w:p w:rsidR="007D5750" w:rsidRPr="007D5750" w:rsidRDefault="007D5750" w:rsidP="007D5750">
            <w:pPr>
              <w:spacing w:after="0" w:line="240" w:lineRule="auto"/>
              <w:rPr>
                <w:rFonts w:ascii="Century Gothic" w:eastAsia="MS Mincho" w:hAnsi="Century Gothic"/>
                <w:b/>
                <w:sz w:val="20"/>
                <w:szCs w:val="20"/>
                <w:lang w:val="en-US" w:eastAsia="en-US"/>
              </w:rPr>
            </w:pPr>
            <w:r w:rsidRPr="007D5750">
              <w:rPr>
                <w:rFonts w:ascii="Century Gothic" w:eastAsia="MS Mincho" w:hAnsi="Century Gothic"/>
                <w:b/>
                <w:sz w:val="20"/>
                <w:szCs w:val="20"/>
                <w:lang w:val="en-US" w:eastAsia="en-US"/>
              </w:rPr>
              <w:t>Provide an enriched curriculum for the children in order to raise aspirations, self- esteem and engagement in the curriculum</w:t>
            </w:r>
          </w:p>
          <w:p w:rsidR="007D5750" w:rsidRPr="007D5750" w:rsidRDefault="007D5750" w:rsidP="007D5750">
            <w:pPr>
              <w:numPr>
                <w:ilvl w:val="0"/>
                <w:numId w:val="6"/>
              </w:numPr>
              <w:spacing w:after="0" w:line="240" w:lineRule="auto"/>
              <w:rPr>
                <w:rFonts w:ascii="Century Gothic" w:eastAsia="MS Mincho" w:hAnsi="Century Gothic"/>
                <w:sz w:val="20"/>
                <w:szCs w:val="20"/>
                <w:lang w:val="en-US" w:eastAsia="en-US"/>
              </w:rPr>
            </w:pPr>
            <w:r w:rsidRPr="007D5750">
              <w:rPr>
                <w:rFonts w:ascii="Century Gothic" w:eastAsia="MS Mincho" w:hAnsi="Century Gothic"/>
                <w:sz w:val="20"/>
                <w:szCs w:val="20"/>
                <w:lang w:val="en-US" w:eastAsia="en-US"/>
              </w:rPr>
              <w:t>Life Van £240</w:t>
            </w:r>
          </w:p>
          <w:p w:rsidR="007D5750" w:rsidRPr="007D5750" w:rsidRDefault="007D5750" w:rsidP="007D5750">
            <w:pPr>
              <w:numPr>
                <w:ilvl w:val="0"/>
                <w:numId w:val="6"/>
              </w:numPr>
              <w:spacing w:after="0" w:line="240" w:lineRule="auto"/>
              <w:rPr>
                <w:rFonts w:ascii="Century Gothic" w:eastAsia="MS Mincho" w:hAnsi="Century Gothic"/>
                <w:sz w:val="20"/>
                <w:szCs w:val="20"/>
                <w:lang w:val="en-US" w:eastAsia="en-US"/>
              </w:rPr>
            </w:pPr>
            <w:r w:rsidRPr="007D5750">
              <w:rPr>
                <w:rFonts w:ascii="Century Gothic" w:eastAsia="MS Mincho" w:hAnsi="Century Gothic"/>
                <w:sz w:val="20"/>
                <w:szCs w:val="20"/>
                <w:lang w:val="en-US" w:eastAsia="en-US"/>
              </w:rPr>
              <w:t>Judo £300</w:t>
            </w:r>
          </w:p>
          <w:p w:rsidR="007D5750" w:rsidRPr="007D5750" w:rsidRDefault="007D5750" w:rsidP="007D5750">
            <w:pPr>
              <w:numPr>
                <w:ilvl w:val="0"/>
                <w:numId w:val="6"/>
              </w:numPr>
              <w:spacing w:after="0" w:line="240" w:lineRule="auto"/>
              <w:rPr>
                <w:rFonts w:ascii="Century Gothic" w:eastAsia="MS Mincho" w:hAnsi="Century Gothic"/>
                <w:sz w:val="20"/>
                <w:szCs w:val="20"/>
                <w:lang w:val="en-US" w:eastAsia="en-US"/>
              </w:rPr>
            </w:pPr>
            <w:proofErr w:type="spellStart"/>
            <w:r w:rsidRPr="007D5750">
              <w:rPr>
                <w:rFonts w:ascii="Century Gothic" w:eastAsia="MS Mincho" w:hAnsi="Century Gothic"/>
                <w:sz w:val="20"/>
                <w:szCs w:val="20"/>
                <w:lang w:val="en-US" w:eastAsia="en-US"/>
              </w:rPr>
              <w:t>Tranmere</w:t>
            </w:r>
            <w:proofErr w:type="spellEnd"/>
            <w:r w:rsidRPr="007D5750">
              <w:rPr>
                <w:rFonts w:ascii="Century Gothic" w:eastAsia="MS Mincho" w:hAnsi="Century Gothic"/>
                <w:sz w:val="20"/>
                <w:szCs w:val="20"/>
                <w:lang w:val="en-US" w:eastAsia="en-US"/>
              </w:rPr>
              <w:t xml:space="preserve"> Journalism Project £500</w:t>
            </w:r>
          </w:p>
          <w:p w:rsidR="007D5750" w:rsidRPr="007D5750" w:rsidRDefault="007D5750" w:rsidP="007D5750">
            <w:pPr>
              <w:numPr>
                <w:ilvl w:val="0"/>
                <w:numId w:val="6"/>
              </w:numPr>
              <w:spacing w:after="0" w:line="240" w:lineRule="auto"/>
              <w:rPr>
                <w:rFonts w:ascii="Century Gothic" w:eastAsia="MS Mincho" w:hAnsi="Century Gothic"/>
                <w:sz w:val="20"/>
                <w:szCs w:val="20"/>
                <w:lang w:val="en-US" w:eastAsia="en-US"/>
              </w:rPr>
            </w:pPr>
            <w:r w:rsidRPr="007D5750">
              <w:rPr>
                <w:rFonts w:ascii="Century Gothic" w:eastAsia="MS Mincho" w:hAnsi="Century Gothic"/>
                <w:sz w:val="20"/>
                <w:szCs w:val="20"/>
                <w:lang w:val="en-US" w:eastAsia="en-US"/>
              </w:rPr>
              <w:t xml:space="preserve">Art Day x 2 – Planets/ </w:t>
            </w:r>
            <w:proofErr w:type="spellStart"/>
            <w:r w:rsidRPr="007D5750">
              <w:rPr>
                <w:rFonts w:ascii="Century Gothic" w:eastAsia="MS Mincho" w:hAnsi="Century Gothic"/>
                <w:sz w:val="20"/>
                <w:szCs w:val="20"/>
                <w:lang w:val="en-US" w:eastAsia="en-US"/>
              </w:rPr>
              <w:t>Wirral</w:t>
            </w:r>
            <w:proofErr w:type="spellEnd"/>
            <w:r w:rsidRPr="007D5750">
              <w:rPr>
                <w:rFonts w:ascii="Century Gothic" w:eastAsia="MS Mincho" w:hAnsi="Century Gothic"/>
                <w:sz w:val="20"/>
                <w:szCs w:val="20"/>
                <w:lang w:val="en-US" w:eastAsia="en-US"/>
              </w:rPr>
              <w:t xml:space="preserve">  £100</w:t>
            </w:r>
          </w:p>
          <w:p w:rsidR="007D5750" w:rsidRPr="007D5750" w:rsidRDefault="007D5750" w:rsidP="007D5750">
            <w:pPr>
              <w:numPr>
                <w:ilvl w:val="0"/>
                <w:numId w:val="6"/>
              </w:numPr>
              <w:spacing w:after="0" w:line="240" w:lineRule="auto"/>
              <w:rPr>
                <w:rFonts w:ascii="Century Gothic" w:eastAsia="MS Mincho" w:hAnsi="Century Gothic"/>
                <w:sz w:val="20"/>
                <w:szCs w:val="20"/>
                <w:lang w:val="en-US" w:eastAsia="en-US"/>
              </w:rPr>
            </w:pPr>
            <w:r w:rsidRPr="007D5750">
              <w:rPr>
                <w:rFonts w:ascii="Century Gothic" w:eastAsia="MS Mincho" w:hAnsi="Century Gothic"/>
                <w:sz w:val="20"/>
                <w:szCs w:val="20"/>
                <w:lang w:val="en-US" w:eastAsia="en-US"/>
              </w:rPr>
              <w:t xml:space="preserve">DT </w:t>
            </w:r>
            <w:proofErr w:type="spellStart"/>
            <w:r w:rsidRPr="007D5750">
              <w:rPr>
                <w:rFonts w:ascii="Century Gothic" w:eastAsia="MS Mincho" w:hAnsi="Century Gothic"/>
                <w:sz w:val="20"/>
                <w:szCs w:val="20"/>
                <w:lang w:val="en-US" w:eastAsia="en-US"/>
              </w:rPr>
              <w:t>Programme</w:t>
            </w:r>
            <w:proofErr w:type="spellEnd"/>
            <w:r w:rsidRPr="007D5750">
              <w:rPr>
                <w:rFonts w:ascii="Century Gothic" w:eastAsia="MS Mincho" w:hAnsi="Century Gothic"/>
                <w:sz w:val="20"/>
                <w:szCs w:val="20"/>
                <w:lang w:val="en-US" w:eastAsia="en-US"/>
              </w:rPr>
              <w:t xml:space="preserve"> £360</w:t>
            </w:r>
          </w:p>
          <w:p w:rsidR="007D5750" w:rsidRPr="007D5750" w:rsidRDefault="007D5750" w:rsidP="007D5750">
            <w:pPr>
              <w:numPr>
                <w:ilvl w:val="0"/>
                <w:numId w:val="6"/>
              </w:numPr>
              <w:spacing w:after="0" w:line="240" w:lineRule="auto"/>
              <w:rPr>
                <w:rFonts w:ascii="Century Gothic" w:eastAsia="MS Mincho" w:hAnsi="Century Gothic"/>
                <w:sz w:val="20"/>
                <w:szCs w:val="20"/>
                <w:lang w:val="en-US" w:eastAsia="en-US"/>
              </w:rPr>
            </w:pPr>
            <w:proofErr w:type="spellStart"/>
            <w:r w:rsidRPr="007D5750">
              <w:rPr>
                <w:rFonts w:ascii="Century Gothic" w:eastAsia="MS Mincho" w:hAnsi="Century Gothic"/>
                <w:sz w:val="20"/>
                <w:szCs w:val="20"/>
                <w:lang w:val="en-US" w:eastAsia="en-US"/>
              </w:rPr>
              <w:t>Barnstondale</w:t>
            </w:r>
            <w:proofErr w:type="spellEnd"/>
            <w:r w:rsidRPr="007D5750">
              <w:rPr>
                <w:rFonts w:ascii="Century Gothic" w:eastAsia="MS Mincho" w:hAnsi="Century Gothic"/>
                <w:sz w:val="20"/>
                <w:szCs w:val="20"/>
                <w:lang w:val="en-US" w:eastAsia="en-US"/>
              </w:rPr>
              <w:t xml:space="preserve"> activities £1000</w:t>
            </w:r>
          </w:p>
          <w:p w:rsidR="007D5750" w:rsidRPr="007D5750" w:rsidRDefault="007D5750" w:rsidP="007D5750">
            <w:pPr>
              <w:numPr>
                <w:ilvl w:val="0"/>
                <w:numId w:val="6"/>
              </w:numPr>
              <w:spacing w:after="0" w:line="240" w:lineRule="auto"/>
              <w:rPr>
                <w:rFonts w:ascii="Century Gothic" w:eastAsia="MS Mincho" w:hAnsi="Century Gothic"/>
                <w:sz w:val="20"/>
                <w:szCs w:val="20"/>
                <w:lang w:val="en-US" w:eastAsia="en-US"/>
              </w:rPr>
            </w:pPr>
            <w:r w:rsidRPr="007D5750">
              <w:rPr>
                <w:rFonts w:ascii="Century Gothic" w:eastAsia="MS Mincho" w:hAnsi="Century Gothic"/>
                <w:sz w:val="20"/>
                <w:szCs w:val="20"/>
                <w:lang w:val="en-US" w:eastAsia="en-US"/>
              </w:rPr>
              <w:t>Trip to the Synagogue £160</w:t>
            </w:r>
          </w:p>
          <w:p w:rsidR="007D5750" w:rsidRPr="007D5750" w:rsidRDefault="007D5750" w:rsidP="007D5750">
            <w:pPr>
              <w:numPr>
                <w:ilvl w:val="0"/>
                <w:numId w:val="6"/>
              </w:numPr>
              <w:spacing w:after="0" w:line="240" w:lineRule="auto"/>
              <w:rPr>
                <w:rFonts w:ascii="Century Gothic" w:eastAsia="MS Mincho" w:hAnsi="Century Gothic"/>
                <w:sz w:val="20"/>
                <w:szCs w:val="20"/>
                <w:lang w:val="en-US" w:eastAsia="en-US"/>
              </w:rPr>
            </w:pPr>
            <w:r w:rsidRPr="007D5750">
              <w:rPr>
                <w:rFonts w:ascii="Century Gothic" w:eastAsia="MS Mincho" w:hAnsi="Century Gothic"/>
                <w:sz w:val="20"/>
                <w:szCs w:val="20"/>
                <w:lang w:val="en-US" w:eastAsia="en-US"/>
              </w:rPr>
              <w:t>PSHE Themed Week “Take care of myself” - £500</w:t>
            </w:r>
          </w:p>
          <w:p w:rsidR="007D5750" w:rsidRPr="007D5750" w:rsidRDefault="007D5750" w:rsidP="007D5750">
            <w:pPr>
              <w:spacing w:after="0" w:line="240" w:lineRule="auto"/>
              <w:rPr>
                <w:rFonts w:ascii="Century Gothic" w:eastAsia="MS Mincho" w:hAnsi="Century Gothic"/>
                <w:sz w:val="20"/>
                <w:szCs w:val="20"/>
                <w:lang w:val="en-US" w:eastAsia="en-US"/>
              </w:rPr>
            </w:pPr>
          </w:p>
        </w:tc>
      </w:tr>
      <w:tr w:rsidR="007D5750" w:rsidRPr="007D5750" w:rsidTr="00C7625D">
        <w:tc>
          <w:tcPr>
            <w:tcW w:w="1668" w:type="dxa"/>
          </w:tcPr>
          <w:p w:rsidR="007D5750" w:rsidRPr="007D5750" w:rsidRDefault="007D5750" w:rsidP="007D5750">
            <w:pPr>
              <w:spacing w:after="0" w:line="240" w:lineRule="auto"/>
              <w:rPr>
                <w:rFonts w:ascii="Century Gothic" w:eastAsia="MS Mincho" w:hAnsi="Century Gothic"/>
                <w:sz w:val="20"/>
                <w:szCs w:val="20"/>
                <w:lang w:val="en-US" w:eastAsia="en-US"/>
              </w:rPr>
            </w:pPr>
            <w:r w:rsidRPr="007D5750">
              <w:rPr>
                <w:rFonts w:ascii="Century Gothic" w:eastAsia="MS Mincho" w:hAnsi="Century Gothic"/>
                <w:sz w:val="20"/>
                <w:szCs w:val="20"/>
                <w:lang w:val="en-US" w:eastAsia="en-US"/>
              </w:rPr>
              <w:t>Focused</w:t>
            </w:r>
          </w:p>
          <w:p w:rsidR="007D5750" w:rsidRPr="007D5750" w:rsidRDefault="007D5750" w:rsidP="007D5750">
            <w:pPr>
              <w:spacing w:after="0" w:line="240" w:lineRule="auto"/>
              <w:rPr>
                <w:rFonts w:ascii="Century Gothic" w:eastAsia="MS Mincho" w:hAnsi="Century Gothic"/>
                <w:sz w:val="20"/>
                <w:szCs w:val="20"/>
                <w:lang w:val="en-US" w:eastAsia="en-US"/>
              </w:rPr>
            </w:pPr>
            <w:r w:rsidRPr="007D5750">
              <w:rPr>
                <w:rFonts w:ascii="Century Gothic" w:eastAsia="MS Mincho" w:hAnsi="Century Gothic"/>
                <w:sz w:val="20"/>
                <w:szCs w:val="20"/>
                <w:lang w:val="en-US" w:eastAsia="en-US"/>
              </w:rPr>
              <w:t xml:space="preserve">priority </w:t>
            </w:r>
          </w:p>
          <w:p w:rsidR="007D5750" w:rsidRPr="007D5750" w:rsidRDefault="007D5750" w:rsidP="007D5750">
            <w:pPr>
              <w:spacing w:after="0" w:line="240" w:lineRule="auto"/>
              <w:rPr>
                <w:rFonts w:ascii="Century Gothic" w:eastAsia="MS Mincho" w:hAnsi="Century Gothic"/>
                <w:sz w:val="20"/>
                <w:szCs w:val="20"/>
                <w:lang w:val="en-US" w:eastAsia="en-US"/>
              </w:rPr>
            </w:pPr>
            <w:r w:rsidRPr="007D5750">
              <w:rPr>
                <w:rFonts w:ascii="Century Gothic" w:eastAsia="MS Mincho" w:hAnsi="Century Gothic"/>
                <w:sz w:val="20"/>
                <w:szCs w:val="20"/>
                <w:lang w:val="en-US" w:eastAsia="en-US"/>
              </w:rPr>
              <w:t>2</w:t>
            </w:r>
          </w:p>
        </w:tc>
        <w:tc>
          <w:tcPr>
            <w:tcW w:w="8754" w:type="dxa"/>
          </w:tcPr>
          <w:p w:rsidR="007D5750" w:rsidRPr="007D5750" w:rsidRDefault="007D5750" w:rsidP="007D5750">
            <w:pPr>
              <w:spacing w:after="0" w:line="240" w:lineRule="auto"/>
              <w:rPr>
                <w:rFonts w:ascii="Century Gothic" w:eastAsia="MS Mincho" w:hAnsi="Century Gothic"/>
                <w:b/>
                <w:sz w:val="20"/>
                <w:szCs w:val="20"/>
                <w:lang w:val="en-US" w:eastAsia="en-US"/>
              </w:rPr>
            </w:pPr>
            <w:r w:rsidRPr="007D5750">
              <w:rPr>
                <w:rFonts w:ascii="Century Gothic" w:eastAsia="MS Mincho" w:hAnsi="Century Gothic"/>
                <w:b/>
                <w:sz w:val="20"/>
                <w:szCs w:val="20"/>
                <w:lang w:val="en-US" w:eastAsia="en-US"/>
              </w:rPr>
              <w:t>Maintain improvements in pastoral/</w:t>
            </w:r>
            <w:proofErr w:type="spellStart"/>
            <w:r w:rsidRPr="007D5750">
              <w:rPr>
                <w:rFonts w:ascii="Century Gothic" w:eastAsia="MS Mincho" w:hAnsi="Century Gothic"/>
                <w:b/>
                <w:sz w:val="20"/>
                <w:szCs w:val="20"/>
                <w:lang w:val="en-US" w:eastAsia="en-US"/>
              </w:rPr>
              <w:t>behaviour</w:t>
            </w:r>
            <w:proofErr w:type="spellEnd"/>
            <w:r w:rsidRPr="007D5750">
              <w:rPr>
                <w:rFonts w:ascii="Century Gothic" w:eastAsia="MS Mincho" w:hAnsi="Century Gothic"/>
                <w:b/>
                <w:sz w:val="20"/>
                <w:szCs w:val="20"/>
                <w:lang w:val="en-US" w:eastAsia="en-US"/>
              </w:rPr>
              <w:t xml:space="preserve"> support</w:t>
            </w:r>
          </w:p>
          <w:p w:rsidR="007D5750" w:rsidRPr="007D5750" w:rsidRDefault="007D5750" w:rsidP="007D5750">
            <w:pPr>
              <w:numPr>
                <w:ilvl w:val="0"/>
                <w:numId w:val="4"/>
              </w:numPr>
              <w:spacing w:after="0" w:line="240" w:lineRule="auto"/>
              <w:rPr>
                <w:rFonts w:ascii="Century Gothic" w:eastAsia="MS Mincho" w:hAnsi="Century Gothic"/>
                <w:sz w:val="20"/>
                <w:szCs w:val="20"/>
                <w:lang w:val="en-US" w:eastAsia="en-US"/>
              </w:rPr>
            </w:pPr>
            <w:r w:rsidRPr="007D5750">
              <w:rPr>
                <w:rFonts w:ascii="Century Gothic" w:eastAsia="MS Mincho" w:hAnsi="Century Gothic"/>
                <w:sz w:val="20"/>
                <w:szCs w:val="20"/>
                <w:lang w:val="en-US" w:eastAsia="en-US"/>
              </w:rPr>
              <w:t>Pressure Point £3500</w:t>
            </w:r>
          </w:p>
          <w:p w:rsidR="007D5750" w:rsidRPr="007D5750" w:rsidRDefault="007D5750" w:rsidP="007D5750">
            <w:pPr>
              <w:numPr>
                <w:ilvl w:val="0"/>
                <w:numId w:val="4"/>
              </w:numPr>
              <w:spacing w:after="0" w:line="240" w:lineRule="auto"/>
              <w:rPr>
                <w:rFonts w:ascii="Century Gothic" w:eastAsia="MS Mincho" w:hAnsi="Century Gothic"/>
                <w:sz w:val="20"/>
                <w:szCs w:val="20"/>
                <w:lang w:val="en-US" w:eastAsia="en-US"/>
              </w:rPr>
            </w:pPr>
            <w:proofErr w:type="spellStart"/>
            <w:r w:rsidRPr="007D5750">
              <w:rPr>
                <w:rFonts w:ascii="Century Gothic" w:eastAsia="MS Mincho" w:hAnsi="Century Gothic"/>
                <w:sz w:val="20"/>
                <w:szCs w:val="20"/>
                <w:lang w:val="en-US" w:eastAsia="en-US"/>
              </w:rPr>
              <w:t>Behaviour</w:t>
            </w:r>
            <w:proofErr w:type="spellEnd"/>
            <w:r w:rsidRPr="007D5750">
              <w:rPr>
                <w:rFonts w:ascii="Century Gothic" w:eastAsia="MS Mincho" w:hAnsi="Century Gothic"/>
                <w:sz w:val="20"/>
                <w:szCs w:val="20"/>
                <w:lang w:val="en-US" w:eastAsia="en-US"/>
              </w:rPr>
              <w:t xml:space="preserve"> Teaching Assistant continued from 11/12 £15 000</w:t>
            </w:r>
          </w:p>
          <w:p w:rsidR="007D5750" w:rsidRPr="007D5750" w:rsidRDefault="007D5750" w:rsidP="007D5750">
            <w:pPr>
              <w:numPr>
                <w:ilvl w:val="0"/>
                <w:numId w:val="4"/>
              </w:numPr>
              <w:spacing w:after="0" w:line="240" w:lineRule="auto"/>
              <w:rPr>
                <w:rFonts w:ascii="Century Gothic" w:eastAsia="MS Mincho" w:hAnsi="Century Gothic"/>
                <w:sz w:val="20"/>
                <w:szCs w:val="20"/>
                <w:lang w:val="en-US" w:eastAsia="en-US"/>
              </w:rPr>
            </w:pPr>
            <w:r w:rsidRPr="007D5750">
              <w:rPr>
                <w:rFonts w:ascii="Century Gothic" w:eastAsia="MS Mincho" w:hAnsi="Century Gothic"/>
                <w:sz w:val="20"/>
                <w:szCs w:val="20"/>
                <w:lang w:val="en-US" w:eastAsia="en-US"/>
              </w:rPr>
              <w:t xml:space="preserve">Lunchtime Clubs – Dance and Ultimate </w:t>
            </w:r>
            <w:proofErr w:type="spellStart"/>
            <w:r w:rsidRPr="007D5750">
              <w:rPr>
                <w:rFonts w:ascii="Century Gothic" w:eastAsia="MS Mincho" w:hAnsi="Century Gothic"/>
                <w:sz w:val="20"/>
                <w:szCs w:val="20"/>
                <w:lang w:val="en-US" w:eastAsia="en-US"/>
              </w:rPr>
              <w:t>Frizby</w:t>
            </w:r>
            <w:proofErr w:type="spellEnd"/>
            <w:r w:rsidRPr="007D5750">
              <w:rPr>
                <w:rFonts w:ascii="Century Gothic" w:eastAsia="MS Mincho" w:hAnsi="Century Gothic"/>
                <w:sz w:val="20"/>
                <w:szCs w:val="20"/>
                <w:lang w:val="en-US" w:eastAsia="en-US"/>
              </w:rPr>
              <w:t xml:space="preserve"> £300</w:t>
            </w:r>
          </w:p>
          <w:p w:rsidR="007D5750" w:rsidRPr="007D5750" w:rsidRDefault="007D5750" w:rsidP="007D5750">
            <w:pPr>
              <w:numPr>
                <w:ilvl w:val="0"/>
                <w:numId w:val="4"/>
              </w:numPr>
              <w:spacing w:after="0" w:line="240" w:lineRule="auto"/>
              <w:rPr>
                <w:rFonts w:ascii="Century Gothic" w:eastAsia="MS Mincho" w:hAnsi="Century Gothic"/>
                <w:sz w:val="20"/>
                <w:szCs w:val="20"/>
                <w:lang w:val="en-US" w:eastAsia="en-US"/>
              </w:rPr>
            </w:pPr>
            <w:r w:rsidRPr="007D5750">
              <w:rPr>
                <w:rFonts w:ascii="Century Gothic" w:eastAsia="MS Mincho" w:hAnsi="Century Gothic"/>
                <w:sz w:val="20"/>
                <w:szCs w:val="20"/>
                <w:lang w:val="en-US" w:eastAsia="en-US"/>
              </w:rPr>
              <w:t>House Team Rewards £300</w:t>
            </w:r>
          </w:p>
          <w:p w:rsidR="007D5750" w:rsidRPr="007D5750" w:rsidRDefault="007D5750" w:rsidP="007D5750">
            <w:pPr>
              <w:numPr>
                <w:ilvl w:val="0"/>
                <w:numId w:val="4"/>
              </w:numPr>
              <w:spacing w:after="0" w:line="240" w:lineRule="auto"/>
              <w:rPr>
                <w:rFonts w:ascii="Century Gothic" w:eastAsia="MS Mincho" w:hAnsi="Century Gothic"/>
                <w:sz w:val="20"/>
                <w:szCs w:val="20"/>
                <w:lang w:val="en-US" w:eastAsia="en-US"/>
              </w:rPr>
            </w:pPr>
            <w:r w:rsidRPr="007D5750">
              <w:rPr>
                <w:rFonts w:ascii="Century Gothic" w:eastAsia="MS Mincho" w:hAnsi="Century Gothic"/>
                <w:sz w:val="20"/>
                <w:szCs w:val="20"/>
                <w:lang w:val="en-US" w:eastAsia="en-US"/>
              </w:rPr>
              <w:t>Music Specialist Teaching – every child has been bought a recorder £350</w:t>
            </w:r>
          </w:p>
          <w:p w:rsidR="007D5750" w:rsidRPr="007D5750" w:rsidRDefault="007D5750" w:rsidP="007D5750">
            <w:pPr>
              <w:spacing w:after="0" w:line="240" w:lineRule="auto"/>
              <w:rPr>
                <w:rFonts w:ascii="Century Gothic" w:eastAsia="MS Mincho" w:hAnsi="Century Gothic"/>
                <w:b/>
                <w:sz w:val="20"/>
                <w:szCs w:val="20"/>
                <w:lang w:val="en-US" w:eastAsia="en-US"/>
              </w:rPr>
            </w:pPr>
            <w:r w:rsidRPr="007D5750">
              <w:rPr>
                <w:rFonts w:ascii="Century Gothic" w:eastAsia="MS Mincho" w:hAnsi="Century Gothic"/>
                <w:b/>
                <w:sz w:val="20"/>
                <w:szCs w:val="20"/>
                <w:lang w:val="en-US" w:eastAsia="en-US"/>
              </w:rPr>
              <w:t xml:space="preserve"> </w:t>
            </w:r>
          </w:p>
        </w:tc>
      </w:tr>
      <w:tr w:rsidR="007D5750" w:rsidRPr="007D5750" w:rsidTr="00C7625D">
        <w:tc>
          <w:tcPr>
            <w:tcW w:w="1668" w:type="dxa"/>
          </w:tcPr>
          <w:p w:rsidR="007D5750" w:rsidRPr="007D5750" w:rsidRDefault="007D5750" w:rsidP="007D5750">
            <w:pPr>
              <w:spacing w:after="0" w:line="240" w:lineRule="auto"/>
              <w:rPr>
                <w:rFonts w:ascii="Century Gothic" w:eastAsia="MS Mincho" w:hAnsi="Century Gothic"/>
                <w:sz w:val="20"/>
                <w:szCs w:val="20"/>
                <w:lang w:val="en-US" w:eastAsia="en-US"/>
              </w:rPr>
            </w:pPr>
            <w:r w:rsidRPr="007D5750">
              <w:rPr>
                <w:rFonts w:ascii="Century Gothic" w:eastAsia="MS Mincho" w:hAnsi="Century Gothic"/>
                <w:sz w:val="20"/>
                <w:szCs w:val="20"/>
                <w:lang w:val="en-US" w:eastAsia="en-US"/>
              </w:rPr>
              <w:t xml:space="preserve">Focused priority </w:t>
            </w:r>
          </w:p>
          <w:p w:rsidR="007D5750" w:rsidRPr="007D5750" w:rsidRDefault="007D5750" w:rsidP="007D5750">
            <w:pPr>
              <w:spacing w:after="0" w:line="240" w:lineRule="auto"/>
              <w:rPr>
                <w:rFonts w:ascii="Century Gothic" w:eastAsia="MS Mincho" w:hAnsi="Century Gothic"/>
                <w:sz w:val="20"/>
                <w:szCs w:val="20"/>
                <w:lang w:val="en-US" w:eastAsia="en-US"/>
              </w:rPr>
            </w:pPr>
            <w:r w:rsidRPr="007D5750">
              <w:rPr>
                <w:rFonts w:ascii="Century Gothic" w:eastAsia="MS Mincho" w:hAnsi="Century Gothic"/>
                <w:sz w:val="20"/>
                <w:szCs w:val="20"/>
                <w:lang w:val="en-US" w:eastAsia="en-US"/>
              </w:rPr>
              <w:t>3</w:t>
            </w:r>
          </w:p>
          <w:p w:rsidR="007D5750" w:rsidRPr="007D5750" w:rsidRDefault="007D5750" w:rsidP="007D5750">
            <w:pPr>
              <w:spacing w:after="0" w:line="240" w:lineRule="auto"/>
              <w:rPr>
                <w:rFonts w:ascii="Century Gothic" w:eastAsia="MS Mincho" w:hAnsi="Century Gothic"/>
                <w:sz w:val="20"/>
                <w:szCs w:val="20"/>
                <w:lang w:val="en-US" w:eastAsia="en-US"/>
              </w:rPr>
            </w:pPr>
          </w:p>
        </w:tc>
        <w:tc>
          <w:tcPr>
            <w:tcW w:w="8754" w:type="dxa"/>
          </w:tcPr>
          <w:p w:rsidR="007D5750" w:rsidRPr="007D5750" w:rsidRDefault="007D5750" w:rsidP="007D5750">
            <w:pPr>
              <w:spacing w:after="0" w:line="240" w:lineRule="auto"/>
              <w:rPr>
                <w:rFonts w:ascii="Century Gothic" w:eastAsia="MS Mincho" w:hAnsi="Century Gothic"/>
                <w:b/>
                <w:sz w:val="20"/>
                <w:szCs w:val="20"/>
                <w:lang w:val="en-US" w:eastAsia="en-US"/>
              </w:rPr>
            </w:pPr>
            <w:proofErr w:type="spellStart"/>
            <w:r w:rsidRPr="007D5750">
              <w:rPr>
                <w:rFonts w:ascii="Century Gothic" w:eastAsia="MS Mincho" w:hAnsi="Century Gothic"/>
                <w:b/>
                <w:sz w:val="20"/>
                <w:szCs w:val="20"/>
                <w:lang w:val="en-US" w:eastAsia="en-US"/>
              </w:rPr>
              <w:t>Minimise</w:t>
            </w:r>
            <w:proofErr w:type="spellEnd"/>
            <w:r w:rsidRPr="007D5750">
              <w:rPr>
                <w:rFonts w:ascii="Century Gothic" w:eastAsia="MS Mincho" w:hAnsi="Century Gothic"/>
                <w:b/>
                <w:sz w:val="20"/>
                <w:szCs w:val="20"/>
                <w:lang w:val="en-US" w:eastAsia="en-US"/>
              </w:rPr>
              <w:t xml:space="preserve"> barriers to learning</w:t>
            </w:r>
          </w:p>
          <w:p w:rsidR="007D5750" w:rsidRPr="007D5750" w:rsidRDefault="007D5750" w:rsidP="007D5750">
            <w:pPr>
              <w:numPr>
                <w:ilvl w:val="0"/>
                <w:numId w:val="7"/>
              </w:numPr>
              <w:spacing w:after="0" w:line="240" w:lineRule="auto"/>
              <w:rPr>
                <w:rFonts w:ascii="Century Gothic" w:eastAsia="MS Mincho" w:hAnsi="Century Gothic"/>
                <w:sz w:val="20"/>
                <w:szCs w:val="20"/>
                <w:lang w:val="en-US" w:eastAsia="en-US"/>
              </w:rPr>
            </w:pPr>
            <w:r w:rsidRPr="007D5750">
              <w:rPr>
                <w:rFonts w:ascii="Century Gothic" w:eastAsia="MS Mincho" w:hAnsi="Century Gothic"/>
                <w:sz w:val="20"/>
                <w:szCs w:val="20"/>
                <w:lang w:val="en-US" w:eastAsia="en-US"/>
              </w:rPr>
              <w:t xml:space="preserve">Speech and Language Therapist - Full day a week </w:t>
            </w:r>
            <w:r w:rsidR="00CF1E41">
              <w:rPr>
                <w:rFonts w:ascii="Century Gothic" w:eastAsia="MS Mincho" w:hAnsi="Century Gothic"/>
                <w:sz w:val="20"/>
                <w:szCs w:val="20"/>
                <w:lang w:val="en-US" w:eastAsia="en-US"/>
              </w:rPr>
              <w:t xml:space="preserve"> - £7</w:t>
            </w:r>
            <w:r w:rsidRPr="007D5750">
              <w:rPr>
                <w:rFonts w:ascii="Century Gothic" w:eastAsia="MS Mincho" w:hAnsi="Century Gothic"/>
                <w:sz w:val="20"/>
                <w:szCs w:val="20"/>
                <w:lang w:val="en-US" w:eastAsia="en-US"/>
              </w:rPr>
              <w:t xml:space="preserve">000 </w:t>
            </w:r>
          </w:p>
          <w:p w:rsidR="007D5750" w:rsidRPr="007D5750" w:rsidRDefault="007D5750" w:rsidP="007D5750">
            <w:pPr>
              <w:numPr>
                <w:ilvl w:val="0"/>
                <w:numId w:val="7"/>
              </w:numPr>
              <w:spacing w:after="0" w:line="240" w:lineRule="auto"/>
              <w:rPr>
                <w:rFonts w:ascii="Century Gothic" w:eastAsia="MS Mincho" w:hAnsi="Century Gothic"/>
                <w:sz w:val="20"/>
                <w:szCs w:val="20"/>
                <w:lang w:val="en-US" w:eastAsia="en-US"/>
              </w:rPr>
            </w:pPr>
            <w:r w:rsidRPr="007D5750">
              <w:rPr>
                <w:rFonts w:ascii="Century Gothic" w:eastAsia="MS Mincho" w:hAnsi="Century Gothic"/>
                <w:sz w:val="20"/>
                <w:szCs w:val="20"/>
                <w:lang w:val="en-US" w:eastAsia="en-US"/>
              </w:rPr>
              <w:t>Engage reluctant writers – Full network version of Clicker 6 – £2000</w:t>
            </w:r>
          </w:p>
        </w:tc>
      </w:tr>
      <w:tr w:rsidR="007D5750" w:rsidRPr="007D5750" w:rsidTr="00C7625D">
        <w:tc>
          <w:tcPr>
            <w:tcW w:w="1668" w:type="dxa"/>
          </w:tcPr>
          <w:p w:rsidR="007D5750" w:rsidRPr="007D5750" w:rsidRDefault="007D5750" w:rsidP="007D5750">
            <w:pPr>
              <w:spacing w:after="0" w:line="240" w:lineRule="auto"/>
              <w:rPr>
                <w:rFonts w:ascii="Century Gothic" w:eastAsia="MS Mincho" w:hAnsi="Century Gothic"/>
                <w:sz w:val="20"/>
                <w:szCs w:val="20"/>
                <w:lang w:val="en-US" w:eastAsia="en-US"/>
              </w:rPr>
            </w:pPr>
            <w:r w:rsidRPr="007D5750">
              <w:rPr>
                <w:rFonts w:ascii="Century Gothic" w:eastAsia="MS Mincho" w:hAnsi="Century Gothic"/>
                <w:sz w:val="20"/>
                <w:szCs w:val="20"/>
                <w:lang w:val="en-US" w:eastAsia="en-US"/>
              </w:rPr>
              <w:t>Focused</w:t>
            </w:r>
          </w:p>
          <w:p w:rsidR="007D5750" w:rsidRPr="007D5750" w:rsidRDefault="007D5750" w:rsidP="007D5750">
            <w:pPr>
              <w:spacing w:after="0" w:line="240" w:lineRule="auto"/>
              <w:rPr>
                <w:rFonts w:ascii="Century Gothic" w:eastAsia="MS Mincho" w:hAnsi="Century Gothic"/>
                <w:sz w:val="20"/>
                <w:szCs w:val="20"/>
                <w:lang w:val="en-US" w:eastAsia="en-US"/>
              </w:rPr>
            </w:pPr>
            <w:r w:rsidRPr="007D5750">
              <w:rPr>
                <w:rFonts w:ascii="Century Gothic" w:eastAsia="MS Mincho" w:hAnsi="Century Gothic"/>
                <w:sz w:val="20"/>
                <w:szCs w:val="20"/>
                <w:lang w:val="en-US" w:eastAsia="en-US"/>
              </w:rPr>
              <w:t xml:space="preserve">priority </w:t>
            </w:r>
          </w:p>
          <w:p w:rsidR="007D5750" w:rsidRPr="007D5750" w:rsidRDefault="007D5750" w:rsidP="007D5750">
            <w:pPr>
              <w:spacing w:after="0" w:line="240" w:lineRule="auto"/>
              <w:rPr>
                <w:rFonts w:ascii="Century Gothic" w:eastAsia="MS Mincho" w:hAnsi="Century Gothic"/>
                <w:sz w:val="20"/>
                <w:szCs w:val="20"/>
                <w:lang w:val="en-US" w:eastAsia="en-US"/>
              </w:rPr>
            </w:pPr>
            <w:r w:rsidRPr="007D5750">
              <w:rPr>
                <w:rFonts w:ascii="Century Gothic" w:eastAsia="MS Mincho" w:hAnsi="Century Gothic"/>
                <w:sz w:val="20"/>
                <w:szCs w:val="20"/>
                <w:lang w:val="en-US" w:eastAsia="en-US"/>
              </w:rPr>
              <w:t>4</w:t>
            </w:r>
          </w:p>
        </w:tc>
        <w:tc>
          <w:tcPr>
            <w:tcW w:w="8754" w:type="dxa"/>
          </w:tcPr>
          <w:p w:rsidR="007D5750" w:rsidRPr="007D5750" w:rsidRDefault="007D5750" w:rsidP="007D5750">
            <w:pPr>
              <w:spacing w:after="0" w:line="240" w:lineRule="auto"/>
              <w:rPr>
                <w:rFonts w:ascii="Century Gothic" w:eastAsia="MS Mincho" w:hAnsi="Century Gothic"/>
                <w:b/>
                <w:sz w:val="20"/>
                <w:szCs w:val="20"/>
                <w:lang w:val="en-US" w:eastAsia="en-US"/>
              </w:rPr>
            </w:pPr>
            <w:r w:rsidRPr="007D5750">
              <w:rPr>
                <w:rFonts w:ascii="Century Gothic" w:eastAsia="MS Mincho" w:hAnsi="Century Gothic"/>
                <w:b/>
                <w:sz w:val="20"/>
                <w:szCs w:val="20"/>
                <w:lang w:val="en-US" w:eastAsia="en-US"/>
              </w:rPr>
              <w:t>Improve parent partnerships</w:t>
            </w:r>
          </w:p>
          <w:p w:rsidR="007D5750" w:rsidRPr="007D5750" w:rsidRDefault="007D5750" w:rsidP="007D5750">
            <w:pPr>
              <w:numPr>
                <w:ilvl w:val="0"/>
                <w:numId w:val="5"/>
              </w:numPr>
              <w:spacing w:after="0" w:line="240" w:lineRule="auto"/>
              <w:rPr>
                <w:rFonts w:ascii="Century Gothic" w:eastAsia="MS Mincho" w:hAnsi="Century Gothic"/>
                <w:sz w:val="20"/>
                <w:szCs w:val="20"/>
                <w:lang w:val="en-US" w:eastAsia="en-US"/>
              </w:rPr>
            </w:pPr>
            <w:r w:rsidRPr="007D5750">
              <w:rPr>
                <w:rFonts w:ascii="Century Gothic" w:eastAsia="MS Mincho" w:hAnsi="Century Gothic"/>
                <w:sz w:val="20"/>
                <w:szCs w:val="20"/>
                <w:lang w:val="en-US" w:eastAsia="en-US"/>
              </w:rPr>
              <w:t xml:space="preserve">Supporting </w:t>
            </w:r>
            <w:proofErr w:type="spellStart"/>
            <w:r w:rsidRPr="007D5750">
              <w:rPr>
                <w:rFonts w:ascii="Century Gothic" w:eastAsia="MS Mincho" w:hAnsi="Century Gothic"/>
                <w:sz w:val="20"/>
                <w:szCs w:val="20"/>
                <w:lang w:val="en-US" w:eastAsia="en-US"/>
              </w:rPr>
              <w:t>Maths</w:t>
            </w:r>
            <w:proofErr w:type="spellEnd"/>
            <w:r w:rsidRPr="007D5750">
              <w:rPr>
                <w:rFonts w:ascii="Century Gothic" w:eastAsia="MS Mincho" w:hAnsi="Century Gothic"/>
                <w:sz w:val="20"/>
                <w:szCs w:val="20"/>
                <w:lang w:val="en-US" w:eastAsia="en-US"/>
              </w:rPr>
              <w:t xml:space="preserve"> workshop</w:t>
            </w:r>
          </w:p>
          <w:p w:rsidR="007D5750" w:rsidRPr="007D5750" w:rsidRDefault="007D5750" w:rsidP="007D5750">
            <w:pPr>
              <w:numPr>
                <w:ilvl w:val="0"/>
                <w:numId w:val="5"/>
              </w:numPr>
              <w:spacing w:after="0" w:line="240" w:lineRule="auto"/>
              <w:rPr>
                <w:rFonts w:ascii="Century Gothic" w:eastAsia="MS Mincho" w:hAnsi="Century Gothic"/>
                <w:sz w:val="20"/>
                <w:szCs w:val="20"/>
                <w:lang w:val="en-US" w:eastAsia="en-US"/>
              </w:rPr>
            </w:pPr>
            <w:r w:rsidRPr="007D5750">
              <w:rPr>
                <w:rFonts w:ascii="Century Gothic" w:eastAsia="MS Mincho" w:hAnsi="Century Gothic"/>
                <w:sz w:val="20"/>
                <w:szCs w:val="20"/>
                <w:lang w:val="en-US" w:eastAsia="en-US"/>
              </w:rPr>
              <w:t>Dyslexia workshop</w:t>
            </w:r>
          </w:p>
          <w:p w:rsidR="007D5750" w:rsidRPr="007D5750" w:rsidRDefault="007D5750" w:rsidP="007D5750">
            <w:pPr>
              <w:numPr>
                <w:ilvl w:val="0"/>
                <w:numId w:val="5"/>
              </w:numPr>
              <w:spacing w:after="0" w:line="240" w:lineRule="auto"/>
              <w:rPr>
                <w:rFonts w:ascii="Century Gothic" w:eastAsia="MS Mincho" w:hAnsi="Century Gothic"/>
                <w:sz w:val="20"/>
                <w:szCs w:val="20"/>
                <w:lang w:val="en-US" w:eastAsia="en-US"/>
              </w:rPr>
            </w:pPr>
            <w:r w:rsidRPr="007D5750">
              <w:rPr>
                <w:rFonts w:ascii="Century Gothic" w:eastAsia="MS Mincho" w:hAnsi="Century Gothic"/>
                <w:sz w:val="20"/>
                <w:szCs w:val="20"/>
                <w:lang w:val="en-US" w:eastAsia="en-US"/>
              </w:rPr>
              <w:t>Reading workshop</w:t>
            </w:r>
          </w:p>
          <w:p w:rsidR="007D5750" w:rsidRPr="007D5750" w:rsidRDefault="007D5750" w:rsidP="007D5750">
            <w:pPr>
              <w:numPr>
                <w:ilvl w:val="0"/>
                <w:numId w:val="5"/>
              </w:numPr>
              <w:spacing w:after="0" w:line="240" w:lineRule="auto"/>
              <w:rPr>
                <w:rFonts w:ascii="Century Gothic" w:eastAsia="MS Mincho" w:hAnsi="Century Gothic"/>
                <w:sz w:val="20"/>
                <w:szCs w:val="20"/>
                <w:lang w:val="en-US" w:eastAsia="en-US"/>
              </w:rPr>
            </w:pPr>
            <w:r w:rsidRPr="007D5750">
              <w:rPr>
                <w:rFonts w:ascii="Century Gothic" w:eastAsia="MS Mincho" w:hAnsi="Century Gothic"/>
                <w:sz w:val="20"/>
                <w:szCs w:val="20"/>
                <w:lang w:val="en-US" w:eastAsia="en-US"/>
              </w:rPr>
              <w:t>Achievement Assemblies termly</w:t>
            </w:r>
          </w:p>
          <w:p w:rsidR="007D5750" w:rsidRPr="007D5750" w:rsidRDefault="007D5750" w:rsidP="007D5750">
            <w:pPr>
              <w:numPr>
                <w:ilvl w:val="0"/>
                <w:numId w:val="5"/>
              </w:numPr>
              <w:spacing w:after="0" w:line="240" w:lineRule="auto"/>
              <w:rPr>
                <w:rFonts w:ascii="Century Gothic" w:eastAsia="MS Mincho" w:hAnsi="Century Gothic"/>
                <w:sz w:val="20"/>
                <w:szCs w:val="20"/>
                <w:lang w:val="en-US" w:eastAsia="en-US"/>
              </w:rPr>
            </w:pPr>
            <w:r w:rsidRPr="007D5750">
              <w:rPr>
                <w:rFonts w:ascii="Century Gothic" w:eastAsia="MS Mincho" w:hAnsi="Century Gothic"/>
                <w:sz w:val="20"/>
                <w:szCs w:val="20"/>
                <w:lang w:val="en-US" w:eastAsia="en-US"/>
              </w:rPr>
              <w:t>Parental Questionnaire</w:t>
            </w:r>
          </w:p>
          <w:p w:rsidR="007D5750" w:rsidRPr="007D5750" w:rsidRDefault="007D5750" w:rsidP="007D5750">
            <w:pPr>
              <w:numPr>
                <w:ilvl w:val="0"/>
                <w:numId w:val="5"/>
              </w:numPr>
              <w:spacing w:after="0" w:line="240" w:lineRule="auto"/>
              <w:rPr>
                <w:rFonts w:ascii="Century Gothic" w:eastAsia="MS Mincho" w:hAnsi="Century Gothic"/>
                <w:sz w:val="20"/>
                <w:szCs w:val="20"/>
                <w:lang w:val="en-US" w:eastAsia="en-US"/>
              </w:rPr>
            </w:pPr>
            <w:r w:rsidRPr="007D5750">
              <w:rPr>
                <w:rFonts w:ascii="Century Gothic" w:eastAsia="MS Mincho" w:hAnsi="Century Gothic"/>
                <w:sz w:val="20"/>
                <w:szCs w:val="20"/>
                <w:lang w:val="en-US" w:eastAsia="en-US"/>
              </w:rPr>
              <w:t>Occupational Health surgery</w:t>
            </w:r>
          </w:p>
          <w:p w:rsidR="007D5750" w:rsidRPr="007D5750" w:rsidRDefault="007D5750" w:rsidP="007D5750">
            <w:pPr>
              <w:spacing w:after="0" w:line="240" w:lineRule="auto"/>
              <w:ind w:left="360"/>
              <w:rPr>
                <w:rFonts w:ascii="Century Gothic" w:eastAsia="MS Mincho" w:hAnsi="Century Gothic"/>
                <w:sz w:val="20"/>
                <w:szCs w:val="20"/>
                <w:lang w:val="en-US" w:eastAsia="en-US"/>
              </w:rPr>
            </w:pPr>
          </w:p>
        </w:tc>
      </w:tr>
    </w:tbl>
    <w:p w:rsidR="007D5750" w:rsidRDefault="007D5750" w:rsidP="007D5750">
      <w:pPr>
        <w:spacing w:after="0" w:line="240" w:lineRule="auto"/>
        <w:rPr>
          <w:rFonts w:ascii="Century Gothic" w:eastAsia="MS Mincho" w:hAnsi="Century Gothic"/>
          <w:b/>
          <w:sz w:val="24"/>
          <w:szCs w:val="24"/>
          <w:lang w:val="en-US" w:eastAsia="en-US"/>
        </w:rPr>
      </w:pPr>
    </w:p>
    <w:p w:rsidR="007D5750" w:rsidRPr="007D5750" w:rsidRDefault="007D5750" w:rsidP="007D5750">
      <w:pPr>
        <w:spacing w:after="0" w:line="240" w:lineRule="auto"/>
        <w:rPr>
          <w:rFonts w:ascii="Century Gothic" w:eastAsia="MS Mincho" w:hAnsi="Century Gothic"/>
          <w:b/>
          <w:sz w:val="24"/>
          <w:szCs w:val="24"/>
          <w:lang w:val="en-US" w:eastAsia="en-US"/>
        </w:rPr>
      </w:pPr>
    </w:p>
    <w:p w:rsidR="00F73F35" w:rsidRPr="007D5750" w:rsidRDefault="007D5750" w:rsidP="007D5750">
      <w:pPr>
        <w:widowControl w:val="0"/>
        <w:overflowPunct w:val="0"/>
        <w:autoSpaceDE w:val="0"/>
        <w:autoSpaceDN w:val="0"/>
        <w:adjustRightInd w:val="0"/>
        <w:spacing w:after="0" w:line="240" w:lineRule="auto"/>
        <w:jc w:val="both"/>
        <w:rPr>
          <w:rFonts w:ascii="Calibri" w:hAnsi="Calibri" w:cs="Calibri"/>
          <w:sz w:val="28"/>
          <w:szCs w:val="28"/>
          <w:u w:val="single"/>
        </w:rPr>
      </w:pPr>
      <w:r w:rsidRPr="007D5750">
        <w:rPr>
          <w:rFonts w:ascii="Calibri" w:hAnsi="Calibri" w:cs="Calibri"/>
          <w:sz w:val="28"/>
          <w:szCs w:val="28"/>
          <w:u w:val="single"/>
        </w:rPr>
        <w:t>Impact</w:t>
      </w:r>
      <w:r w:rsidR="00F73F35" w:rsidRPr="007D5750">
        <w:rPr>
          <w:rFonts w:ascii="Calibri" w:hAnsi="Calibri" w:cs="Calibri"/>
          <w:sz w:val="28"/>
          <w:szCs w:val="28"/>
          <w:u w:val="single"/>
        </w:rPr>
        <w:t xml:space="preserve"> </w:t>
      </w:r>
    </w:p>
    <w:p w:rsidR="00E63F61" w:rsidRDefault="0076284C" w:rsidP="00E63F61">
      <w:pPr>
        <w:pStyle w:val="ListParagraph"/>
        <w:rPr>
          <w:rFonts w:ascii="Calibri" w:hAnsi="Calibri" w:cs="Calibri"/>
        </w:rPr>
      </w:pPr>
      <w:r>
        <w:rPr>
          <w:rFonts w:ascii="Calibri" w:hAnsi="Calibri" w:cs="Calibri"/>
        </w:rPr>
        <w:t xml:space="preserve">23 out of 23 are continuing to mainstream secondary schools (all FSM children) and 13 will no longer need an EHCP/Statement due to the progress made at </w:t>
      </w:r>
      <w:proofErr w:type="spellStart"/>
      <w:r>
        <w:rPr>
          <w:rFonts w:ascii="Calibri" w:hAnsi="Calibri" w:cs="Calibri"/>
        </w:rPr>
        <w:t>Orrets</w:t>
      </w:r>
      <w:proofErr w:type="spellEnd"/>
      <w:r>
        <w:rPr>
          <w:rFonts w:ascii="Calibri" w:hAnsi="Calibri" w:cs="Calibri"/>
        </w:rPr>
        <w:t xml:space="preserve"> Meadow.</w:t>
      </w:r>
    </w:p>
    <w:tbl>
      <w:tblPr>
        <w:tblStyle w:val="TableGrid"/>
        <w:tblW w:w="0" w:type="auto"/>
        <w:tblLook w:val="04A0" w:firstRow="1" w:lastRow="0" w:firstColumn="1" w:lastColumn="0" w:noHBand="0" w:noVBand="1"/>
      </w:tblPr>
      <w:tblGrid>
        <w:gridCol w:w="1065"/>
        <w:gridCol w:w="975"/>
        <w:gridCol w:w="1048"/>
        <w:gridCol w:w="1049"/>
        <w:gridCol w:w="1049"/>
        <w:gridCol w:w="965"/>
        <w:gridCol w:w="518"/>
        <w:gridCol w:w="928"/>
        <w:gridCol w:w="510"/>
        <w:gridCol w:w="847"/>
        <w:gridCol w:w="498"/>
        <w:gridCol w:w="1018"/>
        <w:gridCol w:w="506"/>
      </w:tblGrid>
      <w:tr w:rsidR="007D5750" w:rsidTr="007D5750">
        <w:trPr>
          <w:cantSplit/>
          <w:trHeight w:val="1134"/>
        </w:trPr>
        <w:tc>
          <w:tcPr>
            <w:tcW w:w="1065" w:type="dxa"/>
            <w:shd w:val="clear" w:color="auto" w:fill="0070C0"/>
          </w:tcPr>
          <w:p w:rsidR="007D5750" w:rsidRDefault="007D5750" w:rsidP="00E63F61">
            <w:pPr>
              <w:widowControl w:val="0"/>
              <w:overflowPunct w:val="0"/>
              <w:autoSpaceDE w:val="0"/>
              <w:autoSpaceDN w:val="0"/>
              <w:adjustRightInd w:val="0"/>
              <w:rPr>
                <w:rFonts w:ascii="Calibri" w:hAnsi="Calibri" w:cs="Calibri"/>
              </w:rPr>
            </w:pPr>
            <w:r>
              <w:rPr>
                <w:rFonts w:ascii="Calibri" w:hAnsi="Calibri" w:cs="Calibri"/>
              </w:rPr>
              <w:t>Year 6</w:t>
            </w:r>
          </w:p>
          <w:p w:rsidR="007D5750" w:rsidRDefault="007D5750" w:rsidP="00E63F61">
            <w:pPr>
              <w:widowControl w:val="0"/>
              <w:overflowPunct w:val="0"/>
              <w:autoSpaceDE w:val="0"/>
              <w:autoSpaceDN w:val="0"/>
              <w:adjustRightInd w:val="0"/>
              <w:rPr>
                <w:rFonts w:ascii="Calibri" w:hAnsi="Calibri" w:cs="Calibri"/>
              </w:rPr>
            </w:pPr>
            <w:r>
              <w:rPr>
                <w:rFonts w:ascii="Calibri" w:hAnsi="Calibri" w:cs="Calibri"/>
              </w:rPr>
              <w:t>2014</w:t>
            </w:r>
          </w:p>
        </w:tc>
        <w:tc>
          <w:tcPr>
            <w:tcW w:w="976" w:type="dxa"/>
            <w:shd w:val="clear" w:color="auto" w:fill="0070C0"/>
          </w:tcPr>
          <w:p w:rsidR="007D5750" w:rsidRDefault="007D5750" w:rsidP="00E63F61">
            <w:pPr>
              <w:widowControl w:val="0"/>
              <w:overflowPunct w:val="0"/>
              <w:autoSpaceDE w:val="0"/>
              <w:autoSpaceDN w:val="0"/>
              <w:adjustRightInd w:val="0"/>
              <w:rPr>
                <w:rFonts w:ascii="Calibri" w:hAnsi="Calibri" w:cs="Calibri"/>
              </w:rPr>
            </w:pPr>
            <w:r>
              <w:rPr>
                <w:rFonts w:ascii="Calibri" w:hAnsi="Calibri" w:cs="Calibri"/>
              </w:rPr>
              <w:t>Number in Year Group</w:t>
            </w:r>
          </w:p>
        </w:tc>
        <w:tc>
          <w:tcPr>
            <w:tcW w:w="1048" w:type="dxa"/>
            <w:shd w:val="clear" w:color="auto" w:fill="0070C0"/>
          </w:tcPr>
          <w:p w:rsidR="007D5750" w:rsidRDefault="007D5750" w:rsidP="00E63F61">
            <w:pPr>
              <w:widowControl w:val="0"/>
              <w:overflowPunct w:val="0"/>
              <w:autoSpaceDE w:val="0"/>
              <w:autoSpaceDN w:val="0"/>
              <w:adjustRightInd w:val="0"/>
              <w:rPr>
                <w:rFonts w:ascii="Calibri" w:hAnsi="Calibri" w:cs="Calibri"/>
              </w:rPr>
            </w:pPr>
            <w:r>
              <w:rPr>
                <w:rFonts w:ascii="Calibri" w:hAnsi="Calibri" w:cs="Calibri"/>
              </w:rPr>
              <w:t>Reading</w:t>
            </w:r>
          </w:p>
          <w:p w:rsidR="007D5750" w:rsidRDefault="007D5750" w:rsidP="00E63F61">
            <w:pPr>
              <w:widowControl w:val="0"/>
              <w:overflowPunct w:val="0"/>
              <w:autoSpaceDE w:val="0"/>
              <w:autoSpaceDN w:val="0"/>
              <w:adjustRightInd w:val="0"/>
              <w:rPr>
                <w:rFonts w:ascii="Calibri" w:hAnsi="Calibri" w:cs="Calibri"/>
              </w:rPr>
            </w:pPr>
            <w:r>
              <w:rPr>
                <w:rFonts w:ascii="Calibri" w:hAnsi="Calibri" w:cs="Calibri"/>
              </w:rPr>
              <w:t>% making expected progress</w:t>
            </w:r>
          </w:p>
        </w:tc>
        <w:tc>
          <w:tcPr>
            <w:tcW w:w="1049" w:type="dxa"/>
            <w:shd w:val="clear" w:color="auto" w:fill="0070C0"/>
          </w:tcPr>
          <w:p w:rsidR="007D5750" w:rsidRPr="00E63F61" w:rsidRDefault="007D5750" w:rsidP="00E63F61">
            <w:pPr>
              <w:widowControl w:val="0"/>
              <w:overflowPunct w:val="0"/>
              <w:autoSpaceDE w:val="0"/>
              <w:autoSpaceDN w:val="0"/>
              <w:adjustRightInd w:val="0"/>
              <w:rPr>
                <w:rFonts w:ascii="Calibri" w:hAnsi="Calibri" w:cs="Calibri"/>
              </w:rPr>
            </w:pPr>
            <w:r>
              <w:rPr>
                <w:rFonts w:ascii="Calibri" w:hAnsi="Calibri" w:cs="Calibri"/>
              </w:rPr>
              <w:t>Writing</w:t>
            </w:r>
          </w:p>
          <w:p w:rsidR="007D5750" w:rsidRDefault="007D5750" w:rsidP="00E63F61">
            <w:pPr>
              <w:widowControl w:val="0"/>
              <w:overflowPunct w:val="0"/>
              <w:autoSpaceDE w:val="0"/>
              <w:autoSpaceDN w:val="0"/>
              <w:adjustRightInd w:val="0"/>
              <w:rPr>
                <w:rFonts w:ascii="Calibri" w:hAnsi="Calibri" w:cs="Calibri"/>
              </w:rPr>
            </w:pPr>
            <w:r w:rsidRPr="00E63F61">
              <w:rPr>
                <w:rFonts w:ascii="Calibri" w:hAnsi="Calibri" w:cs="Calibri"/>
              </w:rPr>
              <w:t>% making expected progress</w:t>
            </w:r>
          </w:p>
        </w:tc>
        <w:tc>
          <w:tcPr>
            <w:tcW w:w="1049" w:type="dxa"/>
            <w:shd w:val="clear" w:color="auto" w:fill="0070C0"/>
          </w:tcPr>
          <w:p w:rsidR="007D5750" w:rsidRPr="00E63F61" w:rsidRDefault="007D5750" w:rsidP="00E63F61">
            <w:pPr>
              <w:widowControl w:val="0"/>
              <w:overflowPunct w:val="0"/>
              <w:autoSpaceDE w:val="0"/>
              <w:autoSpaceDN w:val="0"/>
              <w:adjustRightInd w:val="0"/>
              <w:rPr>
                <w:rFonts w:ascii="Calibri" w:hAnsi="Calibri" w:cs="Calibri"/>
              </w:rPr>
            </w:pPr>
            <w:r>
              <w:rPr>
                <w:rFonts w:ascii="Calibri" w:hAnsi="Calibri" w:cs="Calibri"/>
              </w:rPr>
              <w:t>Maths</w:t>
            </w:r>
          </w:p>
          <w:p w:rsidR="007D5750" w:rsidRDefault="007D5750" w:rsidP="00E63F61">
            <w:pPr>
              <w:widowControl w:val="0"/>
              <w:overflowPunct w:val="0"/>
              <w:autoSpaceDE w:val="0"/>
              <w:autoSpaceDN w:val="0"/>
              <w:adjustRightInd w:val="0"/>
              <w:rPr>
                <w:rFonts w:ascii="Calibri" w:hAnsi="Calibri" w:cs="Calibri"/>
              </w:rPr>
            </w:pPr>
            <w:r w:rsidRPr="00E63F61">
              <w:rPr>
                <w:rFonts w:ascii="Calibri" w:hAnsi="Calibri" w:cs="Calibri"/>
              </w:rPr>
              <w:t>% making expected progress</w:t>
            </w:r>
          </w:p>
        </w:tc>
        <w:tc>
          <w:tcPr>
            <w:tcW w:w="965" w:type="dxa"/>
            <w:shd w:val="clear" w:color="auto" w:fill="0070C0"/>
          </w:tcPr>
          <w:p w:rsidR="007D5750" w:rsidRDefault="007D5750" w:rsidP="00E63F61">
            <w:pPr>
              <w:widowControl w:val="0"/>
              <w:overflowPunct w:val="0"/>
              <w:autoSpaceDE w:val="0"/>
              <w:autoSpaceDN w:val="0"/>
              <w:adjustRightInd w:val="0"/>
              <w:rPr>
                <w:rFonts w:ascii="Calibri" w:hAnsi="Calibri" w:cs="Calibri"/>
              </w:rPr>
            </w:pPr>
            <w:r>
              <w:rPr>
                <w:rFonts w:ascii="Calibri" w:hAnsi="Calibri" w:cs="Calibri"/>
              </w:rPr>
              <w:t>Level 4+</w:t>
            </w:r>
          </w:p>
          <w:p w:rsidR="007D5750" w:rsidRDefault="007D5750" w:rsidP="00E63F61">
            <w:pPr>
              <w:widowControl w:val="0"/>
              <w:overflowPunct w:val="0"/>
              <w:autoSpaceDE w:val="0"/>
              <w:autoSpaceDN w:val="0"/>
              <w:adjustRightInd w:val="0"/>
              <w:rPr>
                <w:rFonts w:ascii="Calibri" w:hAnsi="Calibri" w:cs="Calibri"/>
              </w:rPr>
            </w:pPr>
            <w:r>
              <w:rPr>
                <w:rFonts w:ascii="Calibri" w:hAnsi="Calibri" w:cs="Calibri"/>
              </w:rPr>
              <w:t>Reading</w:t>
            </w:r>
          </w:p>
        </w:tc>
        <w:tc>
          <w:tcPr>
            <w:tcW w:w="518" w:type="dxa"/>
            <w:shd w:val="clear" w:color="auto" w:fill="0070C0"/>
            <w:textDirection w:val="tbRl"/>
          </w:tcPr>
          <w:p w:rsidR="007D5750" w:rsidRDefault="007D5750" w:rsidP="00E63F61">
            <w:pPr>
              <w:widowControl w:val="0"/>
              <w:overflowPunct w:val="0"/>
              <w:autoSpaceDE w:val="0"/>
              <w:autoSpaceDN w:val="0"/>
              <w:adjustRightInd w:val="0"/>
              <w:ind w:left="113" w:right="113"/>
              <w:rPr>
                <w:rFonts w:ascii="Calibri" w:hAnsi="Calibri" w:cs="Calibri"/>
              </w:rPr>
            </w:pPr>
            <w:r>
              <w:rPr>
                <w:rFonts w:ascii="Calibri" w:hAnsi="Calibri" w:cs="Calibri"/>
              </w:rPr>
              <w:t>Mean Level Reading</w:t>
            </w:r>
          </w:p>
        </w:tc>
        <w:tc>
          <w:tcPr>
            <w:tcW w:w="928" w:type="dxa"/>
            <w:shd w:val="clear" w:color="auto" w:fill="0070C0"/>
          </w:tcPr>
          <w:p w:rsidR="007D5750" w:rsidRPr="00E63F61" w:rsidRDefault="007D5750" w:rsidP="00E63F61">
            <w:pPr>
              <w:widowControl w:val="0"/>
              <w:overflowPunct w:val="0"/>
              <w:autoSpaceDE w:val="0"/>
              <w:autoSpaceDN w:val="0"/>
              <w:adjustRightInd w:val="0"/>
              <w:rPr>
                <w:rFonts w:ascii="Calibri" w:hAnsi="Calibri" w:cs="Calibri"/>
              </w:rPr>
            </w:pPr>
            <w:r w:rsidRPr="00E63F61">
              <w:rPr>
                <w:rFonts w:ascii="Calibri" w:hAnsi="Calibri" w:cs="Calibri"/>
              </w:rPr>
              <w:t>Level 4+</w:t>
            </w:r>
          </w:p>
          <w:p w:rsidR="007D5750" w:rsidRDefault="007D5750" w:rsidP="00E63F61">
            <w:pPr>
              <w:widowControl w:val="0"/>
              <w:overflowPunct w:val="0"/>
              <w:autoSpaceDE w:val="0"/>
              <w:autoSpaceDN w:val="0"/>
              <w:adjustRightInd w:val="0"/>
              <w:rPr>
                <w:rFonts w:ascii="Calibri" w:hAnsi="Calibri" w:cs="Calibri"/>
              </w:rPr>
            </w:pPr>
            <w:r>
              <w:rPr>
                <w:rFonts w:ascii="Calibri" w:hAnsi="Calibri" w:cs="Calibri"/>
              </w:rPr>
              <w:t>Writing</w:t>
            </w:r>
          </w:p>
        </w:tc>
        <w:tc>
          <w:tcPr>
            <w:tcW w:w="510" w:type="dxa"/>
            <w:shd w:val="clear" w:color="auto" w:fill="0070C0"/>
            <w:textDirection w:val="tbRl"/>
          </w:tcPr>
          <w:p w:rsidR="007D5750" w:rsidRDefault="007D5750" w:rsidP="00E63F61">
            <w:pPr>
              <w:widowControl w:val="0"/>
              <w:overflowPunct w:val="0"/>
              <w:autoSpaceDE w:val="0"/>
              <w:autoSpaceDN w:val="0"/>
              <w:adjustRightInd w:val="0"/>
              <w:ind w:left="113" w:right="113"/>
              <w:rPr>
                <w:rFonts w:ascii="Calibri" w:hAnsi="Calibri" w:cs="Calibri"/>
              </w:rPr>
            </w:pPr>
            <w:r>
              <w:rPr>
                <w:rFonts w:ascii="Calibri" w:hAnsi="Calibri" w:cs="Calibri"/>
              </w:rPr>
              <w:t>Mean Level Writing</w:t>
            </w:r>
          </w:p>
        </w:tc>
        <w:tc>
          <w:tcPr>
            <w:tcW w:w="847" w:type="dxa"/>
            <w:shd w:val="clear" w:color="auto" w:fill="0070C0"/>
          </w:tcPr>
          <w:p w:rsidR="007D5750" w:rsidRPr="00E63F61" w:rsidRDefault="007D5750" w:rsidP="00E63F61">
            <w:pPr>
              <w:widowControl w:val="0"/>
              <w:overflowPunct w:val="0"/>
              <w:autoSpaceDE w:val="0"/>
              <w:autoSpaceDN w:val="0"/>
              <w:adjustRightInd w:val="0"/>
              <w:rPr>
                <w:rFonts w:ascii="Calibri" w:hAnsi="Calibri" w:cs="Calibri"/>
              </w:rPr>
            </w:pPr>
            <w:r w:rsidRPr="00E63F61">
              <w:rPr>
                <w:rFonts w:ascii="Calibri" w:hAnsi="Calibri" w:cs="Calibri"/>
              </w:rPr>
              <w:t>Level 4+</w:t>
            </w:r>
          </w:p>
          <w:p w:rsidR="007D5750" w:rsidRDefault="007D5750" w:rsidP="00E63F61">
            <w:pPr>
              <w:widowControl w:val="0"/>
              <w:overflowPunct w:val="0"/>
              <w:autoSpaceDE w:val="0"/>
              <w:autoSpaceDN w:val="0"/>
              <w:adjustRightInd w:val="0"/>
              <w:rPr>
                <w:rFonts w:ascii="Calibri" w:hAnsi="Calibri" w:cs="Calibri"/>
              </w:rPr>
            </w:pPr>
            <w:r>
              <w:rPr>
                <w:rFonts w:ascii="Calibri" w:hAnsi="Calibri" w:cs="Calibri"/>
              </w:rPr>
              <w:t>Maths</w:t>
            </w:r>
          </w:p>
          <w:p w:rsidR="007D5750" w:rsidRDefault="007D5750" w:rsidP="00E63F61">
            <w:pPr>
              <w:widowControl w:val="0"/>
              <w:overflowPunct w:val="0"/>
              <w:autoSpaceDE w:val="0"/>
              <w:autoSpaceDN w:val="0"/>
              <w:adjustRightInd w:val="0"/>
              <w:rPr>
                <w:rFonts w:ascii="Calibri" w:hAnsi="Calibri" w:cs="Calibri"/>
              </w:rPr>
            </w:pPr>
          </w:p>
          <w:p w:rsidR="007D5750" w:rsidRDefault="007D5750" w:rsidP="00E63F61">
            <w:pPr>
              <w:widowControl w:val="0"/>
              <w:overflowPunct w:val="0"/>
              <w:autoSpaceDE w:val="0"/>
              <w:autoSpaceDN w:val="0"/>
              <w:adjustRightInd w:val="0"/>
              <w:rPr>
                <w:rFonts w:ascii="Calibri" w:hAnsi="Calibri" w:cs="Calibri"/>
              </w:rPr>
            </w:pPr>
          </w:p>
          <w:p w:rsidR="007D5750" w:rsidRDefault="007D5750" w:rsidP="00E63F61">
            <w:pPr>
              <w:widowControl w:val="0"/>
              <w:overflowPunct w:val="0"/>
              <w:autoSpaceDE w:val="0"/>
              <w:autoSpaceDN w:val="0"/>
              <w:adjustRightInd w:val="0"/>
              <w:rPr>
                <w:rFonts w:ascii="Calibri" w:hAnsi="Calibri" w:cs="Calibri"/>
              </w:rPr>
            </w:pPr>
          </w:p>
          <w:p w:rsidR="007D5750" w:rsidRDefault="007D5750" w:rsidP="00E63F61">
            <w:pPr>
              <w:widowControl w:val="0"/>
              <w:overflowPunct w:val="0"/>
              <w:autoSpaceDE w:val="0"/>
              <w:autoSpaceDN w:val="0"/>
              <w:adjustRightInd w:val="0"/>
              <w:rPr>
                <w:rFonts w:ascii="Calibri" w:hAnsi="Calibri" w:cs="Calibri"/>
              </w:rPr>
            </w:pPr>
          </w:p>
          <w:p w:rsidR="007D5750" w:rsidRDefault="007D5750" w:rsidP="00E63F61">
            <w:pPr>
              <w:widowControl w:val="0"/>
              <w:overflowPunct w:val="0"/>
              <w:autoSpaceDE w:val="0"/>
              <w:autoSpaceDN w:val="0"/>
              <w:adjustRightInd w:val="0"/>
              <w:rPr>
                <w:rFonts w:ascii="Calibri" w:hAnsi="Calibri" w:cs="Calibri"/>
              </w:rPr>
            </w:pPr>
          </w:p>
        </w:tc>
        <w:tc>
          <w:tcPr>
            <w:tcW w:w="498" w:type="dxa"/>
            <w:shd w:val="clear" w:color="auto" w:fill="0070C0"/>
            <w:textDirection w:val="tbRl"/>
          </w:tcPr>
          <w:p w:rsidR="007D5750" w:rsidRPr="00E63F61" w:rsidRDefault="007D5750" w:rsidP="00E63F61">
            <w:pPr>
              <w:widowControl w:val="0"/>
              <w:overflowPunct w:val="0"/>
              <w:autoSpaceDE w:val="0"/>
              <w:autoSpaceDN w:val="0"/>
              <w:adjustRightInd w:val="0"/>
              <w:ind w:left="113" w:right="113"/>
              <w:rPr>
                <w:rFonts w:ascii="Calibri" w:hAnsi="Calibri" w:cs="Calibri"/>
              </w:rPr>
            </w:pPr>
            <w:r>
              <w:rPr>
                <w:rFonts w:ascii="Calibri" w:hAnsi="Calibri" w:cs="Calibri"/>
              </w:rPr>
              <w:t>Mean level Maths</w:t>
            </w:r>
          </w:p>
        </w:tc>
        <w:tc>
          <w:tcPr>
            <w:tcW w:w="1018" w:type="dxa"/>
            <w:shd w:val="clear" w:color="auto" w:fill="0070C0"/>
          </w:tcPr>
          <w:p w:rsidR="007D5750" w:rsidRDefault="007D5750" w:rsidP="00E63F61">
            <w:pPr>
              <w:widowControl w:val="0"/>
              <w:overflowPunct w:val="0"/>
              <w:autoSpaceDE w:val="0"/>
              <w:autoSpaceDN w:val="0"/>
              <w:adjustRightInd w:val="0"/>
              <w:rPr>
                <w:rFonts w:ascii="Calibri" w:hAnsi="Calibri" w:cs="Calibri"/>
              </w:rPr>
            </w:pPr>
            <w:r>
              <w:rPr>
                <w:rFonts w:ascii="Calibri" w:hAnsi="Calibri" w:cs="Calibri"/>
              </w:rPr>
              <w:t>Reading, Writing, Maths</w:t>
            </w:r>
          </w:p>
          <w:p w:rsidR="007D5750" w:rsidRPr="00E63F61" w:rsidRDefault="007D5750" w:rsidP="00E63F61">
            <w:pPr>
              <w:widowControl w:val="0"/>
              <w:overflowPunct w:val="0"/>
              <w:autoSpaceDE w:val="0"/>
              <w:autoSpaceDN w:val="0"/>
              <w:adjustRightInd w:val="0"/>
              <w:rPr>
                <w:rFonts w:ascii="Calibri" w:hAnsi="Calibri" w:cs="Calibri"/>
              </w:rPr>
            </w:pPr>
            <w:r>
              <w:rPr>
                <w:rFonts w:ascii="Calibri" w:hAnsi="Calibri" w:cs="Calibri"/>
              </w:rPr>
              <w:t>Level 4+</w:t>
            </w:r>
          </w:p>
        </w:tc>
        <w:tc>
          <w:tcPr>
            <w:tcW w:w="505" w:type="dxa"/>
            <w:shd w:val="clear" w:color="auto" w:fill="0070C0"/>
            <w:textDirection w:val="tbRl"/>
          </w:tcPr>
          <w:p w:rsidR="007D5750" w:rsidRDefault="007D5750" w:rsidP="007D5750">
            <w:pPr>
              <w:widowControl w:val="0"/>
              <w:overflowPunct w:val="0"/>
              <w:autoSpaceDE w:val="0"/>
              <w:autoSpaceDN w:val="0"/>
              <w:adjustRightInd w:val="0"/>
              <w:ind w:left="113" w:right="113"/>
              <w:rPr>
                <w:rFonts w:ascii="Calibri" w:hAnsi="Calibri" w:cs="Calibri"/>
              </w:rPr>
            </w:pPr>
            <w:r>
              <w:rPr>
                <w:rFonts w:ascii="Calibri" w:hAnsi="Calibri" w:cs="Calibri"/>
              </w:rPr>
              <w:t>Mean level R,W,M</w:t>
            </w:r>
          </w:p>
        </w:tc>
      </w:tr>
      <w:tr w:rsidR="007D5750" w:rsidTr="007D5750">
        <w:tc>
          <w:tcPr>
            <w:tcW w:w="1065" w:type="dxa"/>
            <w:shd w:val="clear" w:color="auto" w:fill="0070C0"/>
          </w:tcPr>
          <w:p w:rsidR="007D5750" w:rsidRDefault="007D5750" w:rsidP="00E63F61">
            <w:pPr>
              <w:widowControl w:val="0"/>
              <w:overflowPunct w:val="0"/>
              <w:autoSpaceDE w:val="0"/>
              <w:autoSpaceDN w:val="0"/>
              <w:adjustRightInd w:val="0"/>
              <w:jc w:val="both"/>
              <w:rPr>
                <w:rFonts w:ascii="Calibri" w:hAnsi="Calibri" w:cs="Calibri"/>
              </w:rPr>
            </w:pPr>
            <w:r>
              <w:rPr>
                <w:rFonts w:ascii="Calibri" w:hAnsi="Calibri" w:cs="Calibri"/>
              </w:rPr>
              <w:t>All Pupils</w:t>
            </w:r>
          </w:p>
        </w:tc>
        <w:tc>
          <w:tcPr>
            <w:tcW w:w="976" w:type="dxa"/>
          </w:tcPr>
          <w:p w:rsidR="007D5750" w:rsidRPr="007D5750" w:rsidRDefault="007D5750" w:rsidP="007D5750">
            <w:pPr>
              <w:widowControl w:val="0"/>
              <w:overflowPunct w:val="0"/>
              <w:autoSpaceDE w:val="0"/>
              <w:autoSpaceDN w:val="0"/>
              <w:adjustRightInd w:val="0"/>
              <w:jc w:val="center"/>
              <w:rPr>
                <w:rFonts w:ascii="Calibri" w:hAnsi="Calibri" w:cs="Calibri"/>
                <w:sz w:val="28"/>
                <w:szCs w:val="28"/>
              </w:rPr>
            </w:pPr>
            <w:r w:rsidRPr="007D5750">
              <w:rPr>
                <w:rFonts w:ascii="Calibri" w:hAnsi="Calibri" w:cs="Calibri"/>
                <w:sz w:val="28"/>
                <w:szCs w:val="28"/>
              </w:rPr>
              <w:t>23</w:t>
            </w:r>
          </w:p>
        </w:tc>
        <w:tc>
          <w:tcPr>
            <w:tcW w:w="1048" w:type="dxa"/>
          </w:tcPr>
          <w:p w:rsidR="007D5750" w:rsidRPr="007D5750" w:rsidRDefault="007D5750" w:rsidP="007D5750">
            <w:pPr>
              <w:widowControl w:val="0"/>
              <w:overflowPunct w:val="0"/>
              <w:autoSpaceDE w:val="0"/>
              <w:autoSpaceDN w:val="0"/>
              <w:adjustRightInd w:val="0"/>
              <w:jc w:val="center"/>
              <w:rPr>
                <w:rFonts w:ascii="Calibri" w:hAnsi="Calibri" w:cs="Calibri"/>
                <w:sz w:val="28"/>
                <w:szCs w:val="28"/>
              </w:rPr>
            </w:pPr>
            <w:r w:rsidRPr="007D5750">
              <w:rPr>
                <w:rFonts w:ascii="Calibri" w:hAnsi="Calibri" w:cs="Calibri"/>
                <w:sz w:val="28"/>
                <w:szCs w:val="28"/>
              </w:rPr>
              <w:t>87%</w:t>
            </w:r>
          </w:p>
        </w:tc>
        <w:tc>
          <w:tcPr>
            <w:tcW w:w="1049" w:type="dxa"/>
          </w:tcPr>
          <w:p w:rsidR="007D5750" w:rsidRPr="007D5750" w:rsidRDefault="007D5750" w:rsidP="007D5750">
            <w:pPr>
              <w:widowControl w:val="0"/>
              <w:overflowPunct w:val="0"/>
              <w:autoSpaceDE w:val="0"/>
              <w:autoSpaceDN w:val="0"/>
              <w:adjustRightInd w:val="0"/>
              <w:jc w:val="center"/>
              <w:rPr>
                <w:rFonts w:ascii="Calibri" w:hAnsi="Calibri" w:cs="Calibri"/>
                <w:sz w:val="28"/>
                <w:szCs w:val="28"/>
              </w:rPr>
            </w:pPr>
            <w:r w:rsidRPr="007D5750">
              <w:rPr>
                <w:rFonts w:ascii="Calibri" w:hAnsi="Calibri" w:cs="Calibri"/>
                <w:sz w:val="28"/>
                <w:szCs w:val="28"/>
              </w:rPr>
              <w:t>91%</w:t>
            </w:r>
          </w:p>
        </w:tc>
        <w:tc>
          <w:tcPr>
            <w:tcW w:w="1049" w:type="dxa"/>
          </w:tcPr>
          <w:p w:rsidR="007D5750" w:rsidRPr="007D5750" w:rsidRDefault="007D5750" w:rsidP="007D5750">
            <w:pPr>
              <w:widowControl w:val="0"/>
              <w:overflowPunct w:val="0"/>
              <w:autoSpaceDE w:val="0"/>
              <w:autoSpaceDN w:val="0"/>
              <w:adjustRightInd w:val="0"/>
              <w:jc w:val="center"/>
              <w:rPr>
                <w:rFonts w:ascii="Calibri" w:hAnsi="Calibri" w:cs="Calibri"/>
                <w:sz w:val="28"/>
                <w:szCs w:val="28"/>
              </w:rPr>
            </w:pPr>
            <w:r w:rsidRPr="007D5750">
              <w:rPr>
                <w:rFonts w:ascii="Calibri" w:hAnsi="Calibri" w:cs="Calibri"/>
                <w:sz w:val="28"/>
                <w:szCs w:val="28"/>
              </w:rPr>
              <w:t>91%</w:t>
            </w:r>
          </w:p>
        </w:tc>
        <w:tc>
          <w:tcPr>
            <w:tcW w:w="965" w:type="dxa"/>
          </w:tcPr>
          <w:p w:rsidR="007D5750" w:rsidRPr="007D5750" w:rsidRDefault="007D5750" w:rsidP="007D5750">
            <w:pPr>
              <w:widowControl w:val="0"/>
              <w:overflowPunct w:val="0"/>
              <w:autoSpaceDE w:val="0"/>
              <w:autoSpaceDN w:val="0"/>
              <w:adjustRightInd w:val="0"/>
              <w:jc w:val="center"/>
              <w:rPr>
                <w:rFonts w:ascii="Calibri" w:hAnsi="Calibri" w:cs="Calibri"/>
                <w:sz w:val="28"/>
                <w:szCs w:val="28"/>
              </w:rPr>
            </w:pPr>
            <w:r w:rsidRPr="007D5750">
              <w:rPr>
                <w:rFonts w:ascii="Calibri" w:hAnsi="Calibri" w:cs="Calibri"/>
                <w:sz w:val="28"/>
                <w:szCs w:val="28"/>
              </w:rPr>
              <w:t>74%</w:t>
            </w:r>
          </w:p>
        </w:tc>
        <w:tc>
          <w:tcPr>
            <w:tcW w:w="518" w:type="dxa"/>
          </w:tcPr>
          <w:p w:rsidR="007D5750" w:rsidRPr="007D5750" w:rsidRDefault="007D5750" w:rsidP="007D5750">
            <w:pPr>
              <w:widowControl w:val="0"/>
              <w:overflowPunct w:val="0"/>
              <w:autoSpaceDE w:val="0"/>
              <w:autoSpaceDN w:val="0"/>
              <w:adjustRightInd w:val="0"/>
              <w:jc w:val="center"/>
              <w:rPr>
                <w:rFonts w:ascii="Calibri" w:hAnsi="Calibri" w:cs="Calibri"/>
                <w:sz w:val="28"/>
                <w:szCs w:val="28"/>
              </w:rPr>
            </w:pPr>
            <w:r w:rsidRPr="007D5750">
              <w:rPr>
                <w:rFonts w:ascii="Calibri" w:hAnsi="Calibri" w:cs="Calibri"/>
                <w:sz w:val="28"/>
                <w:szCs w:val="28"/>
              </w:rPr>
              <w:t>4c</w:t>
            </w:r>
          </w:p>
        </w:tc>
        <w:tc>
          <w:tcPr>
            <w:tcW w:w="928" w:type="dxa"/>
          </w:tcPr>
          <w:p w:rsidR="007D5750" w:rsidRPr="007D5750" w:rsidRDefault="007D5750" w:rsidP="007D5750">
            <w:pPr>
              <w:widowControl w:val="0"/>
              <w:overflowPunct w:val="0"/>
              <w:autoSpaceDE w:val="0"/>
              <w:autoSpaceDN w:val="0"/>
              <w:adjustRightInd w:val="0"/>
              <w:jc w:val="center"/>
              <w:rPr>
                <w:rFonts w:ascii="Calibri" w:hAnsi="Calibri" w:cs="Calibri"/>
                <w:sz w:val="28"/>
                <w:szCs w:val="28"/>
              </w:rPr>
            </w:pPr>
            <w:r w:rsidRPr="007D5750">
              <w:rPr>
                <w:rFonts w:ascii="Calibri" w:hAnsi="Calibri" w:cs="Calibri"/>
                <w:sz w:val="28"/>
                <w:szCs w:val="28"/>
              </w:rPr>
              <w:t>26%</w:t>
            </w:r>
          </w:p>
        </w:tc>
        <w:tc>
          <w:tcPr>
            <w:tcW w:w="510" w:type="dxa"/>
          </w:tcPr>
          <w:p w:rsidR="007D5750" w:rsidRPr="007D5750" w:rsidRDefault="007D5750" w:rsidP="007D5750">
            <w:pPr>
              <w:widowControl w:val="0"/>
              <w:overflowPunct w:val="0"/>
              <w:autoSpaceDE w:val="0"/>
              <w:autoSpaceDN w:val="0"/>
              <w:adjustRightInd w:val="0"/>
              <w:jc w:val="center"/>
              <w:rPr>
                <w:rFonts w:ascii="Calibri" w:hAnsi="Calibri" w:cs="Calibri"/>
                <w:sz w:val="28"/>
                <w:szCs w:val="28"/>
              </w:rPr>
            </w:pPr>
            <w:r w:rsidRPr="007D5750">
              <w:rPr>
                <w:rFonts w:ascii="Calibri" w:hAnsi="Calibri" w:cs="Calibri"/>
                <w:sz w:val="28"/>
                <w:szCs w:val="28"/>
              </w:rPr>
              <w:t>3b</w:t>
            </w:r>
          </w:p>
        </w:tc>
        <w:tc>
          <w:tcPr>
            <w:tcW w:w="847" w:type="dxa"/>
          </w:tcPr>
          <w:p w:rsidR="007D5750" w:rsidRPr="007D5750" w:rsidRDefault="007D5750" w:rsidP="007D5750">
            <w:pPr>
              <w:widowControl w:val="0"/>
              <w:overflowPunct w:val="0"/>
              <w:autoSpaceDE w:val="0"/>
              <w:autoSpaceDN w:val="0"/>
              <w:adjustRightInd w:val="0"/>
              <w:jc w:val="center"/>
              <w:rPr>
                <w:rFonts w:ascii="Calibri" w:hAnsi="Calibri" w:cs="Calibri"/>
                <w:sz w:val="28"/>
                <w:szCs w:val="28"/>
              </w:rPr>
            </w:pPr>
            <w:r w:rsidRPr="007D5750">
              <w:rPr>
                <w:rFonts w:ascii="Calibri" w:hAnsi="Calibri" w:cs="Calibri"/>
                <w:sz w:val="28"/>
                <w:szCs w:val="28"/>
              </w:rPr>
              <w:t>30%</w:t>
            </w:r>
          </w:p>
        </w:tc>
        <w:tc>
          <w:tcPr>
            <w:tcW w:w="498" w:type="dxa"/>
          </w:tcPr>
          <w:p w:rsidR="007D5750" w:rsidRPr="007D5750" w:rsidRDefault="007D5750" w:rsidP="007D5750">
            <w:pPr>
              <w:widowControl w:val="0"/>
              <w:overflowPunct w:val="0"/>
              <w:autoSpaceDE w:val="0"/>
              <w:autoSpaceDN w:val="0"/>
              <w:adjustRightInd w:val="0"/>
              <w:jc w:val="center"/>
              <w:rPr>
                <w:rFonts w:ascii="Calibri" w:hAnsi="Calibri" w:cs="Calibri"/>
                <w:sz w:val="28"/>
                <w:szCs w:val="28"/>
              </w:rPr>
            </w:pPr>
            <w:r w:rsidRPr="007D5750">
              <w:rPr>
                <w:rFonts w:ascii="Calibri" w:hAnsi="Calibri" w:cs="Calibri"/>
                <w:sz w:val="28"/>
                <w:szCs w:val="28"/>
              </w:rPr>
              <w:t>3a</w:t>
            </w:r>
          </w:p>
        </w:tc>
        <w:tc>
          <w:tcPr>
            <w:tcW w:w="1018" w:type="dxa"/>
          </w:tcPr>
          <w:p w:rsidR="007D5750" w:rsidRPr="007D5750" w:rsidRDefault="007D5750" w:rsidP="007D5750">
            <w:pPr>
              <w:widowControl w:val="0"/>
              <w:overflowPunct w:val="0"/>
              <w:autoSpaceDE w:val="0"/>
              <w:autoSpaceDN w:val="0"/>
              <w:adjustRightInd w:val="0"/>
              <w:jc w:val="center"/>
              <w:rPr>
                <w:rFonts w:ascii="Calibri" w:hAnsi="Calibri" w:cs="Calibri"/>
                <w:sz w:val="28"/>
                <w:szCs w:val="28"/>
              </w:rPr>
            </w:pPr>
            <w:r w:rsidRPr="007D5750">
              <w:rPr>
                <w:rFonts w:ascii="Calibri" w:hAnsi="Calibri" w:cs="Calibri"/>
                <w:sz w:val="28"/>
                <w:szCs w:val="28"/>
              </w:rPr>
              <w:t>13%</w:t>
            </w:r>
          </w:p>
        </w:tc>
        <w:tc>
          <w:tcPr>
            <w:tcW w:w="505" w:type="dxa"/>
          </w:tcPr>
          <w:p w:rsidR="007D5750" w:rsidRPr="007D5750" w:rsidRDefault="007D5750" w:rsidP="007D5750">
            <w:pPr>
              <w:widowControl w:val="0"/>
              <w:overflowPunct w:val="0"/>
              <w:autoSpaceDE w:val="0"/>
              <w:autoSpaceDN w:val="0"/>
              <w:adjustRightInd w:val="0"/>
              <w:jc w:val="center"/>
              <w:rPr>
                <w:rFonts w:ascii="Calibri" w:hAnsi="Calibri" w:cs="Calibri"/>
                <w:sz w:val="28"/>
                <w:szCs w:val="28"/>
              </w:rPr>
            </w:pPr>
            <w:r w:rsidRPr="007D5750">
              <w:rPr>
                <w:rFonts w:ascii="Calibri" w:hAnsi="Calibri" w:cs="Calibri"/>
                <w:sz w:val="28"/>
                <w:szCs w:val="28"/>
              </w:rPr>
              <w:t>3b</w:t>
            </w:r>
          </w:p>
        </w:tc>
      </w:tr>
      <w:tr w:rsidR="007D5750" w:rsidTr="007D5750">
        <w:tc>
          <w:tcPr>
            <w:tcW w:w="1065" w:type="dxa"/>
            <w:shd w:val="clear" w:color="auto" w:fill="0070C0"/>
          </w:tcPr>
          <w:p w:rsidR="007D5750" w:rsidRDefault="007D5750" w:rsidP="00E63F61">
            <w:pPr>
              <w:widowControl w:val="0"/>
              <w:overflowPunct w:val="0"/>
              <w:autoSpaceDE w:val="0"/>
              <w:autoSpaceDN w:val="0"/>
              <w:adjustRightInd w:val="0"/>
              <w:jc w:val="both"/>
              <w:rPr>
                <w:rFonts w:ascii="Calibri" w:hAnsi="Calibri" w:cs="Calibri"/>
              </w:rPr>
            </w:pPr>
            <w:r>
              <w:rPr>
                <w:rFonts w:ascii="Calibri" w:hAnsi="Calibri" w:cs="Calibri"/>
              </w:rPr>
              <w:t>FSM/CLA</w:t>
            </w:r>
          </w:p>
        </w:tc>
        <w:tc>
          <w:tcPr>
            <w:tcW w:w="976" w:type="dxa"/>
          </w:tcPr>
          <w:p w:rsidR="007D5750" w:rsidRPr="007D5750" w:rsidRDefault="007D5750" w:rsidP="007D5750">
            <w:pPr>
              <w:widowControl w:val="0"/>
              <w:overflowPunct w:val="0"/>
              <w:autoSpaceDE w:val="0"/>
              <w:autoSpaceDN w:val="0"/>
              <w:adjustRightInd w:val="0"/>
              <w:jc w:val="center"/>
              <w:rPr>
                <w:rFonts w:ascii="Calibri" w:hAnsi="Calibri" w:cs="Calibri"/>
                <w:sz w:val="28"/>
                <w:szCs w:val="28"/>
              </w:rPr>
            </w:pPr>
            <w:r w:rsidRPr="007D5750">
              <w:rPr>
                <w:rFonts w:ascii="Calibri" w:hAnsi="Calibri" w:cs="Calibri"/>
                <w:sz w:val="28"/>
                <w:szCs w:val="28"/>
              </w:rPr>
              <w:t>13</w:t>
            </w:r>
          </w:p>
        </w:tc>
        <w:tc>
          <w:tcPr>
            <w:tcW w:w="1048" w:type="dxa"/>
          </w:tcPr>
          <w:p w:rsidR="007D5750" w:rsidRPr="007D5750" w:rsidRDefault="007D5750" w:rsidP="007D5750">
            <w:pPr>
              <w:widowControl w:val="0"/>
              <w:overflowPunct w:val="0"/>
              <w:autoSpaceDE w:val="0"/>
              <w:autoSpaceDN w:val="0"/>
              <w:adjustRightInd w:val="0"/>
              <w:jc w:val="center"/>
              <w:rPr>
                <w:rFonts w:ascii="Calibri" w:hAnsi="Calibri" w:cs="Calibri"/>
                <w:sz w:val="28"/>
                <w:szCs w:val="28"/>
              </w:rPr>
            </w:pPr>
            <w:r w:rsidRPr="007D5750">
              <w:rPr>
                <w:rFonts w:ascii="Calibri" w:hAnsi="Calibri" w:cs="Calibri"/>
                <w:sz w:val="28"/>
                <w:szCs w:val="28"/>
              </w:rPr>
              <w:t>92%</w:t>
            </w:r>
          </w:p>
        </w:tc>
        <w:tc>
          <w:tcPr>
            <w:tcW w:w="1049" w:type="dxa"/>
          </w:tcPr>
          <w:p w:rsidR="007D5750" w:rsidRPr="007D5750" w:rsidRDefault="007D5750" w:rsidP="007D5750">
            <w:pPr>
              <w:widowControl w:val="0"/>
              <w:overflowPunct w:val="0"/>
              <w:autoSpaceDE w:val="0"/>
              <w:autoSpaceDN w:val="0"/>
              <w:adjustRightInd w:val="0"/>
              <w:jc w:val="center"/>
              <w:rPr>
                <w:rFonts w:ascii="Calibri" w:hAnsi="Calibri" w:cs="Calibri"/>
                <w:sz w:val="28"/>
                <w:szCs w:val="28"/>
              </w:rPr>
            </w:pPr>
            <w:r w:rsidRPr="007D5750">
              <w:rPr>
                <w:rFonts w:ascii="Calibri" w:hAnsi="Calibri" w:cs="Calibri"/>
                <w:sz w:val="28"/>
                <w:szCs w:val="28"/>
              </w:rPr>
              <w:t>100%</w:t>
            </w:r>
          </w:p>
        </w:tc>
        <w:tc>
          <w:tcPr>
            <w:tcW w:w="1049" w:type="dxa"/>
          </w:tcPr>
          <w:p w:rsidR="007D5750" w:rsidRPr="007D5750" w:rsidRDefault="007D5750" w:rsidP="007D5750">
            <w:pPr>
              <w:widowControl w:val="0"/>
              <w:overflowPunct w:val="0"/>
              <w:autoSpaceDE w:val="0"/>
              <w:autoSpaceDN w:val="0"/>
              <w:adjustRightInd w:val="0"/>
              <w:jc w:val="center"/>
              <w:rPr>
                <w:rFonts w:ascii="Calibri" w:hAnsi="Calibri" w:cs="Calibri"/>
                <w:sz w:val="28"/>
                <w:szCs w:val="28"/>
              </w:rPr>
            </w:pPr>
            <w:r w:rsidRPr="007D5750">
              <w:rPr>
                <w:rFonts w:ascii="Calibri" w:hAnsi="Calibri" w:cs="Calibri"/>
                <w:sz w:val="28"/>
                <w:szCs w:val="28"/>
              </w:rPr>
              <w:t>92%</w:t>
            </w:r>
          </w:p>
        </w:tc>
        <w:tc>
          <w:tcPr>
            <w:tcW w:w="965" w:type="dxa"/>
          </w:tcPr>
          <w:p w:rsidR="007D5750" w:rsidRPr="007D5750" w:rsidRDefault="007D5750" w:rsidP="007D5750">
            <w:pPr>
              <w:widowControl w:val="0"/>
              <w:overflowPunct w:val="0"/>
              <w:autoSpaceDE w:val="0"/>
              <w:autoSpaceDN w:val="0"/>
              <w:adjustRightInd w:val="0"/>
              <w:jc w:val="center"/>
              <w:rPr>
                <w:rFonts w:ascii="Calibri" w:hAnsi="Calibri" w:cs="Calibri"/>
                <w:sz w:val="28"/>
                <w:szCs w:val="28"/>
              </w:rPr>
            </w:pPr>
            <w:r w:rsidRPr="007D5750">
              <w:rPr>
                <w:rFonts w:ascii="Calibri" w:hAnsi="Calibri" w:cs="Calibri"/>
                <w:sz w:val="28"/>
                <w:szCs w:val="28"/>
              </w:rPr>
              <w:t>77%</w:t>
            </w:r>
          </w:p>
        </w:tc>
        <w:tc>
          <w:tcPr>
            <w:tcW w:w="518" w:type="dxa"/>
          </w:tcPr>
          <w:p w:rsidR="007D5750" w:rsidRPr="007D5750" w:rsidRDefault="007D5750" w:rsidP="007D5750">
            <w:pPr>
              <w:widowControl w:val="0"/>
              <w:overflowPunct w:val="0"/>
              <w:autoSpaceDE w:val="0"/>
              <w:autoSpaceDN w:val="0"/>
              <w:adjustRightInd w:val="0"/>
              <w:jc w:val="center"/>
              <w:rPr>
                <w:rFonts w:ascii="Calibri" w:hAnsi="Calibri" w:cs="Calibri"/>
                <w:sz w:val="28"/>
                <w:szCs w:val="28"/>
              </w:rPr>
            </w:pPr>
            <w:r w:rsidRPr="007D5750">
              <w:rPr>
                <w:rFonts w:ascii="Calibri" w:hAnsi="Calibri" w:cs="Calibri"/>
                <w:sz w:val="28"/>
                <w:szCs w:val="28"/>
              </w:rPr>
              <w:t>4c</w:t>
            </w:r>
          </w:p>
        </w:tc>
        <w:tc>
          <w:tcPr>
            <w:tcW w:w="928" w:type="dxa"/>
          </w:tcPr>
          <w:p w:rsidR="007D5750" w:rsidRPr="007D5750" w:rsidRDefault="007D5750" w:rsidP="007D5750">
            <w:pPr>
              <w:widowControl w:val="0"/>
              <w:overflowPunct w:val="0"/>
              <w:autoSpaceDE w:val="0"/>
              <w:autoSpaceDN w:val="0"/>
              <w:adjustRightInd w:val="0"/>
              <w:jc w:val="center"/>
              <w:rPr>
                <w:rFonts w:ascii="Calibri" w:hAnsi="Calibri" w:cs="Calibri"/>
                <w:sz w:val="28"/>
                <w:szCs w:val="28"/>
              </w:rPr>
            </w:pPr>
            <w:r w:rsidRPr="007D5750">
              <w:rPr>
                <w:rFonts w:ascii="Calibri" w:hAnsi="Calibri" w:cs="Calibri"/>
                <w:sz w:val="28"/>
                <w:szCs w:val="28"/>
              </w:rPr>
              <w:t>23%</w:t>
            </w:r>
          </w:p>
        </w:tc>
        <w:tc>
          <w:tcPr>
            <w:tcW w:w="510" w:type="dxa"/>
          </w:tcPr>
          <w:p w:rsidR="007D5750" w:rsidRPr="007D5750" w:rsidRDefault="007D5750" w:rsidP="007D5750">
            <w:pPr>
              <w:widowControl w:val="0"/>
              <w:overflowPunct w:val="0"/>
              <w:autoSpaceDE w:val="0"/>
              <w:autoSpaceDN w:val="0"/>
              <w:adjustRightInd w:val="0"/>
              <w:jc w:val="center"/>
              <w:rPr>
                <w:rFonts w:ascii="Calibri" w:hAnsi="Calibri" w:cs="Calibri"/>
                <w:sz w:val="28"/>
                <w:szCs w:val="28"/>
              </w:rPr>
            </w:pPr>
            <w:r w:rsidRPr="007D5750">
              <w:rPr>
                <w:rFonts w:ascii="Calibri" w:hAnsi="Calibri" w:cs="Calibri"/>
                <w:sz w:val="28"/>
                <w:szCs w:val="28"/>
              </w:rPr>
              <w:t>3b</w:t>
            </w:r>
          </w:p>
        </w:tc>
        <w:tc>
          <w:tcPr>
            <w:tcW w:w="847" w:type="dxa"/>
          </w:tcPr>
          <w:p w:rsidR="007D5750" w:rsidRPr="007D5750" w:rsidRDefault="007D5750" w:rsidP="007D5750">
            <w:pPr>
              <w:widowControl w:val="0"/>
              <w:overflowPunct w:val="0"/>
              <w:autoSpaceDE w:val="0"/>
              <w:autoSpaceDN w:val="0"/>
              <w:adjustRightInd w:val="0"/>
              <w:jc w:val="center"/>
              <w:rPr>
                <w:rFonts w:ascii="Calibri" w:hAnsi="Calibri" w:cs="Calibri"/>
                <w:sz w:val="28"/>
                <w:szCs w:val="28"/>
              </w:rPr>
            </w:pPr>
            <w:r w:rsidRPr="007D5750">
              <w:rPr>
                <w:rFonts w:ascii="Calibri" w:hAnsi="Calibri" w:cs="Calibri"/>
                <w:sz w:val="28"/>
                <w:szCs w:val="28"/>
              </w:rPr>
              <w:t>23%</w:t>
            </w:r>
          </w:p>
        </w:tc>
        <w:tc>
          <w:tcPr>
            <w:tcW w:w="498" w:type="dxa"/>
          </w:tcPr>
          <w:p w:rsidR="007D5750" w:rsidRPr="007D5750" w:rsidRDefault="007D5750" w:rsidP="007D5750">
            <w:pPr>
              <w:widowControl w:val="0"/>
              <w:overflowPunct w:val="0"/>
              <w:autoSpaceDE w:val="0"/>
              <w:autoSpaceDN w:val="0"/>
              <w:adjustRightInd w:val="0"/>
              <w:jc w:val="center"/>
              <w:rPr>
                <w:rFonts w:ascii="Calibri" w:hAnsi="Calibri" w:cs="Calibri"/>
                <w:sz w:val="28"/>
                <w:szCs w:val="28"/>
              </w:rPr>
            </w:pPr>
            <w:r w:rsidRPr="007D5750">
              <w:rPr>
                <w:rFonts w:ascii="Calibri" w:hAnsi="Calibri" w:cs="Calibri"/>
                <w:sz w:val="28"/>
                <w:szCs w:val="28"/>
              </w:rPr>
              <w:t>3a</w:t>
            </w:r>
          </w:p>
        </w:tc>
        <w:tc>
          <w:tcPr>
            <w:tcW w:w="1018" w:type="dxa"/>
          </w:tcPr>
          <w:p w:rsidR="007D5750" w:rsidRPr="007D5750" w:rsidRDefault="007D5750" w:rsidP="007D5750">
            <w:pPr>
              <w:widowControl w:val="0"/>
              <w:overflowPunct w:val="0"/>
              <w:autoSpaceDE w:val="0"/>
              <w:autoSpaceDN w:val="0"/>
              <w:adjustRightInd w:val="0"/>
              <w:jc w:val="center"/>
              <w:rPr>
                <w:rFonts w:ascii="Calibri" w:hAnsi="Calibri" w:cs="Calibri"/>
                <w:sz w:val="28"/>
                <w:szCs w:val="28"/>
              </w:rPr>
            </w:pPr>
            <w:r w:rsidRPr="007D5750">
              <w:rPr>
                <w:rFonts w:ascii="Calibri" w:hAnsi="Calibri" w:cs="Calibri"/>
                <w:sz w:val="28"/>
                <w:szCs w:val="28"/>
              </w:rPr>
              <w:t>15%</w:t>
            </w:r>
          </w:p>
        </w:tc>
        <w:tc>
          <w:tcPr>
            <w:tcW w:w="505" w:type="dxa"/>
          </w:tcPr>
          <w:p w:rsidR="007D5750" w:rsidRPr="007D5750" w:rsidRDefault="007D5750" w:rsidP="007D5750">
            <w:pPr>
              <w:widowControl w:val="0"/>
              <w:overflowPunct w:val="0"/>
              <w:autoSpaceDE w:val="0"/>
              <w:autoSpaceDN w:val="0"/>
              <w:adjustRightInd w:val="0"/>
              <w:jc w:val="center"/>
              <w:rPr>
                <w:rFonts w:ascii="Calibri" w:hAnsi="Calibri" w:cs="Calibri"/>
                <w:sz w:val="28"/>
                <w:szCs w:val="28"/>
              </w:rPr>
            </w:pPr>
            <w:r w:rsidRPr="007D5750">
              <w:rPr>
                <w:rFonts w:ascii="Calibri" w:hAnsi="Calibri" w:cs="Calibri"/>
                <w:sz w:val="28"/>
                <w:szCs w:val="28"/>
              </w:rPr>
              <w:t>3b</w:t>
            </w:r>
          </w:p>
        </w:tc>
      </w:tr>
      <w:tr w:rsidR="007D5750" w:rsidTr="007D5750">
        <w:tc>
          <w:tcPr>
            <w:tcW w:w="1065" w:type="dxa"/>
            <w:shd w:val="clear" w:color="auto" w:fill="0070C0"/>
          </w:tcPr>
          <w:p w:rsidR="007D5750" w:rsidRDefault="007D5750" w:rsidP="00E63F61">
            <w:pPr>
              <w:widowControl w:val="0"/>
              <w:overflowPunct w:val="0"/>
              <w:autoSpaceDE w:val="0"/>
              <w:autoSpaceDN w:val="0"/>
              <w:adjustRightInd w:val="0"/>
              <w:jc w:val="both"/>
              <w:rPr>
                <w:rFonts w:ascii="Calibri" w:hAnsi="Calibri" w:cs="Calibri"/>
              </w:rPr>
            </w:pPr>
            <w:r>
              <w:rPr>
                <w:rFonts w:ascii="Calibri" w:hAnsi="Calibri" w:cs="Calibri"/>
              </w:rPr>
              <w:t>Non FSM/Non CLA</w:t>
            </w:r>
          </w:p>
        </w:tc>
        <w:tc>
          <w:tcPr>
            <w:tcW w:w="976" w:type="dxa"/>
          </w:tcPr>
          <w:p w:rsidR="007D5750" w:rsidRPr="007D5750" w:rsidRDefault="007D5750" w:rsidP="007D5750">
            <w:pPr>
              <w:widowControl w:val="0"/>
              <w:overflowPunct w:val="0"/>
              <w:autoSpaceDE w:val="0"/>
              <w:autoSpaceDN w:val="0"/>
              <w:adjustRightInd w:val="0"/>
              <w:jc w:val="center"/>
              <w:rPr>
                <w:rFonts w:ascii="Calibri" w:hAnsi="Calibri" w:cs="Calibri"/>
                <w:sz w:val="28"/>
                <w:szCs w:val="28"/>
              </w:rPr>
            </w:pPr>
            <w:r w:rsidRPr="007D5750">
              <w:rPr>
                <w:rFonts w:ascii="Calibri" w:hAnsi="Calibri" w:cs="Calibri"/>
                <w:sz w:val="28"/>
                <w:szCs w:val="28"/>
              </w:rPr>
              <w:t>10</w:t>
            </w:r>
          </w:p>
        </w:tc>
        <w:tc>
          <w:tcPr>
            <w:tcW w:w="1048" w:type="dxa"/>
          </w:tcPr>
          <w:p w:rsidR="007D5750" w:rsidRPr="007D5750" w:rsidRDefault="007D5750" w:rsidP="007D5750">
            <w:pPr>
              <w:widowControl w:val="0"/>
              <w:overflowPunct w:val="0"/>
              <w:autoSpaceDE w:val="0"/>
              <w:autoSpaceDN w:val="0"/>
              <w:adjustRightInd w:val="0"/>
              <w:jc w:val="center"/>
              <w:rPr>
                <w:rFonts w:ascii="Calibri" w:hAnsi="Calibri" w:cs="Calibri"/>
                <w:sz w:val="28"/>
                <w:szCs w:val="28"/>
              </w:rPr>
            </w:pPr>
            <w:r w:rsidRPr="007D5750">
              <w:rPr>
                <w:rFonts w:ascii="Calibri" w:hAnsi="Calibri" w:cs="Calibri"/>
                <w:sz w:val="28"/>
                <w:szCs w:val="28"/>
              </w:rPr>
              <w:t>80%</w:t>
            </w:r>
          </w:p>
        </w:tc>
        <w:tc>
          <w:tcPr>
            <w:tcW w:w="1049" w:type="dxa"/>
          </w:tcPr>
          <w:p w:rsidR="007D5750" w:rsidRPr="007D5750" w:rsidRDefault="007D5750" w:rsidP="007D5750">
            <w:pPr>
              <w:widowControl w:val="0"/>
              <w:overflowPunct w:val="0"/>
              <w:autoSpaceDE w:val="0"/>
              <w:autoSpaceDN w:val="0"/>
              <w:adjustRightInd w:val="0"/>
              <w:jc w:val="center"/>
              <w:rPr>
                <w:rFonts w:ascii="Calibri" w:hAnsi="Calibri" w:cs="Calibri"/>
                <w:sz w:val="28"/>
                <w:szCs w:val="28"/>
              </w:rPr>
            </w:pPr>
            <w:r w:rsidRPr="007D5750">
              <w:rPr>
                <w:rFonts w:ascii="Calibri" w:hAnsi="Calibri" w:cs="Calibri"/>
                <w:sz w:val="28"/>
                <w:szCs w:val="28"/>
              </w:rPr>
              <w:t>80%</w:t>
            </w:r>
          </w:p>
        </w:tc>
        <w:tc>
          <w:tcPr>
            <w:tcW w:w="1049" w:type="dxa"/>
          </w:tcPr>
          <w:p w:rsidR="007D5750" w:rsidRPr="007D5750" w:rsidRDefault="007D5750" w:rsidP="007D5750">
            <w:pPr>
              <w:widowControl w:val="0"/>
              <w:overflowPunct w:val="0"/>
              <w:autoSpaceDE w:val="0"/>
              <w:autoSpaceDN w:val="0"/>
              <w:adjustRightInd w:val="0"/>
              <w:jc w:val="center"/>
              <w:rPr>
                <w:rFonts w:ascii="Calibri" w:hAnsi="Calibri" w:cs="Calibri"/>
                <w:sz w:val="28"/>
                <w:szCs w:val="28"/>
              </w:rPr>
            </w:pPr>
            <w:r w:rsidRPr="007D5750">
              <w:rPr>
                <w:rFonts w:ascii="Calibri" w:hAnsi="Calibri" w:cs="Calibri"/>
                <w:sz w:val="28"/>
                <w:szCs w:val="28"/>
              </w:rPr>
              <w:t>90%</w:t>
            </w:r>
          </w:p>
        </w:tc>
        <w:tc>
          <w:tcPr>
            <w:tcW w:w="965" w:type="dxa"/>
          </w:tcPr>
          <w:p w:rsidR="007D5750" w:rsidRPr="007D5750" w:rsidRDefault="007D5750" w:rsidP="007D5750">
            <w:pPr>
              <w:widowControl w:val="0"/>
              <w:overflowPunct w:val="0"/>
              <w:autoSpaceDE w:val="0"/>
              <w:autoSpaceDN w:val="0"/>
              <w:adjustRightInd w:val="0"/>
              <w:jc w:val="center"/>
              <w:rPr>
                <w:rFonts w:ascii="Calibri" w:hAnsi="Calibri" w:cs="Calibri"/>
                <w:sz w:val="28"/>
                <w:szCs w:val="28"/>
              </w:rPr>
            </w:pPr>
            <w:r w:rsidRPr="007D5750">
              <w:rPr>
                <w:rFonts w:ascii="Calibri" w:hAnsi="Calibri" w:cs="Calibri"/>
                <w:sz w:val="28"/>
                <w:szCs w:val="28"/>
              </w:rPr>
              <w:t>70%</w:t>
            </w:r>
          </w:p>
        </w:tc>
        <w:tc>
          <w:tcPr>
            <w:tcW w:w="518" w:type="dxa"/>
          </w:tcPr>
          <w:p w:rsidR="007D5750" w:rsidRPr="007D5750" w:rsidRDefault="007D5750" w:rsidP="007D5750">
            <w:pPr>
              <w:widowControl w:val="0"/>
              <w:overflowPunct w:val="0"/>
              <w:autoSpaceDE w:val="0"/>
              <w:autoSpaceDN w:val="0"/>
              <w:adjustRightInd w:val="0"/>
              <w:jc w:val="center"/>
              <w:rPr>
                <w:rFonts w:ascii="Calibri" w:hAnsi="Calibri" w:cs="Calibri"/>
                <w:sz w:val="28"/>
                <w:szCs w:val="28"/>
              </w:rPr>
            </w:pPr>
            <w:r w:rsidRPr="007D5750">
              <w:rPr>
                <w:rFonts w:ascii="Calibri" w:hAnsi="Calibri" w:cs="Calibri"/>
                <w:sz w:val="28"/>
                <w:szCs w:val="28"/>
              </w:rPr>
              <w:t>3a</w:t>
            </w:r>
          </w:p>
        </w:tc>
        <w:tc>
          <w:tcPr>
            <w:tcW w:w="928" w:type="dxa"/>
          </w:tcPr>
          <w:p w:rsidR="007D5750" w:rsidRPr="007D5750" w:rsidRDefault="007D5750" w:rsidP="007D5750">
            <w:pPr>
              <w:widowControl w:val="0"/>
              <w:overflowPunct w:val="0"/>
              <w:autoSpaceDE w:val="0"/>
              <w:autoSpaceDN w:val="0"/>
              <w:adjustRightInd w:val="0"/>
              <w:jc w:val="center"/>
              <w:rPr>
                <w:rFonts w:ascii="Calibri" w:hAnsi="Calibri" w:cs="Calibri"/>
                <w:sz w:val="28"/>
                <w:szCs w:val="28"/>
              </w:rPr>
            </w:pPr>
            <w:r w:rsidRPr="007D5750">
              <w:rPr>
                <w:rFonts w:ascii="Calibri" w:hAnsi="Calibri" w:cs="Calibri"/>
                <w:sz w:val="28"/>
                <w:szCs w:val="28"/>
              </w:rPr>
              <w:t>30%</w:t>
            </w:r>
          </w:p>
        </w:tc>
        <w:tc>
          <w:tcPr>
            <w:tcW w:w="510" w:type="dxa"/>
          </w:tcPr>
          <w:p w:rsidR="007D5750" w:rsidRPr="007D5750" w:rsidRDefault="007D5750" w:rsidP="007D5750">
            <w:pPr>
              <w:widowControl w:val="0"/>
              <w:overflowPunct w:val="0"/>
              <w:autoSpaceDE w:val="0"/>
              <w:autoSpaceDN w:val="0"/>
              <w:adjustRightInd w:val="0"/>
              <w:jc w:val="center"/>
              <w:rPr>
                <w:rFonts w:ascii="Calibri" w:hAnsi="Calibri" w:cs="Calibri"/>
                <w:sz w:val="28"/>
                <w:szCs w:val="28"/>
              </w:rPr>
            </w:pPr>
            <w:r w:rsidRPr="007D5750">
              <w:rPr>
                <w:rFonts w:ascii="Calibri" w:hAnsi="Calibri" w:cs="Calibri"/>
                <w:sz w:val="28"/>
                <w:szCs w:val="28"/>
              </w:rPr>
              <w:t>3b</w:t>
            </w:r>
          </w:p>
        </w:tc>
        <w:tc>
          <w:tcPr>
            <w:tcW w:w="847" w:type="dxa"/>
          </w:tcPr>
          <w:p w:rsidR="007D5750" w:rsidRPr="007D5750" w:rsidRDefault="007D5750" w:rsidP="007D5750">
            <w:pPr>
              <w:widowControl w:val="0"/>
              <w:overflowPunct w:val="0"/>
              <w:autoSpaceDE w:val="0"/>
              <w:autoSpaceDN w:val="0"/>
              <w:adjustRightInd w:val="0"/>
              <w:jc w:val="center"/>
              <w:rPr>
                <w:rFonts w:ascii="Calibri" w:hAnsi="Calibri" w:cs="Calibri"/>
                <w:sz w:val="28"/>
                <w:szCs w:val="28"/>
              </w:rPr>
            </w:pPr>
            <w:r w:rsidRPr="007D5750">
              <w:rPr>
                <w:rFonts w:ascii="Calibri" w:hAnsi="Calibri" w:cs="Calibri"/>
                <w:sz w:val="28"/>
                <w:szCs w:val="28"/>
              </w:rPr>
              <w:t>40%</w:t>
            </w:r>
          </w:p>
        </w:tc>
        <w:tc>
          <w:tcPr>
            <w:tcW w:w="498" w:type="dxa"/>
          </w:tcPr>
          <w:p w:rsidR="007D5750" w:rsidRPr="007D5750" w:rsidRDefault="007D5750" w:rsidP="007D5750">
            <w:pPr>
              <w:widowControl w:val="0"/>
              <w:overflowPunct w:val="0"/>
              <w:autoSpaceDE w:val="0"/>
              <w:autoSpaceDN w:val="0"/>
              <w:adjustRightInd w:val="0"/>
              <w:jc w:val="center"/>
              <w:rPr>
                <w:rFonts w:ascii="Calibri" w:hAnsi="Calibri" w:cs="Calibri"/>
                <w:sz w:val="28"/>
                <w:szCs w:val="28"/>
              </w:rPr>
            </w:pPr>
            <w:r w:rsidRPr="007D5750">
              <w:rPr>
                <w:rFonts w:ascii="Calibri" w:hAnsi="Calibri" w:cs="Calibri"/>
                <w:sz w:val="28"/>
                <w:szCs w:val="28"/>
              </w:rPr>
              <w:t>3a</w:t>
            </w:r>
          </w:p>
        </w:tc>
        <w:tc>
          <w:tcPr>
            <w:tcW w:w="1018" w:type="dxa"/>
          </w:tcPr>
          <w:p w:rsidR="007D5750" w:rsidRPr="007D5750" w:rsidRDefault="007D5750" w:rsidP="007D5750">
            <w:pPr>
              <w:widowControl w:val="0"/>
              <w:overflowPunct w:val="0"/>
              <w:autoSpaceDE w:val="0"/>
              <w:autoSpaceDN w:val="0"/>
              <w:adjustRightInd w:val="0"/>
              <w:jc w:val="center"/>
              <w:rPr>
                <w:rFonts w:ascii="Calibri" w:hAnsi="Calibri" w:cs="Calibri"/>
                <w:sz w:val="28"/>
                <w:szCs w:val="28"/>
              </w:rPr>
            </w:pPr>
            <w:r w:rsidRPr="007D5750">
              <w:rPr>
                <w:rFonts w:ascii="Calibri" w:hAnsi="Calibri" w:cs="Calibri"/>
                <w:sz w:val="28"/>
                <w:szCs w:val="28"/>
              </w:rPr>
              <w:t>10%</w:t>
            </w:r>
          </w:p>
        </w:tc>
        <w:tc>
          <w:tcPr>
            <w:tcW w:w="505" w:type="dxa"/>
          </w:tcPr>
          <w:p w:rsidR="007D5750" w:rsidRPr="007D5750" w:rsidRDefault="007D5750" w:rsidP="007D5750">
            <w:pPr>
              <w:widowControl w:val="0"/>
              <w:overflowPunct w:val="0"/>
              <w:autoSpaceDE w:val="0"/>
              <w:autoSpaceDN w:val="0"/>
              <w:adjustRightInd w:val="0"/>
              <w:jc w:val="center"/>
              <w:rPr>
                <w:rFonts w:ascii="Calibri" w:hAnsi="Calibri" w:cs="Calibri"/>
                <w:sz w:val="28"/>
                <w:szCs w:val="28"/>
              </w:rPr>
            </w:pPr>
            <w:r w:rsidRPr="007D5750">
              <w:rPr>
                <w:rFonts w:ascii="Calibri" w:hAnsi="Calibri" w:cs="Calibri"/>
                <w:sz w:val="28"/>
                <w:szCs w:val="28"/>
              </w:rPr>
              <w:t>3b</w:t>
            </w:r>
          </w:p>
        </w:tc>
      </w:tr>
    </w:tbl>
    <w:p w:rsidR="00E63F61" w:rsidRDefault="00E63F61" w:rsidP="00E63F61">
      <w:pPr>
        <w:widowControl w:val="0"/>
        <w:overflowPunct w:val="0"/>
        <w:autoSpaceDE w:val="0"/>
        <w:autoSpaceDN w:val="0"/>
        <w:adjustRightInd w:val="0"/>
        <w:spacing w:after="0" w:line="240" w:lineRule="auto"/>
        <w:jc w:val="both"/>
        <w:rPr>
          <w:rFonts w:ascii="Calibri" w:hAnsi="Calibri" w:cs="Calibri"/>
        </w:rPr>
      </w:pPr>
    </w:p>
    <w:p w:rsidR="007D5750" w:rsidRDefault="007D5750" w:rsidP="007D5750">
      <w:pPr>
        <w:widowControl w:val="0"/>
        <w:overflowPunct w:val="0"/>
        <w:autoSpaceDE w:val="0"/>
        <w:autoSpaceDN w:val="0"/>
        <w:adjustRightInd w:val="0"/>
        <w:spacing w:after="0" w:line="236" w:lineRule="auto"/>
        <w:ind w:left="3660" w:right="680" w:firstLine="1579"/>
        <w:rPr>
          <w:rFonts w:ascii="Times New Roman" w:hAnsi="Times New Roman"/>
          <w:sz w:val="24"/>
          <w:szCs w:val="24"/>
        </w:rPr>
      </w:pPr>
      <w:r>
        <w:rPr>
          <w:rFonts w:ascii="Calibri" w:hAnsi="Calibri" w:cs="Calibri"/>
        </w:rPr>
        <w:t xml:space="preserve">FSM – Free School Meals, CLA – Children Looked </w:t>
      </w:r>
      <w:proofErr w:type="gramStart"/>
      <w:r>
        <w:rPr>
          <w:rFonts w:ascii="Calibri" w:hAnsi="Calibri" w:cs="Calibri"/>
        </w:rPr>
        <w:t>After</w:t>
      </w:r>
      <w:proofErr w:type="gramEnd"/>
      <w:r>
        <w:rPr>
          <w:rFonts w:ascii="Calibri" w:hAnsi="Calibri" w:cs="Calibri"/>
        </w:rPr>
        <w:t xml:space="preserve"> Expected Progress is 2 levels of progress from key stage 1 to key stage 2</w:t>
      </w:r>
    </w:p>
    <w:p w:rsidR="007D5750" w:rsidRDefault="007D5750" w:rsidP="00E63F61">
      <w:pPr>
        <w:widowControl w:val="0"/>
        <w:overflowPunct w:val="0"/>
        <w:autoSpaceDE w:val="0"/>
        <w:autoSpaceDN w:val="0"/>
        <w:adjustRightInd w:val="0"/>
        <w:spacing w:after="0" w:line="240" w:lineRule="auto"/>
        <w:jc w:val="both"/>
        <w:rPr>
          <w:rFonts w:ascii="Calibri" w:hAnsi="Calibri" w:cs="Calibri"/>
        </w:rPr>
      </w:pPr>
    </w:p>
    <w:p w:rsidR="007D5750" w:rsidRDefault="007D5750" w:rsidP="00E63F61">
      <w:pPr>
        <w:widowControl w:val="0"/>
        <w:overflowPunct w:val="0"/>
        <w:autoSpaceDE w:val="0"/>
        <w:autoSpaceDN w:val="0"/>
        <w:adjustRightInd w:val="0"/>
        <w:spacing w:after="0" w:line="240" w:lineRule="auto"/>
        <w:jc w:val="both"/>
        <w:rPr>
          <w:rFonts w:ascii="Calibri" w:hAnsi="Calibri" w:cs="Calibri"/>
        </w:rPr>
      </w:pPr>
    </w:p>
    <w:p w:rsidR="007D5750" w:rsidRPr="00762022" w:rsidRDefault="007D5750" w:rsidP="00762022">
      <w:pPr>
        <w:widowControl w:val="0"/>
        <w:overflowPunct w:val="0"/>
        <w:autoSpaceDE w:val="0"/>
        <w:autoSpaceDN w:val="0"/>
        <w:adjustRightInd w:val="0"/>
        <w:spacing w:after="0" w:line="240" w:lineRule="auto"/>
        <w:jc w:val="center"/>
        <w:rPr>
          <w:rFonts w:ascii="Calibri" w:hAnsi="Calibri" w:cs="Calibri"/>
          <w:b/>
          <w:color w:val="FF0000"/>
          <w:sz w:val="36"/>
          <w:szCs w:val="36"/>
          <w:u w:val="single"/>
        </w:rPr>
      </w:pPr>
      <w:r w:rsidRPr="00762022">
        <w:rPr>
          <w:rFonts w:ascii="Calibri" w:hAnsi="Calibri" w:cs="Calibri"/>
          <w:b/>
          <w:color w:val="FF0000"/>
          <w:sz w:val="36"/>
          <w:szCs w:val="36"/>
          <w:u w:val="single"/>
        </w:rPr>
        <w:t>2014/15</w:t>
      </w:r>
    </w:p>
    <w:p w:rsidR="007D5750" w:rsidRPr="00762022" w:rsidRDefault="007D5750" w:rsidP="00762022">
      <w:pPr>
        <w:widowControl w:val="0"/>
        <w:overflowPunct w:val="0"/>
        <w:autoSpaceDE w:val="0"/>
        <w:autoSpaceDN w:val="0"/>
        <w:adjustRightInd w:val="0"/>
        <w:spacing w:after="0" w:line="240" w:lineRule="auto"/>
        <w:jc w:val="center"/>
        <w:rPr>
          <w:rFonts w:ascii="Calibri" w:hAnsi="Calibri" w:cs="Calibri"/>
          <w:sz w:val="36"/>
          <w:szCs w:val="36"/>
        </w:rPr>
      </w:pPr>
    </w:p>
    <w:p w:rsidR="00C7625D" w:rsidRDefault="00C7625D" w:rsidP="00762022">
      <w:pPr>
        <w:widowControl w:val="0"/>
        <w:overflowPunct w:val="0"/>
        <w:autoSpaceDE w:val="0"/>
        <w:autoSpaceDN w:val="0"/>
        <w:adjustRightInd w:val="0"/>
        <w:spacing w:after="0" w:line="240" w:lineRule="auto"/>
        <w:jc w:val="center"/>
        <w:rPr>
          <w:rFonts w:ascii="Calibri" w:hAnsi="Calibri" w:cs="Calibri"/>
          <w:sz w:val="36"/>
          <w:szCs w:val="36"/>
        </w:rPr>
      </w:pPr>
      <w:r w:rsidRPr="00762022">
        <w:rPr>
          <w:rFonts w:ascii="Calibri" w:hAnsi="Calibri" w:cs="Calibri"/>
          <w:sz w:val="36"/>
          <w:szCs w:val="36"/>
        </w:rPr>
        <w:t xml:space="preserve">Pupil Premium </w:t>
      </w:r>
      <w:r w:rsidR="00690D3C">
        <w:rPr>
          <w:rFonts w:ascii="Calibri" w:hAnsi="Calibri" w:cs="Calibri"/>
          <w:sz w:val="36"/>
          <w:szCs w:val="36"/>
        </w:rPr>
        <w:t>received amount - £31,2</w:t>
      </w:r>
      <w:r w:rsidRPr="00762022">
        <w:rPr>
          <w:rFonts w:ascii="Calibri" w:hAnsi="Calibri" w:cs="Calibri"/>
          <w:sz w:val="36"/>
          <w:szCs w:val="36"/>
        </w:rPr>
        <w:t>00</w:t>
      </w:r>
    </w:p>
    <w:p w:rsidR="004C2AC9" w:rsidRDefault="004C2AC9" w:rsidP="004C2AC9">
      <w:pPr>
        <w:spacing w:after="0" w:line="240" w:lineRule="auto"/>
        <w:rPr>
          <w:rFonts w:ascii="Century Gothic" w:eastAsia="MS Mincho" w:hAnsi="Century Gothic"/>
          <w:b/>
          <w:sz w:val="24"/>
          <w:szCs w:val="24"/>
          <w:u w:val="single"/>
          <w:lang w:val="en-US" w:eastAsia="en-US"/>
        </w:rPr>
      </w:pPr>
    </w:p>
    <w:p w:rsidR="004C2AC9" w:rsidRPr="007D5750" w:rsidRDefault="004C2AC9" w:rsidP="004C2AC9">
      <w:pPr>
        <w:spacing w:after="0" w:line="240" w:lineRule="auto"/>
        <w:rPr>
          <w:rFonts w:ascii="Century Gothic" w:eastAsia="MS Mincho" w:hAnsi="Century Gothic"/>
          <w:sz w:val="24"/>
          <w:szCs w:val="24"/>
          <w:u w:val="single"/>
          <w:lang w:val="en-US" w:eastAsia="en-US"/>
        </w:rPr>
      </w:pPr>
      <w:r w:rsidRPr="007D5750">
        <w:rPr>
          <w:rFonts w:ascii="Century Gothic" w:eastAsia="MS Mincho" w:hAnsi="Century Gothic"/>
          <w:b/>
          <w:sz w:val="24"/>
          <w:szCs w:val="24"/>
          <w:u w:val="single"/>
          <w:lang w:val="en-US" w:eastAsia="en-US"/>
        </w:rPr>
        <w:t xml:space="preserve">Focused priorities for </w:t>
      </w:r>
      <w:r w:rsidR="00690D3C">
        <w:rPr>
          <w:rFonts w:ascii="Century Gothic" w:eastAsia="MS Mincho" w:hAnsi="Century Gothic"/>
          <w:b/>
          <w:sz w:val="24"/>
          <w:szCs w:val="24"/>
          <w:u w:val="single"/>
          <w:lang w:val="en-US" w:eastAsia="en-US"/>
        </w:rPr>
        <w:t xml:space="preserve">Disadvantaged pupils’ </w:t>
      </w:r>
      <w:r w:rsidRPr="007D5750">
        <w:rPr>
          <w:rFonts w:ascii="Century Gothic" w:eastAsia="MS Mincho" w:hAnsi="Century Gothic"/>
          <w:b/>
          <w:sz w:val="24"/>
          <w:szCs w:val="24"/>
          <w:u w:val="single"/>
          <w:lang w:val="en-US" w:eastAsia="en-US"/>
        </w:rPr>
        <w:t>improvement</w:t>
      </w:r>
    </w:p>
    <w:p w:rsidR="00690D3C" w:rsidRDefault="00690D3C" w:rsidP="004C2AC9">
      <w:pPr>
        <w:widowControl w:val="0"/>
        <w:overflowPunct w:val="0"/>
        <w:autoSpaceDE w:val="0"/>
        <w:autoSpaceDN w:val="0"/>
        <w:adjustRightInd w:val="0"/>
        <w:spacing w:after="0" w:line="240" w:lineRule="auto"/>
        <w:rPr>
          <w:rFonts w:ascii="Calibri" w:hAnsi="Calibri" w:cs="Calibri"/>
        </w:rPr>
      </w:pPr>
    </w:p>
    <w:p w:rsidR="00690D3C" w:rsidRPr="00690D3C" w:rsidRDefault="00690D3C" w:rsidP="004C2AC9">
      <w:pPr>
        <w:widowControl w:val="0"/>
        <w:overflowPunct w:val="0"/>
        <w:autoSpaceDE w:val="0"/>
        <w:autoSpaceDN w:val="0"/>
        <w:adjustRightInd w:val="0"/>
        <w:spacing w:after="0" w:line="240" w:lineRule="auto"/>
        <w:rPr>
          <w:rFonts w:ascii="Calibri" w:hAnsi="Calibri" w:cs="Calibri"/>
        </w:rPr>
      </w:pPr>
      <w:r>
        <w:rPr>
          <w:rFonts w:ascii="Calibri" w:hAnsi="Calibri" w:cs="Calibri"/>
        </w:rPr>
        <w:t xml:space="preserve">Disadvantaged pupils are given priority to accessing provision outlined below. It is due to this that there are no gaps in learning between disadvantaged and non-disadvantaged pupils at </w:t>
      </w:r>
      <w:proofErr w:type="spellStart"/>
      <w:r>
        <w:rPr>
          <w:rFonts w:ascii="Calibri" w:hAnsi="Calibri" w:cs="Calibri"/>
        </w:rPr>
        <w:t>Orrets</w:t>
      </w:r>
      <w:proofErr w:type="spellEnd"/>
      <w:r>
        <w:rPr>
          <w:rFonts w:ascii="Calibri" w:hAnsi="Calibri" w:cs="Calibri"/>
        </w:rPr>
        <w:t xml:space="preserve"> Meadow School.</w:t>
      </w:r>
    </w:p>
    <w:p w:rsidR="00C7625D" w:rsidRDefault="00C7625D" w:rsidP="00E63F61">
      <w:pPr>
        <w:widowControl w:val="0"/>
        <w:overflowPunct w:val="0"/>
        <w:autoSpaceDE w:val="0"/>
        <w:autoSpaceDN w:val="0"/>
        <w:adjustRightInd w:val="0"/>
        <w:spacing w:after="0" w:line="240" w:lineRule="auto"/>
        <w:jc w:val="both"/>
        <w:rPr>
          <w:rFonts w:ascii="Calibri" w:hAnsi="Calibri" w:cs="Calibri"/>
        </w:rPr>
      </w:pPr>
    </w:p>
    <w:p w:rsidR="00CF1E41" w:rsidRDefault="00CF1E41" w:rsidP="00E63F61">
      <w:pPr>
        <w:widowControl w:val="0"/>
        <w:overflowPunct w:val="0"/>
        <w:autoSpaceDE w:val="0"/>
        <w:autoSpaceDN w:val="0"/>
        <w:adjustRightInd w:val="0"/>
        <w:spacing w:after="0" w:line="240" w:lineRule="auto"/>
        <w:jc w:val="both"/>
        <w:rPr>
          <w:rFonts w:ascii="Calibri" w:hAnsi="Calibri" w:cs="Calibri"/>
          <w:b/>
        </w:rPr>
      </w:pPr>
      <w:r w:rsidRPr="00CF1E41">
        <w:rPr>
          <w:rFonts w:ascii="Calibri" w:hAnsi="Calibri" w:cs="Calibri"/>
          <w:b/>
        </w:rPr>
        <w:t>Planned Provision</w:t>
      </w:r>
    </w:p>
    <w:p w:rsidR="00CF1E41" w:rsidRDefault="00CF1E41" w:rsidP="00CF1E41">
      <w:pPr>
        <w:widowControl w:val="0"/>
        <w:numPr>
          <w:ilvl w:val="0"/>
          <w:numId w:val="8"/>
        </w:numPr>
        <w:overflowPunct w:val="0"/>
        <w:autoSpaceDE w:val="0"/>
        <w:autoSpaceDN w:val="0"/>
        <w:adjustRightInd w:val="0"/>
        <w:spacing w:after="0" w:line="240" w:lineRule="auto"/>
        <w:jc w:val="both"/>
        <w:rPr>
          <w:rFonts w:ascii="Calibri" w:hAnsi="Calibri" w:cs="Calibri"/>
        </w:rPr>
      </w:pPr>
      <w:r>
        <w:rPr>
          <w:rFonts w:ascii="Calibri" w:hAnsi="Calibri" w:cs="Calibri"/>
        </w:rPr>
        <w:t xml:space="preserve">Reduce barriers to learning by increasing the number of interventions to meet the needs of the children </w:t>
      </w:r>
    </w:p>
    <w:p w:rsidR="00CF1E41" w:rsidRDefault="00CF1E41" w:rsidP="00CF1E41">
      <w:pPr>
        <w:widowControl w:val="0"/>
        <w:numPr>
          <w:ilvl w:val="1"/>
          <w:numId w:val="8"/>
        </w:numPr>
        <w:overflowPunct w:val="0"/>
        <w:autoSpaceDE w:val="0"/>
        <w:autoSpaceDN w:val="0"/>
        <w:adjustRightInd w:val="0"/>
        <w:spacing w:after="0" w:line="240" w:lineRule="auto"/>
        <w:jc w:val="both"/>
        <w:rPr>
          <w:rFonts w:ascii="Calibri" w:hAnsi="Calibri" w:cs="Calibri"/>
        </w:rPr>
      </w:pPr>
      <w:r>
        <w:rPr>
          <w:rFonts w:ascii="Calibri" w:hAnsi="Calibri" w:cs="Calibri"/>
        </w:rPr>
        <w:t>Speech and Language – 1.5 days a week - £1</w:t>
      </w:r>
      <w:r w:rsidR="00690D3C">
        <w:rPr>
          <w:rFonts w:ascii="Calibri" w:hAnsi="Calibri" w:cs="Calibri"/>
        </w:rPr>
        <w:t>1,5</w:t>
      </w:r>
      <w:r>
        <w:rPr>
          <w:rFonts w:ascii="Calibri" w:hAnsi="Calibri" w:cs="Calibri"/>
        </w:rPr>
        <w:t>00</w:t>
      </w:r>
    </w:p>
    <w:p w:rsidR="00CF1E41" w:rsidRDefault="00CF1E41" w:rsidP="00CF1E41">
      <w:pPr>
        <w:widowControl w:val="0"/>
        <w:numPr>
          <w:ilvl w:val="1"/>
          <w:numId w:val="8"/>
        </w:numPr>
        <w:overflowPunct w:val="0"/>
        <w:autoSpaceDE w:val="0"/>
        <w:autoSpaceDN w:val="0"/>
        <w:adjustRightInd w:val="0"/>
        <w:spacing w:after="0" w:line="240" w:lineRule="auto"/>
        <w:jc w:val="both"/>
        <w:rPr>
          <w:rFonts w:ascii="Calibri" w:hAnsi="Calibri" w:cs="Calibri"/>
        </w:rPr>
      </w:pPr>
      <w:r>
        <w:rPr>
          <w:rFonts w:ascii="Calibri" w:hAnsi="Calibri" w:cs="Calibri"/>
        </w:rPr>
        <w:t>Clinical Psychologist – 0.5 days a week – self</w:t>
      </w:r>
      <w:r w:rsidR="00762022">
        <w:rPr>
          <w:rFonts w:ascii="Calibri" w:hAnsi="Calibri" w:cs="Calibri"/>
        </w:rPr>
        <w:t>-</w:t>
      </w:r>
      <w:r w:rsidR="00690D3C">
        <w:rPr>
          <w:rFonts w:ascii="Calibri" w:hAnsi="Calibri" w:cs="Calibri"/>
        </w:rPr>
        <w:t xml:space="preserve"> esteem - £35</w:t>
      </w:r>
      <w:r>
        <w:rPr>
          <w:rFonts w:ascii="Calibri" w:hAnsi="Calibri" w:cs="Calibri"/>
        </w:rPr>
        <w:t>00</w:t>
      </w:r>
    </w:p>
    <w:p w:rsidR="00C632C7" w:rsidRDefault="00C632C7" w:rsidP="00CF1E41">
      <w:pPr>
        <w:widowControl w:val="0"/>
        <w:numPr>
          <w:ilvl w:val="1"/>
          <w:numId w:val="8"/>
        </w:numPr>
        <w:overflowPunct w:val="0"/>
        <w:autoSpaceDE w:val="0"/>
        <w:autoSpaceDN w:val="0"/>
        <w:adjustRightInd w:val="0"/>
        <w:spacing w:after="0" w:line="240" w:lineRule="auto"/>
        <w:jc w:val="both"/>
        <w:rPr>
          <w:rFonts w:ascii="Calibri" w:hAnsi="Calibri" w:cs="Calibri"/>
        </w:rPr>
      </w:pPr>
      <w:r>
        <w:rPr>
          <w:rFonts w:ascii="Calibri" w:hAnsi="Calibri" w:cs="Calibri"/>
        </w:rPr>
        <w:t>Pressu</w:t>
      </w:r>
      <w:r w:rsidR="00690D3C">
        <w:rPr>
          <w:rFonts w:ascii="Calibri" w:hAnsi="Calibri" w:cs="Calibri"/>
        </w:rPr>
        <w:t>re Points – 0.5 days a week- £35</w:t>
      </w:r>
      <w:r>
        <w:rPr>
          <w:rFonts w:ascii="Calibri" w:hAnsi="Calibri" w:cs="Calibri"/>
        </w:rPr>
        <w:t>00</w:t>
      </w:r>
    </w:p>
    <w:p w:rsidR="00C632C7" w:rsidRPr="00C7625D" w:rsidRDefault="003A324C" w:rsidP="00C7625D">
      <w:pPr>
        <w:widowControl w:val="0"/>
        <w:numPr>
          <w:ilvl w:val="1"/>
          <w:numId w:val="8"/>
        </w:numPr>
        <w:overflowPunct w:val="0"/>
        <w:autoSpaceDE w:val="0"/>
        <w:autoSpaceDN w:val="0"/>
        <w:adjustRightInd w:val="0"/>
        <w:spacing w:after="0" w:line="240" w:lineRule="auto"/>
        <w:jc w:val="both"/>
        <w:rPr>
          <w:rFonts w:ascii="Calibri" w:hAnsi="Calibri" w:cs="Calibri"/>
        </w:rPr>
      </w:pPr>
      <w:r>
        <w:rPr>
          <w:rFonts w:ascii="Calibri" w:hAnsi="Calibri" w:cs="Calibri"/>
        </w:rPr>
        <w:t>Physioth</w:t>
      </w:r>
      <w:r w:rsidR="004C2AC9">
        <w:rPr>
          <w:rFonts w:ascii="Calibri" w:hAnsi="Calibri" w:cs="Calibri"/>
        </w:rPr>
        <w:t>erapy Training for all staff- £2</w:t>
      </w:r>
      <w:r>
        <w:rPr>
          <w:rFonts w:ascii="Calibri" w:hAnsi="Calibri" w:cs="Calibri"/>
        </w:rPr>
        <w:t>000</w:t>
      </w:r>
    </w:p>
    <w:p w:rsidR="00C632C7" w:rsidRDefault="00C632C7" w:rsidP="00C632C7">
      <w:pPr>
        <w:widowControl w:val="0"/>
        <w:overflowPunct w:val="0"/>
        <w:autoSpaceDE w:val="0"/>
        <w:autoSpaceDN w:val="0"/>
        <w:adjustRightInd w:val="0"/>
        <w:spacing w:after="0" w:line="240" w:lineRule="auto"/>
        <w:ind w:left="1080"/>
        <w:jc w:val="both"/>
        <w:rPr>
          <w:rFonts w:ascii="Calibri" w:hAnsi="Calibri" w:cs="Calibri"/>
        </w:rPr>
      </w:pPr>
    </w:p>
    <w:p w:rsidR="00C632C7" w:rsidRDefault="00C632C7" w:rsidP="00C632C7">
      <w:pPr>
        <w:widowControl w:val="0"/>
        <w:numPr>
          <w:ilvl w:val="0"/>
          <w:numId w:val="8"/>
        </w:numPr>
        <w:overflowPunct w:val="0"/>
        <w:autoSpaceDE w:val="0"/>
        <w:autoSpaceDN w:val="0"/>
        <w:adjustRightInd w:val="0"/>
        <w:spacing w:after="0" w:line="240" w:lineRule="auto"/>
        <w:jc w:val="both"/>
        <w:rPr>
          <w:rFonts w:ascii="Calibri" w:hAnsi="Calibri" w:cs="Calibri"/>
        </w:rPr>
      </w:pPr>
      <w:proofErr w:type="spellStart"/>
      <w:r>
        <w:rPr>
          <w:rFonts w:ascii="Calibri" w:hAnsi="Calibri" w:cs="Calibri"/>
        </w:rPr>
        <w:t>Bugclub</w:t>
      </w:r>
      <w:proofErr w:type="spellEnd"/>
      <w:r>
        <w:rPr>
          <w:rFonts w:ascii="Calibri" w:hAnsi="Calibri" w:cs="Calibri"/>
        </w:rPr>
        <w:t xml:space="preserve"> for all users – web based reading scheme for use in school at home - £500</w:t>
      </w:r>
    </w:p>
    <w:p w:rsidR="00C632C7" w:rsidRDefault="00C632C7" w:rsidP="00C632C7">
      <w:pPr>
        <w:widowControl w:val="0"/>
        <w:numPr>
          <w:ilvl w:val="0"/>
          <w:numId w:val="8"/>
        </w:numPr>
        <w:overflowPunct w:val="0"/>
        <w:autoSpaceDE w:val="0"/>
        <w:autoSpaceDN w:val="0"/>
        <w:adjustRightInd w:val="0"/>
        <w:spacing w:after="0" w:line="240" w:lineRule="auto"/>
        <w:jc w:val="both"/>
        <w:rPr>
          <w:rFonts w:ascii="Calibri" w:hAnsi="Calibri" w:cs="Calibri"/>
        </w:rPr>
      </w:pPr>
      <w:r>
        <w:rPr>
          <w:rFonts w:ascii="Calibri" w:hAnsi="Calibri" w:cs="Calibri"/>
        </w:rPr>
        <w:t>Enrichment activi</w:t>
      </w:r>
      <w:r w:rsidR="004C2AC9">
        <w:rPr>
          <w:rFonts w:ascii="Calibri" w:hAnsi="Calibri" w:cs="Calibri"/>
        </w:rPr>
        <w:t>ties to continue as last year £5</w:t>
      </w:r>
      <w:r>
        <w:rPr>
          <w:rFonts w:ascii="Calibri" w:hAnsi="Calibri" w:cs="Calibri"/>
        </w:rPr>
        <w:t>000</w:t>
      </w:r>
      <w:r w:rsidR="004C2AC9">
        <w:rPr>
          <w:rFonts w:ascii="Calibri" w:hAnsi="Calibri" w:cs="Calibri"/>
        </w:rPr>
        <w:t xml:space="preserve">. </w:t>
      </w:r>
      <w:proofErr w:type="spellStart"/>
      <w:r w:rsidR="004C2AC9">
        <w:rPr>
          <w:rFonts w:ascii="Calibri" w:hAnsi="Calibri" w:cs="Calibri"/>
        </w:rPr>
        <w:t>Eg</w:t>
      </w:r>
      <w:proofErr w:type="spellEnd"/>
      <w:r w:rsidR="004C2AC9">
        <w:rPr>
          <w:rFonts w:ascii="Calibri" w:hAnsi="Calibri" w:cs="Calibri"/>
        </w:rPr>
        <w:t xml:space="preserve">. Trips, Life Van, </w:t>
      </w:r>
      <w:r w:rsidR="00690D3C">
        <w:rPr>
          <w:rFonts w:ascii="Calibri" w:hAnsi="Calibri" w:cs="Calibri"/>
        </w:rPr>
        <w:t>Art Days, African workshops - £2</w:t>
      </w:r>
      <w:r w:rsidR="004C2AC9">
        <w:rPr>
          <w:rFonts w:ascii="Calibri" w:hAnsi="Calibri" w:cs="Calibri"/>
        </w:rPr>
        <w:t>000</w:t>
      </w:r>
    </w:p>
    <w:p w:rsidR="00C7625D" w:rsidRDefault="003A324C" w:rsidP="00C632C7">
      <w:pPr>
        <w:widowControl w:val="0"/>
        <w:numPr>
          <w:ilvl w:val="0"/>
          <w:numId w:val="8"/>
        </w:numPr>
        <w:overflowPunct w:val="0"/>
        <w:autoSpaceDE w:val="0"/>
        <w:autoSpaceDN w:val="0"/>
        <w:adjustRightInd w:val="0"/>
        <w:spacing w:after="0" w:line="240" w:lineRule="auto"/>
        <w:jc w:val="both"/>
        <w:rPr>
          <w:rFonts w:ascii="Calibri" w:hAnsi="Calibri" w:cs="Calibri"/>
        </w:rPr>
      </w:pPr>
      <w:r>
        <w:rPr>
          <w:rFonts w:ascii="Calibri" w:hAnsi="Calibri" w:cs="Calibri"/>
        </w:rPr>
        <w:t>TA to continue in role for behaviour management - £10000</w:t>
      </w:r>
    </w:p>
    <w:p w:rsidR="004C2AC9" w:rsidRDefault="004C2AC9" w:rsidP="00690D3C">
      <w:pPr>
        <w:widowControl w:val="0"/>
        <w:overflowPunct w:val="0"/>
        <w:autoSpaceDE w:val="0"/>
        <w:autoSpaceDN w:val="0"/>
        <w:adjustRightInd w:val="0"/>
        <w:spacing w:after="0" w:line="240" w:lineRule="auto"/>
        <w:ind w:left="720"/>
        <w:jc w:val="both"/>
        <w:rPr>
          <w:rFonts w:ascii="Calibri" w:hAnsi="Calibri" w:cs="Calibri"/>
        </w:rPr>
      </w:pPr>
    </w:p>
    <w:p w:rsidR="00690D3C" w:rsidRDefault="00690D3C" w:rsidP="00690D3C">
      <w:pPr>
        <w:widowControl w:val="0"/>
        <w:overflowPunct w:val="0"/>
        <w:autoSpaceDE w:val="0"/>
        <w:autoSpaceDN w:val="0"/>
        <w:adjustRightInd w:val="0"/>
        <w:spacing w:after="0" w:line="240" w:lineRule="auto"/>
        <w:jc w:val="both"/>
        <w:rPr>
          <w:rFonts w:ascii="Calibri" w:hAnsi="Calibri" w:cs="Calibri"/>
          <w:sz w:val="28"/>
          <w:szCs w:val="28"/>
          <w:u w:val="single"/>
        </w:rPr>
      </w:pPr>
    </w:p>
    <w:p w:rsidR="00690D3C" w:rsidRDefault="00690D3C" w:rsidP="00690D3C">
      <w:pPr>
        <w:widowControl w:val="0"/>
        <w:overflowPunct w:val="0"/>
        <w:autoSpaceDE w:val="0"/>
        <w:autoSpaceDN w:val="0"/>
        <w:adjustRightInd w:val="0"/>
        <w:spacing w:after="0" w:line="240" w:lineRule="auto"/>
        <w:jc w:val="both"/>
        <w:rPr>
          <w:rFonts w:ascii="Calibri" w:hAnsi="Calibri" w:cs="Calibri"/>
          <w:sz w:val="28"/>
          <w:szCs w:val="28"/>
          <w:u w:val="single"/>
        </w:rPr>
      </w:pPr>
    </w:p>
    <w:p w:rsidR="00690D3C" w:rsidRPr="007D5750" w:rsidRDefault="00690D3C" w:rsidP="00690D3C">
      <w:pPr>
        <w:widowControl w:val="0"/>
        <w:overflowPunct w:val="0"/>
        <w:autoSpaceDE w:val="0"/>
        <w:autoSpaceDN w:val="0"/>
        <w:adjustRightInd w:val="0"/>
        <w:spacing w:after="0" w:line="240" w:lineRule="auto"/>
        <w:jc w:val="both"/>
        <w:rPr>
          <w:rFonts w:ascii="Calibri" w:hAnsi="Calibri" w:cs="Calibri"/>
          <w:sz w:val="28"/>
          <w:szCs w:val="28"/>
          <w:u w:val="single"/>
        </w:rPr>
      </w:pPr>
      <w:r w:rsidRPr="007D5750">
        <w:rPr>
          <w:rFonts w:ascii="Calibri" w:hAnsi="Calibri" w:cs="Calibri"/>
          <w:sz w:val="28"/>
          <w:szCs w:val="28"/>
          <w:u w:val="single"/>
        </w:rPr>
        <w:t xml:space="preserve">Impact </w:t>
      </w:r>
    </w:p>
    <w:p w:rsidR="004D45B3" w:rsidRDefault="004D45B3" w:rsidP="00690D3C">
      <w:pPr>
        <w:pStyle w:val="ListParagraph"/>
        <w:rPr>
          <w:rFonts w:ascii="Calibri" w:hAnsi="Calibri" w:cs="Calibri"/>
        </w:rPr>
      </w:pPr>
      <w:r>
        <w:rPr>
          <w:rFonts w:ascii="Calibri" w:hAnsi="Calibri" w:cs="Calibri"/>
        </w:rPr>
        <w:t>26 pupils</w:t>
      </w:r>
      <w:r w:rsidR="00565BCF">
        <w:rPr>
          <w:rFonts w:ascii="Calibri" w:hAnsi="Calibri" w:cs="Calibri"/>
        </w:rPr>
        <w:t xml:space="preserve"> were</w:t>
      </w:r>
      <w:r>
        <w:rPr>
          <w:rFonts w:ascii="Calibri" w:hAnsi="Calibri" w:cs="Calibri"/>
        </w:rPr>
        <w:t xml:space="preserve"> in Year 6.</w:t>
      </w:r>
      <w:r w:rsidR="00565BCF">
        <w:rPr>
          <w:rFonts w:ascii="Calibri" w:hAnsi="Calibri" w:cs="Calibri"/>
        </w:rPr>
        <w:t xml:space="preserve">  </w:t>
      </w:r>
      <w:r>
        <w:rPr>
          <w:rFonts w:ascii="Calibri" w:hAnsi="Calibri" w:cs="Calibri"/>
        </w:rPr>
        <w:t>24 pupils sat KS2 SATs. 2 pupils will remain with us in Year 7.</w:t>
      </w:r>
      <w:r w:rsidR="0076284C">
        <w:rPr>
          <w:rFonts w:ascii="Calibri" w:hAnsi="Calibri" w:cs="Calibri"/>
        </w:rPr>
        <w:t xml:space="preserve"> 22 out of 24 are continuing to mainstream secondary schools (all FSM children) and 8 will no longer need an EHCP/Statement due to the progress made at </w:t>
      </w:r>
      <w:proofErr w:type="spellStart"/>
      <w:r w:rsidR="0076284C">
        <w:rPr>
          <w:rFonts w:ascii="Calibri" w:hAnsi="Calibri" w:cs="Calibri"/>
        </w:rPr>
        <w:t>Orrets</w:t>
      </w:r>
      <w:proofErr w:type="spellEnd"/>
      <w:r w:rsidR="0076284C">
        <w:rPr>
          <w:rFonts w:ascii="Calibri" w:hAnsi="Calibri" w:cs="Calibri"/>
        </w:rPr>
        <w:t xml:space="preserve"> Meadow.</w:t>
      </w:r>
      <w:r w:rsidR="00573EFD">
        <w:rPr>
          <w:rFonts w:ascii="Calibri" w:hAnsi="Calibri" w:cs="Calibri"/>
        </w:rPr>
        <w:t xml:space="preserve"> One child has no KS1 data so no progress data for KS2.</w:t>
      </w:r>
    </w:p>
    <w:tbl>
      <w:tblPr>
        <w:tblStyle w:val="TableGrid"/>
        <w:tblW w:w="11634" w:type="dxa"/>
        <w:tblInd w:w="-326" w:type="dxa"/>
        <w:tblLayout w:type="fixed"/>
        <w:tblLook w:val="04A0" w:firstRow="1" w:lastRow="0" w:firstColumn="1" w:lastColumn="0" w:noHBand="0" w:noVBand="1"/>
      </w:tblPr>
      <w:tblGrid>
        <w:gridCol w:w="1036"/>
        <w:gridCol w:w="898"/>
        <w:gridCol w:w="984"/>
        <w:gridCol w:w="998"/>
        <w:gridCol w:w="970"/>
        <w:gridCol w:w="1026"/>
        <w:gridCol w:w="740"/>
        <w:gridCol w:w="847"/>
        <w:gridCol w:w="911"/>
        <w:gridCol w:w="953"/>
        <w:gridCol w:w="701"/>
        <w:gridCol w:w="855"/>
        <w:gridCol w:w="715"/>
      </w:tblGrid>
      <w:tr w:rsidR="00457C7B" w:rsidTr="00457C7B">
        <w:trPr>
          <w:cantSplit/>
          <w:trHeight w:val="1163"/>
        </w:trPr>
        <w:tc>
          <w:tcPr>
            <w:tcW w:w="1036" w:type="dxa"/>
            <w:shd w:val="clear" w:color="auto" w:fill="0070C0"/>
          </w:tcPr>
          <w:p w:rsidR="00690D3C" w:rsidRPr="004D45B3" w:rsidRDefault="00690D3C" w:rsidP="00690D3C">
            <w:pPr>
              <w:widowControl w:val="0"/>
              <w:overflowPunct w:val="0"/>
              <w:autoSpaceDE w:val="0"/>
              <w:autoSpaceDN w:val="0"/>
              <w:adjustRightInd w:val="0"/>
              <w:rPr>
                <w:rFonts w:ascii="Calibri" w:hAnsi="Calibri" w:cs="Calibri"/>
                <w:sz w:val="20"/>
                <w:szCs w:val="20"/>
              </w:rPr>
            </w:pPr>
            <w:r w:rsidRPr="004D45B3">
              <w:rPr>
                <w:rFonts w:ascii="Calibri" w:hAnsi="Calibri" w:cs="Calibri"/>
                <w:sz w:val="20"/>
                <w:szCs w:val="20"/>
              </w:rPr>
              <w:t>Year 6</w:t>
            </w:r>
          </w:p>
          <w:p w:rsidR="00690D3C" w:rsidRPr="004D45B3" w:rsidRDefault="00690D3C" w:rsidP="00690D3C">
            <w:pPr>
              <w:widowControl w:val="0"/>
              <w:overflowPunct w:val="0"/>
              <w:autoSpaceDE w:val="0"/>
              <w:autoSpaceDN w:val="0"/>
              <w:adjustRightInd w:val="0"/>
              <w:rPr>
                <w:rFonts w:ascii="Calibri" w:hAnsi="Calibri" w:cs="Calibri"/>
                <w:sz w:val="20"/>
                <w:szCs w:val="20"/>
              </w:rPr>
            </w:pPr>
            <w:r w:rsidRPr="004D45B3">
              <w:rPr>
                <w:rFonts w:ascii="Calibri" w:hAnsi="Calibri" w:cs="Calibri"/>
                <w:sz w:val="20"/>
                <w:szCs w:val="20"/>
              </w:rPr>
              <w:t>2015</w:t>
            </w:r>
          </w:p>
        </w:tc>
        <w:tc>
          <w:tcPr>
            <w:tcW w:w="898" w:type="dxa"/>
            <w:shd w:val="clear" w:color="auto" w:fill="0070C0"/>
          </w:tcPr>
          <w:p w:rsidR="00690D3C" w:rsidRPr="004D45B3" w:rsidRDefault="00690D3C" w:rsidP="00690D3C">
            <w:pPr>
              <w:widowControl w:val="0"/>
              <w:overflowPunct w:val="0"/>
              <w:autoSpaceDE w:val="0"/>
              <w:autoSpaceDN w:val="0"/>
              <w:adjustRightInd w:val="0"/>
              <w:rPr>
                <w:rFonts w:ascii="Calibri" w:hAnsi="Calibri" w:cs="Calibri"/>
                <w:sz w:val="20"/>
                <w:szCs w:val="20"/>
              </w:rPr>
            </w:pPr>
            <w:r w:rsidRPr="004D45B3">
              <w:rPr>
                <w:rFonts w:ascii="Calibri" w:hAnsi="Calibri" w:cs="Calibri"/>
                <w:sz w:val="20"/>
                <w:szCs w:val="20"/>
              </w:rPr>
              <w:t>Number in Year Group</w:t>
            </w:r>
          </w:p>
        </w:tc>
        <w:tc>
          <w:tcPr>
            <w:tcW w:w="984" w:type="dxa"/>
            <w:shd w:val="clear" w:color="auto" w:fill="0070C0"/>
          </w:tcPr>
          <w:p w:rsidR="00690D3C" w:rsidRPr="004D45B3" w:rsidRDefault="00690D3C" w:rsidP="00690D3C">
            <w:pPr>
              <w:widowControl w:val="0"/>
              <w:overflowPunct w:val="0"/>
              <w:autoSpaceDE w:val="0"/>
              <w:autoSpaceDN w:val="0"/>
              <w:adjustRightInd w:val="0"/>
              <w:rPr>
                <w:rFonts w:ascii="Calibri" w:hAnsi="Calibri" w:cs="Calibri"/>
                <w:sz w:val="20"/>
                <w:szCs w:val="20"/>
              </w:rPr>
            </w:pPr>
            <w:r w:rsidRPr="004D45B3">
              <w:rPr>
                <w:rFonts w:ascii="Calibri" w:hAnsi="Calibri" w:cs="Calibri"/>
                <w:sz w:val="20"/>
                <w:szCs w:val="20"/>
              </w:rPr>
              <w:t>Reading</w:t>
            </w:r>
          </w:p>
          <w:p w:rsidR="00690D3C" w:rsidRPr="004D45B3" w:rsidRDefault="00690D3C" w:rsidP="00690D3C">
            <w:pPr>
              <w:widowControl w:val="0"/>
              <w:overflowPunct w:val="0"/>
              <w:autoSpaceDE w:val="0"/>
              <w:autoSpaceDN w:val="0"/>
              <w:adjustRightInd w:val="0"/>
              <w:rPr>
                <w:rFonts w:ascii="Calibri" w:hAnsi="Calibri" w:cs="Calibri"/>
                <w:sz w:val="20"/>
                <w:szCs w:val="20"/>
              </w:rPr>
            </w:pPr>
            <w:r w:rsidRPr="004D45B3">
              <w:rPr>
                <w:rFonts w:ascii="Calibri" w:hAnsi="Calibri" w:cs="Calibri"/>
                <w:sz w:val="20"/>
                <w:szCs w:val="20"/>
              </w:rPr>
              <w:t>% making expected progress</w:t>
            </w:r>
          </w:p>
        </w:tc>
        <w:tc>
          <w:tcPr>
            <w:tcW w:w="998" w:type="dxa"/>
            <w:shd w:val="clear" w:color="auto" w:fill="0070C0"/>
          </w:tcPr>
          <w:p w:rsidR="00690D3C" w:rsidRPr="004D45B3" w:rsidRDefault="00690D3C" w:rsidP="00690D3C">
            <w:pPr>
              <w:widowControl w:val="0"/>
              <w:overflowPunct w:val="0"/>
              <w:autoSpaceDE w:val="0"/>
              <w:autoSpaceDN w:val="0"/>
              <w:adjustRightInd w:val="0"/>
              <w:rPr>
                <w:rFonts w:ascii="Calibri" w:hAnsi="Calibri" w:cs="Calibri"/>
                <w:sz w:val="20"/>
                <w:szCs w:val="20"/>
              </w:rPr>
            </w:pPr>
            <w:r w:rsidRPr="004D45B3">
              <w:rPr>
                <w:rFonts w:ascii="Calibri" w:hAnsi="Calibri" w:cs="Calibri"/>
                <w:sz w:val="20"/>
                <w:szCs w:val="20"/>
              </w:rPr>
              <w:t>Writing</w:t>
            </w:r>
          </w:p>
          <w:p w:rsidR="00690D3C" w:rsidRPr="004D45B3" w:rsidRDefault="00690D3C" w:rsidP="00690D3C">
            <w:pPr>
              <w:widowControl w:val="0"/>
              <w:overflowPunct w:val="0"/>
              <w:autoSpaceDE w:val="0"/>
              <w:autoSpaceDN w:val="0"/>
              <w:adjustRightInd w:val="0"/>
              <w:rPr>
                <w:rFonts w:ascii="Calibri" w:hAnsi="Calibri" w:cs="Calibri"/>
                <w:sz w:val="20"/>
                <w:szCs w:val="20"/>
              </w:rPr>
            </w:pPr>
            <w:r w:rsidRPr="004D45B3">
              <w:rPr>
                <w:rFonts w:ascii="Calibri" w:hAnsi="Calibri" w:cs="Calibri"/>
                <w:sz w:val="20"/>
                <w:szCs w:val="20"/>
              </w:rPr>
              <w:t>% making expected progress</w:t>
            </w:r>
          </w:p>
        </w:tc>
        <w:tc>
          <w:tcPr>
            <w:tcW w:w="970" w:type="dxa"/>
            <w:shd w:val="clear" w:color="auto" w:fill="0070C0"/>
          </w:tcPr>
          <w:p w:rsidR="00690D3C" w:rsidRPr="004D45B3" w:rsidRDefault="00690D3C" w:rsidP="00690D3C">
            <w:pPr>
              <w:widowControl w:val="0"/>
              <w:overflowPunct w:val="0"/>
              <w:autoSpaceDE w:val="0"/>
              <w:autoSpaceDN w:val="0"/>
              <w:adjustRightInd w:val="0"/>
              <w:rPr>
                <w:rFonts w:ascii="Calibri" w:hAnsi="Calibri" w:cs="Calibri"/>
                <w:sz w:val="20"/>
                <w:szCs w:val="20"/>
              </w:rPr>
            </w:pPr>
            <w:r w:rsidRPr="004D45B3">
              <w:rPr>
                <w:rFonts w:ascii="Calibri" w:hAnsi="Calibri" w:cs="Calibri"/>
                <w:sz w:val="20"/>
                <w:szCs w:val="20"/>
              </w:rPr>
              <w:t>Maths</w:t>
            </w:r>
          </w:p>
          <w:p w:rsidR="00690D3C" w:rsidRPr="004D45B3" w:rsidRDefault="00690D3C" w:rsidP="00690D3C">
            <w:pPr>
              <w:widowControl w:val="0"/>
              <w:overflowPunct w:val="0"/>
              <w:autoSpaceDE w:val="0"/>
              <w:autoSpaceDN w:val="0"/>
              <w:adjustRightInd w:val="0"/>
              <w:rPr>
                <w:rFonts w:ascii="Calibri" w:hAnsi="Calibri" w:cs="Calibri"/>
                <w:sz w:val="20"/>
                <w:szCs w:val="20"/>
              </w:rPr>
            </w:pPr>
            <w:r w:rsidRPr="004D45B3">
              <w:rPr>
                <w:rFonts w:ascii="Calibri" w:hAnsi="Calibri" w:cs="Calibri"/>
                <w:sz w:val="20"/>
                <w:szCs w:val="20"/>
              </w:rPr>
              <w:t>% making expected progress</w:t>
            </w:r>
          </w:p>
        </w:tc>
        <w:tc>
          <w:tcPr>
            <w:tcW w:w="1026" w:type="dxa"/>
            <w:shd w:val="clear" w:color="auto" w:fill="0070C0"/>
          </w:tcPr>
          <w:p w:rsidR="00690D3C" w:rsidRPr="004D45B3" w:rsidRDefault="00690D3C" w:rsidP="00690D3C">
            <w:pPr>
              <w:widowControl w:val="0"/>
              <w:overflowPunct w:val="0"/>
              <w:autoSpaceDE w:val="0"/>
              <w:autoSpaceDN w:val="0"/>
              <w:adjustRightInd w:val="0"/>
              <w:rPr>
                <w:rFonts w:ascii="Calibri" w:hAnsi="Calibri" w:cs="Calibri"/>
                <w:sz w:val="20"/>
                <w:szCs w:val="20"/>
              </w:rPr>
            </w:pPr>
            <w:r w:rsidRPr="004D45B3">
              <w:rPr>
                <w:rFonts w:ascii="Calibri" w:hAnsi="Calibri" w:cs="Calibri"/>
                <w:sz w:val="20"/>
                <w:szCs w:val="20"/>
              </w:rPr>
              <w:t>Level 4+</w:t>
            </w:r>
          </w:p>
          <w:p w:rsidR="00690D3C" w:rsidRPr="004D45B3" w:rsidRDefault="00690D3C" w:rsidP="00690D3C">
            <w:pPr>
              <w:widowControl w:val="0"/>
              <w:overflowPunct w:val="0"/>
              <w:autoSpaceDE w:val="0"/>
              <w:autoSpaceDN w:val="0"/>
              <w:adjustRightInd w:val="0"/>
              <w:rPr>
                <w:rFonts w:ascii="Calibri" w:hAnsi="Calibri" w:cs="Calibri"/>
                <w:sz w:val="20"/>
                <w:szCs w:val="20"/>
              </w:rPr>
            </w:pPr>
            <w:r w:rsidRPr="004D45B3">
              <w:rPr>
                <w:rFonts w:ascii="Calibri" w:hAnsi="Calibri" w:cs="Calibri"/>
                <w:sz w:val="20"/>
                <w:szCs w:val="20"/>
              </w:rPr>
              <w:t>Reading</w:t>
            </w:r>
          </w:p>
        </w:tc>
        <w:tc>
          <w:tcPr>
            <w:tcW w:w="740" w:type="dxa"/>
            <w:shd w:val="clear" w:color="auto" w:fill="0070C0"/>
            <w:textDirection w:val="tbRl"/>
          </w:tcPr>
          <w:p w:rsidR="00690D3C" w:rsidRPr="004D45B3" w:rsidRDefault="00690D3C" w:rsidP="00690D3C">
            <w:pPr>
              <w:widowControl w:val="0"/>
              <w:overflowPunct w:val="0"/>
              <w:autoSpaceDE w:val="0"/>
              <w:autoSpaceDN w:val="0"/>
              <w:adjustRightInd w:val="0"/>
              <w:ind w:left="113" w:right="113"/>
              <w:rPr>
                <w:rFonts w:ascii="Calibri" w:hAnsi="Calibri" w:cs="Calibri"/>
                <w:sz w:val="20"/>
                <w:szCs w:val="20"/>
              </w:rPr>
            </w:pPr>
            <w:r w:rsidRPr="004D45B3">
              <w:rPr>
                <w:rFonts w:ascii="Calibri" w:hAnsi="Calibri" w:cs="Calibri"/>
                <w:sz w:val="20"/>
                <w:szCs w:val="20"/>
              </w:rPr>
              <w:t>Mean Level Reading</w:t>
            </w:r>
          </w:p>
        </w:tc>
        <w:tc>
          <w:tcPr>
            <w:tcW w:w="847" w:type="dxa"/>
            <w:shd w:val="clear" w:color="auto" w:fill="0070C0"/>
          </w:tcPr>
          <w:p w:rsidR="00690D3C" w:rsidRPr="004D45B3" w:rsidRDefault="00690D3C" w:rsidP="00690D3C">
            <w:pPr>
              <w:widowControl w:val="0"/>
              <w:overflowPunct w:val="0"/>
              <w:autoSpaceDE w:val="0"/>
              <w:autoSpaceDN w:val="0"/>
              <w:adjustRightInd w:val="0"/>
              <w:rPr>
                <w:rFonts w:ascii="Calibri" w:hAnsi="Calibri" w:cs="Calibri"/>
                <w:sz w:val="20"/>
                <w:szCs w:val="20"/>
              </w:rPr>
            </w:pPr>
            <w:r w:rsidRPr="004D45B3">
              <w:rPr>
                <w:rFonts w:ascii="Calibri" w:hAnsi="Calibri" w:cs="Calibri"/>
                <w:sz w:val="20"/>
                <w:szCs w:val="20"/>
              </w:rPr>
              <w:t>Level 4+</w:t>
            </w:r>
          </w:p>
          <w:p w:rsidR="00690D3C" w:rsidRPr="004D45B3" w:rsidRDefault="00690D3C" w:rsidP="00690D3C">
            <w:pPr>
              <w:widowControl w:val="0"/>
              <w:overflowPunct w:val="0"/>
              <w:autoSpaceDE w:val="0"/>
              <w:autoSpaceDN w:val="0"/>
              <w:adjustRightInd w:val="0"/>
              <w:rPr>
                <w:rFonts w:ascii="Calibri" w:hAnsi="Calibri" w:cs="Calibri"/>
                <w:sz w:val="20"/>
                <w:szCs w:val="20"/>
              </w:rPr>
            </w:pPr>
            <w:r w:rsidRPr="004D45B3">
              <w:rPr>
                <w:rFonts w:ascii="Calibri" w:hAnsi="Calibri" w:cs="Calibri"/>
                <w:sz w:val="20"/>
                <w:szCs w:val="20"/>
              </w:rPr>
              <w:t>Writing</w:t>
            </w:r>
          </w:p>
        </w:tc>
        <w:tc>
          <w:tcPr>
            <w:tcW w:w="911" w:type="dxa"/>
            <w:shd w:val="clear" w:color="auto" w:fill="0070C0"/>
            <w:textDirection w:val="tbRl"/>
          </w:tcPr>
          <w:p w:rsidR="00690D3C" w:rsidRPr="004D45B3" w:rsidRDefault="00690D3C" w:rsidP="00690D3C">
            <w:pPr>
              <w:widowControl w:val="0"/>
              <w:overflowPunct w:val="0"/>
              <w:autoSpaceDE w:val="0"/>
              <w:autoSpaceDN w:val="0"/>
              <w:adjustRightInd w:val="0"/>
              <w:ind w:left="113" w:right="113"/>
              <w:rPr>
                <w:rFonts w:ascii="Calibri" w:hAnsi="Calibri" w:cs="Calibri"/>
                <w:sz w:val="20"/>
                <w:szCs w:val="20"/>
              </w:rPr>
            </w:pPr>
            <w:r w:rsidRPr="004D45B3">
              <w:rPr>
                <w:rFonts w:ascii="Calibri" w:hAnsi="Calibri" w:cs="Calibri"/>
                <w:sz w:val="20"/>
                <w:szCs w:val="20"/>
              </w:rPr>
              <w:t>Mean Level Writing</w:t>
            </w:r>
          </w:p>
        </w:tc>
        <w:tc>
          <w:tcPr>
            <w:tcW w:w="953" w:type="dxa"/>
            <w:shd w:val="clear" w:color="auto" w:fill="0070C0"/>
          </w:tcPr>
          <w:p w:rsidR="00690D3C" w:rsidRPr="004D45B3" w:rsidRDefault="00690D3C" w:rsidP="00690D3C">
            <w:pPr>
              <w:widowControl w:val="0"/>
              <w:overflowPunct w:val="0"/>
              <w:autoSpaceDE w:val="0"/>
              <w:autoSpaceDN w:val="0"/>
              <w:adjustRightInd w:val="0"/>
              <w:rPr>
                <w:rFonts w:ascii="Calibri" w:hAnsi="Calibri" w:cs="Calibri"/>
                <w:sz w:val="20"/>
                <w:szCs w:val="20"/>
              </w:rPr>
            </w:pPr>
            <w:r w:rsidRPr="004D45B3">
              <w:rPr>
                <w:rFonts w:ascii="Calibri" w:hAnsi="Calibri" w:cs="Calibri"/>
                <w:sz w:val="20"/>
                <w:szCs w:val="20"/>
              </w:rPr>
              <w:t>Level 4+</w:t>
            </w:r>
          </w:p>
          <w:p w:rsidR="00690D3C" w:rsidRPr="004D45B3" w:rsidRDefault="00690D3C" w:rsidP="00690D3C">
            <w:pPr>
              <w:widowControl w:val="0"/>
              <w:overflowPunct w:val="0"/>
              <w:autoSpaceDE w:val="0"/>
              <w:autoSpaceDN w:val="0"/>
              <w:adjustRightInd w:val="0"/>
              <w:rPr>
                <w:rFonts w:ascii="Calibri" w:hAnsi="Calibri" w:cs="Calibri"/>
                <w:sz w:val="20"/>
                <w:szCs w:val="20"/>
              </w:rPr>
            </w:pPr>
            <w:r w:rsidRPr="004D45B3">
              <w:rPr>
                <w:rFonts w:ascii="Calibri" w:hAnsi="Calibri" w:cs="Calibri"/>
                <w:sz w:val="20"/>
                <w:szCs w:val="20"/>
              </w:rPr>
              <w:t>Maths</w:t>
            </w:r>
          </w:p>
          <w:p w:rsidR="00690D3C" w:rsidRPr="004D45B3" w:rsidRDefault="00690D3C" w:rsidP="00690D3C">
            <w:pPr>
              <w:widowControl w:val="0"/>
              <w:overflowPunct w:val="0"/>
              <w:autoSpaceDE w:val="0"/>
              <w:autoSpaceDN w:val="0"/>
              <w:adjustRightInd w:val="0"/>
              <w:rPr>
                <w:rFonts w:ascii="Calibri" w:hAnsi="Calibri" w:cs="Calibri"/>
                <w:sz w:val="20"/>
                <w:szCs w:val="20"/>
              </w:rPr>
            </w:pPr>
          </w:p>
          <w:p w:rsidR="00690D3C" w:rsidRPr="004D45B3" w:rsidRDefault="00690D3C" w:rsidP="00690D3C">
            <w:pPr>
              <w:widowControl w:val="0"/>
              <w:overflowPunct w:val="0"/>
              <w:autoSpaceDE w:val="0"/>
              <w:autoSpaceDN w:val="0"/>
              <w:adjustRightInd w:val="0"/>
              <w:rPr>
                <w:rFonts w:ascii="Calibri" w:hAnsi="Calibri" w:cs="Calibri"/>
                <w:sz w:val="20"/>
                <w:szCs w:val="20"/>
              </w:rPr>
            </w:pPr>
          </w:p>
          <w:p w:rsidR="00690D3C" w:rsidRPr="004D45B3" w:rsidRDefault="00690D3C" w:rsidP="00690D3C">
            <w:pPr>
              <w:widowControl w:val="0"/>
              <w:overflowPunct w:val="0"/>
              <w:autoSpaceDE w:val="0"/>
              <w:autoSpaceDN w:val="0"/>
              <w:adjustRightInd w:val="0"/>
              <w:rPr>
                <w:rFonts w:ascii="Calibri" w:hAnsi="Calibri" w:cs="Calibri"/>
                <w:sz w:val="20"/>
                <w:szCs w:val="20"/>
              </w:rPr>
            </w:pPr>
          </w:p>
          <w:p w:rsidR="00690D3C" w:rsidRPr="004D45B3" w:rsidRDefault="00690D3C" w:rsidP="00690D3C">
            <w:pPr>
              <w:widowControl w:val="0"/>
              <w:overflowPunct w:val="0"/>
              <w:autoSpaceDE w:val="0"/>
              <w:autoSpaceDN w:val="0"/>
              <w:adjustRightInd w:val="0"/>
              <w:rPr>
                <w:rFonts w:ascii="Calibri" w:hAnsi="Calibri" w:cs="Calibri"/>
                <w:sz w:val="20"/>
                <w:szCs w:val="20"/>
              </w:rPr>
            </w:pPr>
          </w:p>
          <w:p w:rsidR="00690D3C" w:rsidRPr="004D45B3" w:rsidRDefault="00690D3C" w:rsidP="00690D3C">
            <w:pPr>
              <w:widowControl w:val="0"/>
              <w:overflowPunct w:val="0"/>
              <w:autoSpaceDE w:val="0"/>
              <w:autoSpaceDN w:val="0"/>
              <w:adjustRightInd w:val="0"/>
              <w:rPr>
                <w:rFonts w:ascii="Calibri" w:hAnsi="Calibri" w:cs="Calibri"/>
                <w:sz w:val="20"/>
                <w:szCs w:val="20"/>
              </w:rPr>
            </w:pPr>
          </w:p>
        </w:tc>
        <w:tc>
          <w:tcPr>
            <w:tcW w:w="701" w:type="dxa"/>
            <w:shd w:val="clear" w:color="auto" w:fill="0070C0"/>
            <w:textDirection w:val="tbRl"/>
          </w:tcPr>
          <w:p w:rsidR="00690D3C" w:rsidRPr="004D45B3" w:rsidRDefault="00690D3C" w:rsidP="00690D3C">
            <w:pPr>
              <w:widowControl w:val="0"/>
              <w:overflowPunct w:val="0"/>
              <w:autoSpaceDE w:val="0"/>
              <w:autoSpaceDN w:val="0"/>
              <w:adjustRightInd w:val="0"/>
              <w:ind w:left="113" w:right="113"/>
              <w:rPr>
                <w:rFonts w:ascii="Calibri" w:hAnsi="Calibri" w:cs="Calibri"/>
                <w:sz w:val="20"/>
                <w:szCs w:val="20"/>
              </w:rPr>
            </w:pPr>
            <w:r w:rsidRPr="004D45B3">
              <w:rPr>
                <w:rFonts w:ascii="Calibri" w:hAnsi="Calibri" w:cs="Calibri"/>
                <w:sz w:val="20"/>
                <w:szCs w:val="20"/>
              </w:rPr>
              <w:t>Mean level Maths</w:t>
            </w:r>
          </w:p>
        </w:tc>
        <w:tc>
          <w:tcPr>
            <w:tcW w:w="855" w:type="dxa"/>
            <w:shd w:val="clear" w:color="auto" w:fill="0070C0"/>
          </w:tcPr>
          <w:p w:rsidR="00690D3C" w:rsidRPr="004D45B3" w:rsidRDefault="00573EFD" w:rsidP="00690D3C">
            <w:pPr>
              <w:widowControl w:val="0"/>
              <w:overflowPunct w:val="0"/>
              <w:autoSpaceDE w:val="0"/>
              <w:autoSpaceDN w:val="0"/>
              <w:adjustRightInd w:val="0"/>
              <w:rPr>
                <w:rFonts w:ascii="Calibri" w:hAnsi="Calibri" w:cs="Calibri"/>
                <w:sz w:val="20"/>
                <w:szCs w:val="20"/>
              </w:rPr>
            </w:pPr>
            <w:r>
              <w:rPr>
                <w:rFonts w:ascii="Calibri" w:hAnsi="Calibri" w:cs="Calibri"/>
                <w:sz w:val="20"/>
                <w:szCs w:val="20"/>
              </w:rPr>
              <w:t>Reading, Writing</w:t>
            </w:r>
            <w:r w:rsidR="00690D3C" w:rsidRPr="004D45B3">
              <w:rPr>
                <w:rFonts w:ascii="Calibri" w:hAnsi="Calibri" w:cs="Calibri"/>
                <w:sz w:val="20"/>
                <w:szCs w:val="20"/>
              </w:rPr>
              <w:t xml:space="preserve"> Maths</w:t>
            </w:r>
          </w:p>
          <w:p w:rsidR="00690D3C" w:rsidRPr="004D45B3" w:rsidRDefault="00690D3C" w:rsidP="00690D3C">
            <w:pPr>
              <w:widowControl w:val="0"/>
              <w:overflowPunct w:val="0"/>
              <w:autoSpaceDE w:val="0"/>
              <w:autoSpaceDN w:val="0"/>
              <w:adjustRightInd w:val="0"/>
              <w:rPr>
                <w:rFonts w:ascii="Calibri" w:hAnsi="Calibri" w:cs="Calibri"/>
                <w:sz w:val="20"/>
                <w:szCs w:val="20"/>
              </w:rPr>
            </w:pPr>
            <w:r w:rsidRPr="004D45B3">
              <w:rPr>
                <w:rFonts w:ascii="Calibri" w:hAnsi="Calibri" w:cs="Calibri"/>
                <w:sz w:val="20"/>
                <w:szCs w:val="20"/>
              </w:rPr>
              <w:t>Level 4+</w:t>
            </w:r>
          </w:p>
        </w:tc>
        <w:tc>
          <w:tcPr>
            <w:tcW w:w="715" w:type="dxa"/>
            <w:shd w:val="clear" w:color="auto" w:fill="0070C0"/>
            <w:textDirection w:val="tbRl"/>
          </w:tcPr>
          <w:p w:rsidR="00690D3C" w:rsidRPr="004D45B3" w:rsidRDefault="00690D3C" w:rsidP="00690D3C">
            <w:pPr>
              <w:widowControl w:val="0"/>
              <w:overflowPunct w:val="0"/>
              <w:autoSpaceDE w:val="0"/>
              <w:autoSpaceDN w:val="0"/>
              <w:adjustRightInd w:val="0"/>
              <w:ind w:left="113" w:right="113"/>
              <w:rPr>
                <w:rFonts w:ascii="Calibri" w:hAnsi="Calibri" w:cs="Calibri"/>
                <w:sz w:val="20"/>
                <w:szCs w:val="20"/>
              </w:rPr>
            </w:pPr>
            <w:r w:rsidRPr="004D45B3">
              <w:rPr>
                <w:rFonts w:ascii="Calibri" w:hAnsi="Calibri" w:cs="Calibri"/>
                <w:sz w:val="20"/>
                <w:szCs w:val="20"/>
              </w:rPr>
              <w:t>Mean level R,W,M</w:t>
            </w:r>
          </w:p>
        </w:tc>
      </w:tr>
      <w:tr w:rsidR="00457C7B" w:rsidTr="00457C7B">
        <w:trPr>
          <w:trHeight w:val="692"/>
        </w:trPr>
        <w:tc>
          <w:tcPr>
            <w:tcW w:w="1036" w:type="dxa"/>
            <w:shd w:val="clear" w:color="auto" w:fill="0070C0"/>
          </w:tcPr>
          <w:p w:rsidR="00690D3C" w:rsidRDefault="00690D3C" w:rsidP="00690D3C">
            <w:pPr>
              <w:widowControl w:val="0"/>
              <w:overflowPunct w:val="0"/>
              <w:autoSpaceDE w:val="0"/>
              <w:autoSpaceDN w:val="0"/>
              <w:adjustRightInd w:val="0"/>
              <w:jc w:val="both"/>
              <w:rPr>
                <w:rFonts w:ascii="Calibri" w:hAnsi="Calibri" w:cs="Calibri"/>
              </w:rPr>
            </w:pPr>
            <w:r>
              <w:rPr>
                <w:rFonts w:ascii="Calibri" w:hAnsi="Calibri" w:cs="Calibri"/>
              </w:rPr>
              <w:t>All Pupils</w:t>
            </w:r>
          </w:p>
        </w:tc>
        <w:tc>
          <w:tcPr>
            <w:tcW w:w="898" w:type="dxa"/>
          </w:tcPr>
          <w:p w:rsidR="00690D3C" w:rsidRPr="004D45B3" w:rsidRDefault="00AF5A14" w:rsidP="00690D3C">
            <w:pPr>
              <w:widowControl w:val="0"/>
              <w:overflowPunct w:val="0"/>
              <w:autoSpaceDE w:val="0"/>
              <w:autoSpaceDN w:val="0"/>
              <w:adjustRightInd w:val="0"/>
              <w:jc w:val="center"/>
              <w:rPr>
                <w:rFonts w:ascii="Calibri" w:hAnsi="Calibri" w:cs="Calibri"/>
                <w:sz w:val="24"/>
                <w:szCs w:val="24"/>
              </w:rPr>
            </w:pPr>
            <w:r>
              <w:rPr>
                <w:rFonts w:ascii="Calibri" w:hAnsi="Calibri" w:cs="Calibri"/>
                <w:sz w:val="24"/>
                <w:szCs w:val="24"/>
              </w:rPr>
              <w:t>24</w:t>
            </w:r>
          </w:p>
        </w:tc>
        <w:tc>
          <w:tcPr>
            <w:tcW w:w="984" w:type="dxa"/>
          </w:tcPr>
          <w:p w:rsidR="00690D3C" w:rsidRDefault="00AF5A14" w:rsidP="00690D3C">
            <w:pPr>
              <w:widowControl w:val="0"/>
              <w:overflowPunct w:val="0"/>
              <w:autoSpaceDE w:val="0"/>
              <w:autoSpaceDN w:val="0"/>
              <w:adjustRightInd w:val="0"/>
              <w:jc w:val="center"/>
              <w:rPr>
                <w:rFonts w:ascii="Calibri" w:hAnsi="Calibri" w:cs="Calibri"/>
                <w:sz w:val="24"/>
                <w:szCs w:val="24"/>
              </w:rPr>
            </w:pPr>
            <w:r>
              <w:rPr>
                <w:rFonts w:ascii="Calibri" w:hAnsi="Calibri" w:cs="Calibri"/>
                <w:sz w:val="24"/>
                <w:szCs w:val="24"/>
              </w:rPr>
              <w:t>91</w:t>
            </w:r>
            <w:r w:rsidR="00690D3C" w:rsidRPr="004D45B3">
              <w:rPr>
                <w:rFonts w:ascii="Calibri" w:hAnsi="Calibri" w:cs="Calibri"/>
                <w:sz w:val="24"/>
                <w:szCs w:val="24"/>
              </w:rPr>
              <w:t>%</w:t>
            </w:r>
          </w:p>
          <w:p w:rsidR="00AF5A14" w:rsidRPr="004D45B3" w:rsidRDefault="00AF5A14" w:rsidP="00690D3C">
            <w:pPr>
              <w:widowControl w:val="0"/>
              <w:overflowPunct w:val="0"/>
              <w:autoSpaceDE w:val="0"/>
              <w:autoSpaceDN w:val="0"/>
              <w:adjustRightInd w:val="0"/>
              <w:jc w:val="center"/>
              <w:rPr>
                <w:rFonts w:ascii="Calibri" w:hAnsi="Calibri" w:cs="Calibri"/>
                <w:sz w:val="24"/>
                <w:szCs w:val="24"/>
              </w:rPr>
            </w:pPr>
            <w:r>
              <w:rPr>
                <w:rFonts w:ascii="Calibri" w:hAnsi="Calibri" w:cs="Calibri"/>
                <w:sz w:val="24"/>
                <w:szCs w:val="24"/>
              </w:rPr>
              <w:t>(21/23)</w:t>
            </w:r>
          </w:p>
        </w:tc>
        <w:tc>
          <w:tcPr>
            <w:tcW w:w="998" w:type="dxa"/>
          </w:tcPr>
          <w:p w:rsidR="00690D3C" w:rsidRPr="004D45B3" w:rsidRDefault="00AF5A14" w:rsidP="00690D3C">
            <w:pPr>
              <w:widowControl w:val="0"/>
              <w:overflowPunct w:val="0"/>
              <w:autoSpaceDE w:val="0"/>
              <w:autoSpaceDN w:val="0"/>
              <w:adjustRightInd w:val="0"/>
              <w:jc w:val="center"/>
              <w:rPr>
                <w:rFonts w:ascii="Calibri" w:hAnsi="Calibri" w:cs="Calibri"/>
                <w:sz w:val="24"/>
                <w:szCs w:val="24"/>
              </w:rPr>
            </w:pPr>
            <w:r>
              <w:rPr>
                <w:rFonts w:ascii="Calibri" w:hAnsi="Calibri" w:cs="Calibri"/>
                <w:sz w:val="24"/>
                <w:szCs w:val="24"/>
              </w:rPr>
              <w:t>91</w:t>
            </w:r>
            <w:r w:rsidR="00690D3C" w:rsidRPr="004D45B3">
              <w:rPr>
                <w:rFonts w:ascii="Calibri" w:hAnsi="Calibri" w:cs="Calibri"/>
                <w:sz w:val="24"/>
                <w:szCs w:val="24"/>
              </w:rPr>
              <w:t>%</w:t>
            </w:r>
            <w:r>
              <w:rPr>
                <w:rFonts w:ascii="Calibri" w:hAnsi="Calibri" w:cs="Calibri"/>
                <w:sz w:val="24"/>
                <w:szCs w:val="24"/>
              </w:rPr>
              <w:t xml:space="preserve"> (21/23</w:t>
            </w:r>
            <w:r w:rsidR="004D45B3" w:rsidRPr="004D45B3">
              <w:rPr>
                <w:rFonts w:ascii="Calibri" w:hAnsi="Calibri" w:cs="Calibri"/>
                <w:sz w:val="24"/>
                <w:szCs w:val="24"/>
              </w:rPr>
              <w:t>)</w:t>
            </w:r>
          </w:p>
        </w:tc>
        <w:tc>
          <w:tcPr>
            <w:tcW w:w="970" w:type="dxa"/>
          </w:tcPr>
          <w:p w:rsidR="00690D3C" w:rsidRPr="004D45B3" w:rsidRDefault="00573EFD" w:rsidP="00690D3C">
            <w:pPr>
              <w:widowControl w:val="0"/>
              <w:overflowPunct w:val="0"/>
              <w:autoSpaceDE w:val="0"/>
              <w:autoSpaceDN w:val="0"/>
              <w:adjustRightInd w:val="0"/>
              <w:jc w:val="center"/>
              <w:rPr>
                <w:rFonts w:ascii="Calibri" w:hAnsi="Calibri" w:cs="Calibri"/>
                <w:sz w:val="24"/>
                <w:szCs w:val="24"/>
              </w:rPr>
            </w:pPr>
            <w:r>
              <w:rPr>
                <w:rFonts w:ascii="Calibri" w:hAnsi="Calibri" w:cs="Calibri"/>
                <w:sz w:val="24"/>
                <w:szCs w:val="24"/>
              </w:rPr>
              <w:t>96</w:t>
            </w:r>
            <w:r w:rsidR="00690D3C" w:rsidRPr="004D45B3">
              <w:rPr>
                <w:rFonts w:ascii="Calibri" w:hAnsi="Calibri" w:cs="Calibri"/>
                <w:sz w:val="24"/>
                <w:szCs w:val="24"/>
              </w:rPr>
              <w:t>%</w:t>
            </w:r>
            <w:r>
              <w:rPr>
                <w:rFonts w:ascii="Calibri" w:hAnsi="Calibri" w:cs="Calibri"/>
                <w:sz w:val="24"/>
                <w:szCs w:val="24"/>
              </w:rPr>
              <w:t xml:space="preserve"> (22/23</w:t>
            </w:r>
            <w:r w:rsidR="004D45B3" w:rsidRPr="004D45B3">
              <w:rPr>
                <w:rFonts w:ascii="Calibri" w:hAnsi="Calibri" w:cs="Calibri"/>
                <w:sz w:val="24"/>
                <w:szCs w:val="24"/>
              </w:rPr>
              <w:t>)</w:t>
            </w:r>
          </w:p>
        </w:tc>
        <w:tc>
          <w:tcPr>
            <w:tcW w:w="1026" w:type="dxa"/>
          </w:tcPr>
          <w:p w:rsidR="00690D3C" w:rsidRPr="004D45B3" w:rsidRDefault="004D45B3" w:rsidP="004D45B3">
            <w:pPr>
              <w:widowControl w:val="0"/>
              <w:overflowPunct w:val="0"/>
              <w:autoSpaceDE w:val="0"/>
              <w:autoSpaceDN w:val="0"/>
              <w:adjustRightInd w:val="0"/>
              <w:jc w:val="center"/>
              <w:rPr>
                <w:rFonts w:ascii="Calibri" w:hAnsi="Calibri" w:cs="Calibri"/>
                <w:sz w:val="24"/>
                <w:szCs w:val="24"/>
              </w:rPr>
            </w:pPr>
            <w:r w:rsidRPr="004D45B3">
              <w:rPr>
                <w:rFonts w:ascii="Calibri" w:hAnsi="Calibri" w:cs="Calibri"/>
                <w:sz w:val="24"/>
                <w:szCs w:val="24"/>
              </w:rPr>
              <w:t>71</w:t>
            </w:r>
            <w:r w:rsidR="00690D3C" w:rsidRPr="004D45B3">
              <w:rPr>
                <w:rFonts w:ascii="Calibri" w:hAnsi="Calibri" w:cs="Calibri"/>
                <w:sz w:val="24"/>
                <w:szCs w:val="24"/>
              </w:rPr>
              <w:t>%</w:t>
            </w:r>
            <w:r w:rsidRPr="004D45B3">
              <w:rPr>
                <w:rFonts w:ascii="Calibri" w:hAnsi="Calibri" w:cs="Calibri"/>
                <w:sz w:val="24"/>
                <w:szCs w:val="24"/>
              </w:rPr>
              <w:t xml:space="preserve"> (17/24</w:t>
            </w:r>
            <w:r>
              <w:rPr>
                <w:rFonts w:ascii="Calibri" w:hAnsi="Calibri" w:cs="Calibri"/>
                <w:sz w:val="24"/>
                <w:szCs w:val="24"/>
              </w:rPr>
              <w:t>)</w:t>
            </w:r>
          </w:p>
        </w:tc>
        <w:tc>
          <w:tcPr>
            <w:tcW w:w="740" w:type="dxa"/>
          </w:tcPr>
          <w:p w:rsidR="00690D3C" w:rsidRPr="004D45B3" w:rsidRDefault="00524B6A" w:rsidP="00524B6A">
            <w:pPr>
              <w:widowControl w:val="0"/>
              <w:overflowPunct w:val="0"/>
              <w:autoSpaceDE w:val="0"/>
              <w:autoSpaceDN w:val="0"/>
              <w:adjustRightInd w:val="0"/>
              <w:jc w:val="center"/>
              <w:rPr>
                <w:rFonts w:ascii="Calibri" w:hAnsi="Calibri" w:cs="Calibri"/>
                <w:sz w:val="24"/>
                <w:szCs w:val="24"/>
              </w:rPr>
            </w:pPr>
            <w:r>
              <w:rPr>
                <w:rFonts w:ascii="Calibri" w:hAnsi="Calibri" w:cs="Calibri"/>
                <w:sz w:val="24"/>
                <w:szCs w:val="24"/>
              </w:rPr>
              <w:t>4C</w:t>
            </w:r>
          </w:p>
        </w:tc>
        <w:tc>
          <w:tcPr>
            <w:tcW w:w="847" w:type="dxa"/>
          </w:tcPr>
          <w:p w:rsidR="00690D3C" w:rsidRPr="004D45B3" w:rsidRDefault="00524B6A" w:rsidP="00690D3C">
            <w:pPr>
              <w:widowControl w:val="0"/>
              <w:overflowPunct w:val="0"/>
              <w:autoSpaceDE w:val="0"/>
              <w:autoSpaceDN w:val="0"/>
              <w:adjustRightInd w:val="0"/>
              <w:jc w:val="center"/>
              <w:rPr>
                <w:rFonts w:ascii="Calibri" w:hAnsi="Calibri" w:cs="Calibri"/>
                <w:sz w:val="24"/>
                <w:szCs w:val="24"/>
              </w:rPr>
            </w:pPr>
            <w:r>
              <w:rPr>
                <w:rFonts w:ascii="Calibri" w:hAnsi="Calibri" w:cs="Calibri"/>
                <w:sz w:val="24"/>
                <w:szCs w:val="24"/>
              </w:rPr>
              <w:t>13</w:t>
            </w:r>
            <w:r w:rsidR="00690D3C" w:rsidRPr="004D45B3">
              <w:rPr>
                <w:rFonts w:ascii="Calibri" w:hAnsi="Calibri" w:cs="Calibri"/>
                <w:sz w:val="24"/>
                <w:szCs w:val="24"/>
              </w:rPr>
              <w:t>%</w:t>
            </w:r>
            <w:r w:rsidR="004D45B3" w:rsidRPr="004D45B3">
              <w:rPr>
                <w:rFonts w:ascii="Calibri" w:hAnsi="Calibri" w:cs="Calibri"/>
                <w:sz w:val="24"/>
                <w:szCs w:val="24"/>
              </w:rPr>
              <w:t xml:space="preserve"> </w:t>
            </w:r>
            <w:r>
              <w:rPr>
                <w:rFonts w:ascii="Calibri" w:hAnsi="Calibri" w:cs="Calibri"/>
                <w:sz w:val="24"/>
                <w:szCs w:val="24"/>
              </w:rPr>
              <w:t>(3</w:t>
            </w:r>
            <w:r w:rsidR="004D45B3">
              <w:rPr>
                <w:rFonts w:ascii="Calibri" w:hAnsi="Calibri" w:cs="Calibri"/>
                <w:sz w:val="24"/>
                <w:szCs w:val="24"/>
              </w:rPr>
              <w:t>/24)</w:t>
            </w:r>
          </w:p>
        </w:tc>
        <w:tc>
          <w:tcPr>
            <w:tcW w:w="911" w:type="dxa"/>
          </w:tcPr>
          <w:p w:rsidR="00690D3C" w:rsidRPr="004D45B3" w:rsidRDefault="00524B6A" w:rsidP="00690D3C">
            <w:pPr>
              <w:widowControl w:val="0"/>
              <w:overflowPunct w:val="0"/>
              <w:autoSpaceDE w:val="0"/>
              <w:autoSpaceDN w:val="0"/>
              <w:adjustRightInd w:val="0"/>
              <w:jc w:val="center"/>
              <w:rPr>
                <w:rFonts w:ascii="Calibri" w:hAnsi="Calibri" w:cs="Calibri"/>
                <w:sz w:val="24"/>
                <w:szCs w:val="24"/>
              </w:rPr>
            </w:pPr>
            <w:r>
              <w:rPr>
                <w:rFonts w:ascii="Calibri" w:hAnsi="Calibri" w:cs="Calibri"/>
                <w:sz w:val="24"/>
                <w:szCs w:val="24"/>
              </w:rPr>
              <w:t>3B</w:t>
            </w:r>
          </w:p>
        </w:tc>
        <w:tc>
          <w:tcPr>
            <w:tcW w:w="953" w:type="dxa"/>
          </w:tcPr>
          <w:p w:rsidR="00690D3C" w:rsidRPr="004D45B3" w:rsidRDefault="004D45B3" w:rsidP="00690D3C">
            <w:pPr>
              <w:widowControl w:val="0"/>
              <w:overflowPunct w:val="0"/>
              <w:autoSpaceDE w:val="0"/>
              <w:autoSpaceDN w:val="0"/>
              <w:adjustRightInd w:val="0"/>
              <w:jc w:val="center"/>
              <w:rPr>
                <w:rFonts w:ascii="Calibri" w:hAnsi="Calibri" w:cs="Calibri"/>
                <w:sz w:val="24"/>
                <w:szCs w:val="24"/>
              </w:rPr>
            </w:pPr>
            <w:r w:rsidRPr="004D45B3">
              <w:rPr>
                <w:rFonts w:ascii="Calibri" w:hAnsi="Calibri" w:cs="Calibri"/>
                <w:sz w:val="24"/>
                <w:szCs w:val="24"/>
              </w:rPr>
              <w:t>42</w:t>
            </w:r>
            <w:r w:rsidR="00690D3C" w:rsidRPr="004D45B3">
              <w:rPr>
                <w:rFonts w:ascii="Calibri" w:hAnsi="Calibri" w:cs="Calibri"/>
                <w:sz w:val="24"/>
                <w:szCs w:val="24"/>
              </w:rPr>
              <w:t>%</w:t>
            </w:r>
            <w:r w:rsidRPr="004D45B3">
              <w:rPr>
                <w:rFonts w:ascii="Calibri" w:hAnsi="Calibri" w:cs="Calibri"/>
                <w:sz w:val="24"/>
                <w:szCs w:val="24"/>
              </w:rPr>
              <w:t xml:space="preserve"> (10/24) </w:t>
            </w:r>
          </w:p>
        </w:tc>
        <w:tc>
          <w:tcPr>
            <w:tcW w:w="701" w:type="dxa"/>
          </w:tcPr>
          <w:p w:rsidR="00690D3C" w:rsidRPr="004D45B3" w:rsidRDefault="00524B6A" w:rsidP="00565BCF">
            <w:pPr>
              <w:widowControl w:val="0"/>
              <w:overflowPunct w:val="0"/>
              <w:autoSpaceDE w:val="0"/>
              <w:autoSpaceDN w:val="0"/>
              <w:adjustRightInd w:val="0"/>
              <w:rPr>
                <w:rFonts w:ascii="Calibri" w:hAnsi="Calibri" w:cs="Calibri"/>
                <w:sz w:val="24"/>
                <w:szCs w:val="24"/>
              </w:rPr>
            </w:pPr>
            <w:r>
              <w:rPr>
                <w:rFonts w:ascii="Calibri" w:hAnsi="Calibri" w:cs="Calibri"/>
                <w:sz w:val="24"/>
                <w:szCs w:val="24"/>
              </w:rPr>
              <w:t>3A</w:t>
            </w:r>
          </w:p>
        </w:tc>
        <w:tc>
          <w:tcPr>
            <w:tcW w:w="855" w:type="dxa"/>
          </w:tcPr>
          <w:p w:rsidR="00690D3C" w:rsidRPr="004D45B3" w:rsidRDefault="00573EFD" w:rsidP="00565BCF">
            <w:pPr>
              <w:widowControl w:val="0"/>
              <w:overflowPunct w:val="0"/>
              <w:autoSpaceDE w:val="0"/>
              <w:autoSpaceDN w:val="0"/>
              <w:adjustRightInd w:val="0"/>
              <w:jc w:val="center"/>
              <w:rPr>
                <w:rFonts w:ascii="Calibri" w:hAnsi="Calibri" w:cs="Calibri"/>
                <w:sz w:val="24"/>
                <w:szCs w:val="24"/>
              </w:rPr>
            </w:pPr>
            <w:r>
              <w:rPr>
                <w:rFonts w:ascii="Calibri" w:hAnsi="Calibri" w:cs="Calibri"/>
                <w:sz w:val="24"/>
                <w:szCs w:val="24"/>
              </w:rPr>
              <w:t>8</w:t>
            </w:r>
            <w:r w:rsidR="00690D3C" w:rsidRPr="004D45B3">
              <w:rPr>
                <w:rFonts w:ascii="Calibri" w:hAnsi="Calibri" w:cs="Calibri"/>
                <w:sz w:val="24"/>
                <w:szCs w:val="24"/>
              </w:rPr>
              <w:t>%</w:t>
            </w:r>
            <w:r>
              <w:rPr>
                <w:rFonts w:ascii="Calibri" w:hAnsi="Calibri" w:cs="Calibri"/>
                <w:sz w:val="24"/>
                <w:szCs w:val="24"/>
              </w:rPr>
              <w:t xml:space="preserve"> (2</w:t>
            </w:r>
            <w:r w:rsidR="00565BCF">
              <w:rPr>
                <w:rFonts w:ascii="Calibri" w:hAnsi="Calibri" w:cs="Calibri"/>
                <w:sz w:val="24"/>
                <w:szCs w:val="24"/>
              </w:rPr>
              <w:t>/24)</w:t>
            </w:r>
          </w:p>
        </w:tc>
        <w:tc>
          <w:tcPr>
            <w:tcW w:w="715" w:type="dxa"/>
          </w:tcPr>
          <w:p w:rsidR="00690D3C" w:rsidRPr="004D45B3" w:rsidRDefault="00524B6A" w:rsidP="00690D3C">
            <w:pPr>
              <w:widowControl w:val="0"/>
              <w:overflowPunct w:val="0"/>
              <w:autoSpaceDE w:val="0"/>
              <w:autoSpaceDN w:val="0"/>
              <w:adjustRightInd w:val="0"/>
              <w:jc w:val="center"/>
              <w:rPr>
                <w:rFonts w:ascii="Calibri" w:hAnsi="Calibri" w:cs="Calibri"/>
                <w:sz w:val="24"/>
                <w:szCs w:val="24"/>
              </w:rPr>
            </w:pPr>
            <w:r>
              <w:rPr>
                <w:rFonts w:ascii="Calibri" w:hAnsi="Calibri" w:cs="Calibri"/>
                <w:sz w:val="24"/>
                <w:szCs w:val="24"/>
              </w:rPr>
              <w:t>3A</w:t>
            </w:r>
          </w:p>
        </w:tc>
      </w:tr>
      <w:tr w:rsidR="00457C7B" w:rsidTr="00457C7B">
        <w:trPr>
          <w:trHeight w:val="692"/>
        </w:trPr>
        <w:tc>
          <w:tcPr>
            <w:tcW w:w="1036" w:type="dxa"/>
            <w:shd w:val="clear" w:color="auto" w:fill="0070C0"/>
          </w:tcPr>
          <w:p w:rsidR="00690D3C" w:rsidRDefault="00690D3C" w:rsidP="00690D3C">
            <w:pPr>
              <w:widowControl w:val="0"/>
              <w:overflowPunct w:val="0"/>
              <w:autoSpaceDE w:val="0"/>
              <w:autoSpaceDN w:val="0"/>
              <w:adjustRightInd w:val="0"/>
              <w:jc w:val="both"/>
              <w:rPr>
                <w:rFonts w:ascii="Calibri" w:hAnsi="Calibri" w:cs="Calibri"/>
              </w:rPr>
            </w:pPr>
            <w:r>
              <w:rPr>
                <w:rFonts w:ascii="Calibri" w:hAnsi="Calibri" w:cs="Calibri"/>
              </w:rPr>
              <w:t>FSM/CLA</w:t>
            </w:r>
          </w:p>
        </w:tc>
        <w:tc>
          <w:tcPr>
            <w:tcW w:w="898" w:type="dxa"/>
          </w:tcPr>
          <w:p w:rsidR="00690D3C" w:rsidRPr="004D45B3" w:rsidRDefault="003C7015" w:rsidP="00690D3C">
            <w:pPr>
              <w:widowControl w:val="0"/>
              <w:overflowPunct w:val="0"/>
              <w:autoSpaceDE w:val="0"/>
              <w:autoSpaceDN w:val="0"/>
              <w:adjustRightInd w:val="0"/>
              <w:jc w:val="center"/>
              <w:rPr>
                <w:rFonts w:ascii="Calibri" w:hAnsi="Calibri" w:cs="Calibri"/>
                <w:sz w:val="24"/>
                <w:szCs w:val="24"/>
              </w:rPr>
            </w:pPr>
            <w:r>
              <w:rPr>
                <w:rFonts w:ascii="Calibri" w:hAnsi="Calibri" w:cs="Calibri"/>
                <w:sz w:val="24"/>
                <w:szCs w:val="24"/>
              </w:rPr>
              <w:t>10</w:t>
            </w:r>
          </w:p>
        </w:tc>
        <w:tc>
          <w:tcPr>
            <w:tcW w:w="984" w:type="dxa"/>
          </w:tcPr>
          <w:p w:rsidR="00690D3C" w:rsidRDefault="00690D3C" w:rsidP="00690D3C">
            <w:pPr>
              <w:widowControl w:val="0"/>
              <w:overflowPunct w:val="0"/>
              <w:autoSpaceDE w:val="0"/>
              <w:autoSpaceDN w:val="0"/>
              <w:adjustRightInd w:val="0"/>
              <w:jc w:val="center"/>
              <w:rPr>
                <w:rFonts w:ascii="Calibri" w:hAnsi="Calibri" w:cs="Calibri"/>
                <w:sz w:val="24"/>
                <w:szCs w:val="24"/>
              </w:rPr>
            </w:pPr>
            <w:r w:rsidRPr="004D45B3">
              <w:rPr>
                <w:rFonts w:ascii="Calibri" w:hAnsi="Calibri" w:cs="Calibri"/>
                <w:sz w:val="24"/>
                <w:szCs w:val="24"/>
              </w:rPr>
              <w:t>100%</w:t>
            </w:r>
          </w:p>
          <w:p w:rsidR="00573EFD" w:rsidRPr="004D45B3" w:rsidRDefault="00573EFD" w:rsidP="00690D3C">
            <w:pPr>
              <w:widowControl w:val="0"/>
              <w:overflowPunct w:val="0"/>
              <w:autoSpaceDE w:val="0"/>
              <w:autoSpaceDN w:val="0"/>
              <w:adjustRightInd w:val="0"/>
              <w:jc w:val="center"/>
              <w:rPr>
                <w:rFonts w:ascii="Calibri" w:hAnsi="Calibri" w:cs="Calibri"/>
                <w:sz w:val="24"/>
                <w:szCs w:val="24"/>
              </w:rPr>
            </w:pPr>
            <w:r>
              <w:rPr>
                <w:rFonts w:ascii="Calibri" w:hAnsi="Calibri" w:cs="Calibri"/>
                <w:sz w:val="24"/>
                <w:szCs w:val="24"/>
              </w:rPr>
              <w:t>(10/10)</w:t>
            </w:r>
          </w:p>
        </w:tc>
        <w:tc>
          <w:tcPr>
            <w:tcW w:w="998" w:type="dxa"/>
          </w:tcPr>
          <w:p w:rsidR="00690D3C" w:rsidRDefault="00AF5A14" w:rsidP="00690D3C">
            <w:pPr>
              <w:widowControl w:val="0"/>
              <w:overflowPunct w:val="0"/>
              <w:autoSpaceDE w:val="0"/>
              <w:autoSpaceDN w:val="0"/>
              <w:adjustRightInd w:val="0"/>
              <w:jc w:val="center"/>
              <w:rPr>
                <w:rFonts w:ascii="Calibri" w:hAnsi="Calibri" w:cs="Calibri"/>
                <w:sz w:val="24"/>
                <w:szCs w:val="24"/>
              </w:rPr>
            </w:pPr>
            <w:r>
              <w:rPr>
                <w:rFonts w:ascii="Calibri" w:hAnsi="Calibri" w:cs="Calibri"/>
                <w:sz w:val="24"/>
                <w:szCs w:val="24"/>
              </w:rPr>
              <w:t>90</w:t>
            </w:r>
            <w:r w:rsidR="00690D3C" w:rsidRPr="004D45B3">
              <w:rPr>
                <w:rFonts w:ascii="Calibri" w:hAnsi="Calibri" w:cs="Calibri"/>
                <w:sz w:val="24"/>
                <w:szCs w:val="24"/>
              </w:rPr>
              <w:t>%</w:t>
            </w:r>
          </w:p>
          <w:p w:rsidR="00AF5A14" w:rsidRPr="004D45B3" w:rsidRDefault="00AF5A14" w:rsidP="00690D3C">
            <w:pPr>
              <w:widowControl w:val="0"/>
              <w:overflowPunct w:val="0"/>
              <w:autoSpaceDE w:val="0"/>
              <w:autoSpaceDN w:val="0"/>
              <w:adjustRightInd w:val="0"/>
              <w:jc w:val="center"/>
              <w:rPr>
                <w:rFonts w:ascii="Calibri" w:hAnsi="Calibri" w:cs="Calibri"/>
                <w:sz w:val="24"/>
                <w:szCs w:val="24"/>
              </w:rPr>
            </w:pPr>
            <w:r>
              <w:rPr>
                <w:rFonts w:ascii="Calibri" w:hAnsi="Calibri" w:cs="Calibri"/>
                <w:sz w:val="24"/>
                <w:szCs w:val="24"/>
              </w:rPr>
              <w:t>(9/10)</w:t>
            </w:r>
          </w:p>
        </w:tc>
        <w:tc>
          <w:tcPr>
            <w:tcW w:w="970" w:type="dxa"/>
          </w:tcPr>
          <w:p w:rsidR="00690D3C" w:rsidRPr="004D45B3" w:rsidRDefault="00573EFD" w:rsidP="00690D3C">
            <w:pPr>
              <w:widowControl w:val="0"/>
              <w:overflowPunct w:val="0"/>
              <w:autoSpaceDE w:val="0"/>
              <w:autoSpaceDN w:val="0"/>
              <w:adjustRightInd w:val="0"/>
              <w:jc w:val="center"/>
              <w:rPr>
                <w:rFonts w:ascii="Calibri" w:hAnsi="Calibri" w:cs="Calibri"/>
                <w:sz w:val="24"/>
                <w:szCs w:val="24"/>
              </w:rPr>
            </w:pPr>
            <w:r>
              <w:rPr>
                <w:rFonts w:ascii="Calibri" w:hAnsi="Calibri" w:cs="Calibri"/>
                <w:sz w:val="24"/>
                <w:szCs w:val="24"/>
              </w:rPr>
              <w:t>100</w:t>
            </w:r>
            <w:r w:rsidR="00690D3C" w:rsidRPr="004D45B3">
              <w:rPr>
                <w:rFonts w:ascii="Calibri" w:hAnsi="Calibri" w:cs="Calibri"/>
                <w:sz w:val="24"/>
                <w:szCs w:val="24"/>
              </w:rPr>
              <w:t>%</w:t>
            </w:r>
            <w:r>
              <w:rPr>
                <w:rFonts w:ascii="Calibri" w:hAnsi="Calibri" w:cs="Calibri"/>
                <w:sz w:val="24"/>
                <w:szCs w:val="24"/>
              </w:rPr>
              <w:t xml:space="preserve"> (10</w:t>
            </w:r>
            <w:r w:rsidR="003C7015">
              <w:rPr>
                <w:rFonts w:ascii="Calibri" w:hAnsi="Calibri" w:cs="Calibri"/>
                <w:sz w:val="24"/>
                <w:szCs w:val="24"/>
              </w:rPr>
              <w:t>/10</w:t>
            </w:r>
            <w:r w:rsidR="004D45B3" w:rsidRPr="004D45B3">
              <w:rPr>
                <w:rFonts w:ascii="Calibri" w:hAnsi="Calibri" w:cs="Calibri"/>
                <w:sz w:val="24"/>
                <w:szCs w:val="24"/>
              </w:rPr>
              <w:t>)</w:t>
            </w:r>
          </w:p>
        </w:tc>
        <w:tc>
          <w:tcPr>
            <w:tcW w:w="1026" w:type="dxa"/>
          </w:tcPr>
          <w:p w:rsidR="00690D3C" w:rsidRPr="004D45B3" w:rsidRDefault="00573EFD" w:rsidP="00690D3C">
            <w:pPr>
              <w:widowControl w:val="0"/>
              <w:overflowPunct w:val="0"/>
              <w:autoSpaceDE w:val="0"/>
              <w:autoSpaceDN w:val="0"/>
              <w:adjustRightInd w:val="0"/>
              <w:jc w:val="center"/>
              <w:rPr>
                <w:rFonts w:ascii="Calibri" w:hAnsi="Calibri" w:cs="Calibri"/>
                <w:sz w:val="24"/>
                <w:szCs w:val="24"/>
              </w:rPr>
            </w:pPr>
            <w:r>
              <w:rPr>
                <w:rFonts w:ascii="Calibri" w:hAnsi="Calibri" w:cs="Calibri"/>
                <w:sz w:val="24"/>
                <w:szCs w:val="24"/>
              </w:rPr>
              <w:t>80</w:t>
            </w:r>
            <w:r w:rsidR="00690D3C" w:rsidRPr="004D45B3">
              <w:rPr>
                <w:rFonts w:ascii="Calibri" w:hAnsi="Calibri" w:cs="Calibri"/>
                <w:sz w:val="24"/>
                <w:szCs w:val="24"/>
              </w:rPr>
              <w:t>%</w:t>
            </w:r>
            <w:r>
              <w:rPr>
                <w:rFonts w:ascii="Calibri" w:hAnsi="Calibri" w:cs="Calibri"/>
                <w:sz w:val="24"/>
                <w:szCs w:val="24"/>
              </w:rPr>
              <w:t xml:space="preserve">     (8/10</w:t>
            </w:r>
            <w:r w:rsidR="004D45B3">
              <w:rPr>
                <w:rFonts w:ascii="Calibri" w:hAnsi="Calibri" w:cs="Calibri"/>
                <w:sz w:val="24"/>
                <w:szCs w:val="24"/>
              </w:rPr>
              <w:t>)</w:t>
            </w:r>
          </w:p>
        </w:tc>
        <w:tc>
          <w:tcPr>
            <w:tcW w:w="740" w:type="dxa"/>
          </w:tcPr>
          <w:p w:rsidR="00690D3C" w:rsidRPr="004D45B3" w:rsidRDefault="00524B6A" w:rsidP="00690D3C">
            <w:pPr>
              <w:widowControl w:val="0"/>
              <w:overflowPunct w:val="0"/>
              <w:autoSpaceDE w:val="0"/>
              <w:autoSpaceDN w:val="0"/>
              <w:adjustRightInd w:val="0"/>
              <w:jc w:val="center"/>
              <w:rPr>
                <w:rFonts w:ascii="Calibri" w:hAnsi="Calibri" w:cs="Calibri"/>
                <w:sz w:val="24"/>
                <w:szCs w:val="24"/>
              </w:rPr>
            </w:pPr>
            <w:r>
              <w:rPr>
                <w:rFonts w:ascii="Calibri" w:hAnsi="Calibri" w:cs="Calibri"/>
                <w:sz w:val="24"/>
                <w:szCs w:val="24"/>
              </w:rPr>
              <w:t>4C</w:t>
            </w:r>
            <w:r w:rsidR="00457C7B">
              <w:rPr>
                <w:rFonts w:ascii="Calibri" w:hAnsi="Calibri" w:cs="Calibri"/>
                <w:sz w:val="24"/>
                <w:szCs w:val="24"/>
              </w:rPr>
              <w:t xml:space="preserve"> (4.3)</w:t>
            </w:r>
          </w:p>
        </w:tc>
        <w:tc>
          <w:tcPr>
            <w:tcW w:w="847" w:type="dxa"/>
          </w:tcPr>
          <w:p w:rsidR="00690D3C" w:rsidRPr="004D45B3" w:rsidRDefault="00565BCF" w:rsidP="00690D3C">
            <w:pPr>
              <w:widowControl w:val="0"/>
              <w:overflowPunct w:val="0"/>
              <w:autoSpaceDE w:val="0"/>
              <w:autoSpaceDN w:val="0"/>
              <w:adjustRightInd w:val="0"/>
              <w:jc w:val="center"/>
              <w:rPr>
                <w:rFonts w:ascii="Calibri" w:hAnsi="Calibri" w:cs="Calibri"/>
                <w:sz w:val="24"/>
                <w:szCs w:val="24"/>
              </w:rPr>
            </w:pPr>
            <w:r>
              <w:rPr>
                <w:rFonts w:ascii="Calibri" w:hAnsi="Calibri" w:cs="Calibri"/>
                <w:sz w:val="24"/>
                <w:szCs w:val="24"/>
              </w:rPr>
              <w:t>0</w:t>
            </w:r>
            <w:r w:rsidR="00690D3C" w:rsidRPr="004D45B3">
              <w:rPr>
                <w:rFonts w:ascii="Calibri" w:hAnsi="Calibri" w:cs="Calibri"/>
                <w:sz w:val="24"/>
                <w:szCs w:val="24"/>
              </w:rPr>
              <w:t>%</w:t>
            </w:r>
          </w:p>
        </w:tc>
        <w:tc>
          <w:tcPr>
            <w:tcW w:w="911" w:type="dxa"/>
          </w:tcPr>
          <w:p w:rsidR="00690D3C" w:rsidRPr="004D45B3" w:rsidRDefault="00524B6A" w:rsidP="00690D3C">
            <w:pPr>
              <w:widowControl w:val="0"/>
              <w:overflowPunct w:val="0"/>
              <w:autoSpaceDE w:val="0"/>
              <w:autoSpaceDN w:val="0"/>
              <w:adjustRightInd w:val="0"/>
              <w:jc w:val="center"/>
              <w:rPr>
                <w:rFonts w:ascii="Calibri" w:hAnsi="Calibri" w:cs="Calibri"/>
                <w:sz w:val="24"/>
                <w:szCs w:val="24"/>
              </w:rPr>
            </w:pPr>
            <w:r>
              <w:rPr>
                <w:rFonts w:ascii="Calibri" w:hAnsi="Calibri" w:cs="Calibri"/>
                <w:sz w:val="24"/>
                <w:szCs w:val="24"/>
              </w:rPr>
              <w:t>3B (3.4)</w:t>
            </w:r>
          </w:p>
        </w:tc>
        <w:tc>
          <w:tcPr>
            <w:tcW w:w="953" w:type="dxa"/>
          </w:tcPr>
          <w:p w:rsidR="00690D3C" w:rsidRPr="004D45B3" w:rsidRDefault="00573EFD" w:rsidP="00690D3C">
            <w:pPr>
              <w:widowControl w:val="0"/>
              <w:overflowPunct w:val="0"/>
              <w:autoSpaceDE w:val="0"/>
              <w:autoSpaceDN w:val="0"/>
              <w:adjustRightInd w:val="0"/>
              <w:jc w:val="center"/>
              <w:rPr>
                <w:rFonts w:ascii="Calibri" w:hAnsi="Calibri" w:cs="Calibri"/>
                <w:sz w:val="24"/>
                <w:szCs w:val="24"/>
              </w:rPr>
            </w:pPr>
            <w:r>
              <w:rPr>
                <w:rFonts w:ascii="Calibri" w:hAnsi="Calibri" w:cs="Calibri"/>
                <w:sz w:val="24"/>
                <w:szCs w:val="24"/>
              </w:rPr>
              <w:t>40</w:t>
            </w:r>
            <w:r w:rsidR="00690D3C" w:rsidRPr="004D45B3">
              <w:rPr>
                <w:rFonts w:ascii="Calibri" w:hAnsi="Calibri" w:cs="Calibri"/>
                <w:sz w:val="24"/>
                <w:szCs w:val="24"/>
              </w:rPr>
              <w:t>%</w:t>
            </w:r>
            <w:r>
              <w:rPr>
                <w:rFonts w:ascii="Calibri" w:hAnsi="Calibri" w:cs="Calibri"/>
                <w:sz w:val="24"/>
                <w:szCs w:val="24"/>
              </w:rPr>
              <w:t xml:space="preserve"> (4/10)</w:t>
            </w:r>
          </w:p>
        </w:tc>
        <w:tc>
          <w:tcPr>
            <w:tcW w:w="701" w:type="dxa"/>
          </w:tcPr>
          <w:p w:rsidR="00690D3C" w:rsidRPr="004D45B3" w:rsidRDefault="00524B6A" w:rsidP="00565BCF">
            <w:pPr>
              <w:widowControl w:val="0"/>
              <w:overflowPunct w:val="0"/>
              <w:autoSpaceDE w:val="0"/>
              <w:autoSpaceDN w:val="0"/>
              <w:adjustRightInd w:val="0"/>
              <w:rPr>
                <w:rFonts w:ascii="Calibri" w:hAnsi="Calibri" w:cs="Calibri"/>
                <w:sz w:val="24"/>
                <w:szCs w:val="24"/>
              </w:rPr>
            </w:pPr>
            <w:r>
              <w:rPr>
                <w:rFonts w:ascii="Calibri" w:hAnsi="Calibri" w:cs="Calibri"/>
                <w:sz w:val="24"/>
                <w:szCs w:val="24"/>
              </w:rPr>
              <w:t>3A (3.7)</w:t>
            </w:r>
          </w:p>
        </w:tc>
        <w:tc>
          <w:tcPr>
            <w:tcW w:w="855" w:type="dxa"/>
          </w:tcPr>
          <w:p w:rsidR="00690D3C" w:rsidRPr="004D45B3" w:rsidRDefault="00565BCF" w:rsidP="00690D3C">
            <w:pPr>
              <w:widowControl w:val="0"/>
              <w:overflowPunct w:val="0"/>
              <w:autoSpaceDE w:val="0"/>
              <w:autoSpaceDN w:val="0"/>
              <w:adjustRightInd w:val="0"/>
              <w:jc w:val="center"/>
              <w:rPr>
                <w:rFonts w:ascii="Calibri" w:hAnsi="Calibri" w:cs="Calibri"/>
                <w:sz w:val="24"/>
                <w:szCs w:val="24"/>
              </w:rPr>
            </w:pPr>
            <w:r>
              <w:rPr>
                <w:rFonts w:ascii="Calibri" w:hAnsi="Calibri" w:cs="Calibri"/>
                <w:sz w:val="24"/>
                <w:szCs w:val="24"/>
              </w:rPr>
              <w:t>0</w:t>
            </w:r>
            <w:r w:rsidR="00690D3C" w:rsidRPr="004D45B3">
              <w:rPr>
                <w:rFonts w:ascii="Calibri" w:hAnsi="Calibri" w:cs="Calibri"/>
                <w:sz w:val="24"/>
                <w:szCs w:val="24"/>
              </w:rPr>
              <w:t>%</w:t>
            </w:r>
          </w:p>
        </w:tc>
        <w:tc>
          <w:tcPr>
            <w:tcW w:w="715" w:type="dxa"/>
          </w:tcPr>
          <w:p w:rsidR="00690D3C" w:rsidRPr="004D45B3" w:rsidRDefault="00524B6A" w:rsidP="00690D3C">
            <w:pPr>
              <w:widowControl w:val="0"/>
              <w:overflowPunct w:val="0"/>
              <w:autoSpaceDE w:val="0"/>
              <w:autoSpaceDN w:val="0"/>
              <w:adjustRightInd w:val="0"/>
              <w:jc w:val="center"/>
              <w:rPr>
                <w:rFonts w:ascii="Calibri" w:hAnsi="Calibri" w:cs="Calibri"/>
                <w:sz w:val="24"/>
                <w:szCs w:val="24"/>
              </w:rPr>
            </w:pPr>
            <w:r>
              <w:rPr>
                <w:rFonts w:ascii="Calibri" w:hAnsi="Calibri" w:cs="Calibri"/>
                <w:sz w:val="24"/>
                <w:szCs w:val="24"/>
              </w:rPr>
              <w:t>3A (3.8)</w:t>
            </w:r>
          </w:p>
        </w:tc>
      </w:tr>
      <w:tr w:rsidR="00457C7B" w:rsidTr="00457C7B">
        <w:trPr>
          <w:trHeight w:val="831"/>
        </w:trPr>
        <w:tc>
          <w:tcPr>
            <w:tcW w:w="1036" w:type="dxa"/>
            <w:shd w:val="clear" w:color="auto" w:fill="0070C0"/>
          </w:tcPr>
          <w:p w:rsidR="00690D3C" w:rsidRDefault="00690D3C" w:rsidP="00690D3C">
            <w:pPr>
              <w:widowControl w:val="0"/>
              <w:overflowPunct w:val="0"/>
              <w:autoSpaceDE w:val="0"/>
              <w:autoSpaceDN w:val="0"/>
              <w:adjustRightInd w:val="0"/>
              <w:jc w:val="both"/>
              <w:rPr>
                <w:rFonts w:ascii="Calibri" w:hAnsi="Calibri" w:cs="Calibri"/>
              </w:rPr>
            </w:pPr>
            <w:r>
              <w:rPr>
                <w:rFonts w:ascii="Calibri" w:hAnsi="Calibri" w:cs="Calibri"/>
              </w:rPr>
              <w:t>Non FSM/Non CLA</w:t>
            </w:r>
          </w:p>
        </w:tc>
        <w:tc>
          <w:tcPr>
            <w:tcW w:w="898" w:type="dxa"/>
          </w:tcPr>
          <w:p w:rsidR="00690D3C" w:rsidRPr="004D45B3" w:rsidRDefault="00AF5A14" w:rsidP="00690D3C">
            <w:pPr>
              <w:widowControl w:val="0"/>
              <w:overflowPunct w:val="0"/>
              <w:autoSpaceDE w:val="0"/>
              <w:autoSpaceDN w:val="0"/>
              <w:adjustRightInd w:val="0"/>
              <w:jc w:val="center"/>
              <w:rPr>
                <w:rFonts w:ascii="Calibri" w:hAnsi="Calibri" w:cs="Calibri"/>
                <w:sz w:val="24"/>
                <w:szCs w:val="24"/>
              </w:rPr>
            </w:pPr>
            <w:r>
              <w:rPr>
                <w:rFonts w:ascii="Calibri" w:hAnsi="Calibri" w:cs="Calibri"/>
                <w:sz w:val="24"/>
                <w:szCs w:val="24"/>
              </w:rPr>
              <w:t>14</w:t>
            </w:r>
          </w:p>
        </w:tc>
        <w:tc>
          <w:tcPr>
            <w:tcW w:w="984" w:type="dxa"/>
          </w:tcPr>
          <w:p w:rsidR="00690D3C" w:rsidRDefault="00573EFD" w:rsidP="00690D3C">
            <w:pPr>
              <w:widowControl w:val="0"/>
              <w:overflowPunct w:val="0"/>
              <w:autoSpaceDE w:val="0"/>
              <w:autoSpaceDN w:val="0"/>
              <w:adjustRightInd w:val="0"/>
              <w:jc w:val="center"/>
              <w:rPr>
                <w:rFonts w:ascii="Calibri" w:hAnsi="Calibri" w:cs="Calibri"/>
                <w:sz w:val="24"/>
                <w:szCs w:val="24"/>
              </w:rPr>
            </w:pPr>
            <w:r>
              <w:rPr>
                <w:rFonts w:ascii="Calibri" w:hAnsi="Calibri" w:cs="Calibri"/>
                <w:sz w:val="24"/>
                <w:szCs w:val="24"/>
              </w:rPr>
              <w:t>85</w:t>
            </w:r>
            <w:r w:rsidR="00690D3C" w:rsidRPr="004D45B3">
              <w:rPr>
                <w:rFonts w:ascii="Calibri" w:hAnsi="Calibri" w:cs="Calibri"/>
                <w:sz w:val="24"/>
                <w:szCs w:val="24"/>
              </w:rPr>
              <w:t>%</w:t>
            </w:r>
          </w:p>
          <w:p w:rsidR="00573EFD" w:rsidRPr="004D45B3" w:rsidRDefault="00573EFD" w:rsidP="00690D3C">
            <w:pPr>
              <w:widowControl w:val="0"/>
              <w:overflowPunct w:val="0"/>
              <w:autoSpaceDE w:val="0"/>
              <w:autoSpaceDN w:val="0"/>
              <w:adjustRightInd w:val="0"/>
              <w:jc w:val="center"/>
              <w:rPr>
                <w:rFonts w:ascii="Calibri" w:hAnsi="Calibri" w:cs="Calibri"/>
                <w:sz w:val="24"/>
                <w:szCs w:val="24"/>
              </w:rPr>
            </w:pPr>
            <w:r>
              <w:rPr>
                <w:rFonts w:ascii="Calibri" w:hAnsi="Calibri" w:cs="Calibri"/>
                <w:sz w:val="24"/>
                <w:szCs w:val="24"/>
              </w:rPr>
              <w:t>(11/13)</w:t>
            </w:r>
          </w:p>
        </w:tc>
        <w:tc>
          <w:tcPr>
            <w:tcW w:w="998" w:type="dxa"/>
          </w:tcPr>
          <w:p w:rsidR="00690D3C" w:rsidRPr="004D45B3" w:rsidRDefault="00AF5A14" w:rsidP="00690D3C">
            <w:pPr>
              <w:widowControl w:val="0"/>
              <w:overflowPunct w:val="0"/>
              <w:autoSpaceDE w:val="0"/>
              <w:autoSpaceDN w:val="0"/>
              <w:adjustRightInd w:val="0"/>
              <w:jc w:val="center"/>
              <w:rPr>
                <w:rFonts w:ascii="Calibri" w:hAnsi="Calibri" w:cs="Calibri"/>
                <w:sz w:val="24"/>
                <w:szCs w:val="24"/>
              </w:rPr>
            </w:pPr>
            <w:r>
              <w:rPr>
                <w:rFonts w:ascii="Calibri" w:hAnsi="Calibri" w:cs="Calibri"/>
                <w:sz w:val="24"/>
                <w:szCs w:val="24"/>
              </w:rPr>
              <w:t>92</w:t>
            </w:r>
            <w:r w:rsidR="00690D3C" w:rsidRPr="004D45B3">
              <w:rPr>
                <w:rFonts w:ascii="Calibri" w:hAnsi="Calibri" w:cs="Calibri"/>
                <w:sz w:val="24"/>
                <w:szCs w:val="24"/>
              </w:rPr>
              <w:t>%</w:t>
            </w:r>
            <w:r>
              <w:rPr>
                <w:rFonts w:ascii="Calibri" w:hAnsi="Calibri" w:cs="Calibri"/>
                <w:sz w:val="24"/>
                <w:szCs w:val="24"/>
              </w:rPr>
              <w:t xml:space="preserve"> (12/13</w:t>
            </w:r>
            <w:r w:rsidR="004D45B3" w:rsidRPr="004D45B3">
              <w:rPr>
                <w:rFonts w:ascii="Calibri" w:hAnsi="Calibri" w:cs="Calibri"/>
                <w:sz w:val="24"/>
                <w:szCs w:val="24"/>
              </w:rPr>
              <w:t>)</w:t>
            </w:r>
          </w:p>
        </w:tc>
        <w:tc>
          <w:tcPr>
            <w:tcW w:w="970" w:type="dxa"/>
          </w:tcPr>
          <w:p w:rsidR="00690D3C" w:rsidRPr="004D45B3" w:rsidRDefault="00573EFD" w:rsidP="00690D3C">
            <w:pPr>
              <w:widowControl w:val="0"/>
              <w:overflowPunct w:val="0"/>
              <w:autoSpaceDE w:val="0"/>
              <w:autoSpaceDN w:val="0"/>
              <w:adjustRightInd w:val="0"/>
              <w:jc w:val="center"/>
              <w:rPr>
                <w:rFonts w:ascii="Calibri" w:hAnsi="Calibri" w:cs="Calibri"/>
                <w:sz w:val="24"/>
                <w:szCs w:val="24"/>
              </w:rPr>
            </w:pPr>
            <w:r>
              <w:rPr>
                <w:rFonts w:ascii="Calibri" w:hAnsi="Calibri" w:cs="Calibri"/>
                <w:sz w:val="24"/>
                <w:szCs w:val="24"/>
              </w:rPr>
              <w:t>92</w:t>
            </w:r>
            <w:r w:rsidR="00690D3C" w:rsidRPr="004D45B3">
              <w:rPr>
                <w:rFonts w:ascii="Calibri" w:hAnsi="Calibri" w:cs="Calibri"/>
                <w:sz w:val="24"/>
                <w:szCs w:val="24"/>
              </w:rPr>
              <w:t>%</w:t>
            </w:r>
            <w:r>
              <w:rPr>
                <w:rFonts w:ascii="Calibri" w:hAnsi="Calibri" w:cs="Calibri"/>
                <w:sz w:val="24"/>
                <w:szCs w:val="24"/>
              </w:rPr>
              <w:t xml:space="preserve"> (12/13</w:t>
            </w:r>
            <w:r w:rsidR="004D45B3" w:rsidRPr="004D45B3">
              <w:rPr>
                <w:rFonts w:ascii="Calibri" w:hAnsi="Calibri" w:cs="Calibri"/>
                <w:sz w:val="24"/>
                <w:szCs w:val="24"/>
              </w:rPr>
              <w:t>)</w:t>
            </w:r>
          </w:p>
        </w:tc>
        <w:tc>
          <w:tcPr>
            <w:tcW w:w="1026" w:type="dxa"/>
          </w:tcPr>
          <w:p w:rsidR="00690D3C" w:rsidRPr="004D45B3" w:rsidRDefault="00573EFD" w:rsidP="00690D3C">
            <w:pPr>
              <w:widowControl w:val="0"/>
              <w:overflowPunct w:val="0"/>
              <w:autoSpaceDE w:val="0"/>
              <w:autoSpaceDN w:val="0"/>
              <w:adjustRightInd w:val="0"/>
              <w:jc w:val="center"/>
              <w:rPr>
                <w:rFonts w:ascii="Calibri" w:hAnsi="Calibri" w:cs="Calibri"/>
                <w:sz w:val="24"/>
                <w:szCs w:val="24"/>
              </w:rPr>
            </w:pPr>
            <w:r>
              <w:rPr>
                <w:rFonts w:ascii="Calibri" w:hAnsi="Calibri" w:cs="Calibri"/>
                <w:sz w:val="24"/>
                <w:szCs w:val="24"/>
              </w:rPr>
              <w:t>64</w:t>
            </w:r>
            <w:r w:rsidR="00690D3C" w:rsidRPr="004D45B3">
              <w:rPr>
                <w:rFonts w:ascii="Calibri" w:hAnsi="Calibri" w:cs="Calibri"/>
                <w:sz w:val="24"/>
                <w:szCs w:val="24"/>
              </w:rPr>
              <w:t>%</w:t>
            </w:r>
            <w:r w:rsidR="003C7015">
              <w:rPr>
                <w:rFonts w:ascii="Calibri" w:hAnsi="Calibri" w:cs="Calibri"/>
                <w:sz w:val="24"/>
                <w:szCs w:val="24"/>
              </w:rPr>
              <w:t xml:space="preserve">                      </w:t>
            </w:r>
            <w:r w:rsidR="00457C7B">
              <w:rPr>
                <w:rFonts w:ascii="Calibri" w:hAnsi="Calibri" w:cs="Calibri"/>
                <w:sz w:val="24"/>
                <w:szCs w:val="24"/>
              </w:rPr>
              <w:t xml:space="preserve">   (</w:t>
            </w:r>
            <w:r>
              <w:rPr>
                <w:rFonts w:ascii="Calibri" w:hAnsi="Calibri" w:cs="Calibri"/>
                <w:sz w:val="24"/>
                <w:szCs w:val="24"/>
              </w:rPr>
              <w:t>9/14</w:t>
            </w:r>
            <w:r w:rsidR="004D45B3">
              <w:rPr>
                <w:rFonts w:ascii="Calibri" w:hAnsi="Calibri" w:cs="Calibri"/>
                <w:sz w:val="24"/>
                <w:szCs w:val="24"/>
              </w:rPr>
              <w:t>)</w:t>
            </w:r>
          </w:p>
        </w:tc>
        <w:tc>
          <w:tcPr>
            <w:tcW w:w="740" w:type="dxa"/>
          </w:tcPr>
          <w:p w:rsidR="00690D3C" w:rsidRPr="004D45B3" w:rsidRDefault="00524B6A" w:rsidP="00690D3C">
            <w:pPr>
              <w:widowControl w:val="0"/>
              <w:overflowPunct w:val="0"/>
              <w:autoSpaceDE w:val="0"/>
              <w:autoSpaceDN w:val="0"/>
              <w:adjustRightInd w:val="0"/>
              <w:jc w:val="center"/>
              <w:rPr>
                <w:rFonts w:ascii="Calibri" w:hAnsi="Calibri" w:cs="Calibri"/>
                <w:sz w:val="24"/>
                <w:szCs w:val="24"/>
              </w:rPr>
            </w:pPr>
            <w:r>
              <w:rPr>
                <w:rFonts w:ascii="Calibri" w:hAnsi="Calibri" w:cs="Calibri"/>
                <w:sz w:val="24"/>
                <w:szCs w:val="24"/>
              </w:rPr>
              <w:t>4C</w:t>
            </w:r>
            <w:r w:rsidR="00457C7B">
              <w:rPr>
                <w:rFonts w:ascii="Calibri" w:hAnsi="Calibri" w:cs="Calibri"/>
                <w:sz w:val="24"/>
                <w:szCs w:val="24"/>
              </w:rPr>
              <w:t xml:space="preserve"> (4.0)</w:t>
            </w:r>
          </w:p>
        </w:tc>
        <w:tc>
          <w:tcPr>
            <w:tcW w:w="847" w:type="dxa"/>
          </w:tcPr>
          <w:p w:rsidR="00690D3C" w:rsidRPr="004D45B3" w:rsidRDefault="00573EFD" w:rsidP="00565BCF">
            <w:pPr>
              <w:widowControl w:val="0"/>
              <w:overflowPunct w:val="0"/>
              <w:autoSpaceDE w:val="0"/>
              <w:autoSpaceDN w:val="0"/>
              <w:adjustRightInd w:val="0"/>
              <w:jc w:val="center"/>
              <w:rPr>
                <w:rFonts w:ascii="Calibri" w:hAnsi="Calibri" w:cs="Calibri"/>
                <w:sz w:val="24"/>
                <w:szCs w:val="24"/>
              </w:rPr>
            </w:pPr>
            <w:r>
              <w:rPr>
                <w:rFonts w:ascii="Calibri" w:hAnsi="Calibri" w:cs="Calibri"/>
                <w:sz w:val="24"/>
                <w:szCs w:val="24"/>
              </w:rPr>
              <w:t>21</w:t>
            </w:r>
            <w:r w:rsidR="00565BCF">
              <w:rPr>
                <w:rFonts w:ascii="Calibri" w:hAnsi="Calibri" w:cs="Calibri"/>
                <w:sz w:val="24"/>
                <w:szCs w:val="24"/>
              </w:rPr>
              <w:t xml:space="preserve"> </w:t>
            </w:r>
            <w:r w:rsidR="00690D3C" w:rsidRPr="004D45B3">
              <w:rPr>
                <w:rFonts w:ascii="Calibri" w:hAnsi="Calibri" w:cs="Calibri"/>
                <w:sz w:val="24"/>
                <w:szCs w:val="24"/>
              </w:rPr>
              <w:t>%</w:t>
            </w:r>
            <w:r>
              <w:rPr>
                <w:rFonts w:ascii="Calibri" w:hAnsi="Calibri" w:cs="Calibri"/>
                <w:sz w:val="24"/>
                <w:szCs w:val="24"/>
              </w:rPr>
              <w:t xml:space="preserve"> (3/14</w:t>
            </w:r>
            <w:r w:rsidR="00565BCF">
              <w:rPr>
                <w:rFonts w:ascii="Calibri" w:hAnsi="Calibri" w:cs="Calibri"/>
                <w:sz w:val="24"/>
                <w:szCs w:val="24"/>
              </w:rPr>
              <w:t>)</w:t>
            </w:r>
          </w:p>
        </w:tc>
        <w:tc>
          <w:tcPr>
            <w:tcW w:w="911" w:type="dxa"/>
          </w:tcPr>
          <w:p w:rsidR="00690D3C" w:rsidRPr="004D45B3" w:rsidRDefault="00524B6A" w:rsidP="00690D3C">
            <w:pPr>
              <w:widowControl w:val="0"/>
              <w:overflowPunct w:val="0"/>
              <w:autoSpaceDE w:val="0"/>
              <w:autoSpaceDN w:val="0"/>
              <w:adjustRightInd w:val="0"/>
              <w:jc w:val="center"/>
              <w:rPr>
                <w:rFonts w:ascii="Calibri" w:hAnsi="Calibri" w:cs="Calibri"/>
                <w:sz w:val="24"/>
                <w:szCs w:val="24"/>
              </w:rPr>
            </w:pPr>
            <w:r>
              <w:rPr>
                <w:rFonts w:ascii="Calibri" w:hAnsi="Calibri" w:cs="Calibri"/>
                <w:sz w:val="24"/>
                <w:szCs w:val="24"/>
              </w:rPr>
              <w:t>3B (3.5)</w:t>
            </w:r>
          </w:p>
        </w:tc>
        <w:tc>
          <w:tcPr>
            <w:tcW w:w="953" w:type="dxa"/>
          </w:tcPr>
          <w:p w:rsidR="00690D3C" w:rsidRPr="004D45B3" w:rsidRDefault="00573EFD" w:rsidP="00690D3C">
            <w:pPr>
              <w:widowControl w:val="0"/>
              <w:overflowPunct w:val="0"/>
              <w:autoSpaceDE w:val="0"/>
              <w:autoSpaceDN w:val="0"/>
              <w:adjustRightInd w:val="0"/>
              <w:jc w:val="center"/>
              <w:rPr>
                <w:rFonts w:ascii="Calibri" w:hAnsi="Calibri" w:cs="Calibri"/>
                <w:sz w:val="24"/>
                <w:szCs w:val="24"/>
              </w:rPr>
            </w:pPr>
            <w:r>
              <w:rPr>
                <w:rFonts w:ascii="Calibri" w:hAnsi="Calibri" w:cs="Calibri"/>
                <w:sz w:val="24"/>
                <w:szCs w:val="24"/>
              </w:rPr>
              <w:t>43</w:t>
            </w:r>
            <w:r w:rsidR="00690D3C" w:rsidRPr="004D45B3">
              <w:rPr>
                <w:rFonts w:ascii="Calibri" w:hAnsi="Calibri" w:cs="Calibri"/>
                <w:sz w:val="24"/>
                <w:szCs w:val="24"/>
              </w:rPr>
              <w:t>%</w:t>
            </w:r>
            <w:r>
              <w:rPr>
                <w:rFonts w:ascii="Calibri" w:hAnsi="Calibri" w:cs="Calibri"/>
                <w:sz w:val="24"/>
                <w:szCs w:val="24"/>
              </w:rPr>
              <w:t xml:space="preserve"> (6/14</w:t>
            </w:r>
            <w:r w:rsidR="00565BCF">
              <w:rPr>
                <w:rFonts w:ascii="Calibri" w:hAnsi="Calibri" w:cs="Calibri"/>
                <w:sz w:val="24"/>
                <w:szCs w:val="24"/>
              </w:rPr>
              <w:t>)</w:t>
            </w:r>
          </w:p>
        </w:tc>
        <w:tc>
          <w:tcPr>
            <w:tcW w:w="701" w:type="dxa"/>
          </w:tcPr>
          <w:p w:rsidR="00524B6A" w:rsidRPr="004D45B3" w:rsidRDefault="00524B6A" w:rsidP="00565BCF">
            <w:pPr>
              <w:widowControl w:val="0"/>
              <w:overflowPunct w:val="0"/>
              <w:autoSpaceDE w:val="0"/>
              <w:autoSpaceDN w:val="0"/>
              <w:adjustRightInd w:val="0"/>
              <w:rPr>
                <w:rFonts w:ascii="Calibri" w:hAnsi="Calibri" w:cs="Calibri"/>
                <w:sz w:val="24"/>
                <w:szCs w:val="24"/>
              </w:rPr>
            </w:pPr>
            <w:r>
              <w:rPr>
                <w:rFonts w:ascii="Calibri" w:hAnsi="Calibri" w:cs="Calibri"/>
                <w:sz w:val="24"/>
                <w:szCs w:val="24"/>
              </w:rPr>
              <w:t>3B (3.6)</w:t>
            </w:r>
          </w:p>
        </w:tc>
        <w:tc>
          <w:tcPr>
            <w:tcW w:w="855" w:type="dxa"/>
          </w:tcPr>
          <w:p w:rsidR="00690D3C" w:rsidRPr="004D45B3" w:rsidRDefault="00573EFD" w:rsidP="00690D3C">
            <w:pPr>
              <w:widowControl w:val="0"/>
              <w:overflowPunct w:val="0"/>
              <w:autoSpaceDE w:val="0"/>
              <w:autoSpaceDN w:val="0"/>
              <w:adjustRightInd w:val="0"/>
              <w:jc w:val="center"/>
              <w:rPr>
                <w:rFonts w:ascii="Calibri" w:hAnsi="Calibri" w:cs="Calibri"/>
                <w:sz w:val="24"/>
                <w:szCs w:val="24"/>
              </w:rPr>
            </w:pPr>
            <w:r>
              <w:rPr>
                <w:rFonts w:ascii="Calibri" w:hAnsi="Calibri" w:cs="Calibri"/>
                <w:sz w:val="24"/>
                <w:szCs w:val="24"/>
              </w:rPr>
              <w:t>14</w:t>
            </w:r>
            <w:r w:rsidR="00690D3C" w:rsidRPr="004D45B3">
              <w:rPr>
                <w:rFonts w:ascii="Calibri" w:hAnsi="Calibri" w:cs="Calibri"/>
                <w:sz w:val="24"/>
                <w:szCs w:val="24"/>
              </w:rPr>
              <w:t>%</w:t>
            </w:r>
            <w:r>
              <w:rPr>
                <w:rFonts w:ascii="Calibri" w:hAnsi="Calibri" w:cs="Calibri"/>
                <w:sz w:val="24"/>
                <w:szCs w:val="24"/>
              </w:rPr>
              <w:t xml:space="preserve"> (2/14</w:t>
            </w:r>
            <w:r w:rsidR="00565BCF">
              <w:rPr>
                <w:rFonts w:ascii="Calibri" w:hAnsi="Calibri" w:cs="Calibri"/>
                <w:sz w:val="24"/>
                <w:szCs w:val="24"/>
              </w:rPr>
              <w:t>)</w:t>
            </w:r>
          </w:p>
        </w:tc>
        <w:tc>
          <w:tcPr>
            <w:tcW w:w="715" w:type="dxa"/>
          </w:tcPr>
          <w:p w:rsidR="00690D3C" w:rsidRDefault="00524B6A" w:rsidP="00690D3C">
            <w:pPr>
              <w:widowControl w:val="0"/>
              <w:overflowPunct w:val="0"/>
              <w:autoSpaceDE w:val="0"/>
              <w:autoSpaceDN w:val="0"/>
              <w:adjustRightInd w:val="0"/>
              <w:jc w:val="center"/>
              <w:rPr>
                <w:rFonts w:ascii="Calibri" w:hAnsi="Calibri" w:cs="Calibri"/>
                <w:sz w:val="24"/>
                <w:szCs w:val="24"/>
              </w:rPr>
            </w:pPr>
            <w:r>
              <w:rPr>
                <w:rFonts w:ascii="Calibri" w:hAnsi="Calibri" w:cs="Calibri"/>
                <w:sz w:val="24"/>
                <w:szCs w:val="24"/>
              </w:rPr>
              <w:t>3A (3.7)</w:t>
            </w:r>
          </w:p>
          <w:p w:rsidR="00457C7B" w:rsidRPr="004D45B3" w:rsidRDefault="00457C7B" w:rsidP="00690D3C">
            <w:pPr>
              <w:widowControl w:val="0"/>
              <w:overflowPunct w:val="0"/>
              <w:autoSpaceDE w:val="0"/>
              <w:autoSpaceDN w:val="0"/>
              <w:adjustRightInd w:val="0"/>
              <w:jc w:val="center"/>
              <w:rPr>
                <w:rFonts w:ascii="Calibri" w:hAnsi="Calibri" w:cs="Calibri"/>
                <w:sz w:val="24"/>
                <w:szCs w:val="24"/>
              </w:rPr>
            </w:pPr>
          </w:p>
        </w:tc>
      </w:tr>
    </w:tbl>
    <w:p w:rsidR="00690D3C" w:rsidRDefault="00690D3C" w:rsidP="00690D3C">
      <w:pPr>
        <w:widowControl w:val="0"/>
        <w:overflowPunct w:val="0"/>
        <w:autoSpaceDE w:val="0"/>
        <w:autoSpaceDN w:val="0"/>
        <w:adjustRightInd w:val="0"/>
        <w:spacing w:after="0" w:line="240" w:lineRule="auto"/>
        <w:jc w:val="both"/>
        <w:rPr>
          <w:rFonts w:ascii="Calibri" w:hAnsi="Calibri" w:cs="Calibri"/>
        </w:rPr>
      </w:pPr>
    </w:p>
    <w:p w:rsidR="00690D3C" w:rsidRDefault="00690D3C" w:rsidP="00690D3C">
      <w:pPr>
        <w:widowControl w:val="0"/>
        <w:overflowPunct w:val="0"/>
        <w:autoSpaceDE w:val="0"/>
        <w:autoSpaceDN w:val="0"/>
        <w:adjustRightInd w:val="0"/>
        <w:spacing w:after="0" w:line="240" w:lineRule="auto"/>
        <w:ind w:left="720"/>
        <w:jc w:val="both"/>
        <w:rPr>
          <w:rFonts w:ascii="Calibri" w:hAnsi="Calibri" w:cs="Calibri"/>
        </w:rPr>
      </w:pPr>
    </w:p>
    <w:p w:rsidR="00E855AB" w:rsidRPr="00762022" w:rsidRDefault="00E855AB" w:rsidP="00E855AB">
      <w:pPr>
        <w:widowControl w:val="0"/>
        <w:overflowPunct w:val="0"/>
        <w:autoSpaceDE w:val="0"/>
        <w:autoSpaceDN w:val="0"/>
        <w:adjustRightInd w:val="0"/>
        <w:spacing w:after="0" w:line="240" w:lineRule="auto"/>
        <w:jc w:val="center"/>
        <w:rPr>
          <w:rFonts w:ascii="Calibri" w:hAnsi="Calibri" w:cs="Calibri"/>
          <w:b/>
          <w:color w:val="FF0000"/>
          <w:sz w:val="36"/>
          <w:szCs w:val="36"/>
          <w:u w:val="single"/>
        </w:rPr>
      </w:pPr>
      <w:r>
        <w:rPr>
          <w:rFonts w:ascii="Calibri" w:hAnsi="Calibri" w:cs="Calibri"/>
          <w:b/>
          <w:color w:val="FF0000"/>
          <w:sz w:val="36"/>
          <w:szCs w:val="36"/>
          <w:u w:val="single"/>
        </w:rPr>
        <w:t>2015/16</w:t>
      </w:r>
    </w:p>
    <w:p w:rsidR="00E855AB" w:rsidRPr="00762022" w:rsidRDefault="00E855AB" w:rsidP="00E855AB">
      <w:pPr>
        <w:widowControl w:val="0"/>
        <w:overflowPunct w:val="0"/>
        <w:autoSpaceDE w:val="0"/>
        <w:autoSpaceDN w:val="0"/>
        <w:adjustRightInd w:val="0"/>
        <w:spacing w:after="0" w:line="240" w:lineRule="auto"/>
        <w:jc w:val="center"/>
        <w:rPr>
          <w:rFonts w:ascii="Calibri" w:hAnsi="Calibri" w:cs="Calibri"/>
          <w:sz w:val="36"/>
          <w:szCs w:val="36"/>
        </w:rPr>
      </w:pPr>
    </w:p>
    <w:p w:rsidR="00E855AB" w:rsidRDefault="00E855AB" w:rsidP="00E855AB">
      <w:pPr>
        <w:widowControl w:val="0"/>
        <w:overflowPunct w:val="0"/>
        <w:autoSpaceDE w:val="0"/>
        <w:autoSpaceDN w:val="0"/>
        <w:adjustRightInd w:val="0"/>
        <w:spacing w:after="0" w:line="240" w:lineRule="auto"/>
        <w:jc w:val="center"/>
        <w:rPr>
          <w:rFonts w:ascii="Calibri" w:hAnsi="Calibri" w:cs="Calibri"/>
          <w:sz w:val="36"/>
          <w:szCs w:val="36"/>
        </w:rPr>
      </w:pPr>
      <w:r>
        <w:rPr>
          <w:rFonts w:ascii="Calibri" w:hAnsi="Calibri" w:cs="Calibri"/>
          <w:sz w:val="36"/>
          <w:szCs w:val="36"/>
        </w:rPr>
        <w:t xml:space="preserve">Indicative </w:t>
      </w:r>
      <w:r w:rsidRPr="00762022">
        <w:rPr>
          <w:rFonts w:ascii="Calibri" w:hAnsi="Calibri" w:cs="Calibri"/>
          <w:sz w:val="36"/>
          <w:szCs w:val="36"/>
        </w:rPr>
        <w:t xml:space="preserve">Pupil Premium </w:t>
      </w:r>
      <w:r>
        <w:rPr>
          <w:rFonts w:ascii="Calibri" w:hAnsi="Calibri" w:cs="Calibri"/>
          <w:sz w:val="36"/>
          <w:szCs w:val="36"/>
        </w:rPr>
        <w:t xml:space="preserve">amount </w:t>
      </w:r>
      <w:r w:rsidR="0076284C">
        <w:rPr>
          <w:rFonts w:ascii="Calibri" w:hAnsi="Calibri" w:cs="Calibri"/>
          <w:sz w:val="36"/>
          <w:szCs w:val="36"/>
        </w:rPr>
        <w:t>–</w:t>
      </w:r>
      <w:r>
        <w:rPr>
          <w:rFonts w:ascii="Calibri" w:hAnsi="Calibri" w:cs="Calibri"/>
          <w:sz w:val="36"/>
          <w:szCs w:val="36"/>
        </w:rPr>
        <w:t xml:space="preserve"> </w:t>
      </w:r>
      <w:proofErr w:type="spellStart"/>
      <w:r w:rsidR="0076284C">
        <w:rPr>
          <w:rFonts w:ascii="Calibri" w:hAnsi="Calibri" w:cs="Calibri"/>
          <w:sz w:val="36"/>
          <w:szCs w:val="36"/>
        </w:rPr>
        <w:t>Approx</w:t>
      </w:r>
      <w:proofErr w:type="spellEnd"/>
      <w:r w:rsidR="0076284C">
        <w:rPr>
          <w:rFonts w:ascii="Calibri" w:hAnsi="Calibri" w:cs="Calibri"/>
          <w:sz w:val="36"/>
          <w:szCs w:val="36"/>
        </w:rPr>
        <w:t xml:space="preserve"> £50</w:t>
      </w:r>
      <w:r>
        <w:rPr>
          <w:rFonts w:ascii="Calibri" w:hAnsi="Calibri" w:cs="Calibri"/>
          <w:sz w:val="36"/>
          <w:szCs w:val="36"/>
        </w:rPr>
        <w:t>,000</w:t>
      </w:r>
      <w:r w:rsidR="0076284C">
        <w:rPr>
          <w:rFonts w:ascii="Calibri" w:hAnsi="Calibri" w:cs="Calibri"/>
          <w:sz w:val="36"/>
          <w:szCs w:val="36"/>
        </w:rPr>
        <w:t xml:space="preserve"> </w:t>
      </w:r>
    </w:p>
    <w:p w:rsidR="00E855AB" w:rsidRDefault="00E855AB" w:rsidP="00E855AB">
      <w:pPr>
        <w:spacing w:after="0" w:line="240" w:lineRule="auto"/>
        <w:rPr>
          <w:rFonts w:ascii="Century Gothic" w:eastAsia="MS Mincho" w:hAnsi="Century Gothic"/>
          <w:b/>
          <w:sz w:val="24"/>
          <w:szCs w:val="24"/>
          <w:u w:val="single"/>
          <w:lang w:val="en-US" w:eastAsia="en-US"/>
        </w:rPr>
      </w:pPr>
    </w:p>
    <w:p w:rsidR="00E855AB" w:rsidRPr="007D5750" w:rsidRDefault="00E855AB" w:rsidP="00E855AB">
      <w:pPr>
        <w:spacing w:after="0" w:line="240" w:lineRule="auto"/>
        <w:rPr>
          <w:rFonts w:ascii="Century Gothic" w:eastAsia="MS Mincho" w:hAnsi="Century Gothic"/>
          <w:sz w:val="24"/>
          <w:szCs w:val="24"/>
          <w:u w:val="single"/>
          <w:lang w:val="en-US" w:eastAsia="en-US"/>
        </w:rPr>
      </w:pPr>
      <w:r w:rsidRPr="007D5750">
        <w:rPr>
          <w:rFonts w:ascii="Century Gothic" w:eastAsia="MS Mincho" w:hAnsi="Century Gothic"/>
          <w:b/>
          <w:sz w:val="24"/>
          <w:szCs w:val="24"/>
          <w:u w:val="single"/>
          <w:lang w:val="en-US" w:eastAsia="en-US"/>
        </w:rPr>
        <w:t xml:space="preserve">Focused priorities for </w:t>
      </w:r>
      <w:r>
        <w:rPr>
          <w:rFonts w:ascii="Century Gothic" w:eastAsia="MS Mincho" w:hAnsi="Century Gothic"/>
          <w:b/>
          <w:sz w:val="24"/>
          <w:szCs w:val="24"/>
          <w:u w:val="single"/>
          <w:lang w:val="en-US" w:eastAsia="en-US"/>
        </w:rPr>
        <w:t xml:space="preserve">Disadvantaged pupils’ </w:t>
      </w:r>
      <w:r w:rsidRPr="007D5750">
        <w:rPr>
          <w:rFonts w:ascii="Century Gothic" w:eastAsia="MS Mincho" w:hAnsi="Century Gothic"/>
          <w:b/>
          <w:sz w:val="24"/>
          <w:szCs w:val="24"/>
          <w:u w:val="single"/>
          <w:lang w:val="en-US" w:eastAsia="en-US"/>
        </w:rPr>
        <w:t>improvement</w:t>
      </w:r>
    </w:p>
    <w:p w:rsidR="00E855AB" w:rsidRDefault="00E855AB" w:rsidP="00E855AB">
      <w:pPr>
        <w:widowControl w:val="0"/>
        <w:overflowPunct w:val="0"/>
        <w:autoSpaceDE w:val="0"/>
        <w:autoSpaceDN w:val="0"/>
        <w:adjustRightInd w:val="0"/>
        <w:spacing w:after="0" w:line="240" w:lineRule="auto"/>
        <w:rPr>
          <w:rFonts w:ascii="Calibri" w:hAnsi="Calibri" w:cs="Calibri"/>
        </w:rPr>
      </w:pPr>
    </w:p>
    <w:p w:rsidR="00E855AB" w:rsidRPr="00690D3C" w:rsidRDefault="00E855AB" w:rsidP="00E855AB">
      <w:pPr>
        <w:widowControl w:val="0"/>
        <w:overflowPunct w:val="0"/>
        <w:autoSpaceDE w:val="0"/>
        <w:autoSpaceDN w:val="0"/>
        <w:adjustRightInd w:val="0"/>
        <w:spacing w:after="0" w:line="240" w:lineRule="auto"/>
        <w:rPr>
          <w:rFonts w:ascii="Calibri" w:hAnsi="Calibri" w:cs="Calibri"/>
        </w:rPr>
      </w:pPr>
      <w:r>
        <w:rPr>
          <w:rFonts w:ascii="Calibri" w:hAnsi="Calibri" w:cs="Calibri"/>
        </w:rPr>
        <w:t xml:space="preserve">Disadvantaged pupils are given priority to accessing provision outlined below. It is due to this that there are no gaps in learning between disadvantaged and non-disadvantaged pupils at </w:t>
      </w:r>
      <w:proofErr w:type="spellStart"/>
      <w:r>
        <w:rPr>
          <w:rFonts w:ascii="Calibri" w:hAnsi="Calibri" w:cs="Calibri"/>
        </w:rPr>
        <w:t>Orrets</w:t>
      </w:r>
      <w:proofErr w:type="spellEnd"/>
      <w:r>
        <w:rPr>
          <w:rFonts w:ascii="Calibri" w:hAnsi="Calibri" w:cs="Calibri"/>
        </w:rPr>
        <w:t xml:space="preserve"> Meadow School.</w:t>
      </w:r>
    </w:p>
    <w:p w:rsidR="00E855AB" w:rsidRDefault="00E855AB" w:rsidP="00E855AB">
      <w:pPr>
        <w:widowControl w:val="0"/>
        <w:overflowPunct w:val="0"/>
        <w:autoSpaceDE w:val="0"/>
        <w:autoSpaceDN w:val="0"/>
        <w:adjustRightInd w:val="0"/>
        <w:spacing w:after="0" w:line="240" w:lineRule="auto"/>
        <w:jc w:val="both"/>
        <w:rPr>
          <w:rFonts w:ascii="Calibri" w:hAnsi="Calibri" w:cs="Calibri"/>
        </w:rPr>
      </w:pPr>
    </w:p>
    <w:p w:rsidR="00E855AB" w:rsidRDefault="00E855AB" w:rsidP="00E855AB">
      <w:pPr>
        <w:widowControl w:val="0"/>
        <w:overflowPunct w:val="0"/>
        <w:autoSpaceDE w:val="0"/>
        <w:autoSpaceDN w:val="0"/>
        <w:adjustRightInd w:val="0"/>
        <w:spacing w:after="0" w:line="240" w:lineRule="auto"/>
        <w:jc w:val="both"/>
        <w:rPr>
          <w:rFonts w:ascii="Calibri" w:hAnsi="Calibri" w:cs="Calibri"/>
          <w:b/>
        </w:rPr>
      </w:pPr>
      <w:r w:rsidRPr="00CF1E41">
        <w:rPr>
          <w:rFonts w:ascii="Calibri" w:hAnsi="Calibri" w:cs="Calibri"/>
          <w:b/>
        </w:rPr>
        <w:t>Planned Provision</w:t>
      </w:r>
    </w:p>
    <w:p w:rsidR="00E855AB" w:rsidRDefault="00E855AB" w:rsidP="00E855AB">
      <w:pPr>
        <w:widowControl w:val="0"/>
        <w:numPr>
          <w:ilvl w:val="0"/>
          <w:numId w:val="8"/>
        </w:numPr>
        <w:overflowPunct w:val="0"/>
        <w:autoSpaceDE w:val="0"/>
        <w:autoSpaceDN w:val="0"/>
        <w:adjustRightInd w:val="0"/>
        <w:spacing w:after="0" w:line="240" w:lineRule="auto"/>
        <w:jc w:val="both"/>
        <w:rPr>
          <w:rFonts w:ascii="Calibri" w:hAnsi="Calibri" w:cs="Calibri"/>
        </w:rPr>
      </w:pPr>
      <w:r>
        <w:rPr>
          <w:rFonts w:ascii="Calibri" w:hAnsi="Calibri" w:cs="Calibri"/>
        </w:rPr>
        <w:t xml:space="preserve">Reduce barriers to learning by increasing the number of interventions to meet the needs of the children </w:t>
      </w:r>
    </w:p>
    <w:p w:rsidR="00E855AB" w:rsidRDefault="00E855AB" w:rsidP="00E855AB">
      <w:pPr>
        <w:widowControl w:val="0"/>
        <w:numPr>
          <w:ilvl w:val="1"/>
          <w:numId w:val="8"/>
        </w:numPr>
        <w:overflowPunct w:val="0"/>
        <w:autoSpaceDE w:val="0"/>
        <w:autoSpaceDN w:val="0"/>
        <w:adjustRightInd w:val="0"/>
        <w:spacing w:after="0" w:line="240" w:lineRule="auto"/>
        <w:jc w:val="both"/>
        <w:rPr>
          <w:rFonts w:ascii="Calibri" w:hAnsi="Calibri" w:cs="Calibri"/>
        </w:rPr>
      </w:pPr>
      <w:r>
        <w:rPr>
          <w:rFonts w:ascii="Calibri" w:hAnsi="Calibri" w:cs="Calibri"/>
        </w:rPr>
        <w:t>Speech and Language – 2 days a week - £1</w:t>
      </w:r>
      <w:r w:rsidR="00524B6A">
        <w:rPr>
          <w:rFonts w:ascii="Calibri" w:hAnsi="Calibri" w:cs="Calibri"/>
        </w:rPr>
        <w:t>6</w:t>
      </w:r>
      <w:r>
        <w:rPr>
          <w:rFonts w:ascii="Calibri" w:hAnsi="Calibri" w:cs="Calibri"/>
        </w:rPr>
        <w:t>,000</w:t>
      </w:r>
    </w:p>
    <w:p w:rsidR="00E855AB" w:rsidRDefault="00E855AB" w:rsidP="00E855AB">
      <w:pPr>
        <w:widowControl w:val="0"/>
        <w:numPr>
          <w:ilvl w:val="1"/>
          <w:numId w:val="8"/>
        </w:numPr>
        <w:overflowPunct w:val="0"/>
        <w:autoSpaceDE w:val="0"/>
        <w:autoSpaceDN w:val="0"/>
        <w:adjustRightInd w:val="0"/>
        <w:spacing w:after="0" w:line="240" w:lineRule="auto"/>
        <w:jc w:val="both"/>
        <w:rPr>
          <w:rFonts w:ascii="Calibri" w:hAnsi="Calibri" w:cs="Calibri"/>
        </w:rPr>
      </w:pPr>
      <w:r>
        <w:rPr>
          <w:rFonts w:ascii="Calibri" w:hAnsi="Calibri" w:cs="Calibri"/>
        </w:rPr>
        <w:t xml:space="preserve">Thumbs Up Self Esteem/Transition programme  – 0.5 </w:t>
      </w:r>
      <w:r w:rsidR="0076284C">
        <w:rPr>
          <w:rFonts w:ascii="Calibri" w:hAnsi="Calibri" w:cs="Calibri"/>
        </w:rPr>
        <w:t>days a week – self- esteem - £40</w:t>
      </w:r>
      <w:r>
        <w:rPr>
          <w:rFonts w:ascii="Calibri" w:hAnsi="Calibri" w:cs="Calibri"/>
        </w:rPr>
        <w:t>00</w:t>
      </w:r>
    </w:p>
    <w:p w:rsidR="00E855AB" w:rsidRDefault="00E855AB" w:rsidP="00E855AB">
      <w:pPr>
        <w:widowControl w:val="0"/>
        <w:numPr>
          <w:ilvl w:val="1"/>
          <w:numId w:val="8"/>
        </w:numPr>
        <w:overflowPunct w:val="0"/>
        <w:autoSpaceDE w:val="0"/>
        <w:autoSpaceDN w:val="0"/>
        <w:adjustRightInd w:val="0"/>
        <w:spacing w:after="0" w:line="240" w:lineRule="auto"/>
        <w:jc w:val="both"/>
        <w:rPr>
          <w:rFonts w:ascii="Calibri" w:hAnsi="Calibri" w:cs="Calibri"/>
        </w:rPr>
      </w:pPr>
      <w:r>
        <w:rPr>
          <w:rFonts w:ascii="Calibri" w:hAnsi="Calibri" w:cs="Calibri"/>
        </w:rPr>
        <w:t>Sch</w:t>
      </w:r>
      <w:r w:rsidR="0076284C">
        <w:rPr>
          <w:rFonts w:ascii="Calibri" w:hAnsi="Calibri" w:cs="Calibri"/>
        </w:rPr>
        <w:t>ool Family Liaison Officer - £25</w:t>
      </w:r>
      <w:r>
        <w:rPr>
          <w:rFonts w:ascii="Calibri" w:hAnsi="Calibri" w:cs="Calibri"/>
        </w:rPr>
        <w:t>,000</w:t>
      </w:r>
    </w:p>
    <w:p w:rsidR="00E855AB" w:rsidRDefault="00E855AB" w:rsidP="00E855AB">
      <w:pPr>
        <w:widowControl w:val="0"/>
        <w:numPr>
          <w:ilvl w:val="1"/>
          <w:numId w:val="8"/>
        </w:numPr>
        <w:overflowPunct w:val="0"/>
        <w:autoSpaceDE w:val="0"/>
        <w:autoSpaceDN w:val="0"/>
        <w:adjustRightInd w:val="0"/>
        <w:spacing w:after="0" w:line="240" w:lineRule="auto"/>
        <w:jc w:val="both"/>
        <w:rPr>
          <w:rFonts w:ascii="Calibri" w:hAnsi="Calibri" w:cs="Calibri"/>
        </w:rPr>
      </w:pPr>
      <w:r>
        <w:rPr>
          <w:rFonts w:ascii="Calibri" w:hAnsi="Calibri" w:cs="Calibri"/>
        </w:rPr>
        <w:t>First Aid Training all staff - £1000</w:t>
      </w:r>
    </w:p>
    <w:p w:rsidR="00E855AB" w:rsidRDefault="00E855AB" w:rsidP="00E855AB">
      <w:pPr>
        <w:widowControl w:val="0"/>
        <w:numPr>
          <w:ilvl w:val="0"/>
          <w:numId w:val="8"/>
        </w:numPr>
        <w:overflowPunct w:val="0"/>
        <w:autoSpaceDE w:val="0"/>
        <w:autoSpaceDN w:val="0"/>
        <w:adjustRightInd w:val="0"/>
        <w:spacing w:after="0" w:line="240" w:lineRule="auto"/>
        <w:jc w:val="both"/>
        <w:rPr>
          <w:rFonts w:ascii="Calibri" w:hAnsi="Calibri" w:cs="Calibri"/>
        </w:rPr>
      </w:pPr>
      <w:proofErr w:type="spellStart"/>
      <w:r>
        <w:rPr>
          <w:rFonts w:ascii="Calibri" w:hAnsi="Calibri" w:cs="Calibri"/>
        </w:rPr>
        <w:t>Bugclub</w:t>
      </w:r>
      <w:proofErr w:type="spellEnd"/>
      <w:r>
        <w:rPr>
          <w:rFonts w:ascii="Calibri" w:hAnsi="Calibri" w:cs="Calibri"/>
        </w:rPr>
        <w:t>/</w:t>
      </w:r>
      <w:proofErr w:type="spellStart"/>
      <w:r>
        <w:rPr>
          <w:rFonts w:ascii="Calibri" w:hAnsi="Calibri" w:cs="Calibri"/>
        </w:rPr>
        <w:t>Mathletics</w:t>
      </w:r>
      <w:proofErr w:type="spellEnd"/>
      <w:r>
        <w:rPr>
          <w:rFonts w:ascii="Calibri" w:hAnsi="Calibri" w:cs="Calibri"/>
        </w:rPr>
        <w:t xml:space="preserve"> for all users – web based reading and maths schem</w:t>
      </w:r>
      <w:r w:rsidR="00573EFD">
        <w:rPr>
          <w:rFonts w:ascii="Calibri" w:hAnsi="Calibri" w:cs="Calibri"/>
        </w:rPr>
        <w:t>e for use in school at home - £2</w:t>
      </w:r>
      <w:r>
        <w:rPr>
          <w:rFonts w:ascii="Calibri" w:hAnsi="Calibri" w:cs="Calibri"/>
        </w:rPr>
        <w:t>000</w:t>
      </w:r>
    </w:p>
    <w:p w:rsidR="00E855AB" w:rsidRDefault="00E855AB" w:rsidP="00E855AB">
      <w:pPr>
        <w:widowControl w:val="0"/>
        <w:numPr>
          <w:ilvl w:val="0"/>
          <w:numId w:val="8"/>
        </w:numPr>
        <w:overflowPunct w:val="0"/>
        <w:autoSpaceDE w:val="0"/>
        <w:autoSpaceDN w:val="0"/>
        <w:adjustRightInd w:val="0"/>
        <w:spacing w:after="0" w:line="240" w:lineRule="auto"/>
        <w:jc w:val="both"/>
        <w:rPr>
          <w:rFonts w:ascii="Calibri" w:hAnsi="Calibri" w:cs="Calibri"/>
        </w:rPr>
      </w:pPr>
      <w:r>
        <w:rPr>
          <w:rFonts w:ascii="Calibri" w:hAnsi="Calibri" w:cs="Calibri"/>
        </w:rPr>
        <w:t>Enrichment activitie</w:t>
      </w:r>
      <w:r w:rsidR="0076284C">
        <w:rPr>
          <w:rFonts w:ascii="Calibri" w:hAnsi="Calibri" w:cs="Calibri"/>
        </w:rPr>
        <w:t xml:space="preserve">s to continue as last </w:t>
      </w:r>
      <w:proofErr w:type="gramStart"/>
      <w:r w:rsidR="0076284C">
        <w:rPr>
          <w:rFonts w:ascii="Calibri" w:hAnsi="Calibri" w:cs="Calibri"/>
        </w:rPr>
        <w:t xml:space="preserve">year </w:t>
      </w:r>
      <w:r>
        <w:rPr>
          <w:rFonts w:ascii="Calibri" w:hAnsi="Calibri" w:cs="Calibri"/>
        </w:rPr>
        <w:t>.</w:t>
      </w:r>
      <w:proofErr w:type="gramEnd"/>
      <w:r>
        <w:rPr>
          <w:rFonts w:ascii="Calibri" w:hAnsi="Calibri" w:cs="Calibri"/>
        </w:rPr>
        <w:t xml:space="preserve"> </w:t>
      </w:r>
      <w:proofErr w:type="spellStart"/>
      <w:r>
        <w:rPr>
          <w:rFonts w:ascii="Calibri" w:hAnsi="Calibri" w:cs="Calibri"/>
        </w:rPr>
        <w:t>Eg</w:t>
      </w:r>
      <w:proofErr w:type="spellEnd"/>
      <w:r>
        <w:rPr>
          <w:rFonts w:ascii="Calibri" w:hAnsi="Calibri" w:cs="Calibri"/>
        </w:rPr>
        <w:t>. Trips, Life Van, Art Days, African workshops - £2000</w:t>
      </w:r>
    </w:p>
    <w:p w:rsidR="0076284C" w:rsidRDefault="0076284C" w:rsidP="00E855AB">
      <w:pPr>
        <w:widowControl w:val="0"/>
        <w:numPr>
          <w:ilvl w:val="0"/>
          <w:numId w:val="8"/>
        </w:numPr>
        <w:overflowPunct w:val="0"/>
        <w:autoSpaceDE w:val="0"/>
        <w:autoSpaceDN w:val="0"/>
        <w:adjustRightInd w:val="0"/>
        <w:spacing w:after="0" w:line="240" w:lineRule="auto"/>
        <w:jc w:val="both"/>
        <w:rPr>
          <w:rFonts w:ascii="Calibri" w:hAnsi="Calibri" w:cs="Calibri"/>
        </w:rPr>
      </w:pPr>
      <w:r>
        <w:rPr>
          <w:rFonts w:ascii="Calibri" w:hAnsi="Calibri" w:cs="Calibri"/>
        </w:rPr>
        <w:t>Team Building day for all Year 6 pupils to build motivation and enjoyment of school - £1000</w:t>
      </w:r>
    </w:p>
    <w:p w:rsidR="00C632C7" w:rsidRDefault="00C632C7" w:rsidP="00C632C7">
      <w:pPr>
        <w:widowControl w:val="0"/>
        <w:overflowPunct w:val="0"/>
        <w:autoSpaceDE w:val="0"/>
        <w:autoSpaceDN w:val="0"/>
        <w:adjustRightInd w:val="0"/>
        <w:spacing w:after="0" w:line="240" w:lineRule="auto"/>
        <w:ind w:left="720"/>
        <w:jc w:val="both"/>
        <w:rPr>
          <w:rFonts w:ascii="Calibri" w:hAnsi="Calibri" w:cs="Calibri"/>
        </w:rPr>
      </w:pPr>
    </w:p>
    <w:p w:rsidR="001A00C8" w:rsidRDefault="001A00C8" w:rsidP="001A00C8">
      <w:pPr>
        <w:widowControl w:val="0"/>
        <w:overflowPunct w:val="0"/>
        <w:autoSpaceDE w:val="0"/>
        <w:autoSpaceDN w:val="0"/>
        <w:adjustRightInd w:val="0"/>
        <w:spacing w:after="0" w:line="240" w:lineRule="auto"/>
        <w:ind w:left="720"/>
        <w:jc w:val="both"/>
        <w:rPr>
          <w:rFonts w:ascii="Calibri" w:hAnsi="Calibri" w:cs="Calibri"/>
          <w:b/>
          <w:u w:val="single"/>
        </w:rPr>
      </w:pPr>
    </w:p>
    <w:p w:rsidR="001A00C8" w:rsidRDefault="001A00C8" w:rsidP="001A00C8">
      <w:pPr>
        <w:widowControl w:val="0"/>
        <w:overflowPunct w:val="0"/>
        <w:autoSpaceDE w:val="0"/>
        <w:autoSpaceDN w:val="0"/>
        <w:adjustRightInd w:val="0"/>
        <w:spacing w:after="0" w:line="240" w:lineRule="auto"/>
        <w:ind w:left="720"/>
        <w:jc w:val="both"/>
        <w:rPr>
          <w:rFonts w:ascii="Calibri" w:hAnsi="Calibri" w:cs="Calibri"/>
          <w:b/>
          <w:u w:val="single"/>
        </w:rPr>
      </w:pPr>
    </w:p>
    <w:p w:rsidR="001A00C8" w:rsidRDefault="001A00C8" w:rsidP="001A00C8">
      <w:pPr>
        <w:widowControl w:val="0"/>
        <w:overflowPunct w:val="0"/>
        <w:autoSpaceDE w:val="0"/>
        <w:autoSpaceDN w:val="0"/>
        <w:adjustRightInd w:val="0"/>
        <w:spacing w:after="0" w:line="240" w:lineRule="auto"/>
        <w:ind w:left="720"/>
        <w:jc w:val="both"/>
        <w:rPr>
          <w:rFonts w:ascii="Calibri" w:hAnsi="Calibri" w:cs="Calibri"/>
          <w:b/>
          <w:u w:val="single"/>
        </w:rPr>
      </w:pPr>
    </w:p>
    <w:p w:rsidR="001A00C8" w:rsidRDefault="001A00C8" w:rsidP="001A00C8">
      <w:pPr>
        <w:widowControl w:val="0"/>
        <w:overflowPunct w:val="0"/>
        <w:autoSpaceDE w:val="0"/>
        <w:autoSpaceDN w:val="0"/>
        <w:adjustRightInd w:val="0"/>
        <w:spacing w:after="0" w:line="240" w:lineRule="auto"/>
        <w:ind w:left="720"/>
        <w:jc w:val="both"/>
        <w:rPr>
          <w:rFonts w:ascii="Calibri" w:hAnsi="Calibri" w:cs="Calibri"/>
          <w:b/>
          <w:sz w:val="28"/>
          <w:szCs w:val="28"/>
          <w:u w:val="single"/>
        </w:rPr>
      </w:pPr>
      <w:r w:rsidRPr="001A00C8">
        <w:rPr>
          <w:rFonts w:ascii="Calibri" w:hAnsi="Calibri" w:cs="Calibri"/>
          <w:b/>
          <w:sz w:val="28"/>
          <w:szCs w:val="28"/>
          <w:u w:val="single"/>
        </w:rPr>
        <w:lastRenderedPageBreak/>
        <w:t>Impact</w:t>
      </w:r>
      <w:r>
        <w:rPr>
          <w:rFonts w:ascii="Calibri" w:hAnsi="Calibri" w:cs="Calibri"/>
          <w:b/>
          <w:sz w:val="28"/>
          <w:szCs w:val="28"/>
          <w:u w:val="single"/>
        </w:rPr>
        <w:t xml:space="preserve"> (</w:t>
      </w:r>
      <w:proofErr w:type="spellStart"/>
      <w:r>
        <w:rPr>
          <w:rFonts w:ascii="Calibri" w:hAnsi="Calibri" w:cs="Calibri"/>
          <w:b/>
          <w:sz w:val="28"/>
          <w:szCs w:val="28"/>
          <w:u w:val="single"/>
        </w:rPr>
        <w:t>Unvalidated</w:t>
      </w:r>
      <w:proofErr w:type="spellEnd"/>
      <w:r>
        <w:rPr>
          <w:rFonts w:ascii="Calibri" w:hAnsi="Calibri" w:cs="Calibri"/>
          <w:b/>
          <w:sz w:val="28"/>
          <w:szCs w:val="28"/>
          <w:u w:val="single"/>
        </w:rPr>
        <w:t xml:space="preserve"> Data) – SATs 2016</w:t>
      </w:r>
    </w:p>
    <w:p w:rsidR="001A00C8" w:rsidRPr="001A00C8" w:rsidRDefault="001A00C8" w:rsidP="001A00C8">
      <w:pPr>
        <w:widowControl w:val="0"/>
        <w:overflowPunct w:val="0"/>
        <w:autoSpaceDE w:val="0"/>
        <w:autoSpaceDN w:val="0"/>
        <w:adjustRightInd w:val="0"/>
        <w:spacing w:after="0" w:line="240" w:lineRule="auto"/>
        <w:jc w:val="both"/>
        <w:rPr>
          <w:rFonts w:ascii="Calibri" w:hAnsi="Calibri" w:cs="Calibri"/>
          <w:b/>
          <w:u w:val="single"/>
        </w:rPr>
      </w:pPr>
    </w:p>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b/>
        </w:rPr>
      </w:pPr>
      <w:r w:rsidRPr="001A00C8">
        <w:rPr>
          <w:rFonts w:ascii="Calibri" w:hAnsi="Calibri" w:cs="Calibri"/>
          <w:b/>
        </w:rPr>
        <w:t>28 pupils in Year 6</w:t>
      </w:r>
      <w:bookmarkStart w:id="3" w:name="_GoBack"/>
      <w:bookmarkEnd w:id="3"/>
    </w:p>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b/>
        </w:rPr>
      </w:pPr>
    </w:p>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b/>
        </w:rPr>
      </w:pPr>
      <w:r w:rsidRPr="001A00C8">
        <w:rPr>
          <w:rFonts w:ascii="Calibri" w:hAnsi="Calibri" w:cs="Calibri"/>
          <w:b/>
        </w:rPr>
        <w:t>5 girls and 23 boys</w:t>
      </w:r>
    </w:p>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b/>
        </w:rPr>
      </w:pPr>
    </w:p>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b/>
          <w:u w:val="single"/>
        </w:rPr>
      </w:pPr>
      <w:r w:rsidRPr="001A00C8">
        <w:rPr>
          <w:rFonts w:ascii="Calibri" w:hAnsi="Calibri" w:cs="Calibri"/>
          <w:b/>
          <w:u w:val="single"/>
        </w:rPr>
        <w:t>SCALED SCORES COMPARISON</w:t>
      </w:r>
    </w:p>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b/>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3261"/>
        <w:gridCol w:w="3402"/>
      </w:tblGrid>
      <w:tr w:rsidR="001A00C8" w:rsidRPr="001A00C8" w:rsidTr="001A00C8">
        <w:tc>
          <w:tcPr>
            <w:tcW w:w="1674" w:type="dxa"/>
            <w:tcBorders>
              <w:top w:val="single" w:sz="4" w:space="0" w:color="auto"/>
              <w:left w:val="single" w:sz="4" w:space="0" w:color="auto"/>
              <w:bottom w:val="single" w:sz="4" w:space="0" w:color="auto"/>
              <w:right w:val="single" w:sz="4" w:space="0" w:color="auto"/>
            </w:tcBorders>
            <w:shd w:val="clear" w:color="auto" w:fill="00B0F0"/>
          </w:tcPr>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b/>
              </w:rPr>
            </w:pPr>
          </w:p>
        </w:tc>
        <w:tc>
          <w:tcPr>
            <w:tcW w:w="3261" w:type="dxa"/>
            <w:tcBorders>
              <w:top w:val="single" w:sz="4" w:space="0" w:color="auto"/>
              <w:left w:val="single" w:sz="4" w:space="0" w:color="auto"/>
              <w:bottom w:val="single" w:sz="4" w:space="0" w:color="auto"/>
              <w:right w:val="single" w:sz="4" w:space="0" w:color="auto"/>
            </w:tcBorders>
            <w:shd w:val="clear" w:color="auto" w:fill="00B0F0"/>
            <w:hideMark/>
          </w:tcPr>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b/>
              </w:rPr>
            </w:pPr>
            <w:r w:rsidRPr="001A00C8">
              <w:rPr>
                <w:rFonts w:ascii="Calibri" w:hAnsi="Calibri" w:cs="Calibri"/>
                <w:b/>
              </w:rPr>
              <w:t>Girls (5)</w:t>
            </w:r>
          </w:p>
        </w:tc>
        <w:tc>
          <w:tcPr>
            <w:tcW w:w="3402" w:type="dxa"/>
            <w:tcBorders>
              <w:top w:val="single" w:sz="4" w:space="0" w:color="auto"/>
              <w:left w:val="single" w:sz="4" w:space="0" w:color="auto"/>
              <w:bottom w:val="single" w:sz="4" w:space="0" w:color="auto"/>
              <w:right w:val="single" w:sz="4" w:space="0" w:color="auto"/>
            </w:tcBorders>
            <w:shd w:val="clear" w:color="auto" w:fill="00B0F0"/>
            <w:hideMark/>
          </w:tcPr>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b/>
              </w:rPr>
            </w:pPr>
            <w:r w:rsidRPr="001A00C8">
              <w:rPr>
                <w:rFonts w:ascii="Calibri" w:hAnsi="Calibri" w:cs="Calibri"/>
                <w:b/>
              </w:rPr>
              <w:t>Boys (23)</w:t>
            </w:r>
          </w:p>
        </w:tc>
      </w:tr>
      <w:tr w:rsidR="001A00C8" w:rsidRPr="001A00C8" w:rsidTr="001A00C8">
        <w:tc>
          <w:tcPr>
            <w:tcW w:w="1674" w:type="dxa"/>
            <w:tcBorders>
              <w:top w:val="single" w:sz="4" w:space="0" w:color="auto"/>
              <w:left w:val="single" w:sz="4" w:space="0" w:color="auto"/>
              <w:bottom w:val="single" w:sz="4" w:space="0" w:color="auto"/>
              <w:right w:val="single" w:sz="4" w:space="0" w:color="auto"/>
            </w:tcBorders>
            <w:shd w:val="clear" w:color="auto" w:fill="00B0F0"/>
            <w:hideMark/>
          </w:tcPr>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b/>
              </w:rPr>
            </w:pPr>
            <w:r w:rsidRPr="001A00C8">
              <w:rPr>
                <w:rFonts w:ascii="Calibri" w:hAnsi="Calibri" w:cs="Calibri"/>
                <w:b/>
              </w:rPr>
              <w:t>Reading</w:t>
            </w:r>
          </w:p>
        </w:tc>
        <w:tc>
          <w:tcPr>
            <w:tcW w:w="3261" w:type="dxa"/>
            <w:tcBorders>
              <w:top w:val="single" w:sz="4" w:space="0" w:color="auto"/>
              <w:left w:val="single" w:sz="4" w:space="0" w:color="auto"/>
              <w:bottom w:val="single" w:sz="4" w:space="0" w:color="auto"/>
              <w:right w:val="single" w:sz="4" w:space="0" w:color="auto"/>
            </w:tcBorders>
            <w:hideMark/>
          </w:tcPr>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b/>
              </w:rPr>
            </w:pPr>
            <w:r w:rsidRPr="001A00C8">
              <w:rPr>
                <w:rFonts w:ascii="Calibri" w:hAnsi="Calibri" w:cs="Calibri"/>
                <w:b/>
              </w:rPr>
              <w:t>3.4</w:t>
            </w:r>
          </w:p>
        </w:tc>
        <w:tc>
          <w:tcPr>
            <w:tcW w:w="3402" w:type="dxa"/>
            <w:tcBorders>
              <w:top w:val="single" w:sz="4" w:space="0" w:color="auto"/>
              <w:left w:val="single" w:sz="4" w:space="0" w:color="auto"/>
              <w:bottom w:val="single" w:sz="4" w:space="0" w:color="auto"/>
              <w:right w:val="single" w:sz="4" w:space="0" w:color="auto"/>
            </w:tcBorders>
            <w:hideMark/>
          </w:tcPr>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b/>
              </w:rPr>
            </w:pPr>
            <w:r w:rsidRPr="001A00C8">
              <w:rPr>
                <w:rFonts w:ascii="Calibri" w:hAnsi="Calibri" w:cs="Calibri"/>
                <w:b/>
              </w:rPr>
              <w:t>-2.57</w:t>
            </w:r>
          </w:p>
        </w:tc>
      </w:tr>
      <w:tr w:rsidR="001A00C8" w:rsidRPr="001A00C8" w:rsidTr="001A00C8">
        <w:tc>
          <w:tcPr>
            <w:tcW w:w="1674" w:type="dxa"/>
            <w:tcBorders>
              <w:top w:val="single" w:sz="4" w:space="0" w:color="auto"/>
              <w:left w:val="single" w:sz="4" w:space="0" w:color="auto"/>
              <w:bottom w:val="single" w:sz="4" w:space="0" w:color="auto"/>
              <w:right w:val="single" w:sz="4" w:space="0" w:color="auto"/>
            </w:tcBorders>
            <w:shd w:val="clear" w:color="auto" w:fill="00B0F0"/>
            <w:hideMark/>
          </w:tcPr>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b/>
              </w:rPr>
            </w:pPr>
            <w:r w:rsidRPr="001A00C8">
              <w:rPr>
                <w:rFonts w:ascii="Calibri" w:hAnsi="Calibri" w:cs="Calibri"/>
                <w:b/>
              </w:rPr>
              <w:t xml:space="preserve">Writing </w:t>
            </w:r>
          </w:p>
        </w:tc>
        <w:tc>
          <w:tcPr>
            <w:tcW w:w="3261" w:type="dxa"/>
            <w:tcBorders>
              <w:top w:val="single" w:sz="4" w:space="0" w:color="auto"/>
              <w:left w:val="single" w:sz="4" w:space="0" w:color="auto"/>
              <w:bottom w:val="single" w:sz="4" w:space="0" w:color="auto"/>
              <w:right w:val="single" w:sz="4" w:space="0" w:color="auto"/>
            </w:tcBorders>
            <w:hideMark/>
          </w:tcPr>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b/>
              </w:rPr>
            </w:pPr>
            <w:r w:rsidRPr="001A00C8">
              <w:rPr>
                <w:rFonts w:ascii="Calibri" w:hAnsi="Calibri" w:cs="Calibri"/>
                <w:b/>
              </w:rPr>
              <w:t>-7.18</w:t>
            </w:r>
          </w:p>
        </w:tc>
        <w:tc>
          <w:tcPr>
            <w:tcW w:w="3402" w:type="dxa"/>
            <w:tcBorders>
              <w:top w:val="single" w:sz="4" w:space="0" w:color="auto"/>
              <w:left w:val="single" w:sz="4" w:space="0" w:color="auto"/>
              <w:bottom w:val="single" w:sz="4" w:space="0" w:color="auto"/>
              <w:right w:val="single" w:sz="4" w:space="0" w:color="auto"/>
            </w:tcBorders>
            <w:hideMark/>
          </w:tcPr>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b/>
              </w:rPr>
            </w:pPr>
            <w:r w:rsidRPr="001A00C8">
              <w:rPr>
                <w:rFonts w:ascii="Calibri" w:hAnsi="Calibri" w:cs="Calibri"/>
                <w:b/>
              </w:rPr>
              <w:t>-7.75</w:t>
            </w:r>
          </w:p>
        </w:tc>
      </w:tr>
      <w:tr w:rsidR="001A00C8" w:rsidRPr="001A00C8" w:rsidTr="001A00C8">
        <w:tc>
          <w:tcPr>
            <w:tcW w:w="1674" w:type="dxa"/>
            <w:tcBorders>
              <w:top w:val="single" w:sz="4" w:space="0" w:color="auto"/>
              <w:left w:val="single" w:sz="4" w:space="0" w:color="auto"/>
              <w:bottom w:val="single" w:sz="4" w:space="0" w:color="auto"/>
              <w:right w:val="single" w:sz="4" w:space="0" w:color="auto"/>
            </w:tcBorders>
            <w:shd w:val="clear" w:color="auto" w:fill="00B0F0"/>
            <w:hideMark/>
          </w:tcPr>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b/>
              </w:rPr>
            </w:pPr>
            <w:r w:rsidRPr="001A00C8">
              <w:rPr>
                <w:rFonts w:ascii="Calibri" w:hAnsi="Calibri" w:cs="Calibri"/>
                <w:b/>
              </w:rPr>
              <w:t>Maths</w:t>
            </w:r>
          </w:p>
        </w:tc>
        <w:tc>
          <w:tcPr>
            <w:tcW w:w="3261" w:type="dxa"/>
            <w:tcBorders>
              <w:top w:val="single" w:sz="4" w:space="0" w:color="auto"/>
              <w:left w:val="single" w:sz="4" w:space="0" w:color="auto"/>
              <w:bottom w:val="single" w:sz="4" w:space="0" w:color="auto"/>
              <w:right w:val="single" w:sz="4" w:space="0" w:color="auto"/>
            </w:tcBorders>
            <w:hideMark/>
          </w:tcPr>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b/>
              </w:rPr>
            </w:pPr>
            <w:r w:rsidRPr="001A00C8">
              <w:rPr>
                <w:rFonts w:ascii="Calibri" w:hAnsi="Calibri" w:cs="Calibri"/>
                <w:b/>
              </w:rPr>
              <w:t>0.34</w:t>
            </w:r>
          </w:p>
        </w:tc>
        <w:tc>
          <w:tcPr>
            <w:tcW w:w="3402" w:type="dxa"/>
            <w:tcBorders>
              <w:top w:val="single" w:sz="4" w:space="0" w:color="auto"/>
              <w:left w:val="single" w:sz="4" w:space="0" w:color="auto"/>
              <w:bottom w:val="single" w:sz="4" w:space="0" w:color="auto"/>
              <w:right w:val="single" w:sz="4" w:space="0" w:color="auto"/>
            </w:tcBorders>
            <w:hideMark/>
          </w:tcPr>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b/>
              </w:rPr>
            </w:pPr>
            <w:r w:rsidRPr="001A00C8">
              <w:rPr>
                <w:rFonts w:ascii="Calibri" w:hAnsi="Calibri" w:cs="Calibri"/>
                <w:b/>
              </w:rPr>
              <w:t>-4.77</w:t>
            </w:r>
          </w:p>
        </w:tc>
      </w:tr>
    </w:tbl>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b/>
        </w:rPr>
      </w:pPr>
    </w:p>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b/>
        </w:rPr>
      </w:pPr>
    </w:p>
    <w:tbl>
      <w:tblPr>
        <w:tblW w:w="0" w:type="auto"/>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3261"/>
        <w:gridCol w:w="3402"/>
      </w:tblGrid>
      <w:tr w:rsidR="001A00C8" w:rsidRPr="001A00C8" w:rsidTr="001A00C8">
        <w:tc>
          <w:tcPr>
            <w:tcW w:w="1674" w:type="dxa"/>
            <w:tcBorders>
              <w:top w:val="single" w:sz="4" w:space="0" w:color="auto"/>
              <w:left w:val="single" w:sz="4" w:space="0" w:color="auto"/>
              <w:bottom w:val="single" w:sz="4" w:space="0" w:color="auto"/>
              <w:right w:val="single" w:sz="4" w:space="0" w:color="auto"/>
            </w:tcBorders>
            <w:shd w:val="clear" w:color="auto" w:fill="00B0F0"/>
          </w:tcPr>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b/>
              </w:rPr>
            </w:pPr>
          </w:p>
        </w:tc>
        <w:tc>
          <w:tcPr>
            <w:tcW w:w="3261" w:type="dxa"/>
            <w:tcBorders>
              <w:top w:val="single" w:sz="4" w:space="0" w:color="auto"/>
              <w:left w:val="single" w:sz="4" w:space="0" w:color="auto"/>
              <w:bottom w:val="single" w:sz="4" w:space="0" w:color="auto"/>
              <w:right w:val="single" w:sz="4" w:space="0" w:color="auto"/>
            </w:tcBorders>
            <w:shd w:val="clear" w:color="auto" w:fill="00B0F0"/>
            <w:hideMark/>
          </w:tcPr>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b/>
              </w:rPr>
            </w:pPr>
            <w:r w:rsidRPr="001A00C8">
              <w:rPr>
                <w:rFonts w:ascii="Calibri" w:hAnsi="Calibri" w:cs="Calibri"/>
                <w:b/>
              </w:rPr>
              <w:t>FSM (17)</w:t>
            </w:r>
          </w:p>
        </w:tc>
        <w:tc>
          <w:tcPr>
            <w:tcW w:w="3402" w:type="dxa"/>
            <w:tcBorders>
              <w:top w:val="single" w:sz="4" w:space="0" w:color="auto"/>
              <w:left w:val="single" w:sz="4" w:space="0" w:color="auto"/>
              <w:bottom w:val="single" w:sz="4" w:space="0" w:color="auto"/>
              <w:right w:val="single" w:sz="4" w:space="0" w:color="auto"/>
            </w:tcBorders>
            <w:shd w:val="clear" w:color="auto" w:fill="00B0F0"/>
            <w:hideMark/>
          </w:tcPr>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b/>
              </w:rPr>
            </w:pPr>
            <w:r w:rsidRPr="001A00C8">
              <w:rPr>
                <w:rFonts w:ascii="Calibri" w:hAnsi="Calibri" w:cs="Calibri"/>
                <w:b/>
              </w:rPr>
              <w:t>Non FSM (9)</w:t>
            </w:r>
          </w:p>
        </w:tc>
      </w:tr>
      <w:tr w:rsidR="001A00C8" w:rsidRPr="001A00C8" w:rsidTr="001A00C8">
        <w:tc>
          <w:tcPr>
            <w:tcW w:w="1674" w:type="dxa"/>
            <w:tcBorders>
              <w:top w:val="single" w:sz="4" w:space="0" w:color="auto"/>
              <w:left w:val="single" w:sz="4" w:space="0" w:color="auto"/>
              <w:bottom w:val="single" w:sz="4" w:space="0" w:color="auto"/>
              <w:right w:val="single" w:sz="4" w:space="0" w:color="auto"/>
            </w:tcBorders>
            <w:shd w:val="clear" w:color="auto" w:fill="00B0F0"/>
            <w:hideMark/>
          </w:tcPr>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b/>
              </w:rPr>
            </w:pPr>
            <w:r w:rsidRPr="001A00C8">
              <w:rPr>
                <w:rFonts w:ascii="Calibri" w:hAnsi="Calibri" w:cs="Calibri"/>
                <w:b/>
              </w:rPr>
              <w:t>Reading</w:t>
            </w:r>
          </w:p>
        </w:tc>
        <w:tc>
          <w:tcPr>
            <w:tcW w:w="3261" w:type="dxa"/>
            <w:tcBorders>
              <w:top w:val="single" w:sz="4" w:space="0" w:color="auto"/>
              <w:left w:val="single" w:sz="4" w:space="0" w:color="auto"/>
              <w:bottom w:val="single" w:sz="4" w:space="0" w:color="auto"/>
              <w:right w:val="single" w:sz="4" w:space="0" w:color="auto"/>
            </w:tcBorders>
            <w:hideMark/>
          </w:tcPr>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b/>
              </w:rPr>
            </w:pPr>
            <w:r w:rsidRPr="001A00C8">
              <w:rPr>
                <w:rFonts w:ascii="Calibri" w:hAnsi="Calibri" w:cs="Calibri"/>
                <w:b/>
              </w:rPr>
              <w:t>-1.28</w:t>
            </w:r>
          </w:p>
        </w:tc>
        <w:tc>
          <w:tcPr>
            <w:tcW w:w="3402" w:type="dxa"/>
            <w:tcBorders>
              <w:top w:val="single" w:sz="4" w:space="0" w:color="auto"/>
              <w:left w:val="single" w:sz="4" w:space="0" w:color="auto"/>
              <w:bottom w:val="single" w:sz="4" w:space="0" w:color="auto"/>
              <w:right w:val="single" w:sz="4" w:space="0" w:color="auto"/>
            </w:tcBorders>
            <w:hideMark/>
          </w:tcPr>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b/>
              </w:rPr>
            </w:pPr>
            <w:r w:rsidRPr="001A00C8">
              <w:rPr>
                <w:rFonts w:ascii="Calibri" w:hAnsi="Calibri" w:cs="Calibri"/>
                <w:b/>
              </w:rPr>
              <w:t>-0.99</w:t>
            </w:r>
          </w:p>
        </w:tc>
      </w:tr>
      <w:tr w:rsidR="001A00C8" w:rsidRPr="001A00C8" w:rsidTr="001A00C8">
        <w:tc>
          <w:tcPr>
            <w:tcW w:w="1674" w:type="dxa"/>
            <w:tcBorders>
              <w:top w:val="single" w:sz="4" w:space="0" w:color="auto"/>
              <w:left w:val="single" w:sz="4" w:space="0" w:color="auto"/>
              <w:bottom w:val="single" w:sz="4" w:space="0" w:color="auto"/>
              <w:right w:val="single" w:sz="4" w:space="0" w:color="auto"/>
            </w:tcBorders>
            <w:shd w:val="clear" w:color="auto" w:fill="00B0F0"/>
            <w:hideMark/>
          </w:tcPr>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b/>
              </w:rPr>
            </w:pPr>
            <w:r w:rsidRPr="001A00C8">
              <w:rPr>
                <w:rFonts w:ascii="Calibri" w:hAnsi="Calibri" w:cs="Calibri"/>
                <w:b/>
              </w:rPr>
              <w:t xml:space="preserve">Writing </w:t>
            </w:r>
          </w:p>
        </w:tc>
        <w:tc>
          <w:tcPr>
            <w:tcW w:w="3261" w:type="dxa"/>
            <w:tcBorders>
              <w:top w:val="single" w:sz="4" w:space="0" w:color="auto"/>
              <w:left w:val="single" w:sz="4" w:space="0" w:color="auto"/>
              <w:bottom w:val="single" w:sz="4" w:space="0" w:color="auto"/>
              <w:right w:val="single" w:sz="4" w:space="0" w:color="auto"/>
            </w:tcBorders>
            <w:hideMark/>
          </w:tcPr>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b/>
              </w:rPr>
            </w:pPr>
            <w:r w:rsidRPr="001A00C8">
              <w:rPr>
                <w:rFonts w:ascii="Calibri" w:hAnsi="Calibri" w:cs="Calibri"/>
                <w:b/>
              </w:rPr>
              <w:t>-8.66</w:t>
            </w:r>
          </w:p>
        </w:tc>
        <w:tc>
          <w:tcPr>
            <w:tcW w:w="3402" w:type="dxa"/>
            <w:tcBorders>
              <w:top w:val="single" w:sz="4" w:space="0" w:color="auto"/>
              <w:left w:val="single" w:sz="4" w:space="0" w:color="auto"/>
              <w:bottom w:val="single" w:sz="4" w:space="0" w:color="auto"/>
              <w:right w:val="single" w:sz="4" w:space="0" w:color="auto"/>
            </w:tcBorders>
            <w:hideMark/>
          </w:tcPr>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b/>
              </w:rPr>
            </w:pPr>
            <w:r w:rsidRPr="001A00C8">
              <w:rPr>
                <w:rFonts w:ascii="Calibri" w:hAnsi="Calibri" w:cs="Calibri"/>
                <w:b/>
              </w:rPr>
              <w:t>-6.37</w:t>
            </w:r>
          </w:p>
        </w:tc>
      </w:tr>
      <w:tr w:rsidR="001A00C8" w:rsidRPr="001A00C8" w:rsidTr="001A00C8">
        <w:tc>
          <w:tcPr>
            <w:tcW w:w="1674" w:type="dxa"/>
            <w:tcBorders>
              <w:top w:val="single" w:sz="4" w:space="0" w:color="auto"/>
              <w:left w:val="single" w:sz="4" w:space="0" w:color="auto"/>
              <w:bottom w:val="single" w:sz="4" w:space="0" w:color="auto"/>
              <w:right w:val="single" w:sz="4" w:space="0" w:color="auto"/>
            </w:tcBorders>
            <w:shd w:val="clear" w:color="auto" w:fill="00B0F0"/>
            <w:hideMark/>
          </w:tcPr>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b/>
              </w:rPr>
            </w:pPr>
            <w:r w:rsidRPr="001A00C8">
              <w:rPr>
                <w:rFonts w:ascii="Calibri" w:hAnsi="Calibri" w:cs="Calibri"/>
                <w:b/>
              </w:rPr>
              <w:t>Maths</w:t>
            </w:r>
          </w:p>
        </w:tc>
        <w:tc>
          <w:tcPr>
            <w:tcW w:w="3261" w:type="dxa"/>
            <w:tcBorders>
              <w:top w:val="single" w:sz="4" w:space="0" w:color="auto"/>
              <w:left w:val="single" w:sz="4" w:space="0" w:color="auto"/>
              <w:bottom w:val="single" w:sz="4" w:space="0" w:color="auto"/>
              <w:right w:val="single" w:sz="4" w:space="0" w:color="auto"/>
            </w:tcBorders>
            <w:hideMark/>
          </w:tcPr>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b/>
              </w:rPr>
            </w:pPr>
            <w:r w:rsidRPr="001A00C8">
              <w:rPr>
                <w:rFonts w:ascii="Calibri" w:hAnsi="Calibri" w:cs="Calibri"/>
                <w:b/>
              </w:rPr>
              <w:t>-3.72</w:t>
            </w:r>
          </w:p>
        </w:tc>
        <w:tc>
          <w:tcPr>
            <w:tcW w:w="3402" w:type="dxa"/>
            <w:tcBorders>
              <w:top w:val="single" w:sz="4" w:space="0" w:color="auto"/>
              <w:left w:val="single" w:sz="4" w:space="0" w:color="auto"/>
              <w:bottom w:val="single" w:sz="4" w:space="0" w:color="auto"/>
              <w:right w:val="single" w:sz="4" w:space="0" w:color="auto"/>
            </w:tcBorders>
            <w:hideMark/>
          </w:tcPr>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b/>
              </w:rPr>
            </w:pPr>
            <w:r w:rsidRPr="001A00C8">
              <w:rPr>
                <w:rFonts w:ascii="Calibri" w:hAnsi="Calibri" w:cs="Calibri"/>
                <w:b/>
              </w:rPr>
              <w:t>-4.81</w:t>
            </w:r>
          </w:p>
        </w:tc>
      </w:tr>
    </w:tbl>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b/>
        </w:rPr>
      </w:pPr>
    </w:p>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b/>
          <w:u w:val="single"/>
        </w:rPr>
      </w:pPr>
      <w:r w:rsidRPr="001A00C8">
        <w:rPr>
          <w:rFonts w:ascii="Calibri" w:hAnsi="Calibri" w:cs="Calibri"/>
          <w:b/>
          <w:u w:val="single"/>
        </w:rPr>
        <w:t>Data Summary 2016 – KS2</w:t>
      </w:r>
      <w:r>
        <w:rPr>
          <w:rFonts w:ascii="Calibri" w:hAnsi="Calibri" w:cs="Calibri"/>
          <w:b/>
          <w:u w:val="single"/>
        </w:rPr>
        <w:t xml:space="preserve"> (</w:t>
      </w:r>
      <w:proofErr w:type="spellStart"/>
      <w:r>
        <w:rPr>
          <w:rFonts w:ascii="Calibri" w:hAnsi="Calibri" w:cs="Calibri"/>
          <w:b/>
          <w:u w:val="single"/>
        </w:rPr>
        <w:t>Unvalidated</w:t>
      </w:r>
      <w:proofErr w:type="spellEnd"/>
      <w:r>
        <w:rPr>
          <w:rFonts w:ascii="Calibri" w:hAnsi="Calibri" w:cs="Calibri"/>
          <w:b/>
          <w:u w:val="single"/>
        </w:rPr>
        <w:t>)</w:t>
      </w:r>
    </w:p>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b/>
          <w:u w:val="single"/>
        </w:rPr>
      </w:pPr>
    </w:p>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rPr>
      </w:pPr>
      <w:r w:rsidRPr="001A00C8">
        <w:rPr>
          <w:rFonts w:ascii="Calibri" w:hAnsi="Calibri" w:cs="Calibri"/>
        </w:rPr>
        <w:t>% achieving expected standard in R</w:t>
      </w:r>
      <w:proofErr w:type="gramStart"/>
      <w:r w:rsidRPr="001A00C8">
        <w:rPr>
          <w:rFonts w:ascii="Calibri" w:hAnsi="Calibri" w:cs="Calibri"/>
        </w:rPr>
        <w:t>,W,M</w:t>
      </w:r>
      <w:proofErr w:type="gramEnd"/>
      <w:r w:rsidRPr="001A00C8">
        <w:rPr>
          <w:rFonts w:ascii="Calibri" w:hAnsi="Calibri" w:cs="Calibri"/>
        </w:rPr>
        <w:t xml:space="preserve"> = 0%</w:t>
      </w:r>
    </w:p>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rPr>
      </w:pPr>
    </w:p>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rPr>
      </w:pPr>
      <w:r w:rsidRPr="001A00C8">
        <w:rPr>
          <w:rFonts w:ascii="Calibri" w:hAnsi="Calibri" w:cs="Calibri"/>
        </w:rPr>
        <w:t>Average progress in R = -1.2</w:t>
      </w:r>
    </w:p>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rPr>
      </w:pPr>
    </w:p>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rPr>
      </w:pPr>
      <w:r w:rsidRPr="001A00C8">
        <w:rPr>
          <w:rFonts w:ascii="Calibri" w:hAnsi="Calibri" w:cs="Calibri"/>
        </w:rPr>
        <w:t>Average progress in W = -7.7</w:t>
      </w:r>
    </w:p>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rPr>
      </w:pPr>
    </w:p>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rPr>
      </w:pPr>
      <w:r w:rsidRPr="001A00C8">
        <w:rPr>
          <w:rFonts w:ascii="Calibri" w:hAnsi="Calibri" w:cs="Calibri"/>
        </w:rPr>
        <w:t>Average progress in M = -3.9</w:t>
      </w:r>
    </w:p>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rPr>
      </w:pPr>
    </w:p>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rPr>
      </w:pPr>
      <w:r w:rsidRPr="001A00C8">
        <w:rPr>
          <w:rFonts w:ascii="Calibri" w:hAnsi="Calibri" w:cs="Calibri"/>
        </w:rPr>
        <w:t>% achieving high level attainment in R</w:t>
      </w:r>
      <w:proofErr w:type="gramStart"/>
      <w:r w:rsidRPr="001A00C8">
        <w:rPr>
          <w:rFonts w:ascii="Calibri" w:hAnsi="Calibri" w:cs="Calibri"/>
        </w:rPr>
        <w:t>,W</w:t>
      </w:r>
      <w:proofErr w:type="gramEnd"/>
      <w:r w:rsidRPr="001A00C8">
        <w:rPr>
          <w:rFonts w:ascii="Calibri" w:hAnsi="Calibri" w:cs="Calibri"/>
        </w:rPr>
        <w:t>, M = 0%</w:t>
      </w:r>
    </w:p>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rPr>
      </w:pPr>
    </w:p>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rPr>
      </w:pPr>
      <w:r w:rsidRPr="001A00C8">
        <w:rPr>
          <w:rFonts w:ascii="Calibri" w:hAnsi="Calibri" w:cs="Calibri"/>
        </w:rPr>
        <w:t>Average scaled score in R = 92</w:t>
      </w:r>
    </w:p>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rPr>
      </w:pPr>
    </w:p>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rPr>
      </w:pPr>
      <w:r w:rsidRPr="001A00C8">
        <w:rPr>
          <w:rFonts w:ascii="Calibri" w:hAnsi="Calibri" w:cs="Calibri"/>
        </w:rPr>
        <w:t>Average scaled score in M = 94</w:t>
      </w:r>
    </w:p>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rPr>
      </w:pPr>
    </w:p>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rPr>
      </w:pPr>
    </w:p>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rPr>
      </w:pPr>
      <w:r w:rsidRPr="001A00C8">
        <w:rPr>
          <w:rFonts w:ascii="Calibri" w:hAnsi="Calibri" w:cs="Calibri"/>
        </w:rPr>
        <w:t xml:space="preserve">% who made </w:t>
      </w:r>
      <w:r w:rsidRPr="001A00C8">
        <w:rPr>
          <w:rFonts w:ascii="Calibri" w:hAnsi="Calibri" w:cs="Calibri"/>
          <w:b/>
          <w:u w:val="single"/>
        </w:rPr>
        <w:t>more</w:t>
      </w:r>
      <w:r w:rsidRPr="001A00C8">
        <w:rPr>
          <w:rFonts w:ascii="Calibri" w:hAnsi="Calibri" w:cs="Calibri"/>
        </w:rPr>
        <w:t xml:space="preserve"> than expected progress</w:t>
      </w:r>
    </w:p>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rPr>
      </w:pPr>
    </w:p>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rPr>
      </w:pPr>
      <w:r w:rsidRPr="001A00C8">
        <w:rPr>
          <w:rFonts w:ascii="Calibri" w:hAnsi="Calibri" w:cs="Calibri"/>
        </w:rPr>
        <w:t>R = 48% (13/27)</w:t>
      </w:r>
    </w:p>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rPr>
      </w:pPr>
    </w:p>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rPr>
      </w:pPr>
      <w:r w:rsidRPr="001A00C8">
        <w:rPr>
          <w:rFonts w:ascii="Calibri" w:hAnsi="Calibri" w:cs="Calibri"/>
        </w:rPr>
        <w:t>W = 11% (3/27)</w:t>
      </w:r>
    </w:p>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rPr>
      </w:pPr>
    </w:p>
    <w:p w:rsidR="001A00C8" w:rsidRPr="001A00C8" w:rsidRDefault="001A00C8" w:rsidP="001A00C8">
      <w:pPr>
        <w:widowControl w:val="0"/>
        <w:overflowPunct w:val="0"/>
        <w:autoSpaceDE w:val="0"/>
        <w:autoSpaceDN w:val="0"/>
        <w:adjustRightInd w:val="0"/>
        <w:spacing w:after="0" w:line="240" w:lineRule="auto"/>
        <w:ind w:left="720"/>
        <w:jc w:val="both"/>
        <w:rPr>
          <w:rFonts w:ascii="Calibri" w:hAnsi="Calibri" w:cs="Calibri"/>
        </w:rPr>
      </w:pPr>
      <w:r w:rsidRPr="001A00C8">
        <w:rPr>
          <w:rFonts w:ascii="Calibri" w:hAnsi="Calibri" w:cs="Calibri"/>
        </w:rPr>
        <w:t>M = 37% (10/27)</w:t>
      </w:r>
    </w:p>
    <w:p w:rsidR="00C632C7" w:rsidRPr="00CF1E41" w:rsidRDefault="00C632C7" w:rsidP="00C632C7">
      <w:pPr>
        <w:widowControl w:val="0"/>
        <w:overflowPunct w:val="0"/>
        <w:autoSpaceDE w:val="0"/>
        <w:autoSpaceDN w:val="0"/>
        <w:adjustRightInd w:val="0"/>
        <w:spacing w:after="0" w:line="240" w:lineRule="auto"/>
        <w:ind w:left="720"/>
        <w:jc w:val="both"/>
        <w:rPr>
          <w:rFonts w:ascii="Calibri" w:hAnsi="Calibri" w:cs="Calibri"/>
        </w:rPr>
      </w:pPr>
    </w:p>
    <w:sectPr w:rsidR="00C632C7" w:rsidRPr="00CF1E41">
      <w:pgSz w:w="12240" w:h="15840"/>
      <w:pgMar w:top="1440" w:right="760" w:bottom="1440" w:left="720" w:header="720" w:footer="720" w:gutter="0"/>
      <w:cols w:space="720" w:equalWidth="0">
        <w:col w:w="107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30851C64"/>
    <w:multiLevelType w:val="hybridMultilevel"/>
    <w:tmpl w:val="DE9CA3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A1E5360"/>
    <w:multiLevelType w:val="hybridMultilevel"/>
    <w:tmpl w:val="BE4CE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2F63B5"/>
    <w:multiLevelType w:val="hybridMultilevel"/>
    <w:tmpl w:val="A9D27332"/>
    <w:lvl w:ilvl="0" w:tplc="0B88A6B8">
      <w:start w:val="1"/>
      <w:numFmt w:val="bullet"/>
      <w:lvlText w:val=""/>
      <w:lvlJc w:val="left"/>
      <w:pPr>
        <w:tabs>
          <w:tab w:val="num" w:pos="1080"/>
        </w:tabs>
        <w:ind w:left="1080" w:hanging="360"/>
      </w:pPr>
      <w:rPr>
        <w:rFonts w:ascii="Symbol" w:hAnsi="Symbol" w:hint="default"/>
        <w:sz w:val="18"/>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46EC1691"/>
    <w:multiLevelType w:val="hybridMultilevel"/>
    <w:tmpl w:val="D920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C55EDF"/>
    <w:multiLevelType w:val="hybridMultilevel"/>
    <w:tmpl w:val="9670B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7434"/>
    <w:rsid w:val="001A00C8"/>
    <w:rsid w:val="003A324C"/>
    <w:rsid w:val="003C7015"/>
    <w:rsid w:val="00457C7B"/>
    <w:rsid w:val="004C2AC9"/>
    <w:rsid w:val="004D45B3"/>
    <w:rsid w:val="00524B6A"/>
    <w:rsid w:val="00565BCF"/>
    <w:rsid w:val="00573EFD"/>
    <w:rsid w:val="00690D3C"/>
    <w:rsid w:val="00762022"/>
    <w:rsid w:val="0076284C"/>
    <w:rsid w:val="007D5750"/>
    <w:rsid w:val="00AF5A14"/>
    <w:rsid w:val="00BD5E40"/>
    <w:rsid w:val="00C632C7"/>
    <w:rsid w:val="00C7625D"/>
    <w:rsid w:val="00CB3647"/>
    <w:rsid w:val="00CF1E41"/>
    <w:rsid w:val="00D47434"/>
    <w:rsid w:val="00E63F61"/>
    <w:rsid w:val="00E855AB"/>
    <w:rsid w:val="00F73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75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F61"/>
    <w:pPr>
      <w:ind w:left="720"/>
    </w:pPr>
  </w:style>
  <w:style w:type="table" w:styleId="TableGrid">
    <w:name w:val="Table Grid"/>
    <w:basedOn w:val="TableNormal"/>
    <w:uiPriority w:val="59"/>
    <w:rsid w:val="00E63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5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5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25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AB06FFB6</Template>
  <TotalTime>212</TotalTime>
  <Pages>6</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Wirral IT Services</Company>
  <LinksUpToDate>false</LinksUpToDate>
  <CharactersWithSpaces>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itsadmin</dc:creator>
  <cp:lastModifiedBy>Carolyn Duncan</cp:lastModifiedBy>
  <cp:revision>11</cp:revision>
  <cp:lastPrinted>2016-09-20T12:23:00Z</cp:lastPrinted>
  <dcterms:created xsi:type="dcterms:W3CDTF">2014-09-04T16:40:00Z</dcterms:created>
  <dcterms:modified xsi:type="dcterms:W3CDTF">2016-09-20T12:23:00Z</dcterms:modified>
</cp:coreProperties>
</file>